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2021c - Imaging Reports using HL7 Clinical Document Architecture</w:t>
      </w:r>
    </w:p>
    <w:p>
      <w:pPr>
        <w:pageBreakBefore/>
        <w:spacing w:before="216" w:after="0" w:line="240" w:lineRule="auto"/>
        <w:jc w:val="both"/>
      </w:pPr>
      <w:r>
        <w:rPr>
          <w:rFonts w:ascii="Arial" w:hAnsi="Arial"/>
          <w:b/>
          <w:color w:val="000000"/>
          <w:sz w:val="29"/>
        </w:rPr>
        <w:t>PS3.20: DICOM PS3.20 2021c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92653670944"/>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9265364435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292682647984"/>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292682691424"/>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292682727728"/>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292682821760"/>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292682885904"/>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292682986112"/>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292683093824"/>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292683155552"/>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292683238096"/>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29268335067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292683508736"/>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292683634416"/>
    <w:bookmarkStart w:id="140" w:name="idm292683635840"/>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292683703312"/>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29268373553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292683752672"/>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292683782416"/>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292683816912"/>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292683849568"/>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292683885520"/>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292683955936"/>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292684012208"/>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292684103280"/>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292684143136"/>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292684156352"/>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292684244608"/>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292684315808"/>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292681924240"/>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292681977440"/>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29268202385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292682057024"/>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292682087872"/>
    <w:bookmarkStart w:id="180" w:name="idm292682103120"/>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292682136272"/>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292682166576"/>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292682218720"/>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292682684720"/>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292683667376"/>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292683716864"/>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292683955168"/>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292681928064"/>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292643064640"/>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292643062880"/>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292643061120"/>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292643059360"/>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292643057600"/>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292643055840"/>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292643054080"/>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292643052320"/>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292643050560"/>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292643048800"/>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292643047040"/>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292642925616"/>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292642921984"/>
    <w:bookmarkStart w:id="274" w:name="idm292642921728"/>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292642920736"/>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292642919648"/>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292642917952"/>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292642915376"/>
    <w:bookmarkStart w:id="285" w:name="idm292642915120"/>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292642913584"/>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292642911600"/>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292642910032"/>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29264290164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292642895808"/>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2926428824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292642816512"/>
    <w:bookmarkStart w:id="340" w:name="idm29264281625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292642815392"/>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292642814400"/>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292642813408"/>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292642812416"/>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292642811424"/>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292642807312"/>
    <w:bookmarkStart w:id="356" w:name="idm292642807056"/>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292642806064"/>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292642805072"/>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292642803840"/>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292642781264"/>
    <w:bookmarkStart w:id="383" w:name="idm292642780784"/>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292642767344"/>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292642765488"/>
    <w:bookmarkStart w:id="397" w:name="idm292642765008"/>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292653641008"/>
    <w:bookmarkStart w:id="401" w:name="idm292653640528"/>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292653637600"/>
    <w:bookmarkStart w:id="405" w:name="idm292653637120"/>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292653603392"/>
    <w:p>
      <w:pPr>
        <w:keepNext/>
        <w:spacing w:before="180" w:after="0" w:line="240" w:lineRule="auto"/>
        <w:ind w:left="360" w:right="360" w:firstLine="0"/>
        <w:jc w:val="both"/>
      </w:pPr>
      <w:r>
        <w:rPr>
          <w:rFonts w:ascii="Arial" w:hAnsi="Arial"/>
          <w:color w:val="000000"/>
          <w:sz w:val="18"/>
        </w:rPr>
        <w:t>Note</w:t>
      </w:r>
    </w:p>
    <w:bookmarkEnd w:id="427"/>
    <w:bookmarkStart w:id="428" w:name="idm292653603104"/>
    <w:bookmarkStart w:id="429" w:name="idm292653602848"/>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292653600384"/>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292653599200"/>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292653593696"/>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29265359100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292653585040"/>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292653583456"/>
    <w:bookmarkStart w:id="449" w:name="idm292653583200"/>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292653581216"/>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292653579184"/>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292653577152"/>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292653575136"/>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292653573040"/>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292653571088"/>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292642018256"/>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292642012112"/>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29264200942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292642005856"/>
    <w:bookmarkStart w:id="475" w:name="idm292642005600"/>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292642003328"/>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292642002368"/>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29264199977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92641998816"/>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292641996048"/>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292641990912"/>
    <w:p>
      <w:pPr>
        <w:keepNext/>
        <w:spacing w:before="180" w:after="0" w:line="240" w:lineRule="auto"/>
        <w:ind w:left="360" w:right="360" w:firstLine="0"/>
        <w:jc w:val="both"/>
      </w:pPr>
      <w:r>
        <w:rPr>
          <w:rFonts w:ascii="Arial" w:hAnsi="Arial"/>
          <w:color w:val="000000"/>
          <w:sz w:val="18"/>
        </w:rPr>
        <w:t>Note</w:t>
      </w:r>
    </w:p>
    <w:bookmarkEnd w:id="490"/>
    <w:bookmarkStart w:id="491" w:name="idm292641990656"/>
    <w:bookmarkStart w:id="492" w:name="idm292641990400"/>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292641988960"/>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292641982528"/>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292641979728"/>
    <w:bookmarkStart w:id="503" w:name="idm292641979472"/>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292641976592"/>
    <w:bookmarkStart w:id="507" w:name="idm292641976336"/>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292641971168"/>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292641966720"/>
    <w:p>
      <w:pPr>
        <w:keepNext/>
        <w:spacing w:before="180" w:after="0" w:line="240" w:lineRule="auto"/>
        <w:ind w:left="360" w:right="360" w:firstLine="0"/>
        <w:jc w:val="both"/>
      </w:pPr>
      <w:r>
        <w:rPr>
          <w:rFonts w:ascii="Arial" w:hAnsi="Arial"/>
          <w:color w:val="000000"/>
          <w:sz w:val="18"/>
        </w:rPr>
        <w:t>Note</w:t>
      </w:r>
    </w:p>
    <w:bookmarkEnd w:id="515"/>
    <w:bookmarkStart w:id="516" w:name="idm292641966464"/>
    <w:bookmarkStart w:id="517" w:name="idm292641966208"/>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292641964880"/>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292641958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292641925888"/>
          <w:bookmarkStart w:id="540" w:name="idm292641925632"/>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292641924448"/>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292641923216"/>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292641921984"/>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292641920688"/>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29264191948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292641889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292641575200"/>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292641569680"/>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292641563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292641506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292641287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292641230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292640314864"/>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292640311168"/>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292640298944"/>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29264029491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29264028923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29264028427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2926402790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292640273792"/>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292640271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292640214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29263930345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29263929817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29263929187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292639284880"/>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292639279952"/>
    <w:p>
      <w:pPr>
        <w:keepNext/>
        <w:spacing w:before="180" w:after="0" w:line="240" w:lineRule="auto"/>
        <w:ind w:left="360" w:right="360" w:firstLine="0"/>
        <w:jc w:val="both"/>
      </w:pPr>
      <w:r>
        <w:rPr>
          <w:rFonts w:ascii="Arial" w:hAnsi="Arial"/>
          <w:color w:val="000000"/>
          <w:sz w:val="18"/>
        </w:rPr>
        <w:t>Note</w:t>
      </w:r>
    </w:p>
    <w:bookmarkEnd w:id="1589"/>
    <w:bookmarkStart w:id="1590" w:name="idm292639279696"/>
    <w:bookmarkStart w:id="1591" w:name="idm292639279440"/>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292639278064"/>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292639275248"/>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292639271232"/>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29263926841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29263926598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29263926388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292639260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292639204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292639043600"/>
    <w:bookmarkStart w:id="1697" w:name="idm292639043344"/>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292639041664"/>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29263903379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292639028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292638971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292638488208"/>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29263848331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2926384810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2926384743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292638462384"/>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2926384251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29263837888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292638376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292638317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29263797684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292637964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292637906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2926376713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292637668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292637610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2926373046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292637298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29263724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2926370401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292637037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292636978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2926367564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292636753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292636695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2926364480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292636445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292636387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292636127120"/>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292636122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292636064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2926358852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292635882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292635823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29263564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292635621392"/>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2926356186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292635615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292635556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2926354070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292635404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292635345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2926351848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292635181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292635123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292634520016"/>
    <w:bookmarkStart w:id="3460" w:name="idm292634519760"/>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29263451856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292634517248"/>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292634515872"/>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292634514432"/>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292634508592"/>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292634501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292634469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292634447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2926344252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292634422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292634363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29263416088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292634157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2926340995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2926339369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292633934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292633876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2926336105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292633607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292633549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292633369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292633367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292633305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292632836416"/>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2926328182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292632816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292632758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292656695712"/>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292654737952"/>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292654898096"/>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292655102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292655322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29265476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292653260208"/>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2926532391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292653237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292653184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292652877456"/>
    <w:bookmarkStart w:id="4740" w:name="idm292652877200"/>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292652875696"/>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29265287281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292652870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292652814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292652623280"/>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2926526208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292652563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29263120528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292631202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292631145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292630637952"/>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29263063296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29263063105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292630629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292630570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29263032588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292630323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292630264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29262999424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292629991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292629934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29262935576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292629351648"/>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292629347216"/>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292629344272"/>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292629342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292629283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292629075824"/>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292629072064"/>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292629067120"/>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292629061184"/>
    <w:bookmarkStart w:id="5940" w:name="idm292629060928"/>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292629058752"/>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292629056544"/>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292629047632"/>
    <w:bookmarkStart w:id="5951" w:name="idm292629047376"/>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292629044992"/>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292629038576"/>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292629035184"/>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292629033776"/>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292629030400"/>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292629028032"/>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292629026544"/>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29262902188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292629017392"/>
    <w:bookmarkStart w:id="5973" w:name="idm292629016912"/>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292629015712"/>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292629011728"/>
    <w:bookmarkStart w:id="5980" w:name="idm292629011232"/>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292629008144"/>
    <w:bookmarkStart w:id="5984" w:name="idm292629007664"/>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292629004784"/>
    <w:bookmarkStart w:id="5988" w:name="idm292629004288"/>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292628063200"/>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2926242801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