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tools.ietf.org/html/rfc1468"/>
  <Relationship Id="r67"
    Type="http://schemas.openxmlformats.org/officeDocument/2006/relationships/hyperlink"
    TargetMode="External"
    Target="http://tools.ietf.org/html/rfc1554"/>
  <Relationship Id="r68"
    Type="http://schemas.openxmlformats.org/officeDocument/2006/relationships/hyperlink"
    TargetMode="External"
    Target="http://tools.ietf.org/html/rfc1951"/>
  <Relationship Id="r69"
    Type="http://schemas.openxmlformats.org/officeDocument/2006/relationships/hyperlink"
    TargetMode="External"
    Target="http://tools.ietf.org/html/rfc3986"/>
  <Relationship Id="r70"
    Type="http://schemas.openxmlformats.org/officeDocument/2006/relationships/hyperlink"
    TargetMode="External"
    Target="http://tools.ietf.org/html/rfc3987"/>
  <Relationship Id="r71"
    Type="http://schemas.openxmlformats.org/officeDocument/2006/relationships/hyperlink"
    TargetMode="External"
    Target="http://tools.ietf.org/html/rfc5890"/>
  <Relationship Id="r72"
    Type="http://schemas.openxmlformats.org/officeDocument/2006/relationships/hyperlink"
    TargetMode="External"
    Target="http://tools.ietf.org/html/rfc5891"/>
  <Relationship Id="r73"
    Type="http://schemas.openxmlformats.org/officeDocument/2006/relationships/header"
    Target="header28.xml"/>
  <Relationship Id="r74"
    Type="http://schemas.openxmlformats.org/officeDocument/2006/relationships/header"
    Target="header29.xml"/>
  <Relationship Id="r75"
    Type="http://schemas.openxmlformats.org/officeDocument/2006/relationships/header"
    Target="header30.xml"/>
  <Relationship Id="r76"
    Type="http://schemas.openxmlformats.org/officeDocument/2006/relationships/footer"
    Target="footer28.xml"/>
  <Relationship Id="r77"
    Type="http://schemas.openxmlformats.org/officeDocument/2006/relationships/footer"
    Target="footer29.xml"/>
  <Relationship Id="r78"
    Type="http://schemas.openxmlformats.org/officeDocument/2006/relationships/footer"
    Target="footer30.xml"/>
  <Relationship Id="r79"
    Type="http://schemas.openxmlformats.org/officeDocument/2006/relationships/hyperlink"
    TargetMode="External"
    Target="part01.pdf#PS3.1"/>
  <Relationship Id="r80"
    Type="http://schemas.openxmlformats.org/officeDocument/2006/relationships/hyperlink"
    TargetMode="External"
    Target="part02.pdf#PS3.2"/>
  <Relationship Id="r81"
    Type="http://schemas.openxmlformats.org/officeDocument/2006/relationships/hyperlink"
    TargetMode="External"
    Target="part03.pdf#PS3.3"/>
  <Relationship Id="r82"
    Type="http://schemas.openxmlformats.org/officeDocument/2006/relationships/hyperlink"
    TargetMode="External"
    Target="part04.pdf#PS3.4"/>
  <Relationship Id="r83"
    Type="http://schemas.openxmlformats.org/officeDocument/2006/relationships/hyperlink"
    TargetMode="External"
    Target="part08.pdf#PS3.8"/>
  <Relationship Id="r84"
    Type="http://schemas.openxmlformats.org/officeDocument/2006/relationships/hyperlink"
    TargetMode="External"
    Target="part06.pdf#PS3.6"/>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06.pdf#PS3.6"/>
  <Relationship Id="r98"
    Type="http://schemas.openxmlformats.org/officeDocument/2006/relationships/header"
    Target="header37.xml"/>
  <Relationship Id="r99"
    Type="http://schemas.openxmlformats.org/officeDocument/2006/relationships/header"
    Target="header38.xml"/>
  <Relationship Id="r100"
    Type="http://schemas.openxmlformats.org/officeDocument/2006/relationships/header"
    Target="header39.xml"/>
  <Relationship Id="r101"
    Type="http://schemas.openxmlformats.org/officeDocument/2006/relationships/footer"
    Target="footer37.xml"/>
  <Relationship Id="r102"
    Type="http://schemas.openxmlformats.org/officeDocument/2006/relationships/footer"
    Target="footer38.xml"/>
  <Relationship Id="r103"
    Type="http://schemas.openxmlformats.org/officeDocument/2006/relationships/footer"
    Target="footer39.xml"/>
  <Relationship Id="r104"
    Type="http://schemas.openxmlformats.org/officeDocument/2006/relationships/hyperlink"
    TargetMode="External"
    Target="part03.pdf#PS3.3"/>
  <Relationship Id="r105"
    Type="http://schemas.openxmlformats.org/officeDocument/2006/relationships/hyperlink"
    TargetMode="External"
    Target="part03.pdf#PS3.3"/>
  <Relationship Id="r106"
    Type="http://schemas.openxmlformats.org/officeDocument/2006/relationships/hyperlink"
    TargetMode="External"
    Target="part02.pdf#PS3.2"/>
  <Relationship Id="r107"
    Type="http://schemas.openxmlformats.org/officeDocument/2006/relationships/hyperlink"
    TargetMode="External"
    Target="part03.pdf#PS3.3"/>
  <Relationship Id="r108"
    Type="http://schemas.openxmlformats.org/officeDocument/2006/relationships/hyperlink"
    TargetMode="External"
    Target="part03.pdf#PS3.3"/>
  <Relationship Id="r109"
    Type="http://schemas.openxmlformats.org/officeDocument/2006/relationships/hyperlink"
    TargetMode="External"
    Target="part03.pdf#PS3.3"/>
  <Relationship Id="r110"
    Type="http://schemas.openxmlformats.org/officeDocument/2006/relationships/hyperlink"
    TargetMode="External"
    Target="part03.pdf#PS3.3"/>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6.pdf#PS3.6"/>
  <Relationship Id="r114"
    Type="http://schemas.openxmlformats.org/officeDocument/2006/relationships/hyperlink"
    TargetMode="External"
    Target="part04.pdf#PS3.4"/>
  <Relationship Id="r115"
    Type="http://schemas.openxmlformats.org/officeDocument/2006/relationships/hyperlink"
    TargetMode="External"
    Target="part04.pdf#PS3.4"/>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04.pdf#PS3.4"/>
  <Relationship Id="r119"
    Type="http://schemas.openxmlformats.org/officeDocument/2006/relationships/hyperlink"
    TargetMode="External"
    Target="part10.pdf#PS3.10"/>
  <Relationship Id="r120"
    Type="http://schemas.openxmlformats.org/officeDocument/2006/relationships/hyperlink"
    TargetMode="External"
    Target="part03.pdf#PS3.3"/>
  <Relationship Id="r121"
    Type="http://schemas.openxmlformats.org/officeDocument/2006/relationships/hyperlink"
    TargetMode="External"
    Target="part04.pdf#PS3.4"/>
  <Relationship Id="r122"
    Type="http://schemas.openxmlformats.org/officeDocument/2006/relationships/hyperlink"
    TargetMode="External"
    Target="part03.pdf#PS3.3"/>
  <Relationship Id="r123"
    Type="http://schemas.openxmlformats.org/officeDocument/2006/relationships/hyperlink"
    TargetMode="External"
    Target="part02.pdf#PS3.2"/>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6.pdf#PS3.6"/>
  <Relationship Id="r127"
    Type="http://schemas.openxmlformats.org/officeDocument/2006/relationships/header"
    Target="header40.xml"/>
  <Relationship Id="r128"
    Type="http://schemas.openxmlformats.org/officeDocument/2006/relationships/header"
    Target="header41.xml"/>
  <Relationship Id="r129"
    Type="http://schemas.openxmlformats.org/officeDocument/2006/relationships/header"
    Target="header42.xml"/>
  <Relationship Id="r130"
    Type="http://schemas.openxmlformats.org/officeDocument/2006/relationships/footer"
    Target="footer40.xml"/>
  <Relationship Id="r131"
    Type="http://schemas.openxmlformats.org/officeDocument/2006/relationships/footer"
    Target="footer41.xml"/>
  <Relationship Id="r132"
    Type="http://schemas.openxmlformats.org/officeDocument/2006/relationships/footer"
    Target="footer42.xml"/>
  <Relationship Id="r133"
    Type="http://schemas.openxmlformats.org/officeDocument/2006/relationships/hyperlink"
    TargetMode="External"
    Target="part03.pdf#PS3.3"/>
  <Relationship Id="r134"
    Type="http://schemas.openxmlformats.org/officeDocument/2006/relationships/hyperlink"
    TargetMode="External"
    Target="part07.pdf#PS3.7"/>
  <Relationship Id="r135"
    Type="http://schemas.openxmlformats.org/officeDocument/2006/relationships/image"
    Target="images/1.png"/>
  <Relationship Id="r136"
    Type="http://schemas.openxmlformats.org/officeDocument/2006/relationships/hyperlink"
    TargetMode="External"
    Target="part06.pdf#PS3.6"/>
  <Relationship Id="r137"
    Type="http://schemas.openxmlformats.org/officeDocument/2006/relationships/hyperlink"
    TargetMode="External"
    Target="part06.pdf#PS3.6"/>
  <Relationship Id="r138"
    Type="http://schemas.openxmlformats.org/officeDocument/2006/relationships/hyperlink"
    TargetMode="External"
    Target="part06.pdf#PS3.6"/>
  <Relationship Id="r139"
    Type="http://schemas.openxmlformats.org/officeDocument/2006/relationships/hyperlink"
    TargetMode="External"
    Target="part06.pdf#PS3.6"/>
  <Relationship Id="r140"
    Type="http://schemas.openxmlformats.org/officeDocument/2006/relationships/hyperlink"
    TargetMode="External"
    Target="part07.pdf#PS3.7"/>
  <Relationship Id="r141"
    Type="http://schemas.openxmlformats.org/officeDocument/2006/relationships/hyperlink"
    TargetMode="External"
    Target="part03.pdf#PS3.3"/>
  <Relationship Id="r142"
    Type="http://schemas.openxmlformats.org/officeDocument/2006/relationships/hyperlink"
    TargetMode="External"
    Target="part04.pdf#PS3.4"/>
  <Relationship Id="r143"
    Type="http://schemas.openxmlformats.org/officeDocument/2006/relationships/hyperlink"
    TargetMode="External"
    Target="part06.pdf#PS3.6"/>
  <Relationship Id="r144"
    Type="http://schemas.openxmlformats.org/officeDocument/2006/relationships/hyperlink"
    TargetMode="External"
    Target="part06.pdf#PS3.6"/>
  <Relationship Id="r145"
    Type="http://schemas.openxmlformats.org/officeDocument/2006/relationships/hyperlink"
    TargetMode="External"
    Target="part03.pdf#PS3.3"/>
  <Relationship Id="r146"
    Type="http://schemas.openxmlformats.org/officeDocument/2006/relationships/hyperlink"
    TargetMode="External"
    Target="part03.pdf#PS3.3"/>
  <Relationship Id="r147"
    Type="http://schemas.openxmlformats.org/officeDocument/2006/relationships/hyperlink"
    TargetMode="External"
    Target="part06.pdf#PS3.6"/>
  <Relationship Id="r148"
    Type="http://schemas.openxmlformats.org/officeDocument/2006/relationships/hyperlink"
    TargetMode="External"
    Target="part06.pdf#PS3.6"/>
  <Relationship Id="r149"
    Type="http://schemas.openxmlformats.org/officeDocument/2006/relationships/hyperlink"
    TargetMode="External"
    Target="part03.pdf#PS3.3"/>
  <Relationship Id="r150"
    Type="http://schemas.openxmlformats.org/officeDocument/2006/relationships/hyperlink"
    TargetMode="External"
    Target="part04.pdf#PS3.4"/>
  <Relationship Id="r151"
    Type="http://schemas.openxmlformats.org/officeDocument/2006/relationships/hyperlink"
    TargetMode="External"
    Target="part06.pdf#PS3.6"/>
  <Relationship Id="r152"
    Type="http://schemas.openxmlformats.org/officeDocument/2006/relationships/header"
    Target="header43.xml"/>
  <Relationship Id="r153"
    Type="http://schemas.openxmlformats.org/officeDocument/2006/relationships/header"
    Target="header44.xml"/>
  <Relationship Id="r154"
    Type="http://schemas.openxmlformats.org/officeDocument/2006/relationships/header"
    Target="header45.xml"/>
  <Relationship Id="r155"
    Type="http://schemas.openxmlformats.org/officeDocument/2006/relationships/footer"
    Target="footer43.xml"/>
  <Relationship Id="r156"
    Type="http://schemas.openxmlformats.org/officeDocument/2006/relationships/footer"
    Target="footer44.xml"/>
  <Relationship Id="r157"
    Type="http://schemas.openxmlformats.org/officeDocument/2006/relationships/footer"
    Target="footer45.xml"/>
  <Relationship Id="r158"
    Type="http://schemas.openxmlformats.org/officeDocument/2006/relationships/hyperlink"
    TargetMode="External"
    Target="part03.pdf#PS3.3"/>
  <Relationship Id="r159"
    Type="http://schemas.openxmlformats.org/officeDocument/2006/relationships/hyperlink"
    TargetMode="External"
    Target="part03.pdf#PS3.3"/>
  <Relationship Id="r160"
    Type="http://schemas.openxmlformats.org/officeDocument/2006/relationships/hyperlink"
    TargetMode="External"
    Target="part03.pdf#PS3.3"/>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2.pdf#PS3.2"/>
  <Relationship Id="r164"
    Type="http://schemas.openxmlformats.org/officeDocument/2006/relationships/hyperlink"
    TargetMode="External"
    Target="part03.pdf#PS3.3"/>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3.pdf#PS3.3"/>
  <Relationship Id="r168"
    Type="http://schemas.openxmlformats.org/officeDocument/2006/relationships/hyperlink"
    TargetMode="External"
    Target="part03.pdf#PS3.3"/>
  <Relationship Id="r169"
    Type="http://schemas.openxmlformats.org/officeDocument/2006/relationships/hyperlink"
    TargetMode="External"
    Target="part03.pdf#PS3.3"/>
  <Relationship Id="r170"
    Type="http://schemas.openxmlformats.org/officeDocument/2006/relationships/hyperlink"
    TargetMode="External"
    Target="part03.pdf#PS3.3"/>
  <Relationship Id="r171"
    Type="http://schemas.openxmlformats.org/officeDocument/2006/relationships/header"
    Target="header46.xml"/>
  <Relationship Id="r172"
    Type="http://schemas.openxmlformats.org/officeDocument/2006/relationships/header"
    Target="header47.xml"/>
  <Relationship Id="r173"
    Type="http://schemas.openxmlformats.org/officeDocument/2006/relationships/header"
    Target="header48.xml"/>
  <Relationship Id="r174"
    Type="http://schemas.openxmlformats.org/officeDocument/2006/relationships/footer"
    Target="footer46.xml"/>
  <Relationship Id="r175"
    Type="http://schemas.openxmlformats.org/officeDocument/2006/relationships/footer"
    Target="footer47.xml"/>
  <Relationship Id="r176"
    Type="http://schemas.openxmlformats.org/officeDocument/2006/relationships/footer"
    Target="footer48.xml"/>
  <Relationship Id="r177"
    Type="http://schemas.openxmlformats.org/officeDocument/2006/relationships/hyperlink"
    TargetMode="External"
    Target="part08.pdf#PS3.8"/>
  <Relationship Id="r178"
    Type="http://schemas.openxmlformats.org/officeDocument/2006/relationships/hyperlink"
    TargetMode="External"
    Target="part06.pdf#PS3.6"/>
  <Relationship Id="r179"
    Type="http://schemas.openxmlformats.org/officeDocument/2006/relationships/header"
    Target="header49.xml"/>
  <Relationship Id="r180"
    Type="http://schemas.openxmlformats.org/officeDocument/2006/relationships/header"
    Target="header50.xml"/>
  <Relationship Id="r181"
    Type="http://schemas.openxmlformats.org/officeDocument/2006/relationships/header"
    Target="header51.xml"/>
  <Relationship Id="r182"
    Type="http://schemas.openxmlformats.org/officeDocument/2006/relationships/footer"
    Target="footer49.xml"/>
  <Relationship Id="r183"
    Type="http://schemas.openxmlformats.org/officeDocument/2006/relationships/footer"
    Target="footer50.xml"/>
  <Relationship Id="r184"
    Type="http://schemas.openxmlformats.org/officeDocument/2006/relationships/footer"
    Target="footer51.xml"/>
  <Relationship Id="r185"
    Type="http://schemas.openxmlformats.org/officeDocument/2006/relationships/hyperlink"
    TargetMode="External"
    Target="part08.pdf#PS3.8"/>
  <Relationship Id="r186"
    Type="http://schemas.openxmlformats.org/officeDocument/2006/relationships/hyperlink"
    TargetMode="External"
    Target="part07.pdf#PS3.7"/>
  <Relationship Id="r187"
    Type="http://schemas.openxmlformats.org/officeDocument/2006/relationships/hyperlink"
    TargetMode="External"
    Target="part07.pdf#PS3.7"/>
  <Relationship Id="r188"
    Type="http://schemas.openxmlformats.org/officeDocument/2006/relationships/hyperlink"
    TargetMode="External"
    Target="part10.pdf#PS3.10"/>
  <Relationship Id="r189"
    Type="http://schemas.openxmlformats.org/officeDocument/2006/relationships/header"
    Target="header52.xml"/>
  <Relationship Id="r190"
    Type="http://schemas.openxmlformats.org/officeDocument/2006/relationships/header"
    Target="header53.xml"/>
  <Relationship Id="r191"
    Type="http://schemas.openxmlformats.org/officeDocument/2006/relationships/header"
    Target="header54.xml"/>
  <Relationship Id="r192"
    Type="http://schemas.openxmlformats.org/officeDocument/2006/relationships/footer"
    Target="footer52.xml"/>
  <Relationship Id="r193"
    Type="http://schemas.openxmlformats.org/officeDocument/2006/relationships/footer"
    Target="footer53.xml"/>
  <Relationship Id="r194"
    Type="http://schemas.openxmlformats.org/officeDocument/2006/relationships/footer"
    Target="footer54.xml"/>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yperlink"
    TargetMode="External"
    Target="part03.pdf#PS3.3"/>
  <Relationship Id="r202"
    Type="http://schemas.openxmlformats.org/officeDocument/2006/relationships/hyperlink"
    TargetMode="External"
    Target="part03.pdf#PS3.3"/>
  <Relationship Id="r203"
    Type="http://schemas.openxmlformats.org/officeDocument/2006/relationships/hyperlink"
    TargetMode="External"
    Target="part03.pdf#PS3.3"/>
  <Relationship Id="r204"
    Type="http://schemas.openxmlformats.org/officeDocument/2006/relationships/hyperlink"
    TargetMode="External"
    Target="part03.pdf#PS3.3"/>
  <Relationship Id="r205"
    Type="http://schemas.openxmlformats.org/officeDocument/2006/relationships/hyperlink"
    TargetMode="External"
    Target="http://medical.nema.org/Dicom/minutes/WG-04/2004/2004-02-18/3D_compression_RSNA_2003_ver2.pdf"/>
  <Relationship Id="r206"
    Type="http://schemas.openxmlformats.org/officeDocument/2006/relationships/hyperlink"
    TargetMode="External"
    Target="http://www.zlib.net/"/>
  <Relationship Id="r207"
    Type="http://schemas.openxmlformats.org/officeDocument/2006/relationships/header"
    Target="header55.xml"/>
  <Relationship Id="r208"
    Type="http://schemas.openxmlformats.org/officeDocument/2006/relationships/header"
    Target="header56.xml"/>
  <Relationship Id="r209"
    Type="http://schemas.openxmlformats.org/officeDocument/2006/relationships/header"
    Target="header57.xml"/>
  <Relationship Id="r210"
    Type="http://schemas.openxmlformats.org/officeDocument/2006/relationships/footer"
    Target="footer55.xml"/>
  <Relationship Id="r211"
    Type="http://schemas.openxmlformats.org/officeDocument/2006/relationships/footer"
    Target="footer56.xml"/>
  <Relationship Id="r212"
    Type="http://schemas.openxmlformats.org/officeDocument/2006/relationships/footer"
    Target="footer57.xml"/>
  <Relationship Id="r213"
    Type="http://schemas.openxmlformats.org/officeDocument/2006/relationships/hyperlink"
    TargetMode="External"
    Target="http://www.itu.int/rec/T-REC-X.667/en"/>
  <Relationship Id="r214"
    Type="http://schemas.openxmlformats.org/officeDocument/2006/relationships/header"
    Target="header58.xml"/>
  <Relationship Id="r215"
    Type="http://schemas.openxmlformats.org/officeDocument/2006/relationships/header"
    Target="header59.xml"/>
  <Relationship Id="r216"
    Type="http://schemas.openxmlformats.org/officeDocument/2006/relationships/header"
    Target="header60.xml"/>
  <Relationship Id="r217"
    Type="http://schemas.openxmlformats.org/officeDocument/2006/relationships/footer"
    Target="footer58.xml"/>
  <Relationship Id="r218"
    Type="http://schemas.openxmlformats.org/officeDocument/2006/relationships/footer"
    Target="footer59.xml"/>
  <Relationship Id="r219"
    Type="http://schemas.openxmlformats.org/officeDocument/2006/relationships/footer"
    Target="footer60.xml"/>
  <Relationship Id="r220"
    Type="http://schemas.openxmlformats.org/officeDocument/2006/relationships/hyperlink"
    TargetMode="External"
    Target="part03.pdf#PS3.3"/>
  <Relationship Id="r221"
    Type="http://schemas.openxmlformats.org/officeDocument/2006/relationships/hyperlink"
    TargetMode="External"
    Target="part04.pdf#PS3.4"/>
  <Relationship Id="r222"
    Type="http://schemas.openxmlformats.org/officeDocument/2006/relationships/hyperlink"
    TargetMode="External"
    Target="part06.pdf#PS3.6"/>
  <Relationship Id="r223"
    Type="http://schemas.openxmlformats.org/officeDocument/2006/relationships/hyperlink"
    TargetMode="External"
    Target="part07.pdf#PS3.7"/>
  <Relationship Id="r224"
    Type="http://schemas.openxmlformats.org/officeDocument/2006/relationships/hyperlink"
    TargetMode="External"
    Target="part04.pdf#PS3.4"/>
  <Relationship Id="r225"
    Type="http://schemas.openxmlformats.org/officeDocument/2006/relationships/hyperlink"
    TargetMode="External"
    Target="part07.pdf#PS3.7"/>
  <Relationship Id="r226"
    Type="http://schemas.openxmlformats.org/officeDocument/2006/relationships/header"
    Target="header61.xml"/>
  <Relationship Id="r227"
    Type="http://schemas.openxmlformats.org/officeDocument/2006/relationships/header"
    Target="header62.xml"/>
  <Relationship Id="r228"
    Type="http://schemas.openxmlformats.org/officeDocument/2006/relationships/header"
    Target="header63.xml"/>
  <Relationship Id="r229"
    Type="http://schemas.openxmlformats.org/officeDocument/2006/relationships/footer"
    Target="footer61.xml"/>
  <Relationship Id="r230"
    Type="http://schemas.openxmlformats.org/officeDocument/2006/relationships/footer"
    Target="footer62.xml"/>
  <Relationship Id="r231"
    Type="http://schemas.openxmlformats.org/officeDocument/2006/relationships/footer"
    Target="footer63.xml"/>
  <Relationship Id="r232"
    Type="http://schemas.openxmlformats.org/officeDocument/2006/relationships/hyperlink"
    TargetMode="External"
    Target="part03.pdf#PS3.3"/>
  <Relationship Id="r233"
    Type="http://schemas.openxmlformats.org/officeDocument/2006/relationships/image"
    Target="images/2.png"/>
  <Relationship Id="r234"
    Type="http://schemas.openxmlformats.org/officeDocument/2006/relationships/hyperlink"
    TargetMode="External"
    Target="part03.pdf#PS3.3"/>
  <Relationship Id="r235"
    Type="http://schemas.openxmlformats.org/officeDocument/2006/relationships/image"
    Target="images/3.png"/>
  <Relationship Id="r236"
    Type="http://schemas.openxmlformats.org/officeDocument/2006/relationships/image"
    Target="images/4.png"/>
  <Relationship Id="r237"
    Type="http://schemas.openxmlformats.org/officeDocument/2006/relationships/image"
    Target="images/5.png"/>
  <Relationship Id="r238"
    Type="http://schemas.openxmlformats.org/officeDocument/2006/relationships/image"
    Target="images/6.png"/>
  <Relationship Id="r239"
    Type="http://schemas.openxmlformats.org/officeDocument/2006/relationships/image"
    Target="images/7.png"/>
  <Relationship Id="r240"
    Type="http://schemas.openxmlformats.org/officeDocument/2006/relationships/image"
    Target="images/8.png"/>
  <Relationship Id="r241"
    Type="http://schemas.openxmlformats.org/officeDocument/2006/relationships/image"
    Target="images/9.png"/>
  <Relationship Id="r242"
    Type="http://schemas.openxmlformats.org/officeDocument/2006/relationships/image"
    Target="images/10.png"/>
  <Relationship Id="r243"
    Type="http://schemas.openxmlformats.org/officeDocument/2006/relationships/image"
    Target="images/11.png"/>
  <Relationship Id="r244"
    Type="http://schemas.openxmlformats.org/officeDocument/2006/relationships/image"
    Target="images/12.png"/>
  <Relationship Id="r245"
    Type="http://schemas.openxmlformats.org/officeDocument/2006/relationships/image"
    Target="images/13.png"/>
  <Relationship Id="r246"
    Type="http://schemas.openxmlformats.org/officeDocument/2006/relationships/image"
    Target="images/14.png"/>
  <Relationship Id="r247"
    Type="http://schemas.openxmlformats.org/officeDocument/2006/relationships/image"
    Target="images/15.png"/>
  <Relationship Id="r248"
    Type="http://schemas.openxmlformats.org/officeDocument/2006/relationships/header"
    Target="header64.xml"/>
  <Relationship Id="r249"
    Type="http://schemas.openxmlformats.org/officeDocument/2006/relationships/header"
    Target="header65.xml"/>
  <Relationship Id="r250"
    Type="http://schemas.openxmlformats.org/officeDocument/2006/relationships/header"
    Target="header66.xml"/>
  <Relationship Id="r251"
    Type="http://schemas.openxmlformats.org/officeDocument/2006/relationships/footer"
    Target="footer64.xml"/>
  <Relationship Id="r252"
    Type="http://schemas.openxmlformats.org/officeDocument/2006/relationships/footer"
    Target="footer65.xml"/>
  <Relationship Id="r253"
    Type="http://schemas.openxmlformats.org/officeDocument/2006/relationships/footer"
    Target="footer66.xml"/>
  <Relationship Id="r254"
    Type="http://schemas.openxmlformats.org/officeDocument/2006/relationships/header"
    Target="header67.xml"/>
  <Relationship Id="r255"
    Type="http://schemas.openxmlformats.org/officeDocument/2006/relationships/header"
    Target="header68.xml"/>
  <Relationship Id="r256"
    Type="http://schemas.openxmlformats.org/officeDocument/2006/relationships/header"
    Target="header69.xml"/>
  <Relationship Id="r257"
    Type="http://schemas.openxmlformats.org/officeDocument/2006/relationships/footer"
    Target="footer67.xml"/>
  <Relationship Id="r258"
    Type="http://schemas.openxmlformats.org/officeDocument/2006/relationships/footer"
    Target="footer68.xml"/>
  <Relationship Id="r259"
    Type="http://schemas.openxmlformats.org/officeDocument/2006/relationships/footer"
    Target="footer69.xml"/>
  <Relationship Id="r260"
    Type="http://schemas.openxmlformats.org/officeDocument/2006/relationships/header"
    Target="header70.xml"/>
  <Relationship Id="r261"
    Type="http://schemas.openxmlformats.org/officeDocument/2006/relationships/header"
    Target="header71.xml"/>
  <Relationship Id="r262"
    Type="http://schemas.openxmlformats.org/officeDocument/2006/relationships/header"
    Target="header72.xml"/>
  <Relationship Id="r263"
    Type="http://schemas.openxmlformats.org/officeDocument/2006/relationships/footer"
    Target="footer70.xml"/>
  <Relationship Id="r264"
    Type="http://schemas.openxmlformats.org/officeDocument/2006/relationships/footer"
    Target="footer71.xml"/>
  <Relationship Id="r265"
    Type="http://schemas.openxmlformats.org/officeDocument/2006/relationships/footer"
    Target="footer72.xml"/>
  <Relationship Id="r266"
    Type="http://schemas.openxmlformats.org/officeDocument/2006/relationships/hyperlink"
    TargetMode="External"
    Target="part03.pdf#PS3.3"/>
  <Relationship Id="r267"
    Type="http://schemas.openxmlformats.org/officeDocument/2006/relationships/hyperlink"
    TargetMode="External"
    Target="part03.pdf#PS3.3"/>
  <Relationship Id="r268"
    Type="http://schemas.openxmlformats.org/officeDocument/2006/relationships/header"
    Target="header73.xml"/>
  <Relationship Id="r269"
    Type="http://schemas.openxmlformats.org/officeDocument/2006/relationships/header"
    Target="header74.xml"/>
  <Relationship Id="r270"
    Type="http://schemas.openxmlformats.org/officeDocument/2006/relationships/header"
    Target="header75.xml"/>
  <Relationship Id="r271"
    Type="http://schemas.openxmlformats.org/officeDocument/2006/relationships/footer"
    Target="footer73.xml"/>
  <Relationship Id="r272"
    Type="http://schemas.openxmlformats.org/officeDocument/2006/relationships/footer"
    Target="footer74.xml"/>
  <Relationship Id="r273"
    Type="http://schemas.openxmlformats.org/officeDocument/2006/relationships/footer"
    Target="footer75.xml"/>
  <Relationship Id="r274"
    Type="http://schemas.openxmlformats.org/officeDocument/2006/relationships/hyperlink"
    TargetMode="External"
    Target="part03.pdf#PS3.3"/>
  <Relationship Id="r275"
    Type="http://schemas.openxmlformats.org/officeDocument/2006/relationships/hyperlink"
    TargetMode="External"
    Target="part03.pdf#PS3.3"/>
  <Relationship Id="r276"
    Type="http://schemas.openxmlformats.org/officeDocument/2006/relationships/hyperlink"
    TargetMode="External"
    Target="part03.pdf#PS3.3"/>
  <Relationship Id="r277"
    Type="http://schemas.openxmlformats.org/officeDocument/2006/relationships/hyperlink"
    TargetMode="External"
    Target="part03.pdf#PS3.3"/>
  <Relationship Id="r278"
    Type="http://schemas.openxmlformats.org/officeDocument/2006/relationships/header"
    Target="header76.xml"/>
  <Relationship Id="r279"
    Type="http://schemas.openxmlformats.org/officeDocument/2006/relationships/header"
    Target="header77.xml"/>
  <Relationship Id="r280"
    Type="http://schemas.openxmlformats.org/officeDocument/2006/relationships/header"
    Target="header78.xml"/>
  <Relationship Id="r281"
    Type="http://schemas.openxmlformats.org/officeDocument/2006/relationships/footer"
    Target="footer76.xml"/>
  <Relationship Id="r282"
    Type="http://schemas.openxmlformats.org/officeDocument/2006/relationships/footer"
    Target="footer77.xml"/>
  <Relationship Id="r283"
    Type="http://schemas.openxmlformats.org/officeDocument/2006/relationships/footer"
    Target="footer78.xml"/>
  <Relationship Id="r284"
    Type="http://schemas.openxmlformats.org/officeDocument/2006/relationships/hyperlink"
    TargetMode="External"
    Target="part03.pdf#PS3.3"/>
  <Relationship Id="r285"
    Type="http://schemas.openxmlformats.org/officeDocument/2006/relationships/header"
    Target="header79.xml"/>
  <Relationship Id="r286"
    Type="http://schemas.openxmlformats.org/officeDocument/2006/relationships/header"
    Target="header80.xml"/>
  <Relationship Id="r287"
    Type="http://schemas.openxmlformats.org/officeDocument/2006/relationships/header"
    Target="header81.xml"/>
  <Relationship Id="r288"
    Type="http://schemas.openxmlformats.org/officeDocument/2006/relationships/footer"
    Target="footer79.xml"/>
  <Relationship Id="r289"
    Type="http://schemas.openxmlformats.org/officeDocument/2006/relationships/footer"
    Target="footer80.xml"/>
  <Relationship Id="r290"
    Type="http://schemas.openxmlformats.org/officeDocument/2006/relationships/footer"
    Target="footer81.xml"/>
  <Relationship Id="r291"
    Type="http://schemas.openxmlformats.org/officeDocument/2006/relationships/header"
    Target="header82.xml"/>
  <Relationship Id="r292"
    Type="http://schemas.openxmlformats.org/officeDocument/2006/relationships/header"
    Target="header83.xml"/>
  <Relationship Id="r293"
    Type="http://schemas.openxmlformats.org/officeDocument/2006/relationships/header"
    Target="header84.xml"/>
  <Relationship Id="r294"
    Type="http://schemas.openxmlformats.org/officeDocument/2006/relationships/footer"
    Target="footer82.xml"/>
  <Relationship Id="r295"
    Type="http://schemas.openxmlformats.org/officeDocument/2006/relationships/footer"
    Target="footer83.xml"/>
  <Relationship Id="r296"
    Type="http://schemas.openxmlformats.org/officeDocument/2006/relationships/footer"
    Target="footer84.xml"/>
  <Relationship Id="r297"
    Type="http://schemas.openxmlformats.org/officeDocument/2006/relationships/hyperlink"
    TargetMode="External"
    Target="part03.pdf#PS3.3"/>
  <Relationship Id="r29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2015b - Data Structures and Encoding</w:t>
      </w:r>
    </w:p>
    <w:p>
      <w:pPr>
        <w:pageBreakBefore/>
        <w:spacing w:before="216" w:after="0" w:line="240" w:lineRule="auto"/>
        <w:jc w:val="both"/>
      </w:pPr>
      <w:r>
        <w:rPr>
          <w:rFonts w:ascii="Arial" w:hAnsi="Arial"/>
          <w:b/>
          <w:color w:val="000000"/>
          <w:sz w:val="29"/>
        </w:rPr>
        <w:t>PS3.5: DICOM PS3.5 2015b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6"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6"/>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bookmarkStart w:id="8"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bookmarkStart w:id="10"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Big Endian Versus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2"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3"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Run Length Encoding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7"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9"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0"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HIP@Level 4.1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1"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2"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A_4_2">
        <w:r>
          <w:rPr>
            <w:rFonts w:ascii="Arial" w:hAnsi="Arial"/>
            <w:color w:val="000000"/>
            <w:sz w:val="18"/>
          </w:rPr>
          <w:t>A.4.2.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HIP@Level4.1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3"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5"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6"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7"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8"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8"/>
    <w:bookmarkStart w:id="29"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0"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1"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2"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3"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Explicit Escape Sequences Between GB2312 G0 and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5"/>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5"/>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OW, OF,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MP@ML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MP@HL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MP@HL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
        <w:r>
          <w:rPr>
            <w:rFonts w:ascii="Arial" w:hAnsi="Arial"/>
            <w:color w:val="000000"/>
            <w:sz w:val="18"/>
          </w:rPr>
          <w:t>8-6.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
        <w:r>
          <w:fldChar w:fldCharType="begin"/>
        </w:r>
        <w:r>
          <w:rPr>
            <w:rFonts w:ascii="Arial" w:hAnsi="Arial"/>
            <w:color w:val="000000"/>
            <w:sz w:val="18"/>
          </w:rPr>
          <w:instrText>PAGEREF table_8_6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lot___example___PS3_5"/>
    <w:p>
      <w:pPr>
        <w:spacing w:before="518" w:after="0" w:line="240" w:lineRule="auto"/>
        <w:jc w:val="both"/>
      </w:pPr>
      <w:r>
        <w:rPr>
          <w:rFonts w:ascii="Arial" w:hAnsi="Arial"/>
          <w:b/>
          <w:color w:val="000000"/>
          <w:sz w:val="35"/>
        </w:rPr>
        <w:t>List of Examples</w:t>
      </w:r>
    </w:p>
    <w:bookmarkEnd w:id="36"/>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Explicit Escape Sequences Between GB2312 G0 and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8" w:name="chapter_Foreword"/>
    <w:p>
      <w:pPr>
        <w:keepNext/>
        <w:spacing w:before="180" w:after="0" w:line="240" w:lineRule="auto"/>
      </w:pPr>
      <w:r>
        <w:rPr>
          <w:rFonts w:ascii="Arial" w:hAnsi="Arial"/>
          <w:b/>
          <w:color w:val="000000"/>
          <w:sz w:val="50"/>
        </w:rPr>
        <w:t>Foreword</w:t>
      </w:r>
    </w:p>
    <w:bookmarkEnd w:id="38"/>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9" w:name="chapter_1"/>
    <w:p>
      <w:pPr>
        <w:keepNext/>
        <w:spacing w:before="180" w:after="0" w:line="240" w:lineRule="auto"/>
      </w:pPr>
      <w:r>
        <w:rPr>
          <w:rFonts w:ascii="Arial" w:hAnsi="Arial"/>
          <w:b/>
          <w:color w:val="000000"/>
          <w:sz w:val="50"/>
        </w:rPr>
        <w:t>1 Scope and Field of Application</w:t>
      </w:r>
    </w:p>
    <w:bookmarkEnd w:id="39"/>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p>
      <w:pPr>
        <w:spacing w:before="180" w:after="0" w:line="240" w:lineRule="auto"/>
        <w:jc w:val="both"/>
      </w:pPr>
      <w:r>
        <w:rPr>
          <w:rFonts w:ascii="Arial" w:hAnsi="Arial"/>
          <w:color w:val="000000"/>
          <w:sz w:val="18"/>
        </w:rPr>
        <w:t>This part of the DICOM Standard specifies:</w:t>
      </w:r>
    </w:p>
    <w:bookmarkStart w:id="40" w:name="idp140652937542592"/>
    <w:bookmarkStart w:id="41" w:name="idp140652937542976"/>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41"/>
    <w:bookmarkEnd w:id="40"/>
    <w:bookmarkStart w:id="42" w:name="idp140652937543744"/>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42"/>
    <w:bookmarkStart w:id="43" w:name="idp140652937544512"/>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43"/>
    <w:bookmarkStart w:id="44" w:name="idp14065293754528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44"/>
    <w:bookmarkStart w:id="45" w:name="idp140652937546048"/>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45"/>
    <w:bookmarkStart w:id="46" w:name="idp140652937546816"/>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46"/>
    <w:bookmarkStart w:id="47" w:name="idp140652937547584"/>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47"/>
    <w:p>
      <w:pPr>
        <w:spacing w:before="180" w:after="0" w:line="240" w:lineRule="auto"/>
        <w:jc w:val="both"/>
      </w:pPr>
      <w:r>
        <w:rPr>
          <w:rFonts w:ascii="Arial" w:hAnsi="Arial"/>
          <w:color w:val="000000"/>
          <w:sz w:val="18"/>
        </w:rPr>
        <w:t>This part of the DICOM Standard does not specify:</w:t>
      </w:r>
    </w:p>
    <w:bookmarkStart w:id="48" w:name="idp140652937548992"/>
    <w:bookmarkStart w:id="49" w:name="idp14065293754947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49"/>
    <w:bookmarkEnd w:id="48"/>
    <w:bookmarkStart w:id="50" w:name="idp14065293755123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50"/>
    <w:bookmarkStart w:id="51" w:name="idp140652937552992"/>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51"/>
    <w:bookmarkStart w:id="52" w:name="idp140652937555696"/>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52"/>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54" w:name="idp140652937558896"/>
    <w:bookmarkStart w:id="55"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55"/>
    <w:bookmarkEnd w:id="54"/>
    <w:bookmarkStart w:id="56"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56"/>
    <w:bookmarkStart w:id="57"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57"/>
    <w:bookmarkStart w:id="58"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58"/>
    <w:bookmarkStart w:id="59"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59"/>
    <w:bookmarkStart w:id="60"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60"/>
    <w:bookmarkStart w:id="61"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61"/>
    <w:bookmarkStart w:id="62" w:name="biblio_ISODirectives3"/>
    <w:p>
      <w:pPr>
        <w:spacing w:before="18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62"/>
    <w:bookmarkStart w:id="63"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63"/>
    <w:bookmarkStart w:id="64"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64"/>
    <w:bookmarkStart w:id="65"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65"/>
    <w:bookmarkStart w:id="66"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66"/>
    <w:bookmarkStart w:id="67"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67"/>
    <w:bookmarkStart w:id="68"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68"/>
    <w:bookmarkStart w:id="69"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69"/>
    <w:bookmarkStart w:id="70"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70"/>
    <w:bookmarkStart w:id="71"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71"/>
    <w:bookmarkStart w:id="72"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72"/>
    <w:bookmarkStart w:id="73"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73"/>
    <w:bookmarkStart w:id="74"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74"/>
    <w:bookmarkStart w:id="75"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75"/>
    <w:bookmarkStart w:id="76"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76"/>
    <w:bookmarkStart w:id="77"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77"/>
    <w:bookmarkStart w:id="78"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78"/>
    <w:bookmarkStart w:id="79"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79"/>
    <w:bookmarkStart w:id="80"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80"/>
    <w:bookmarkStart w:id="81"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81"/>
    <w:bookmarkStart w:id="82"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82"/>
    <w:bookmarkStart w:id="8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83"/>
    <w:bookmarkStart w:id="84"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84"/>
    <w:bookmarkStart w:id="85"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85"/>
    <w:bookmarkStart w:id="86"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86"/>
    <w:bookmarkStart w:id="87"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87"/>
    <w:bookmarkStart w:id="88"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88"/>
    <w:bookmarkStart w:id="89"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89"/>
    <w:bookmarkStart w:id="90"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90"/>
    <w:bookmarkStart w:id="91"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91"/>
    <w:bookmarkStart w:id="92"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92"/>
    <w:bookmarkStart w:id="93"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93"/>
    <w:bookmarkStart w:id="94"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94"/>
    <w:bookmarkStart w:id="95"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95"/>
    <w:bookmarkStart w:id="96"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96"/>
    <w:bookmarkStart w:id="97"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97"/>
    <w:bookmarkStart w:id="98"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98"/>
    <w:bookmarkStart w:id="99"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99"/>
    <w:bookmarkStart w:id="100"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00"/>
    <w:bookmarkStart w:id="101"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01"/>
    <w:bookmarkStart w:id="102"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02"/>
    <w:bookmarkStart w:id="103"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03"/>
    <w:bookmarkStart w:id="104"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04"/>
    <w:bookmarkStart w:id="105" w:name="biblio_RFC_1468"/>
    <w:p>
      <w:pPr>
        <w:spacing w:before="180" w:after="0" w:line="240" w:lineRule="auto"/>
        <w:ind w:left="720" w:right="0" w:hanging="720"/>
        <w:jc w:val="both"/>
      </w:pPr>
      <w:r>
        <w:rPr>
          <w:rFonts w:ascii="Arial" w:hAnsi="Arial"/>
          <w:color w:val="000000"/>
          <w:sz w:val="18"/>
        </w:rPr>
        <w:t xml:space="preserve">[RFC 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http://​tools.ietf.org/​html/​rfc1468</w:t>
        </w:r>
      </w:hyperlink>
      <w:r>
        <w:rPr>
          <w:rFonts w:ascii="Arial" w:hAnsi="Arial"/>
          <w:color w:val="000000"/>
          <w:sz w:val="18"/>
        </w:rPr>
        <w:t xml:space="preserve"> .</w:t>
      </w:r>
    </w:p>
    <w:bookmarkEnd w:id="105"/>
    <w:bookmarkStart w:id="106" w:name="biblio_RFC_1554"/>
    <w:p>
      <w:pPr>
        <w:spacing w:before="180" w:after="0" w:line="240" w:lineRule="auto"/>
        <w:ind w:left="720" w:right="0" w:hanging="720"/>
        <w:jc w:val="both"/>
      </w:pPr>
      <w:r>
        <w:rPr>
          <w:rFonts w:ascii="Arial" w:hAnsi="Arial"/>
          <w:color w:val="000000"/>
          <w:sz w:val="18"/>
        </w:rPr>
        <w:t xml:space="preserve">[RFC 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http://​tools.ietf.org/​html/​rfc1554</w:t>
        </w:r>
      </w:hyperlink>
      <w:r>
        <w:rPr>
          <w:rFonts w:ascii="Arial" w:hAnsi="Arial"/>
          <w:color w:val="000000"/>
          <w:sz w:val="18"/>
        </w:rPr>
        <w:t xml:space="preserve"> .</w:t>
      </w:r>
    </w:p>
    <w:bookmarkEnd w:id="106"/>
    <w:bookmarkStart w:id="107" w:name="biblio_RFC_1951"/>
    <w:p>
      <w:pPr>
        <w:spacing w:before="180" w:after="0" w:line="240" w:lineRule="auto"/>
        <w:ind w:left="720" w:right="0" w:hanging="720"/>
        <w:jc w:val="both"/>
      </w:pPr>
      <w:r>
        <w:rPr>
          <w:rFonts w:ascii="Arial" w:hAnsi="Arial"/>
          <w:color w:val="000000"/>
          <w:sz w:val="18"/>
        </w:rPr>
        <w:t xml:space="preserve">[RFC 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http://​tools.ietf.org/​html/​rfc1951</w:t>
        </w:r>
      </w:hyperlink>
      <w:r>
        <w:rPr>
          <w:rFonts w:ascii="Arial" w:hAnsi="Arial"/>
          <w:color w:val="000000"/>
          <w:sz w:val="18"/>
        </w:rPr>
        <w:t xml:space="preserve"> .</w:t>
      </w:r>
    </w:p>
    <w:bookmarkEnd w:id="107"/>
    <w:bookmarkStart w:id="108" w:name="biblio_RFC_3986"/>
    <w:p>
      <w:pPr>
        <w:spacing w:before="180" w:after="0" w:line="240" w:lineRule="auto"/>
        <w:ind w:left="720" w:right="0" w:hanging="720"/>
        <w:jc w:val="both"/>
      </w:pPr>
      <w:r>
        <w:rPr>
          <w:rFonts w:ascii="Arial" w:hAnsi="Arial"/>
          <w:color w:val="000000"/>
          <w:sz w:val="18"/>
        </w:rPr>
        <w:t xml:space="preserve">[RFC 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http://​tools.ietf.org/​html/​rfc3986</w:t>
        </w:r>
      </w:hyperlink>
      <w:r>
        <w:rPr>
          <w:rFonts w:ascii="Arial" w:hAnsi="Arial"/>
          <w:color w:val="000000"/>
          <w:sz w:val="18"/>
        </w:rPr>
        <w:t xml:space="preserve"> .</w:t>
      </w:r>
    </w:p>
    <w:bookmarkEnd w:id="108"/>
    <w:bookmarkStart w:id="109" w:name="biblio_RFC_3987"/>
    <w:p>
      <w:pPr>
        <w:spacing w:before="180" w:after="0" w:line="240" w:lineRule="auto"/>
        <w:ind w:left="720" w:right="0" w:hanging="720"/>
        <w:jc w:val="both"/>
      </w:pPr>
      <w:r>
        <w:rPr>
          <w:rFonts w:ascii="Arial" w:hAnsi="Arial"/>
          <w:color w:val="000000"/>
          <w:sz w:val="18"/>
        </w:rPr>
        <w:t xml:space="preserve">[RFC 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http://​tools.ietf.org/​html/​rfc3987</w:t>
        </w:r>
      </w:hyperlink>
      <w:r>
        <w:rPr>
          <w:rFonts w:ascii="Arial" w:hAnsi="Arial"/>
          <w:color w:val="000000"/>
          <w:sz w:val="18"/>
        </w:rPr>
        <w:t xml:space="preserve"> .</w:t>
      </w:r>
    </w:p>
    <w:bookmarkEnd w:id="109"/>
    <w:bookmarkStart w:id="110" w:name="biblio_RFC_5890"/>
    <w:p>
      <w:pPr>
        <w:spacing w:before="180" w:after="0" w:line="240" w:lineRule="auto"/>
        <w:ind w:left="720" w:right="0" w:hanging="720"/>
        <w:jc w:val="both"/>
      </w:pPr>
      <w:r>
        <w:rPr>
          <w:rFonts w:ascii="Arial" w:hAnsi="Arial"/>
          <w:color w:val="000000"/>
          <w:sz w:val="18"/>
        </w:rPr>
        <w:t xml:space="preserve">[RFC 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http://​tools.ietf.org/​html/​rfc5890</w:t>
        </w:r>
      </w:hyperlink>
      <w:r>
        <w:rPr>
          <w:rFonts w:ascii="Arial" w:hAnsi="Arial"/>
          <w:color w:val="000000"/>
          <w:sz w:val="18"/>
        </w:rPr>
        <w:t xml:space="preserve"> .</w:t>
      </w:r>
    </w:p>
    <w:bookmarkEnd w:id="110"/>
    <w:bookmarkStart w:id="111" w:name="biblio_RFC_5891"/>
    <w:p>
      <w:pPr>
        <w:spacing w:before="180" w:after="0" w:line="240" w:lineRule="auto"/>
        <w:ind w:left="720" w:right="0" w:hanging="720"/>
        <w:jc w:val="both"/>
      </w:pPr>
      <w:r>
        <w:rPr>
          <w:rFonts w:ascii="Arial" w:hAnsi="Arial"/>
          <w:color w:val="000000"/>
          <w:sz w:val="18"/>
        </w:rPr>
        <w:t xml:space="preserve">[RFC 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http://​tools.ietf.org/​html/​rfc5891</w:t>
        </w:r>
      </w:hyperlink>
      <w:r>
        <w:rPr>
          <w:rFonts w:ascii="Arial" w:hAnsi="Arial"/>
          <w:color w:val="000000"/>
          <w:sz w:val="18"/>
        </w:rPr>
        <w:t xml:space="preserve"> .</w:t>
      </w:r>
    </w:p>
    <w:bookmarkEnd w:id="111"/>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12" w:name="chapter_3"/>
    <w:p>
      <w:pPr>
        <w:keepNext/>
        <w:spacing w:before="180" w:after="0" w:line="240" w:lineRule="auto"/>
      </w:pPr>
      <w:r>
        <w:rPr>
          <w:rFonts w:ascii="Arial" w:hAnsi="Arial"/>
          <w:b/>
          <w:color w:val="000000"/>
          <w:sz w:val="50"/>
        </w:rPr>
        <w:t>3 Definitions</w:t>
      </w:r>
    </w:p>
    <w:bookmarkEnd w:id="112"/>
    <w:p>
      <w:pPr>
        <w:spacing w:before="180" w:after="0" w:line="240" w:lineRule="auto"/>
        <w:jc w:val="both"/>
      </w:pPr>
      <w:r>
        <w:rPr>
          <w:rFonts w:ascii="Arial" w:hAnsi="Arial"/>
          <w:color w:val="000000"/>
          <w:sz w:val="18"/>
        </w:rPr>
        <w:t>For the purposes of this standard, the following definitions apply.</w:t>
      </w:r>
    </w:p>
    <w:bookmarkStart w:id="113" w:name="sect_3_1"/>
    <w:p>
      <w:pPr>
        <w:spacing w:before="180" w:after="0" w:line="240" w:lineRule="auto"/>
      </w:pPr>
      <w:r>
        <w:rPr>
          <w:rFonts w:ascii="Arial" w:hAnsi="Arial"/>
          <w:b/>
          <w:color w:val="000000"/>
          <w:sz w:val="28"/>
        </w:rPr>
        <w:t>3.1 Reference Model Definitions</w:t>
      </w:r>
    </w:p>
    <w:bookmarkEnd w:id="113"/>
    <w:p>
      <w:pPr>
        <w:spacing w:before="180" w:after="0" w:line="240" w:lineRule="auto"/>
        <w:jc w:val="both"/>
      </w:pPr>
      <w:r>
        <w:rPr>
          <w:rFonts w:ascii="Arial" w:hAnsi="Arial"/>
          <w:color w:val="000000"/>
          <w:sz w:val="18"/>
        </w:rPr>
        <w:t>This part of the standard makes use of the following terms defined in ISO 7498:</w:t>
      </w:r>
    </w:p>
    <w:p>
      <w:pPr>
        <w:spacing w:before="180" w:after="0" w:line="240" w:lineRule="auto"/>
        <w:jc w:val="both"/>
      </w:pPr>
      <w:r>
        <w:rPr>
          <w:rFonts w:ascii="Arial" w:hAnsi="Arial"/>
          <w:color w:val="000000"/>
          <w:sz w:val="18"/>
        </w:rPr>
        <w:t>a) Application Entities</w:t>
      </w:r>
    </w:p>
    <w:p>
      <w:pPr>
        <w:spacing w:before="180" w:after="0" w:line="240" w:lineRule="auto"/>
        <w:jc w:val="both"/>
      </w:pPr>
      <w:r>
        <w:rPr>
          <w:rFonts w:ascii="Arial" w:hAnsi="Arial"/>
          <w:color w:val="000000"/>
          <w:sz w:val="18"/>
        </w:rPr>
        <w:t>b) OSI Presentation Protocol</w:t>
      </w:r>
    </w:p>
    <w:bookmarkStart w:id="114" w:name="sect_3_2"/>
    <w:p>
      <w:pPr>
        <w:spacing w:before="180" w:after="0" w:line="240" w:lineRule="auto"/>
      </w:pPr>
      <w:r>
        <w:rPr>
          <w:rFonts w:ascii="Arial" w:hAnsi="Arial"/>
          <w:b/>
          <w:color w:val="000000"/>
          <w:sz w:val="28"/>
        </w:rPr>
        <w:t>3.2 ACSE Service Definitions</w:t>
      </w:r>
    </w:p>
    <w:bookmarkEnd w:id="114"/>
    <w:p>
      <w:pPr>
        <w:spacing w:before="180" w:after="0" w:line="240" w:lineRule="auto"/>
        <w:jc w:val="both"/>
      </w:pPr>
      <w:r>
        <w:rPr>
          <w:rFonts w:ascii="Arial" w:hAnsi="Arial"/>
          <w:color w:val="000000"/>
          <w:sz w:val="18"/>
        </w:rPr>
        <w:t>This part of the standard makes use of the following terms defined in ISO 8649:</w:t>
      </w:r>
    </w:p>
    <w:p>
      <w:pPr>
        <w:spacing w:before="180" w:after="0" w:line="240" w:lineRule="auto"/>
        <w:jc w:val="both"/>
      </w:pPr>
      <w:r>
        <w:rPr>
          <w:rFonts w:ascii="Arial" w:hAnsi="Arial"/>
          <w:color w:val="000000"/>
          <w:sz w:val="18"/>
        </w:rPr>
        <w:t>a) Association</w:t>
      </w:r>
    </w:p>
    <w:bookmarkStart w:id="115" w:name="sect_3_3"/>
    <w:p>
      <w:pPr>
        <w:spacing w:before="180" w:after="0" w:line="240" w:lineRule="auto"/>
      </w:pPr>
      <w:r>
        <w:rPr>
          <w:rFonts w:ascii="Arial" w:hAnsi="Arial"/>
          <w:b/>
          <w:color w:val="000000"/>
          <w:sz w:val="28"/>
        </w:rPr>
        <w:t>3.3 Presentation Service Definitions</w:t>
      </w:r>
    </w:p>
    <w:bookmarkEnd w:id="115"/>
    <w:p>
      <w:pPr>
        <w:spacing w:before="180" w:after="0" w:line="240" w:lineRule="auto"/>
        <w:jc w:val="both"/>
      </w:pPr>
      <w:r>
        <w:rPr>
          <w:rFonts w:ascii="Arial" w:hAnsi="Arial"/>
          <w:color w:val="000000"/>
          <w:sz w:val="18"/>
        </w:rPr>
        <w:t>This part of the standard makes use of the following terms defined in ISO 8822:</w:t>
      </w:r>
    </w:p>
    <w:p>
      <w:pPr>
        <w:spacing w:before="180" w:after="0" w:line="240" w:lineRule="auto"/>
        <w:jc w:val="both"/>
      </w:pPr>
      <w:r>
        <w:rPr>
          <w:rFonts w:ascii="Arial" w:hAnsi="Arial"/>
          <w:color w:val="000000"/>
          <w:sz w:val="18"/>
        </w:rPr>
        <w:t>a) Presentation Context</w:t>
      </w:r>
    </w:p>
    <w:p>
      <w:pPr>
        <w:spacing w:before="180" w:after="0" w:line="240" w:lineRule="auto"/>
        <w:jc w:val="both"/>
      </w:pPr>
      <w:r>
        <w:rPr>
          <w:rFonts w:ascii="Arial" w:hAnsi="Arial"/>
          <w:color w:val="000000"/>
          <w:sz w:val="18"/>
        </w:rPr>
        <w:t>b) Presentation Data Value (PDV)</w:t>
      </w:r>
    </w:p>
    <w:p>
      <w:pPr>
        <w:spacing w:before="180" w:after="0" w:line="240" w:lineRule="auto"/>
        <w:jc w:val="both"/>
      </w:pPr>
      <w:r>
        <w:rPr>
          <w:rFonts w:ascii="Arial" w:hAnsi="Arial"/>
          <w:color w:val="000000"/>
          <w:sz w:val="18"/>
        </w:rPr>
        <w:t>c) Transfer Syntax</w:t>
      </w:r>
    </w:p>
    <w:p>
      <w:pPr>
        <w:spacing w:before="180" w:after="0" w:line="240" w:lineRule="auto"/>
        <w:jc w:val="both"/>
      </w:pPr>
      <w:r>
        <w:rPr>
          <w:rFonts w:ascii="Arial" w:hAnsi="Arial"/>
          <w:color w:val="000000"/>
          <w:sz w:val="18"/>
        </w:rPr>
        <w:t>d) Transfer Syntax Name</w:t>
      </w:r>
    </w:p>
    <w:bookmarkStart w:id="116" w:name="sect_3_4"/>
    <w:p>
      <w:pPr>
        <w:spacing w:before="180" w:after="0" w:line="240" w:lineRule="auto"/>
      </w:pPr>
      <w:r>
        <w:rPr>
          <w:rFonts w:ascii="Arial" w:hAnsi="Arial"/>
          <w:b/>
          <w:color w:val="000000"/>
          <w:sz w:val="28"/>
        </w:rPr>
        <w:t>3.4 Object Identification Definitions</w:t>
      </w:r>
    </w:p>
    <w:bookmarkEnd w:id="116"/>
    <w:p>
      <w:pPr>
        <w:spacing w:before="180" w:after="0" w:line="240" w:lineRule="auto"/>
        <w:jc w:val="both"/>
      </w:pPr>
      <w:r>
        <w:rPr>
          <w:rFonts w:ascii="Arial" w:hAnsi="Arial"/>
          <w:color w:val="000000"/>
          <w:sz w:val="18"/>
        </w:rPr>
        <w:t>This part of the standard makes use of the following terms defined in ISO 8824:</w:t>
      </w:r>
    </w:p>
    <w:p>
      <w:pPr>
        <w:spacing w:before="180" w:after="0" w:line="240" w:lineRule="auto"/>
        <w:jc w:val="both"/>
      </w:pPr>
      <w:r>
        <w:rPr>
          <w:rFonts w:ascii="Arial" w:hAnsi="Arial"/>
          <w:color w:val="000000"/>
          <w:sz w:val="18"/>
        </w:rPr>
        <w:t>a) OSI Object Identification</w:t>
      </w:r>
    </w:p>
    <w:bookmarkStart w:id="117" w:name="sect_3_5"/>
    <w:p>
      <w:pPr>
        <w:spacing w:before="180" w:after="0" w:line="240" w:lineRule="auto"/>
      </w:pPr>
      <w:r>
        <w:rPr>
          <w:rFonts w:ascii="Arial" w:hAnsi="Arial"/>
          <w:b/>
          <w:color w:val="000000"/>
          <w:sz w:val="28"/>
        </w:rPr>
        <w:t>3.5 DICOM Introduction and Overview Definitions</w:t>
      </w:r>
    </w:p>
    <w:bookmarkEnd w:id="117"/>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p>
      <w:pPr>
        <w:spacing w:before="180" w:after="0" w:line="240" w:lineRule="auto"/>
        <w:jc w:val="both"/>
      </w:pPr>
      <w:r>
        <w:rPr>
          <w:rFonts w:ascii="Arial" w:hAnsi="Arial"/>
          <w:color w:val="000000"/>
          <w:sz w:val="18"/>
        </w:rPr>
        <w:t>a) Attribute</w:t>
      </w:r>
    </w:p>
    <w:p>
      <w:pPr>
        <w:spacing w:before="180" w:after="0" w:line="240" w:lineRule="auto"/>
        <w:jc w:val="both"/>
      </w:pPr>
      <w:r>
        <w:rPr>
          <w:rFonts w:ascii="Arial" w:hAnsi="Arial"/>
          <w:color w:val="000000"/>
          <w:sz w:val="18"/>
        </w:rPr>
        <w:t>b) Command Element</w:t>
      </w:r>
    </w:p>
    <w:p>
      <w:pPr>
        <w:spacing w:before="180" w:after="0" w:line="240" w:lineRule="auto"/>
        <w:jc w:val="both"/>
      </w:pPr>
      <w:r>
        <w:rPr>
          <w:rFonts w:ascii="Arial" w:hAnsi="Arial"/>
          <w:color w:val="000000"/>
          <w:sz w:val="18"/>
        </w:rPr>
        <w:t>c) Data Dictionary</w:t>
      </w:r>
    </w:p>
    <w:bookmarkStart w:id="118" w:name="sect_3_6"/>
    <w:p>
      <w:pPr>
        <w:spacing w:before="180" w:after="0" w:line="240" w:lineRule="auto"/>
      </w:pPr>
      <w:r>
        <w:rPr>
          <w:rFonts w:ascii="Arial" w:hAnsi="Arial"/>
          <w:b/>
          <w:color w:val="000000"/>
          <w:sz w:val="28"/>
        </w:rPr>
        <w:t>3.6 DICOM Conformance Definitions</w:t>
      </w:r>
    </w:p>
    <w:bookmarkEnd w:id="118"/>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PS3.2</w:t>
        </w:r>
      </w:hyperlink>
      <w:r>
        <w:rPr>
          <w:rFonts w:ascii="Arial" w:hAnsi="Arial"/>
          <w:color w:val="000000"/>
          <w:sz w:val="18"/>
        </w:rPr>
        <w:t>:</w:t>
      </w:r>
    </w:p>
    <w:p>
      <w:pPr>
        <w:spacing w:before="180" w:after="0" w:line="240" w:lineRule="auto"/>
        <w:jc w:val="both"/>
      </w:pPr>
      <w:r>
        <w:rPr>
          <w:rFonts w:ascii="Arial" w:hAnsi="Arial"/>
          <w:color w:val="000000"/>
          <w:sz w:val="18"/>
        </w:rPr>
        <w:t>a) Conformance Statement</w:t>
      </w:r>
    </w:p>
    <w:bookmarkStart w:id="119" w:name="sect_3_7"/>
    <w:p>
      <w:pPr>
        <w:spacing w:before="180" w:after="0" w:line="240" w:lineRule="auto"/>
      </w:pPr>
      <w:r>
        <w:rPr>
          <w:rFonts w:ascii="Arial" w:hAnsi="Arial"/>
          <w:b/>
          <w:color w:val="000000"/>
          <w:sz w:val="28"/>
        </w:rPr>
        <w:t>3.7 DICOM Information Object Definitions</w:t>
      </w:r>
    </w:p>
    <w:bookmarkEnd w:id="119"/>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a) Attribute Tag</w:t>
      </w:r>
    </w:p>
    <w:p>
      <w:pPr>
        <w:spacing w:before="180" w:after="0" w:line="240" w:lineRule="auto"/>
        <w:jc w:val="both"/>
      </w:pPr>
      <w:r>
        <w:rPr>
          <w:rFonts w:ascii="Arial" w:hAnsi="Arial"/>
          <w:color w:val="000000"/>
          <w:sz w:val="18"/>
        </w:rPr>
        <w:t>b) Information Entity</w:t>
      </w:r>
    </w:p>
    <w:p>
      <w:pPr>
        <w:spacing w:before="180" w:after="0" w:line="240" w:lineRule="auto"/>
        <w:jc w:val="both"/>
      </w:pPr>
      <w:r>
        <w:rPr>
          <w:rFonts w:ascii="Arial" w:hAnsi="Arial"/>
          <w:color w:val="000000"/>
          <w:sz w:val="18"/>
        </w:rPr>
        <w:t>c) Information Object Definition (IOD)</w:t>
      </w:r>
    </w:p>
    <w:p>
      <w:pPr>
        <w:spacing w:before="180" w:after="0" w:line="240" w:lineRule="auto"/>
        <w:jc w:val="both"/>
      </w:pPr>
      <w:r>
        <w:rPr>
          <w:rFonts w:ascii="Arial" w:hAnsi="Arial"/>
          <w:color w:val="000000"/>
          <w:sz w:val="18"/>
        </w:rPr>
        <w:t>d) Multi-Frame Image</w:t>
      </w:r>
    </w:p>
    <w:bookmarkStart w:id="120" w:name="sect_3_8"/>
    <w:p>
      <w:pPr>
        <w:spacing w:before="180" w:after="0" w:line="240" w:lineRule="auto"/>
      </w:pPr>
      <w:r>
        <w:rPr>
          <w:rFonts w:ascii="Arial" w:hAnsi="Arial"/>
          <w:b/>
          <w:color w:val="000000"/>
          <w:sz w:val="28"/>
        </w:rPr>
        <w:t>3.8 DICOM Service Class Specifications Definitions</w:t>
      </w:r>
    </w:p>
    <w:bookmarkEnd w:id="120"/>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a) Service-Object Pair (SOP) Class</w:t>
      </w:r>
    </w:p>
    <w:bookmarkStart w:id="121" w:name="sect_3_9"/>
    <w:p>
      <w:pPr>
        <w:spacing w:before="180" w:after="0" w:line="240" w:lineRule="auto"/>
      </w:pPr>
      <w:r>
        <w:rPr>
          <w:rFonts w:ascii="Arial" w:hAnsi="Arial"/>
          <w:b/>
          <w:color w:val="000000"/>
          <w:sz w:val="28"/>
        </w:rPr>
        <w:t>3.9 DICOM Network Communication Support For Message Exchange Definitions</w:t>
      </w:r>
    </w:p>
    <w:bookmarkEnd w:id="121"/>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PS3.8</w:t>
        </w:r>
      </w:hyperlink>
      <w:r>
        <w:rPr>
          <w:rFonts w:ascii="Arial" w:hAnsi="Arial"/>
          <w:color w:val="000000"/>
          <w:sz w:val="18"/>
        </w:rPr>
        <w:t>:</w:t>
      </w:r>
    </w:p>
    <w:p>
      <w:pPr>
        <w:spacing w:before="180" w:after="0" w:line="240" w:lineRule="auto"/>
        <w:jc w:val="both"/>
      </w:pPr>
      <w:r>
        <w:rPr>
          <w:rFonts w:ascii="Arial" w:hAnsi="Arial"/>
          <w:color w:val="000000"/>
          <w:sz w:val="18"/>
        </w:rPr>
        <w:t>a) DICOM Upper Layer Service</w:t>
      </w:r>
    </w:p>
    <w:bookmarkStart w:id="122" w:name="sect_3_10"/>
    <w:p>
      <w:pPr>
        <w:spacing w:before="180" w:after="0" w:line="240" w:lineRule="auto"/>
      </w:pPr>
      <w:r>
        <w:rPr>
          <w:rFonts w:ascii="Arial" w:hAnsi="Arial"/>
          <w:b/>
          <w:color w:val="000000"/>
          <w:sz w:val="28"/>
        </w:rPr>
        <w:t>3.10 DICOM Data Structures and Encoding Definitions</w:t>
      </w:r>
    </w:p>
    <w:bookmarkEnd w:id="122"/>
    <w:p>
      <w:pPr>
        <w:spacing w:before="180" w:after="0" w:line="240" w:lineRule="auto"/>
        <w:jc w:val="both"/>
      </w:pPr>
      <w:r>
        <w:rPr>
          <w:rFonts w:ascii="Arial" w:hAnsi="Arial"/>
          <w:color w:val="000000"/>
          <w:sz w:val="18"/>
        </w:rPr>
        <w:t>The following definitions are commonly used in this Standard:</w:t>
      </w:r>
    </w:p>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4">
        <w:r>
          <w:rPr>
            <w:rFonts w:ascii="Arial" w:hAnsi="Arial"/>
            <w:color w:val="000000"/>
            <w:sz w:val="18"/>
          </w:rPr>
          <w:t>PS3.6</w:t>
        </w:r>
      </w:hyperlink>
      <w:r>
        <w:rPr>
          <w:rFonts w:ascii="Arial" w:hAnsi="Arial"/>
          <w:color w:val="000000"/>
          <w:sz w:val="18"/>
        </w:rPr>
        <w:t>.</w:t>
      </w:r>
    </w:p>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Start w:id="123" w:name="sect_3_11"/>
    <w:p>
      <w:pPr>
        <w:spacing w:before="180" w:after="0" w:line="240" w:lineRule="auto"/>
      </w:pPr>
      <w:r>
        <w:rPr>
          <w:rFonts w:ascii="Arial" w:hAnsi="Arial"/>
          <w:b/>
          <w:color w:val="000000"/>
          <w:sz w:val="28"/>
        </w:rPr>
        <w:t>3.11 Character Handling Definitions</w:t>
      </w:r>
    </w:p>
    <w:bookmarkEnd w:id="123"/>
    <w:p>
      <w:pPr>
        <w:spacing w:before="180" w:after="0" w:line="240" w:lineRule="auto"/>
        <w:jc w:val="both"/>
      </w:pPr>
      <w:r>
        <w:rPr>
          <w:rFonts w:ascii="Arial" w:hAnsi="Arial"/>
          <w:color w:val="000000"/>
          <w:sz w:val="18"/>
        </w:rPr>
        <w:t>This part of the standard makes use of the following terms defined in ISO/IEC 2022:1994</w:t>
      </w:r>
    </w:p>
    <w:p>
      <w:pPr>
        <w:spacing w:before="180" w:after="0" w:line="240" w:lineRule="auto"/>
        <w:jc w:val="both"/>
      </w:pPr>
      <w:r>
        <w:rPr>
          <w:rFonts w:ascii="Arial" w:hAnsi="Arial"/>
          <w:color w:val="000000"/>
          <w:sz w:val="18"/>
        </w:rPr>
        <w:t>a) Coded Character Set; Code</w:t>
      </w:r>
    </w:p>
    <w:p>
      <w:pPr>
        <w:spacing w:before="180" w:after="0" w:line="240" w:lineRule="auto"/>
        <w:jc w:val="both"/>
      </w:pPr>
      <w:r>
        <w:rPr>
          <w:rFonts w:ascii="Arial" w:hAnsi="Arial"/>
          <w:color w:val="000000"/>
          <w:sz w:val="18"/>
        </w:rPr>
        <w:t>b) Code Extension</w:t>
      </w:r>
    </w:p>
    <w:p>
      <w:pPr>
        <w:spacing w:before="180" w:after="0" w:line="240" w:lineRule="auto"/>
        <w:jc w:val="both"/>
      </w:pPr>
      <w:r>
        <w:rPr>
          <w:rFonts w:ascii="Arial" w:hAnsi="Arial"/>
          <w:color w:val="000000"/>
          <w:sz w:val="18"/>
        </w:rPr>
        <w:t>c) Control Character</w:t>
      </w:r>
    </w:p>
    <w:p>
      <w:pPr>
        <w:spacing w:before="180" w:after="0" w:line="240" w:lineRule="auto"/>
        <w:jc w:val="both"/>
      </w:pPr>
      <w:r>
        <w:rPr>
          <w:rFonts w:ascii="Arial" w:hAnsi="Arial"/>
          <w:color w:val="000000"/>
          <w:sz w:val="18"/>
        </w:rPr>
        <w:t>d) To Designate</w:t>
      </w:r>
    </w:p>
    <w:p>
      <w:pPr>
        <w:spacing w:before="180" w:after="0" w:line="240" w:lineRule="auto"/>
        <w:jc w:val="both"/>
      </w:pPr>
      <w:r>
        <w:rPr>
          <w:rFonts w:ascii="Arial" w:hAnsi="Arial"/>
          <w:color w:val="000000"/>
          <w:sz w:val="18"/>
        </w:rPr>
        <w:t>e) Escape Sequence</w:t>
      </w:r>
    </w:p>
    <w:p>
      <w:pPr>
        <w:spacing w:before="180" w:after="0" w:line="240" w:lineRule="auto"/>
        <w:jc w:val="both"/>
      </w:pPr>
      <w:r>
        <w:rPr>
          <w:rFonts w:ascii="Arial" w:hAnsi="Arial"/>
          <w:color w:val="000000"/>
          <w:sz w:val="18"/>
        </w:rPr>
        <w:t>f) Graphic Character</w:t>
      </w:r>
    </w:p>
    <w:p>
      <w:pPr>
        <w:spacing w:before="180" w:after="0" w:line="240" w:lineRule="auto"/>
        <w:jc w:val="both"/>
      </w:pPr>
      <w:r>
        <w:rPr>
          <w:rFonts w:ascii="Arial" w:hAnsi="Arial"/>
          <w:color w:val="000000"/>
          <w:sz w:val="18"/>
        </w:rPr>
        <w:t>g) To Invoke</w:t>
      </w:r>
    </w:p>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24" w:name="chapter_4"/>
    <w:p>
      <w:pPr>
        <w:keepNext/>
        <w:spacing w:before="180" w:after="0" w:line="240" w:lineRule="auto"/>
      </w:pPr>
      <w:r>
        <w:rPr>
          <w:rFonts w:ascii="Arial" w:hAnsi="Arial"/>
          <w:b/>
          <w:color w:val="000000"/>
          <w:sz w:val="50"/>
        </w:rPr>
        <w:t>4 Symbols and Abbreviations</w:t>
      </w:r>
    </w:p>
    <w:bookmarkEnd w:id="124"/>
    <w:p>
      <w:pPr>
        <w:spacing w:before="180" w:after="0" w:line="240" w:lineRule="auto"/>
        <w:jc w:val="both"/>
      </w:pPr>
      <w:r>
        <w:rPr>
          <w:rFonts w:ascii="Arial" w:hAnsi="Arial"/>
          <w:color w:val="000000"/>
          <w:sz w:val="18"/>
        </w:rPr>
        <w:t>The following symbols and abbreviations are used in this Standard.</w:t>
      </w:r>
    </w:p>
    <w:bookmarkStart w:id="125" w:name="idp140652937792688"/>
    <w:bookmarkStart w:id="126" w:name="idp140652937792944"/>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26"/>
    <w:bookmarkEnd w:id="125"/>
    <w:bookmarkStart w:id="127" w:name="idp14065293779451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27"/>
    <w:bookmarkStart w:id="128" w:name="idp14065293779611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28"/>
    <w:bookmarkStart w:id="129" w:name="idp140652937797696"/>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Healthcare Informatics</w:t>
      </w:r>
    </w:p>
    <w:bookmarkEnd w:id="129"/>
    <w:bookmarkStart w:id="130" w:name="idp14065293779932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30"/>
    <w:bookmarkStart w:id="131" w:name="idp140652937800912"/>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131"/>
    <w:bookmarkStart w:id="132" w:name="idp140652937802496"/>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132"/>
    <w:bookmarkStart w:id="133" w:name="idp140652937804080"/>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33"/>
    <w:bookmarkStart w:id="134" w:name="idp140652937805680"/>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34"/>
    <w:bookmarkStart w:id="135" w:name="idp140652937807248"/>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35"/>
    <w:bookmarkStart w:id="136" w:name="idp140652937808832"/>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136"/>
    <w:bookmarkStart w:id="137" w:name="idp14065293781041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37"/>
    <w:bookmarkStart w:id="138" w:name="idp140652937812032"/>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138"/>
    <w:bookmarkStart w:id="139" w:name="idp140652937813600"/>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139"/>
    <w:bookmarkStart w:id="140" w:name="idp1406529378152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40"/>
    <w:bookmarkStart w:id="141" w:name="idp140652937816784"/>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41"/>
    <w:bookmarkStart w:id="142" w:name="idp140652937818352"/>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142"/>
    <w:bookmarkStart w:id="143" w:name="idp140652937819920"/>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43"/>
    <w:bookmarkStart w:id="144" w:name="idp14065293782150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44"/>
    <w:bookmarkStart w:id="145" w:name="idp140652937823104"/>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145"/>
    <w:bookmarkStart w:id="146" w:name="idp140652937824672"/>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146"/>
    <w:bookmarkStart w:id="147" w:name="idp140652937826240"/>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147"/>
    <w:bookmarkStart w:id="148" w:name="idp140652937827824"/>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148"/>
    <w:bookmarkStart w:id="149" w:name="idp140652937829392"/>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149"/>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150" w:name="chapter_5"/>
    <w:p>
      <w:pPr>
        <w:keepNext/>
        <w:spacing w:before="180" w:after="0" w:line="240" w:lineRule="auto"/>
      </w:pPr>
      <w:r>
        <w:rPr>
          <w:rFonts w:ascii="Arial" w:hAnsi="Arial"/>
          <w:b/>
          <w:color w:val="000000"/>
          <w:sz w:val="50"/>
        </w:rPr>
        <w:t>5 Conventions</w:t>
      </w:r>
    </w:p>
    <w:bookmarkEnd w:id="150"/>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97">
        <w:r>
          <w:rPr>
            <w:rFonts w:ascii="Arial" w:hAnsi="Arial"/>
            <w:color w:val="000000"/>
            <w:sz w:val="18"/>
          </w:rPr>
          <w:t>PS3.6</w:t>
        </w:r>
      </w:hyperlink>
      <w:r>
        <w:rPr>
          <w:rFonts w:ascii="Arial" w:hAnsi="Arial"/>
          <w:color w:val="000000"/>
          <w:sz w:val="18"/>
        </w:rPr>
        <w:t>.</w:t>
      </w:r>
    </w:p>
    <w:p>
      <w:pPr>
        <w:spacing w:before="180" w:after="0" w:line="240" w:lineRule="auto"/>
        <w:jc w:val="both"/>
      </w:pPr>
      <w:r>
        <w:rPr>
          <w:rFonts w:ascii="Arial" w:hAnsi="Arial"/>
          <w:color w:val="000000"/>
          <w:sz w:val="18"/>
        </w:rPr>
        <w:t>The notation XXXXH, where XXXX is one or more hexadecimal digits, and "H" is used to signify a hexadecimal number.</w:t>
      </w:r>
    </w:p>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151" w:name="chapter_6"/>
    <w:p>
      <w:pPr>
        <w:keepNext/>
        <w:spacing w:before="180" w:after="0" w:line="240" w:lineRule="auto"/>
      </w:pPr>
      <w:r>
        <w:rPr>
          <w:rFonts w:ascii="Arial" w:hAnsi="Arial"/>
          <w:b/>
          <w:color w:val="000000"/>
          <w:sz w:val="50"/>
        </w:rPr>
        <w:t>6 Value Encoding</w:t>
      </w:r>
    </w:p>
    <w:bookmarkEnd w:id="151"/>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4">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Start w:id="152" w:name="sect_6_1"/>
    <w:p>
      <w:pPr>
        <w:spacing w:before="180" w:after="0" w:line="240" w:lineRule="auto"/>
      </w:pPr>
      <w:r>
        <w:rPr>
          <w:rFonts w:ascii="Arial" w:hAnsi="Arial"/>
          <w:b/>
          <w:color w:val="000000"/>
          <w:sz w:val="28"/>
        </w:rPr>
        <w:t>6.1 Support of Character Repertoires</w:t>
      </w:r>
    </w:p>
    <w:bookmarkEnd w:id="152"/>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Start w:id="153" w:name="idp140652937842896"/>
    <w:bookmarkStart w:id="154" w:name="idp140652937843152"/>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154"/>
    <w:bookmarkEnd w:id="153"/>
    <w:bookmarkStart w:id="155" w:name="idp140652937843920"/>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155"/>
    <w:bookmarkStart w:id="156" w:name="idp140652937844752"/>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156"/>
    <w:bookmarkStart w:id="157" w:name="idp140652937845616"/>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157"/>
    <w:bookmarkStart w:id="158" w:name="idp140652937846496"/>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158"/>
    <w:bookmarkStart w:id="159" w:name="idp140652937847328"/>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159"/>
    <w:bookmarkStart w:id="160" w:name="idp140652937848176"/>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160"/>
    <w:bookmarkStart w:id="161" w:name="idp140652937849040"/>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161"/>
    <w:bookmarkStart w:id="162" w:name="idp140652937849808"/>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162"/>
    <w:bookmarkStart w:id="163" w:name="idp140652937850576"/>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163"/>
    <w:bookmarkStart w:id="164" w:name="idp140652937851504"/>
    <w:p>
      <w:pPr>
        <w:keepNext/>
        <w:spacing w:before="180" w:after="0" w:line="240" w:lineRule="auto"/>
        <w:ind w:left="360" w:right="360" w:firstLine="0"/>
        <w:jc w:val="both"/>
      </w:pPr>
      <w:r>
        <w:rPr>
          <w:rFonts w:ascii="Arial" w:hAnsi="Arial"/>
          <w:color w:val="000000"/>
          <w:sz w:val="18"/>
        </w:rPr>
        <w:t>Note</w:t>
      </w:r>
    </w:p>
    <w:bookmarkEnd w:id="164"/>
    <w:bookmarkStart w:id="165" w:name="idp140652937851760"/>
    <w:bookmarkStart w:id="166" w:name="idp140652937852240"/>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166"/>
    <w:bookmarkEnd w:id="165"/>
    <w:bookmarkStart w:id="167" w:name="idp140652937853232"/>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167"/>
    <w:bookmarkStart w:id="168" w:name="idp140652937854208"/>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168"/>
    <w:bookmarkStart w:id="169" w:name="idp140652937855376"/>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169"/>
    <w:bookmarkStart w:id="170" w:name="sect_6_1_1"/>
    <w:p>
      <w:pPr>
        <w:spacing w:before="180" w:after="0" w:line="240" w:lineRule="auto"/>
      </w:pPr>
      <w:r>
        <w:rPr>
          <w:rFonts w:ascii="Arial" w:hAnsi="Arial"/>
          <w:b/>
          <w:color w:val="000000"/>
          <w:sz w:val="24"/>
        </w:rPr>
        <w:t>6.1.1 Representation of Encoded Character Values</w:t>
      </w:r>
    </w:p>
    <w:bookmarkEnd w:id="170"/>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p>
      <w:pPr>
        <w:spacing w:before="180" w:after="0" w:line="240" w:lineRule="auto"/>
        <w:jc w:val="both"/>
      </w:pPr>
      <w:r>
        <w:rPr>
          <w:rFonts w:ascii="Arial" w:hAnsi="Arial"/>
          <w:color w:val="000000"/>
          <w:sz w:val="18"/>
        </w:rPr>
        <w:t>This means that the value can be calculated as (column * 16) + row, e.g., 01/11 corresponds to the value 27 (1BH).</w:t>
      </w:r>
    </w:p>
    <w:bookmarkStart w:id="171" w:name="idp140652937859680"/>
    <w:p>
      <w:pPr>
        <w:keepNext/>
        <w:spacing w:before="180" w:after="0" w:line="240" w:lineRule="auto"/>
        <w:ind w:left="360" w:right="360" w:firstLine="0"/>
        <w:jc w:val="both"/>
      </w:pPr>
      <w:r>
        <w:rPr>
          <w:rFonts w:ascii="Arial" w:hAnsi="Arial"/>
          <w:color w:val="000000"/>
          <w:sz w:val="18"/>
        </w:rPr>
        <w:t>Note</w:t>
      </w:r>
    </w:p>
    <w:bookmarkEnd w:id="17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p>
      <w:pPr>
        <w:spacing w:before="180" w:after="0" w:line="240" w:lineRule="auto"/>
        <w:jc w:val="both"/>
      </w:pPr>
      <w:r>
        <w:rPr>
          <w:rFonts w:ascii="Arial" w:hAnsi="Arial"/>
          <w:color w:val="000000"/>
          <w:sz w:val="18"/>
        </w:rPr>
        <w:t>The byte encoding space is divided into four ranges of values:</w:t>
      </w:r>
    </w:p>
    <w:bookmarkStart w:id="172" w:name="idp140652937861840"/>
    <w:bookmarkStart w:id="173" w:name="idp140652937862096"/>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173"/>
    <w:bookmarkEnd w:id="172"/>
    <w:bookmarkStart w:id="174" w:name="idp140652937862896"/>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174"/>
    <w:bookmarkStart w:id="175" w:name="idp140652937863696"/>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175"/>
    <w:bookmarkStart w:id="176" w:name="idp140652937864496"/>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176"/>
    <w:bookmarkStart w:id="177" w:name="idp140652937865424"/>
    <w:p>
      <w:pPr>
        <w:keepNext/>
        <w:spacing w:before="180" w:after="0" w:line="240" w:lineRule="auto"/>
        <w:ind w:left="360" w:right="360" w:firstLine="0"/>
        <w:jc w:val="both"/>
      </w:pPr>
      <w:r>
        <w:rPr>
          <w:rFonts w:ascii="Arial" w:hAnsi="Arial"/>
          <w:color w:val="000000"/>
          <w:sz w:val="18"/>
        </w:rPr>
        <w:t>Note</w:t>
      </w:r>
    </w:p>
    <w:bookmarkEnd w:id="177"/>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Start w:id="178" w:name="sect_6_1_2"/>
    <w:p>
      <w:pPr>
        <w:spacing w:before="180" w:after="0" w:line="240" w:lineRule="auto"/>
      </w:pPr>
      <w:r>
        <w:rPr>
          <w:rFonts w:ascii="Arial" w:hAnsi="Arial"/>
          <w:b/>
          <w:color w:val="000000"/>
          <w:sz w:val="24"/>
        </w:rPr>
        <w:t>6.1.2 Graphic Characters</w:t>
      </w:r>
    </w:p>
    <w:bookmarkEnd w:id="178"/>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Start w:id="179" w:name="sect_6_1_2_1"/>
    <w:p>
      <w:pPr>
        <w:spacing w:before="180" w:after="0" w:line="240" w:lineRule="auto"/>
      </w:pPr>
      <w:r>
        <w:rPr>
          <w:rFonts w:ascii="Arial" w:hAnsi="Arial"/>
          <w:b/>
          <w:color w:val="000000"/>
          <w:sz w:val="26"/>
        </w:rPr>
        <w:t>6.1.2.1 Default Character Repertoire</w:t>
      </w:r>
    </w:p>
    <w:bookmarkEnd w:id="179"/>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Start w:id="180" w:name="idp140652937872736"/>
    <w:p>
      <w:pPr>
        <w:keepNext/>
        <w:spacing w:before="180" w:after="0" w:line="240" w:lineRule="auto"/>
        <w:ind w:left="360" w:right="360" w:firstLine="0"/>
        <w:jc w:val="both"/>
      </w:pPr>
      <w:r>
        <w:rPr>
          <w:rFonts w:ascii="Arial" w:hAnsi="Arial"/>
          <w:color w:val="000000"/>
          <w:sz w:val="18"/>
        </w:rPr>
        <w:t>Note</w:t>
      </w:r>
    </w:p>
    <w:bookmarkEnd w:id="180"/>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Start w:id="181" w:name="sect_6_1_2_2"/>
    <w:p>
      <w:pPr>
        <w:spacing w:before="180" w:after="0" w:line="240" w:lineRule="auto"/>
      </w:pPr>
      <w:r>
        <w:rPr>
          <w:rFonts w:ascii="Arial" w:hAnsi="Arial"/>
          <w:b/>
          <w:color w:val="000000"/>
          <w:sz w:val="26"/>
        </w:rPr>
        <w:t>6.1.2.2 Extension or Replacement of the Default Character Repertoire</w:t>
      </w:r>
    </w:p>
    <w:bookmarkEnd w:id="181"/>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Start w:id="182" w:name="idp140652937875680"/>
    <w:p>
      <w:pPr>
        <w:keepNext/>
        <w:spacing w:before="180" w:after="0" w:line="240" w:lineRule="auto"/>
        <w:ind w:left="360" w:right="360" w:firstLine="0"/>
        <w:jc w:val="both"/>
      </w:pPr>
      <w:r>
        <w:rPr>
          <w:rFonts w:ascii="Arial" w:hAnsi="Arial"/>
          <w:color w:val="000000"/>
          <w:sz w:val="18"/>
        </w:rPr>
        <w:t>Note</w:t>
      </w:r>
    </w:p>
    <w:bookmarkEnd w:id="182"/>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5">
        <w:r>
          <w:rPr>
            <w:rFonts w:ascii="Arial" w:hAnsi="Arial"/>
            <w:color w:val="000000"/>
            <w:sz w:val="18"/>
          </w:rPr>
          <w:t>PS3.3</w:t>
        </w:r>
      </w:hyperlink>
      <w:r>
        <w:rPr>
          <w:rFonts w:ascii="Arial" w:hAnsi="Arial"/>
          <w:color w:val="000000"/>
          <w:sz w:val="18"/>
        </w:rPr>
        <w:t xml:space="preserve">) and shall be stated in the Conformance Statement. </w:t>
      </w:r>
      <w:hyperlink r:id="r106">
        <w:r>
          <w:rPr>
            <w:rFonts w:ascii="Arial" w:hAnsi="Arial"/>
            <w:color w:val="000000"/>
            <w:sz w:val="18"/>
          </w:rPr>
          <w:t>PS3.2</w:t>
        </w:r>
      </w:hyperlink>
      <w:r>
        <w:rPr>
          <w:rFonts w:ascii="Arial" w:hAnsi="Arial"/>
          <w:color w:val="000000"/>
          <w:sz w:val="18"/>
        </w:rPr>
        <w:t xml:space="preserve"> gives conformance guidelines.</w:t>
      </w:r>
    </w:p>
    <w:bookmarkStart w:id="183" w:name="idp140652937880944"/>
    <w:p>
      <w:pPr>
        <w:keepNext/>
        <w:spacing w:before="180" w:after="0" w:line="240" w:lineRule="auto"/>
        <w:ind w:left="360" w:right="360" w:firstLine="0"/>
        <w:jc w:val="both"/>
      </w:pPr>
      <w:r>
        <w:rPr>
          <w:rFonts w:ascii="Arial" w:hAnsi="Arial"/>
          <w:color w:val="000000"/>
          <w:sz w:val="18"/>
        </w:rPr>
        <w:t>Note</w:t>
      </w:r>
    </w:p>
    <w:bookmarkEnd w:id="183"/>
    <w:bookmarkStart w:id="184" w:name="idp140652937881200"/>
    <w:bookmarkStart w:id="185" w:name="idp140652937881680"/>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185"/>
    <w:bookmarkEnd w:id="184"/>
    <w:bookmarkStart w:id="186" w:name="idp140652937883456"/>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186"/>
    <w:bookmarkStart w:id="187" w:name="sect_6_1_2_3"/>
    <w:p>
      <w:pPr>
        <w:spacing w:before="180" w:after="0" w:line="240" w:lineRule="auto"/>
      </w:pPr>
      <w:r>
        <w:rPr>
          <w:rFonts w:ascii="Arial" w:hAnsi="Arial"/>
          <w:b/>
          <w:color w:val="000000"/>
          <w:sz w:val="26"/>
        </w:rPr>
        <w:t>6.1.2.3 Encoding of Character Repertoires</w:t>
      </w:r>
    </w:p>
    <w:bookmarkEnd w:id="187"/>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07">
        <w:r>
          <w:rPr>
            <w:rFonts w:ascii="Arial" w:hAnsi="Arial"/>
            <w:color w:val="000000"/>
            <w:sz w:val="18"/>
          </w:rPr>
          <w:t>PS3.3</w:t>
        </w:r>
      </w:hyperlink>
      <w:r>
        <w:rPr>
          <w:rFonts w:ascii="Arial" w:hAnsi="Arial"/>
          <w:color w:val="000000"/>
          <w:sz w:val="18"/>
        </w:rPr>
        <w:t>.</w:t>
      </w:r>
    </w:p>
    <w:bookmarkStart w:id="188" w:name="idp140652937887776"/>
    <w:p>
      <w:pPr>
        <w:keepNext/>
        <w:spacing w:before="180" w:after="0" w:line="240" w:lineRule="auto"/>
        <w:ind w:left="360" w:right="360" w:firstLine="0"/>
        <w:jc w:val="both"/>
      </w:pPr>
      <w:r>
        <w:rPr>
          <w:rFonts w:ascii="Arial" w:hAnsi="Arial"/>
          <w:color w:val="000000"/>
          <w:sz w:val="18"/>
        </w:rPr>
        <w:t>Note</w:t>
      </w:r>
    </w:p>
    <w:bookmarkEnd w:id="188"/>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08">
        <w:r>
          <w:rPr>
            <w:rFonts w:ascii="Arial" w:hAnsi="Arial"/>
            <w:color w:val="000000"/>
            <w:sz w:val="18"/>
          </w:rPr>
          <w:t>PS3.3</w:t>
        </w:r>
      </w:hyperlink>
      <w:r>
        <w:rPr>
          <w:rFonts w:ascii="Arial" w:hAnsi="Arial"/>
          <w:color w:val="000000"/>
          <w:sz w:val="18"/>
        </w:rPr>
        <w:t>.</w:t>
      </w:r>
    </w:p>
    <w:bookmarkStart w:id="189" w:name="idp140652937890208"/>
    <w:p>
      <w:pPr>
        <w:keepNext/>
        <w:spacing w:before="180" w:after="0" w:line="240" w:lineRule="auto"/>
        <w:ind w:left="360" w:right="360" w:firstLine="0"/>
        <w:jc w:val="both"/>
      </w:pPr>
      <w:r>
        <w:rPr>
          <w:rFonts w:ascii="Arial" w:hAnsi="Arial"/>
          <w:color w:val="000000"/>
          <w:sz w:val="18"/>
        </w:rPr>
        <w:t>Note</w:t>
      </w:r>
    </w:p>
    <w:bookmarkEnd w:id="189"/>
    <w:bookmarkStart w:id="190" w:name="idp140652937890464"/>
    <w:bookmarkStart w:id="191" w:name="idp140652937890944"/>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191"/>
    <w:bookmarkEnd w:id="190"/>
    <w:bookmarkStart w:id="192" w:name="idp140652937892048"/>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192"/>
    <w:bookmarkStart w:id="193" w:name="idp140652937893088"/>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"¥"(YEN SIGN) and bit combination 07/14 represents an over-line.</w:t>
      </w:r>
    </w:p>
    <w:bookmarkEnd w:id="193"/>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Start w:id="194" w:name="idp140652937897200"/>
    <w:p>
      <w:pPr>
        <w:keepNext/>
        <w:spacing w:before="180" w:after="0" w:line="240" w:lineRule="auto"/>
        <w:ind w:left="360" w:right="360" w:firstLine="0"/>
        <w:jc w:val="both"/>
      </w:pPr>
      <w:r>
        <w:rPr>
          <w:rFonts w:ascii="Arial" w:hAnsi="Arial"/>
          <w:color w:val="000000"/>
          <w:sz w:val="18"/>
        </w:rPr>
        <w:t>Note</w:t>
      </w:r>
    </w:p>
    <w:bookmarkEnd w:id="194"/>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p>
      <w:pPr>
        <w:spacing w:before="180" w:after="0" w:line="240" w:lineRule="auto"/>
        <w:jc w:val="both"/>
      </w:pPr>
      <w:r>
        <w:rPr>
          <w:rFonts w:ascii="Arial" w:hAnsi="Arial"/>
          <w:color w:val="000000"/>
          <w:sz w:val="18"/>
        </w:rPr>
        <w:t>The character DELETE (bit combination 07/15) shall not be used in DICOM character strings.</w:t>
      </w:r>
    </w:p>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p>
      <w:pPr>
        <w:spacing w:before="180" w:after="0" w:line="240" w:lineRule="auto"/>
        <w:jc w:val="both"/>
      </w:pPr>
      <w:r>
        <w:rPr>
          <w:rFonts w:ascii="Arial" w:hAnsi="Arial"/>
          <w:color w:val="000000"/>
          <w:sz w:val="18"/>
        </w:rPr>
        <w:t>The Character Repertoires that prohibit extension are identified in Part 3.</w:t>
      </w:r>
    </w:p>
    <w:bookmarkStart w:id="195" w:name="idp140652937900704"/>
    <w:p>
      <w:pPr>
        <w:keepNext/>
        <w:spacing w:before="180" w:after="0" w:line="240" w:lineRule="auto"/>
        <w:ind w:left="360" w:right="360" w:firstLine="0"/>
        <w:jc w:val="both"/>
      </w:pPr>
      <w:r>
        <w:rPr>
          <w:rFonts w:ascii="Arial" w:hAnsi="Arial"/>
          <w:color w:val="000000"/>
          <w:sz w:val="18"/>
        </w:rPr>
        <w:t>Note</w:t>
      </w:r>
    </w:p>
    <w:bookmarkEnd w:id="195"/>
    <w:bookmarkStart w:id="196" w:name="idp140652937900960"/>
    <w:bookmarkStart w:id="197" w:name="idp140652937901440"/>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197"/>
    <w:bookmarkEnd w:id="196"/>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p>
      <w:pPr>
        <w:spacing w:before="180" w:after="0" w:line="240" w:lineRule="auto"/>
        <w:ind w:left="720" w:right="360" w:firstLine="0"/>
        <w:jc w:val="both"/>
      </w:pPr>
      <w:r>
        <w:rPr>
          <w:rFonts w:ascii="Arial" w:hAnsi="Arial"/>
          <w:color w:val="000000"/>
          <w:sz w:val="18"/>
        </w:rPr>
        <w:t>An example of this for an ASCII based machine would be as follows:</w:t>
      </w:r>
    </w:p>
    <w:p>
      <w:pPr>
        <w:spacing w:before="180" w:after="0" w:line="240" w:lineRule="auto"/>
        <w:ind w:left="720" w:right="360" w:firstLine="0"/>
        <w:jc w:val="both"/>
      </w:pPr>
      <w:r>
        <w:rPr>
          <w:rFonts w:ascii="Arial" w:hAnsi="Arial"/>
          <w:color w:val="000000"/>
          <w:sz w:val="18"/>
        </w:rPr>
        <w:t>Character String: Günther Encoded representation: 04/07 15/12 06/14 07/04 06/08 06/05 07/02ASCII based machine: G\374nther</w:t>
      </w:r>
    </w:p>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Start w:id="198" w:name="idp140652937905728"/>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198"/>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Start w:id="199" w:name="idp140652937907328"/>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199"/>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Start w:id="200" w:name="sect_6_1_2_4"/>
    <w:p>
      <w:pPr>
        <w:spacing w:before="180" w:after="0" w:line="240" w:lineRule="auto"/>
      </w:pPr>
      <w:r>
        <w:rPr>
          <w:rFonts w:ascii="Arial" w:hAnsi="Arial"/>
          <w:b/>
          <w:color w:val="000000"/>
          <w:sz w:val="26"/>
        </w:rPr>
        <w:t>6.1.2.4 Code Extension Techniques</w:t>
      </w:r>
    </w:p>
    <w:bookmarkEnd w:id="200"/>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09">
        <w:r>
          <w:rPr>
            <w:rFonts w:ascii="Arial" w:hAnsi="Arial"/>
            <w:color w:val="000000"/>
            <w:sz w:val="18"/>
          </w:rPr>
          <w:t>PS3.3</w:t>
        </w:r>
      </w:hyperlink>
      <w:r>
        <w:rPr>
          <w:rFonts w:ascii="Arial" w:hAnsi="Arial"/>
          <w:color w:val="000000"/>
          <w:sz w:val="18"/>
        </w:rPr>
        <w:t>), and shall be stated in the Conformance Statement.</w:t>
      </w:r>
    </w:p>
    <w:bookmarkStart w:id="201" w:name="idp140652937913216"/>
    <w:p>
      <w:pPr>
        <w:keepNext/>
        <w:spacing w:before="180" w:after="0" w:line="240" w:lineRule="auto"/>
        <w:ind w:left="360" w:right="360" w:firstLine="0"/>
        <w:jc w:val="both"/>
      </w:pPr>
      <w:r>
        <w:rPr>
          <w:rFonts w:ascii="Arial" w:hAnsi="Arial"/>
          <w:color w:val="000000"/>
          <w:sz w:val="18"/>
        </w:rPr>
        <w:t>Note</w:t>
      </w:r>
    </w:p>
    <w:bookmarkEnd w:id="201"/>
    <w:bookmarkStart w:id="202" w:name="idp140652937913472"/>
    <w:bookmarkStart w:id="203" w:name="idp140652937913952"/>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0">
        <w:r>
          <w:rPr>
            <w:rFonts w:ascii="Arial" w:hAnsi="Arial"/>
            <w:color w:val="000000"/>
            <w:sz w:val="18"/>
          </w:rPr>
          <w:t>PS3.3</w:t>
        </w:r>
      </w:hyperlink>
      <w:r>
        <w:rPr>
          <w:rFonts w:ascii="Arial" w:hAnsi="Arial"/>
          <w:color w:val="000000"/>
          <w:sz w:val="18"/>
        </w:rPr>
        <w:t>.</w:t>
      </w:r>
    </w:p>
    <w:bookmarkEnd w:id="203"/>
    <w:bookmarkEnd w:id="202"/>
    <w:bookmarkStart w:id="204" w:name="idp140652937915760"/>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1">
        <w:r>
          <w:rPr>
            <w:rFonts w:ascii="Arial" w:hAnsi="Arial"/>
            <w:color w:val="000000"/>
            <w:sz w:val="18"/>
          </w:rPr>
          <w:t>PS3.3</w:t>
        </w:r>
      </w:hyperlink>
      <w:r>
        <w:rPr>
          <w:rFonts w:ascii="Arial" w:hAnsi="Arial"/>
          <w:color w:val="000000"/>
          <w:sz w:val="18"/>
        </w:rPr>
        <w:t>.</w:t>
      </w:r>
    </w:p>
    <w:bookmarkEnd w:id="204"/>
    <w:bookmarkStart w:id="205" w:name="idp140652937917664"/>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205"/>
    <w:bookmarkStart w:id="206" w:name="sect_6_1_2_5"/>
    <w:p>
      <w:pPr>
        <w:spacing w:before="180" w:after="0" w:line="240" w:lineRule="auto"/>
      </w:pPr>
      <w:r>
        <w:rPr>
          <w:rFonts w:ascii="Arial" w:hAnsi="Arial"/>
          <w:b/>
          <w:color w:val="000000"/>
          <w:sz w:val="26"/>
        </w:rPr>
        <w:t>6.1.2.5 Usage of Code Extension</w:t>
      </w:r>
    </w:p>
    <w:bookmarkEnd w:id="206"/>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Start w:id="207" w:name="sect_6_1_2_5_1"/>
    <w:p>
      <w:pPr>
        <w:spacing w:before="180" w:after="0" w:line="240" w:lineRule="auto"/>
      </w:pPr>
      <w:r>
        <w:rPr>
          <w:rFonts w:ascii="Arial" w:hAnsi="Arial"/>
          <w:b/>
          <w:color w:val="000000"/>
          <w:sz w:val="22"/>
        </w:rPr>
        <w:t>6.1.2.5.1 Assumed Initial States</w:t>
      </w:r>
    </w:p>
    <w:bookmarkEnd w:id="207"/>
    <w:bookmarkStart w:id="208" w:name="idp140652937922576"/>
    <w:bookmarkStart w:id="209" w:name="idp140652937922832"/>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209"/>
    <w:bookmarkEnd w:id="208"/>
    <w:bookmarkStart w:id="210" w:name="idp140652937923856"/>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210"/>
    <w:bookmarkStart w:id="211" w:name="sect_6_1_2_5_2"/>
    <w:p>
      <w:pPr>
        <w:spacing w:before="180" w:after="0" w:line="240" w:lineRule="auto"/>
      </w:pPr>
      <w:r>
        <w:rPr>
          <w:rFonts w:ascii="Arial" w:hAnsi="Arial"/>
          <w:b/>
          <w:color w:val="000000"/>
          <w:sz w:val="22"/>
        </w:rPr>
        <w:t>6.1.2.5.2 Restrictions for Code Extension</w:t>
      </w:r>
    </w:p>
    <w:bookmarkEnd w:id="211"/>
    <w:bookmarkStart w:id="212" w:name="idp140652937926512"/>
    <w:bookmarkStart w:id="213" w:name="idp140652937926768"/>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213"/>
    <w:bookmarkEnd w:id="212"/>
    <w:bookmarkStart w:id="214" w:name="idp140652937927664"/>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214"/>
    <w:bookmarkStart w:id="215" w:name="idp140652937928528"/>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2">
        <w:r>
          <w:rPr>
            <w:rFonts w:ascii="Arial" w:hAnsi="Arial"/>
            <w:color w:val="000000"/>
            <w:sz w:val="18"/>
          </w:rPr>
          <w:t>PS3.3</w:t>
        </w:r>
      </w:hyperlink>
      <w:r>
        <w:rPr>
          <w:rFonts w:ascii="Arial" w:hAnsi="Arial"/>
          <w:color w:val="000000"/>
          <w:sz w:val="18"/>
        </w:rPr>
        <w:t xml:space="preserve"> shall be used to activate Code Elements.</w:t>
      </w:r>
    </w:p>
    <w:bookmarkEnd w:id="215"/>
    <w:bookmarkStart w:id="216" w:name="sect_6_1_2_5_3"/>
    <w:p>
      <w:pPr>
        <w:spacing w:before="180" w:after="0" w:line="240" w:lineRule="auto"/>
      </w:pPr>
      <w:r>
        <w:rPr>
          <w:rFonts w:ascii="Arial" w:hAnsi="Arial"/>
          <w:b/>
          <w:color w:val="000000"/>
          <w:sz w:val="22"/>
        </w:rPr>
        <w:t>6.1.2.5.3 Requirements</w:t>
      </w:r>
    </w:p>
    <w:bookmarkEnd w:id="216"/>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Start w:id="217" w:name="idp140652937933472"/>
    <w:bookmarkStart w:id="218" w:name="idp140652937933728"/>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218"/>
    <w:bookmarkEnd w:id="217"/>
    <w:bookmarkStart w:id="219" w:name="idp14065293793456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219"/>
    <w:bookmarkStart w:id="220" w:name="idp140652937935376"/>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220"/>
    <w:bookmarkStart w:id="221" w:name="idp140652937936224"/>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221"/>
    <w:bookmarkStart w:id="222" w:name="idp140652937937728"/>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222"/>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Start w:id="223" w:name="idp140652937939440"/>
    <w:bookmarkStart w:id="224" w:name="idp140652937939696"/>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224"/>
    <w:bookmarkEnd w:id="223"/>
    <w:bookmarkStart w:id="225" w:name="idp140652937940528"/>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225"/>
    <w:bookmarkStart w:id="226" w:name="idp140652937941360"/>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226"/>
    <w:bookmarkStart w:id="227" w:name="idp140652937942208"/>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227"/>
    <w:bookmarkStart w:id="228" w:name="idp140652937943232"/>
    <w:p>
      <w:pPr>
        <w:keepNext/>
        <w:spacing w:before="180" w:after="0" w:line="240" w:lineRule="auto"/>
        <w:ind w:left="360" w:right="360" w:firstLine="0"/>
        <w:jc w:val="both"/>
      </w:pPr>
      <w:r>
        <w:rPr>
          <w:rFonts w:ascii="Arial" w:hAnsi="Arial"/>
          <w:color w:val="000000"/>
          <w:sz w:val="18"/>
        </w:rPr>
        <w:t>Note</w:t>
      </w:r>
    </w:p>
    <w:bookmarkEnd w:id="228"/>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Start w:id="229" w:name="sect_6_1_2_5_4"/>
    <w:p>
      <w:pPr>
        <w:spacing w:before="180" w:after="0" w:line="240" w:lineRule="auto"/>
      </w:pPr>
      <w:r>
        <w:rPr>
          <w:rFonts w:ascii="Arial" w:hAnsi="Arial"/>
          <w:b/>
          <w:color w:val="000000"/>
          <w:sz w:val="22"/>
        </w:rPr>
        <w:t>6.1.2.5.4 Levels of Implementation and Initial Designation</w:t>
      </w:r>
    </w:p>
    <w:bookmarkEnd w:id="229"/>
    <w:bookmarkStart w:id="230" w:name="idp140652937945392"/>
    <w:bookmarkStart w:id="231" w:name="idp140652937945872"/>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231"/>
    <w:bookmarkEnd w:id="230"/>
    <w:bookmarkStart w:id="232" w:name="idp140652937946576"/>
    <w:bookmarkStart w:id="233" w:name="idp140652937946864"/>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233"/>
    <w:bookmarkEnd w:id="232"/>
    <w:bookmarkStart w:id="234" w:name="idp140652937947984"/>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234"/>
    <w:bookmarkStart w:id="235" w:name="idp140652937948848"/>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235"/>
    <w:bookmarkStart w:id="236" w:name="idp140652937949616"/>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236"/>
    <w:bookmarkStart w:id="237" w:name="idp140652937950688"/>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237"/>
    <w:bookmarkStart w:id="238" w:name="idp140652937951440"/>
    <w:bookmarkStart w:id="239" w:name="idp140652937951696"/>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239"/>
    <w:bookmarkEnd w:id="238"/>
    <w:bookmarkStart w:id="240" w:name="idp140652937952464"/>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240"/>
    <w:bookmarkStart w:id="241" w:name="idp140652937953328"/>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241"/>
    <w:bookmarkStart w:id="242" w:name="idp140652937954288"/>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242"/>
    <w:bookmarkStart w:id="243" w:name="idp140652937955360"/>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243"/>
    <w:bookmarkStart w:id="244" w:name="idp140652937956064"/>
    <w:bookmarkStart w:id="245" w:name="idp140652937956320"/>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245"/>
    <w:bookmarkEnd w:id="244"/>
    <w:bookmarkStart w:id="246" w:name="idp140652937957088"/>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246"/>
    <w:bookmarkStart w:id="247" w:name="idp140652937957984"/>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247"/>
    <w:bookmarkStart w:id="248" w:name="idp140652937959072"/>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248"/>
    <w:bookmarkStart w:id="249" w:name="idp140652937960256"/>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249"/>
    <w:bookmarkStart w:id="250" w:name="idp140652937960992"/>
    <w:bookmarkStart w:id="251" w:name="idp140652937961248"/>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251"/>
    <w:bookmarkEnd w:id="250"/>
    <w:bookmarkStart w:id="252" w:name="idp140652937962016"/>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252"/>
    <w:bookmarkStart w:id="253" w:name="idp140652937962784"/>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253"/>
    <w:bookmarkStart w:id="254" w:name="idp140652937963664"/>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254"/>
    <w:bookmarkStart w:id="255" w:name="sect_6_1_3"/>
    <w:p>
      <w:pPr>
        <w:spacing w:before="180" w:after="0" w:line="240" w:lineRule="auto"/>
      </w:pPr>
      <w:r>
        <w:rPr>
          <w:rFonts w:ascii="Arial" w:hAnsi="Arial"/>
          <w:b/>
          <w:color w:val="000000"/>
          <w:sz w:val="24"/>
        </w:rPr>
        <w:t>6.1.3 Control Characters</w:t>
      </w:r>
    </w:p>
    <w:bookmarkEnd w:id="255"/>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Start w:id="256" w:name="table_6_1_1"/>
    <w:p>
      <w:pPr>
        <w:keepNext/>
        <w:spacing w:before="216" w:after="0" w:line="240" w:lineRule="auto"/>
        <w:jc w:val="center"/>
      </w:pPr>
      <w:r>
        <w:rPr>
          <w:rFonts w:ascii="Arial" w:hAnsi="Arial"/>
          <w:b/>
          <w:color w:val="000000"/>
          <w:sz w:val="22"/>
        </w:rPr>
        <w:t>Table 6.1-1. DICOM Control Characters and Their Encoding</w:t>
      </w:r>
    </w:p>
    <w:bookmarkEnd w:id="256"/>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Acronym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Coded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Line Feed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Form Feed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Carriage Return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Escape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TAB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Horizontal Tab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00/09</w:t>
            </w:r>
          </w:p>
        </w:tc>
      </w:tr>
    </w:tbl>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p>
      <w:pPr>
        <w:spacing w:before="180" w:after="0" w:line="240" w:lineRule="auto"/>
        <w:jc w:val="both"/>
      </w:pPr>
      <w:r>
        <w:rPr>
          <w:rFonts w:ascii="Arial" w:hAnsi="Arial"/>
          <w:color w:val="000000"/>
          <w:sz w:val="18"/>
        </w:rPr>
        <w:t>In text strings (value representation ST, LT, or UT) a new line shall be represented as CR LF.</w:t>
      </w:r>
    </w:p>
    <w:bookmarkStart w:id="257" w:name="idp140652938003696"/>
    <w:p>
      <w:pPr>
        <w:keepNext/>
        <w:spacing w:before="180" w:after="0" w:line="240" w:lineRule="auto"/>
        <w:ind w:left="360" w:right="360" w:firstLine="0"/>
        <w:jc w:val="both"/>
      </w:pPr>
      <w:r>
        <w:rPr>
          <w:rFonts w:ascii="Arial" w:hAnsi="Arial"/>
          <w:color w:val="000000"/>
          <w:sz w:val="18"/>
        </w:rPr>
        <w:t>Note</w:t>
      </w:r>
    </w:p>
    <w:bookmarkEnd w:id="257"/>
    <w:bookmarkStart w:id="258" w:name="idp140652938003952"/>
    <w:bookmarkStart w:id="259" w:name="idp140652938004432"/>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259"/>
    <w:bookmarkEnd w:id="258"/>
    <w:bookmarkStart w:id="260" w:name="idp140652938005408"/>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260"/>
    <w:bookmarkStart w:id="261" w:name="sect_6_2"/>
    <w:p>
      <w:pPr>
        <w:spacing w:before="180" w:after="0" w:line="240" w:lineRule="auto"/>
      </w:pPr>
      <w:r>
        <w:rPr>
          <w:rFonts w:ascii="Arial" w:hAnsi="Arial"/>
          <w:b/>
          <w:color w:val="000000"/>
          <w:sz w:val="28"/>
        </w:rPr>
        <w:t>6.2 Value Representation (VR)</w:t>
      </w:r>
    </w:p>
    <w:bookmarkEnd w:id="261"/>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3">
        <w:r>
          <w:rPr>
            <w:rFonts w:ascii="Arial" w:hAnsi="Arial"/>
            <w:color w:val="000000"/>
            <w:sz w:val="18"/>
          </w:rPr>
          <w:t>PS3.6</w:t>
        </w:r>
      </w:hyperlink>
      <w:r>
        <w:rPr>
          <w:rFonts w:ascii="Arial" w:hAnsi="Arial"/>
          <w:color w:val="000000"/>
          <w:sz w:val="18"/>
        </w:rPr>
        <w:t xml:space="preserve"> lists the VR of each Data Element by Data Element Tag.</w:t>
      </w:r>
    </w:p>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OW, SQ and UN).</w:t>
      </w:r>
    </w:p>
    <w:bookmarkStart w:id="262" w:name="idp140652938011920"/>
    <w:p>
      <w:pPr>
        <w:keepNext/>
        <w:spacing w:before="180" w:after="0" w:line="240" w:lineRule="auto"/>
        <w:ind w:left="360" w:right="360" w:firstLine="0"/>
        <w:jc w:val="both"/>
      </w:pPr>
      <w:r>
        <w:rPr>
          <w:rFonts w:ascii="Arial" w:hAnsi="Arial"/>
          <w:color w:val="000000"/>
          <w:sz w:val="18"/>
        </w:rPr>
        <w:t>Note</w:t>
      </w:r>
    </w:p>
    <w:bookmarkEnd w:id="262"/>
    <w:p>
      <w:pPr>
        <w:spacing w:before="180" w:after="0" w:line="240" w:lineRule="auto"/>
        <w:ind w:left="360" w:right="360" w:firstLine="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Start w:id="263" w:name="note_6_1_2_1"/>
    <w:p>
      <w:pPr>
        <w:keepNext/>
        <w:spacing w:before="180" w:after="0" w:line="240" w:lineRule="auto"/>
        <w:ind w:left="360" w:right="360" w:firstLine="0"/>
        <w:jc w:val="both"/>
      </w:pPr>
      <w:r>
        <w:rPr>
          <w:rFonts w:ascii="Arial" w:hAnsi="Arial"/>
          <w:color w:val="000000"/>
          <w:sz w:val="18"/>
        </w:rPr>
        <w:t>Note</w:t>
      </w:r>
    </w:p>
    <w:bookmarkEnd w:id="263"/>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p>
      <w:pPr>
        <w:spacing w:before="180" w:after="0" w:line="240" w:lineRule="auto"/>
        <w:jc w:val="both"/>
      </w:pPr>
      <w:r>
        <w:rPr>
          <w:rFonts w:ascii="Arial" w:hAnsi="Arial"/>
          <w:color w:val="000000"/>
          <w:sz w:val="18"/>
        </w:rPr>
        <w:t>Escape Sequences used for Code Extension shall not be included in the count of characters.</w:t>
      </w:r>
    </w:p>
    <w:bookmarkStart w:id="264" w:name="table_6_2_1"/>
    <w:p>
      <w:pPr>
        <w:keepNext/>
        <w:spacing w:before="216" w:after="0" w:line="240" w:lineRule="auto"/>
        <w:jc w:val="center"/>
      </w:pPr>
      <w:r>
        <w:rPr>
          <w:rFonts w:ascii="Arial" w:hAnsi="Arial"/>
          <w:b/>
          <w:color w:val="000000"/>
          <w:sz w:val="22"/>
        </w:rPr>
        <w:t>Table 6.2-1. DICOM Value Representations</w:t>
      </w:r>
    </w:p>
    <w:bookmarkEnd w:id="264"/>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Character Repertoire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Length of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w:t>
            </w:r>
          </w:p>
          <w:p>
            <w:pPr>
              <w:spacing w:before="180" w:after="0" w:line="240" w:lineRule="auto"/>
            </w:pPr>
            <w:r>
              <w:rPr>
                <w:rFonts w:ascii="Arial" w:hAnsi="Arial"/>
                <w:color w:val="000000"/>
                <w:sz w:val="18"/>
              </w:rPr>
              <w:t>Application 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excluding character code 5CH (the BACKSLASH "\" in ISO-IR 6), and all control characters.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w:t>
            </w:r>
          </w:p>
          <w:p>
            <w:pPr>
              <w:spacing w:before="180" w:after="0" w:line="240" w:lineRule="auto"/>
            </w:pPr>
            <w:r>
              <w:rPr>
                <w:rFonts w:ascii="Arial" w:hAnsi="Arial"/>
                <w:color w:val="000000"/>
                <w:sz w:val="18"/>
              </w:rPr>
              <w:t>Age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p>
            <w:pPr>
              <w:spacing w:before="180" w:after="0" w:line="240" w:lineRule="auto"/>
            </w:pPr>
            <w:r>
              <w:rPr>
                <w:rFonts w:ascii="Arial" w:hAnsi="Arial"/>
                <w:color w:val="000000"/>
                <w:sz w:val="18"/>
              </w:rPr>
              <w:t>Example: "018M" would represent an age of 18 months.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"D", "W", "M", "Y" of Default Character Repertoire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w:t>
            </w:r>
          </w:p>
          <w:p>
            <w:pPr>
              <w:spacing w:before="180" w:after="0" w:line="240" w:lineRule="auto"/>
            </w:pPr>
            <w:r>
              <w:rPr>
                <w:rFonts w:ascii="Arial" w:hAnsi="Arial"/>
                <w:color w:val="000000"/>
                <w:sz w:val="18"/>
              </w:rPr>
              <w:t>Attribute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Ordered pair of 16-bit unsigned integers that is the value of a Data Element Tag.</w:t>
            </w:r>
          </w:p>
          <w:p>
            <w:pPr>
              <w:spacing w:before="180" w:after="0" w:line="240" w:lineRule="auto"/>
            </w:pPr>
            <w:r>
              <w:rPr>
                <w:rFonts w:ascii="Arial" w:hAnsi="Arial"/>
                <w:color w:val="000000"/>
                <w:sz w:val="18"/>
              </w:rPr>
              <w:t>Example: A Data Element Tag of (0018,00FF) would be encoded as a series of 4 bytes in a Little-Endian Transfer Syntax as 18H,00H,FFH,00H and in a Big-Endian Transfer Syntax as 00H,18H,00H,FFH.</w:t>
            </w:r>
          </w:p>
          <w:bookmarkStart w:id="265" w:name="idp140652938048112"/>
          <w:p>
            <w:pPr>
              <w:keepNext/>
              <w:spacing w:before="180" w:after="0" w:line="240" w:lineRule="auto"/>
              <w:ind w:left="360" w:right="360" w:firstLine="0"/>
            </w:pPr>
            <w:r>
              <w:rPr>
                <w:rFonts w:ascii="Arial" w:hAnsi="Arial"/>
                <w:color w:val="000000"/>
                <w:sz w:val="18"/>
              </w:rPr>
              <w:t>Note</w:t>
            </w:r>
          </w:p>
          <w:bookmarkEnd w:id="265"/>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p>
            <w:pPr>
              <w:spacing w:before="180" w:after="0" w:line="240" w:lineRule="auto"/>
            </w:pPr>
            <w:r>
              <w:rPr>
                <w:rFonts w:ascii="Arial" w:hAnsi="Arial"/>
                <w:color w:val="000000"/>
                <w:sz w:val="18"/>
              </w:rPr>
              <w:t>Code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with leading or trailing spaces (20H) being non-significant.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Uppercase characters, "0"-"9", the SPACE character, and underscore "_", of the Default Character Repertoire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w:t>
            </w:r>
          </w:p>
          <w:p>
            <w:pPr>
              <w:spacing w:before="180" w:after="0" w:line="240" w:lineRule="auto"/>
            </w:pPr>
            <w:r>
              <w:rPr>
                <w:rFonts w:ascii="Arial" w:hAnsi="Arial"/>
                <w:color w:val="000000"/>
                <w:sz w:val="18"/>
              </w:rPr>
              <w: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p>
            <w:pPr>
              <w:spacing w:before="180" w:after="0" w:line="240" w:lineRule="auto"/>
            </w:pPr>
            <w:r>
              <w:rPr>
                <w:rFonts w:ascii="Arial" w:hAnsi="Arial"/>
                <w:color w:val="000000"/>
                <w:sz w:val="18"/>
              </w:rPr>
              <w:t>Example:</w:t>
            </w:r>
          </w:p>
          <w:bookmarkStart w:id="266" w:name="idp140652938064112"/>
          <w:bookmarkStart w:id="267" w:name="idp140652938064592"/>
          <w:p>
            <w:pPr>
              <w:tabs>
                <w:tab w:val="left" w:pos="180"/>
              </w:tabs>
              <w:spacing w:before="180" w:after="0" w:line="240" w:lineRule="auto"/>
              <w:ind w:left="180" w:right="0" w:hanging="180"/>
            </w:pPr>
            <w:r>
              <w:rPr>
                <w:rFonts w:ascii="Arial" w:hAnsi="Arial"/>
                <w:color w:val="000000"/>
                <w:sz w:val="18"/>
              </w:rPr>
              <w:t>"19930822" would represent August 22, 1993.</w:t>
            </w:r>
          </w:p>
          <w:bookmarkEnd w:id="267"/>
          <w:bookmarkEnd w:id="266"/>
          <w:bookmarkStart w:id="268" w:name="idp140652938065536"/>
          <w:p>
            <w:pPr>
              <w:keepNext/>
              <w:spacing w:before="180" w:after="0" w:line="240" w:lineRule="auto"/>
              <w:ind w:left="360" w:right="360" w:firstLine="0"/>
            </w:pPr>
            <w:r>
              <w:rPr>
                <w:rFonts w:ascii="Arial" w:hAnsi="Arial"/>
                <w:color w:val="000000"/>
                <w:sz w:val="18"/>
              </w:rPr>
              <w:t>Note</w:t>
            </w:r>
          </w:p>
          <w:bookmarkEnd w:id="268"/>
          <w:bookmarkStart w:id="269" w:name="idp140652938065792"/>
          <w:bookmarkStart w:id="270" w:name="idp140652938066272"/>
          <w:p>
            <w:pPr>
              <w:numPr>
                <w:ilvl w:val="0"/>
                <w:numId w:val="20"/>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270"/>
          <w:bookmarkEnd w:id="269"/>
          <w:bookmarkStart w:id="271" w:name="idp140652938067200"/>
          <w:p>
            <w:pPr>
              <w:numPr>
                <w:ilvl w:val="0"/>
                <w:numId w:val="20"/>
              </w:numPr>
              <w:tabs>
                <w:tab w:val="left" w:pos="720"/>
              </w:tabs>
              <w:spacing w:before="180" w:after="0" w:line="240" w:lineRule="auto"/>
              <w:ind w:left="720" w:right="360" w:hanging="360"/>
            </w:pPr>
            <w:r>
              <w:rPr>
                <w:rFonts w:ascii="Arial" w:hAnsi="Arial"/>
                <w:color w:val="000000"/>
                <w:sz w:val="18"/>
              </w:rPr>
              <w:t>See also DT VR in this table.</w:t>
            </w:r>
          </w:p>
          <w:bookmarkEnd w:id="271"/>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of Default Character Repertoire</w:t>
            </w:r>
          </w:p>
          <w:p>
            <w:pPr>
              <w:spacing w:before="180" w:after="0" w:line="240" w:lineRule="auto"/>
            </w:pPr>
            <w:r>
              <w:rPr>
                <w:rFonts w:ascii="Arial" w:hAnsi="Arial"/>
                <w:color w:val="000000"/>
                <w:sz w:val="18"/>
              </w:rPr>
              <w:t xml:space="preserve">In the context of a Query with range matching (see </w:t>
            </w:r>
            <w:hyperlink r:id="r114">
              <w:r>
                <w:rPr>
                  <w:rFonts w:ascii="Arial" w:hAnsi="Arial"/>
                  <w:color w:val="000000"/>
                  <w:sz w:val="18"/>
                </w:rPr>
                <w:t>PS3.4</w:t>
              </w:r>
            </w:hyperlink>
            <w:r>
              <w:rPr>
                <w:rFonts w:ascii="Arial" w:hAnsi="Arial"/>
                <w:color w:val="000000"/>
                <w:sz w:val="18"/>
              </w:rPr>
              <w:t>), the character "-" is allowed, and a trailing SPACE character is allowed for padding.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bytes fixed</w:t>
            </w:r>
          </w:p>
          <w:p>
            <w:pPr>
              <w:spacing w:before="180" w:after="0" w:line="240" w:lineRule="auto"/>
            </w:pPr>
            <w:r>
              <w:rPr>
                <w:rFonts w:ascii="Arial" w:hAnsi="Arial"/>
                <w:color w:val="000000"/>
                <w:sz w:val="18"/>
              </w:rPr>
              <w:t xml:space="preserve">In the context of a Query with range matching (see </w:t>
            </w:r>
            <w:hyperlink r:id="r115">
              <w:r>
                <w:rPr>
                  <w:rFonts w:ascii="Arial" w:hAnsi="Arial"/>
                  <w:color w:val="000000"/>
                  <w:sz w:val="18"/>
                </w:rPr>
                <w:t>PS3.4</w:t>
              </w:r>
            </w:hyperlink>
            <w:r>
              <w:rPr>
                <w:rFonts w:ascii="Arial" w:hAnsi="Arial"/>
                <w:color w:val="000000"/>
                <w:sz w:val="18"/>
              </w:rPr>
              <w:t>), the length is 18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DS</w:t>
            </w:r>
          </w:p>
          <w:p>
            <w:pPr>
              <w:spacing w:before="180" w:after="0" w:line="240" w:lineRule="auto"/>
            </w:pPr>
            <w:r>
              <w:rPr>
                <w:rFonts w:ascii="Arial" w:hAnsi="Arial"/>
                <w:color w:val="000000"/>
                <w:sz w:val="18"/>
              </w:rPr>
              <w:t>Decimal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Start w:id="272" w:name="idp140652938078512"/>
          <w:p>
            <w:pPr>
              <w:keepNext/>
              <w:spacing w:before="180" w:after="0" w:line="240" w:lineRule="auto"/>
              <w:ind w:left="360" w:right="360" w:firstLine="0"/>
            </w:pPr>
            <w:r>
              <w:rPr>
                <w:rFonts w:ascii="Arial" w:hAnsi="Arial"/>
                <w:color w:val="000000"/>
                <w:sz w:val="18"/>
              </w:rPr>
              <w:t>Note</w:t>
            </w:r>
          </w:p>
          <w:bookmarkEnd w:id="272"/>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 "-", "E", "e", "." and the SPACE character of Default Character Repertoire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w:t>
            </w:r>
          </w:p>
          <w:p>
            <w:pPr>
              <w:spacing w:before="180" w:after="0" w:line="240" w:lineRule="auto"/>
            </w:pPr>
            <w:r>
              <w:rPr>
                <w:rFonts w:ascii="Arial" w:hAnsi="Arial"/>
                <w:color w:val="000000"/>
                <w:sz w:val="18"/>
              </w:rPr>
              <w:t>Date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concatenated date-time character string in the format:</w:t>
            </w:r>
          </w:p>
          <w:p>
            <w:pPr>
              <w:spacing w:before="180" w:after="0" w:line="240" w:lineRule="auto"/>
            </w:pPr>
            <w:r>
              <w:rPr>
                <w:rFonts w:ascii="Arial" w:hAnsi="Arial"/>
                <w:color w:val="000000"/>
                <w:sz w:val="18"/>
              </w:rPr>
              <w:t>YYYYMMDDHHMMSS.FFFFFF&amp;ZZXX</w:t>
            </w:r>
          </w:p>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p>
            <w:pPr>
              <w:spacing w:before="180" w:after="0" w:line="240" w:lineRule="auto"/>
            </w:pPr>
            <w:r>
              <w:rPr>
                <w:rFonts w:ascii="Arial" w:hAnsi="Arial"/>
                <w:color w:val="000000"/>
                <w:sz w:val="18"/>
              </w:rPr>
              <w:t>FFFFFF = Fractional Second contains a fractional part of a second as small as 1 millionth of a second (range "000000" - "999999").</w:t>
            </w:r>
          </w:p>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p>
            <w:pPr>
              <w:spacing w:before="180" w:after="0" w:line="240" w:lineRule="auto"/>
            </w:pPr>
            <w:r>
              <w:rPr>
                <w:rFonts w:ascii="Arial" w:hAnsi="Arial"/>
                <w:color w:val="000000"/>
                <w:sz w:val="18"/>
              </w:rPr>
              <w:t>The year, month, and day shall be interpreted as a date of the Gregorian calendar system.</w:t>
            </w:r>
          </w:p>
          <w:p>
            <w:pPr>
              <w:spacing w:before="180" w:after="0" w:line="240" w:lineRule="auto"/>
            </w:pPr>
            <w:r>
              <w:rPr>
                <w:rFonts w:ascii="Arial" w:hAnsi="Arial"/>
                <w:color w:val="000000"/>
                <w:sz w:val="18"/>
              </w:rPr>
              <w:t>A 24-hour clock is used. Midnight shall be represented by only "0000" since "2400" would violate the hour range.</w:t>
            </w:r>
          </w:p>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p>
            <w:pPr>
              <w:spacing w:before="180" w:after="0" w:line="240" w:lineRule="auto"/>
            </w:pPr>
            <w:r>
              <w:rPr>
                <w:rFonts w:ascii="Arial" w:hAnsi="Arial"/>
                <w:color w:val="000000"/>
                <w:sz w:val="18"/>
              </w:rPr>
              <w:t>UTC offsets are calculated as "local time minus UTC". The offset for a Date Time value in UTC shall be +0000.</w:t>
            </w:r>
          </w:p>
          <w:bookmarkStart w:id="273" w:name="idp140652938092080"/>
          <w:p>
            <w:pPr>
              <w:keepNext/>
              <w:spacing w:before="180" w:after="0" w:line="240" w:lineRule="auto"/>
              <w:ind w:left="360" w:right="360" w:firstLine="0"/>
            </w:pPr>
            <w:r>
              <w:rPr>
                <w:rFonts w:ascii="Arial" w:hAnsi="Arial"/>
                <w:color w:val="000000"/>
                <w:sz w:val="18"/>
              </w:rPr>
              <w:t>Note</w:t>
            </w:r>
          </w:p>
          <w:bookmarkEnd w:id="273"/>
          <w:bookmarkStart w:id="274" w:name="idp140652938092336"/>
          <w:bookmarkStart w:id="275" w:name="idp140652938092816"/>
          <w:p>
            <w:pPr>
              <w:numPr>
                <w:ilvl w:val="0"/>
                <w:numId w:val="21"/>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275"/>
          <w:bookmarkEnd w:id="274"/>
          <w:bookmarkStart w:id="276" w:name="idp140652938093744"/>
          <w:p>
            <w:pPr>
              <w:numPr>
                <w:ilvl w:val="0"/>
                <w:numId w:val="21"/>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276"/>
          <w:bookmarkStart w:id="277" w:name="idp140652938094592"/>
          <w:p>
            <w:pPr>
              <w:numPr>
                <w:ilvl w:val="0"/>
                <w:numId w:val="21"/>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277"/>
          <w:bookmarkStart w:id="278" w:name="idp140652938095552"/>
          <w:p>
            <w:pPr>
              <w:numPr>
                <w:ilvl w:val="0"/>
                <w:numId w:val="21"/>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278"/>
          <w:bookmarkStart w:id="279" w:name="idp140652938096400"/>
          <w:p>
            <w:pPr>
              <w:numPr>
                <w:ilvl w:val="0"/>
                <w:numId w:val="21"/>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279"/>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 "-", "." and the SPACE character of Default Character Repertoire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26 bytes maximum</w:t>
            </w:r>
          </w:p>
          <w:p>
            <w:pPr>
              <w:spacing w:before="180" w:after="0" w:line="240" w:lineRule="auto"/>
            </w:pPr>
            <w:r>
              <w:rPr>
                <w:rFonts w:ascii="Arial" w:hAnsi="Arial"/>
                <w:color w:val="000000"/>
                <w:sz w:val="18"/>
              </w:rPr>
              <w:t xml:space="preserve">In the context of a Query with range matching (see </w:t>
            </w:r>
            <w:hyperlink r:id="r116">
              <w:r>
                <w:rPr>
                  <w:rFonts w:ascii="Arial" w:hAnsi="Arial"/>
                  <w:color w:val="000000"/>
                  <w:sz w:val="18"/>
                </w:rPr>
                <w:t>PS3.4</w:t>
              </w:r>
            </w:hyperlink>
            <w:r>
              <w:rPr>
                <w:rFonts w:ascii="Arial" w:hAnsi="Arial"/>
                <w:color w:val="000000"/>
                <w:sz w:val="18"/>
              </w:rPr>
              <w:t>), the length is 54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w:t>
            </w:r>
          </w:p>
          <w:p>
            <w:pPr>
              <w:spacing w:before="180" w:after="0" w:line="240" w:lineRule="auto"/>
            </w:pPr>
            <w:r>
              <w:rPr>
                <w:rFonts w:ascii="Arial" w:hAnsi="Arial"/>
                <w:color w:val="000000"/>
                <w:sz w:val="18"/>
              </w:rPr>
              <w:t>Floating Point Single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Single precision binary floating point number represented in IEEE 754:1985 32-bit Floating Point Number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FD</w:t>
            </w:r>
          </w:p>
          <w:p>
            <w:pPr>
              <w:spacing w:before="180" w:after="0" w:line="240" w:lineRule="auto"/>
            </w:pPr>
            <w:r>
              <w:rPr>
                <w:rFonts w:ascii="Arial" w:hAnsi="Arial"/>
                <w:color w:val="000000"/>
                <w:sz w:val="18"/>
              </w:rPr>
              <w:t>Floating Point Double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precision binary floating point number represented in IEEE 754:1985 64-bit Floating Point Number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w:t>
            </w:r>
          </w:p>
          <w:p>
            <w:pPr>
              <w:spacing w:before="180" w:after="0" w:line="240" w:lineRule="auto"/>
            </w:pPr>
            <w:r>
              <w:rPr>
                <w:rFonts w:ascii="Arial" w:hAnsi="Arial"/>
                <w:color w:val="000000"/>
                <w:sz w:val="18"/>
              </w:rPr>
              <w:t>Integer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p>
            <w:pPr>
              <w:spacing w:before="180" w:after="0" w:line="240" w:lineRule="auto"/>
            </w:pPr>
            <w:r>
              <w:rPr>
                <w:rFonts w:ascii="Arial" w:hAnsi="Arial"/>
                <w:color w:val="000000"/>
                <w:sz w:val="18"/>
              </w:rPr>
              <w:t>The integer, n, represented shall be in the range:</w:t>
            </w:r>
          </w:p>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 "-" and the SPACE character of Default Character Repertoire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p>
            <w:pPr>
              <w:spacing w:before="180" w:after="0" w:line="240" w:lineRule="auto"/>
            </w:pPr>
            <w:r>
              <w:rPr>
                <w:rFonts w:ascii="Arial" w:hAnsi="Arial"/>
                <w:color w:val="000000"/>
                <w:sz w:val="18"/>
              </w:rPr>
              <w:t>Long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w:t>
            </w:r>
          </w:p>
          <w:p>
            <w:pPr>
              <w:spacing w:before="180" w:after="0" w:line="240" w:lineRule="auto"/>
            </w:pPr>
            <w:r>
              <w:rPr>
                <w:rFonts w:ascii="Arial" w:hAnsi="Arial"/>
                <w:color w:val="000000"/>
                <w:sz w:val="18"/>
              </w:rPr>
              <w:t>Long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w:t>
            </w:r>
          </w:p>
          <w:p>
            <w:pPr>
              <w:spacing w:before="180" w:after="0" w:line="240" w:lineRule="auto"/>
            </w:pPr>
            <w:r>
              <w:rPr>
                <w:rFonts w:ascii="Arial" w:hAnsi="Arial"/>
                <w:color w:val="000000"/>
                <w:sz w:val="18"/>
              </w:rPr>
              <w:t>Other Byte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string of bytes where the encoding of the contents is specified by the negotiated Transfer Syntax. OB is a VR that is insensitive to Little/Big Endian byte ordering (see </w:t>
            </w:r>
            <w:hyperlink w:anchor="sect_7_3">
              <w:r>
                <w:rPr>
                  <w:rFonts w:ascii="Arial" w:hAnsi="Arial"/>
                  <w:color w:val="000000"/>
                  <w:sz w:val="18"/>
                </w:rPr>
                <w:t>Section 7.3</w:t>
              </w:r>
            </w:hyperlink>
            <w:r>
              <w:rPr>
                <w:rFonts w:ascii="Arial" w:hAnsi="Arial"/>
                <w:color w:val="000000"/>
                <w:sz w:val="18"/>
              </w:rPr>
              <w:t>). The string of bytes shall be padded with a single trailing NULL byte value (00H) when necessary to achieve even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Transfer Syntax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OD</w:t>
            </w:r>
          </w:p>
          <w:p>
            <w:pPr>
              <w:spacing w:before="180" w:after="0" w:line="240" w:lineRule="auto"/>
            </w:pPr>
            <w:r>
              <w:rPr>
                <w:rFonts w:ascii="Arial" w:hAnsi="Arial"/>
                <w:color w:val="000000"/>
                <w:sz w:val="18"/>
              </w:rPr>
              <w:t>Other Double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string of 64-bit IEEE 754:1985 floating point words. OD is a VR that requires byte swapping within each 64-bit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w:t>
            </w:r>
          </w:p>
          <w:p>
            <w:pPr>
              <w:spacing w:before="180" w:after="0" w:line="240" w:lineRule="auto"/>
            </w:pPr>
            <w:r>
              <w:rPr>
                <w:rFonts w:ascii="Arial" w:hAnsi="Arial"/>
                <w:color w:val="000000"/>
                <w:sz w:val="18"/>
              </w:rPr>
              <w:t>Other Float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string of 32-bit IEEE 754:1985 floating point words. OF is a VR that requires byte swapping within each 32-bit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OW</w:t>
            </w:r>
          </w:p>
          <w:p>
            <w:pPr>
              <w:spacing w:before="180" w:after="0" w:line="240" w:lineRule="auto"/>
            </w:pPr>
            <w:r>
              <w:rPr>
                <w:rFonts w:ascii="Arial" w:hAnsi="Arial"/>
                <w:color w:val="000000"/>
                <w:sz w:val="18"/>
              </w:rPr>
              <w:t>Other Word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string of 16-bit words where the encoding of the contents is specified by the negotiated Transfer Syntax. OW is a VR that requires byte swapping within each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Transfer Syntax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p>
            <w:pPr>
              <w:spacing w:before="180" w:after="0" w:line="240" w:lineRule="auto"/>
            </w:pPr>
            <w:r>
              <w:rPr>
                <w:rFonts w:ascii="Arial" w:hAnsi="Arial"/>
                <w:color w:val="000000"/>
                <w:sz w:val="18"/>
              </w:rPr>
              <w: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Start w:id="280" w:name="idp140652938176784"/>
          <w:p>
            <w:pPr>
              <w:keepNext/>
              <w:spacing w:before="180" w:after="0" w:line="240" w:lineRule="auto"/>
              <w:ind w:left="360" w:right="360" w:firstLine="0"/>
            </w:pPr>
            <w:r>
              <w:rPr>
                <w:rFonts w:ascii="Arial" w:hAnsi="Arial"/>
                <w:color w:val="000000"/>
                <w:sz w:val="18"/>
              </w:rPr>
              <w:t>Note</w:t>
            </w:r>
          </w:p>
          <w:bookmarkEnd w:id="280"/>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p>
            <w:pPr>
              <w:spacing w:before="180" w:after="0" w:line="240" w:lineRule="auto"/>
            </w:pPr>
            <w:r>
              <w:rPr>
                <w:rFonts w:ascii="Arial" w:hAnsi="Arial"/>
                <w:color w:val="000000"/>
                <w:sz w:val="18"/>
              </w:rPr>
              <w:t>This group of five components is referred to as a Person Name component group.</w:t>
            </w:r>
          </w:p>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64 chars maximum per component group</w:t>
            </w:r>
          </w:p>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p>
            <w:pPr>
              <w:spacing w:before="180" w:after="0" w:line="240" w:lineRule="auto"/>
            </w:pPr>
            <w:r>
              <w:rPr>
                <w:rFonts w:ascii="Arial" w:hAnsi="Arial"/>
                <w:color w:val="000000"/>
                <w:sz w:val="18"/>
              </w:rPr>
              <w:t>Short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w:t>
            </w:r>
          </w:p>
          <w:p>
            <w:pPr>
              <w:spacing w:before="180" w:after="0" w:line="240" w:lineRule="auto"/>
            </w:pPr>
            <w:r>
              <w:rPr>
                <w:rFonts w:ascii="Arial" w:hAnsi="Arial"/>
                <w:color w:val="000000"/>
                <w:sz w:val="18"/>
              </w:rPr>
              <w:t>Signed Long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Signed binary integer 32 bits long in 2's complement form.</w:t>
            </w:r>
          </w:p>
          <w:p>
            <w:pPr>
              <w:spacing w:before="180" w:after="0" w:line="240" w:lineRule="auto"/>
            </w:pPr>
            <w:r>
              <w:rPr>
                <w:rFonts w:ascii="Arial" w:hAnsi="Arial"/>
                <w:color w:val="000000"/>
                <w:sz w:val="18"/>
              </w:rPr>
              <w:t>Represents an integer, n, in the range:</w:t>
            </w:r>
          </w:p>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p>
            <w:pPr>
              <w:spacing w:before="180" w:after="0" w:line="240" w:lineRule="auto"/>
            </w:pPr>
            <w:r>
              <w:rPr>
                <w:rFonts w:ascii="Arial" w:hAnsi="Arial"/>
                <w:color w:val="000000"/>
                <w:sz w:val="18"/>
              </w:rPr>
              <w:t>Sequence of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SS</w:t>
            </w:r>
          </w:p>
          <w:p>
            <w:pPr>
              <w:spacing w:before="180" w:after="0" w:line="240" w:lineRule="auto"/>
            </w:pPr>
            <w:r>
              <w:rPr>
                <w:rFonts w:ascii="Arial" w:hAnsi="Arial"/>
                <w:color w:val="000000"/>
                <w:sz w:val="18"/>
              </w:rPr>
              <w:t>Signed Short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Signed binary integer 16 bits long in 2's complement form. Represents an integer n in the range:</w:t>
            </w:r>
          </w:p>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p>
            <w:pPr>
              <w:spacing w:before="180" w:after="0" w:line="240" w:lineRule="auto"/>
            </w:pPr>
            <w:r>
              <w:rPr>
                <w:rFonts w:ascii="Arial" w:hAnsi="Arial"/>
                <w:color w:val="000000"/>
                <w:sz w:val="18"/>
              </w:rPr>
              <w:t>Short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w:t>
            </w:r>
          </w:p>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p>
            <w:pPr>
              <w:spacing w:before="180" w:after="0" w:line="240" w:lineRule="auto"/>
            </w:pPr>
            <w:r>
              <w:rPr>
                <w:rFonts w:ascii="Arial" w:hAnsi="Arial"/>
                <w:color w:val="000000"/>
                <w:sz w:val="18"/>
              </w:rPr>
              <w:t>The FFFFFF component, if present, shall contain 1 to 6 digits. If FFFFFF is unspecified the preceding "." shall not be included.</w:t>
            </w:r>
          </w:p>
          <w:p>
            <w:pPr>
              <w:spacing w:before="180" w:after="0" w:line="240" w:lineRule="auto"/>
            </w:pPr>
            <w:r>
              <w:rPr>
                <w:rFonts w:ascii="Arial" w:hAnsi="Arial"/>
                <w:color w:val="000000"/>
                <w:sz w:val="18"/>
              </w:rPr>
              <w:t>Examples:</w:t>
            </w:r>
          </w:p>
          <w:bookmarkStart w:id="281" w:name="idp140652938235152"/>
          <w:bookmarkStart w:id="282" w:name="idp140652938235408"/>
          <w:p>
            <w:pPr>
              <w:numPr>
                <w:ilvl w:val="0"/>
                <w:numId w:val="22"/>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282"/>
          <w:bookmarkEnd w:id="281"/>
          <w:bookmarkStart w:id="283" w:name="idp140652938236256"/>
          <w:p>
            <w:pPr>
              <w:numPr>
                <w:ilvl w:val="0"/>
                <w:numId w:val="22"/>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283"/>
          <w:bookmarkStart w:id="284" w:name="idp140652938237088"/>
          <w:p>
            <w:pPr>
              <w:numPr>
                <w:ilvl w:val="0"/>
                <w:numId w:val="22"/>
              </w:numPr>
              <w:tabs>
                <w:tab w:val="left" w:pos="360"/>
              </w:tabs>
              <w:spacing w:before="180" w:after="0" w:line="240" w:lineRule="auto"/>
              <w:ind w:left="360" w:right="0" w:hanging="360"/>
            </w:pPr>
            <w:r>
              <w:rPr>
                <w:rFonts w:ascii="Arial" w:hAnsi="Arial"/>
                <w:color w:val="000000"/>
                <w:sz w:val="18"/>
              </w:rPr>
              <w:t>"021 " is an invalid value.</w:t>
            </w:r>
          </w:p>
          <w:bookmarkEnd w:id="284"/>
          <w:bookmarkStart w:id="285" w:name="idp140652938238016"/>
          <w:p>
            <w:pPr>
              <w:keepNext/>
              <w:spacing w:before="180" w:after="0" w:line="240" w:lineRule="auto"/>
              <w:ind w:left="360" w:right="360" w:firstLine="0"/>
            </w:pPr>
            <w:r>
              <w:rPr>
                <w:rFonts w:ascii="Arial" w:hAnsi="Arial"/>
                <w:color w:val="000000"/>
                <w:sz w:val="18"/>
              </w:rPr>
              <w:t>Note</w:t>
            </w:r>
          </w:p>
          <w:bookmarkEnd w:id="285"/>
          <w:bookmarkStart w:id="286" w:name="idp140652938238272"/>
          <w:bookmarkStart w:id="287" w:name="idp140652938238752"/>
          <w:p>
            <w:pPr>
              <w:numPr>
                <w:ilvl w:val="0"/>
                <w:numId w:val="23"/>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287"/>
          <w:bookmarkEnd w:id="286"/>
          <w:bookmarkStart w:id="288" w:name="idp140652938239680"/>
          <w:p>
            <w:pPr>
              <w:numPr>
                <w:ilvl w:val="0"/>
                <w:numId w:val="23"/>
              </w:numPr>
              <w:tabs>
                <w:tab w:val="left" w:pos="720"/>
              </w:tabs>
              <w:spacing w:before="180" w:after="0" w:line="240" w:lineRule="auto"/>
              <w:ind w:left="720" w:right="360" w:hanging="360"/>
            </w:pPr>
            <w:r>
              <w:rPr>
                <w:rFonts w:ascii="Arial" w:hAnsi="Arial"/>
                <w:color w:val="000000"/>
                <w:sz w:val="18"/>
              </w:rPr>
              <w:t>See also DT VR in this table.</w:t>
            </w:r>
          </w:p>
          <w:bookmarkEnd w:id="288"/>
          <w:bookmarkStart w:id="289" w:name="idp140652938240480"/>
          <w:p>
            <w:pPr>
              <w:numPr>
                <w:ilvl w:val="0"/>
                <w:numId w:val="23"/>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289"/>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 and the SPACE character of Default Character Repertoire</w:t>
            </w:r>
          </w:p>
          <w:p>
            <w:pPr>
              <w:spacing w:before="180" w:after="0" w:line="240" w:lineRule="auto"/>
            </w:pPr>
            <w:r>
              <w:rPr>
                <w:rFonts w:ascii="Arial" w:hAnsi="Arial"/>
                <w:color w:val="000000"/>
                <w:sz w:val="18"/>
              </w:rPr>
              <w:t xml:space="preserve">In the context of a Query with range matching (see </w:t>
            </w:r>
            <w:hyperlink r:id="r117">
              <w:r>
                <w:rPr>
                  <w:rFonts w:ascii="Arial" w:hAnsi="Arial"/>
                  <w:color w:val="000000"/>
                  <w:sz w:val="18"/>
                </w:rPr>
                <w:t>PS3.4</w:t>
              </w:r>
            </w:hyperlink>
            <w:r>
              <w:rPr>
                <w:rFonts w:ascii="Arial" w:hAnsi="Arial"/>
                <w:color w:val="000000"/>
                <w:sz w:val="18"/>
              </w:rPr>
              <w:t>), the character "-" is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 bytes maximum</w:t>
            </w:r>
          </w:p>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length is 28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UC</w:t>
            </w:r>
          </w:p>
          <w:p>
            <w:pPr>
              <w:spacing w:before="180" w:after="0" w:line="240" w:lineRule="auto"/>
            </w:pPr>
            <w:r>
              <w:rPr>
                <w:rFonts w:ascii="Arial" w:hAnsi="Arial"/>
                <w:color w:val="000000"/>
                <w:sz w:val="18"/>
              </w:rPr>
              <w:t>Unlimited Characters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p>
            <w:pPr>
              <w:spacing w:before="180" w:after="0" w:line="240" w:lineRule="auto"/>
            </w:pPr>
            <w:r>
              <w:rPr>
                <w:rFonts w:ascii="Arial" w:hAnsi="Arial"/>
                <w:color w:val="000000"/>
                <w:sz w:val="18"/>
              </w:rPr>
              <w:t>Unique Identifier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 of Default Character Repertoire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64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w:t>
            </w:r>
          </w:p>
          <w:p>
            <w:pPr>
              <w:spacing w:before="180" w:after="0" w:line="240" w:lineRule="auto"/>
            </w:pPr>
            <w:r>
              <w:rPr>
                <w:rFonts w:ascii="Arial" w:hAnsi="Arial"/>
                <w:color w:val="000000"/>
                <w:sz w:val="18"/>
              </w:rPr>
              <w:t>Unsigned Long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Unsigned binary integer 32 bits long. Represents an integer n in the range:</w:t>
            </w:r>
          </w:p>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w:t>
            </w:r>
          </w:p>
          <w:p>
            <w:pPr>
              <w:spacing w:before="180" w:after="0" w:line="240" w:lineRule="auto"/>
            </w:pPr>
            <w:r>
              <w:rPr>
                <w:rFonts w:ascii="Arial" w:hAnsi="Arial"/>
                <w:color w:val="000000"/>
                <w:sz w:val="18"/>
              </w:rPr>
              <w:t>Unknown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string of bytes where the encoding of the contents is unknown (see </w:t>
            </w:r>
            <w:hyperlink w:anchor="sect_6_2_2">
              <w:r>
                <w:rPr>
                  <w:rFonts w:ascii="Arial" w:hAnsi="Arial"/>
                  <w:color w:val="000000"/>
                  <w:sz w:val="18"/>
                </w:rPr>
                <w:t>Section 6.2.2</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Any length valid for any of the other DICOM Value Representations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w:t>
            </w:r>
          </w:p>
          <w:p>
            <w:pPr>
              <w:spacing w:before="180" w:after="0" w:line="240" w:lineRule="auto"/>
            </w:pPr>
            <w:r>
              <w:rPr>
                <w:rFonts w:ascii="Arial" w:hAnsi="Arial"/>
                <w:color w:val="000000"/>
                <w:sz w:val="18"/>
              </w:rPr>
              <w:t>Universal Resource Identifier or Universal Resource Locator (URI/URL)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 3986]</w:t>
              </w:r>
            </w:hyperlink>
            <w:r>
              <w:rPr>
                <w:rFonts w:ascii="Arial" w:hAnsi="Arial"/>
                <w:color w:val="000000"/>
                <w:sz w:val="18"/>
              </w:rPr>
              <w:t>. Leading spaces are not allowed. Trailing spaces shall be ignored. Data Elements with this VR shall not be multi-valued.</w:t>
            </w:r>
          </w:p>
          <w:bookmarkStart w:id="290" w:name="idp140652938284896"/>
          <w:p>
            <w:pPr>
              <w:keepNext/>
              <w:spacing w:before="180" w:after="0" w:line="240" w:lineRule="auto"/>
              <w:ind w:left="360" w:right="360" w:firstLine="0"/>
            </w:pPr>
            <w:r>
              <w:rPr>
                <w:rFonts w:ascii="Arial" w:hAnsi="Arial"/>
                <w:color w:val="000000"/>
                <w:sz w:val="18"/>
              </w:rPr>
              <w:t>Note</w:t>
            </w:r>
          </w:p>
          <w:bookmarkEnd w:id="290"/>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p>
            <w:pPr>
              <w:spacing w:before="180" w:after="0" w:line="240" w:lineRule="auto"/>
            </w:pPr>
            <w:r>
              <w:rPr>
                <w:rFonts w:ascii="Arial" w:hAnsi="Arial"/>
                <w:color w:val="000000"/>
                <w:sz w:val="18"/>
              </w:rPr>
              <w:t>Characters outside the permitted character set must be "percent encoded".</w:t>
            </w:r>
          </w:p>
          <w:bookmarkStart w:id="291" w:name="idp140652938287648"/>
          <w:p>
            <w:pPr>
              <w:keepNext/>
              <w:spacing w:before="180" w:after="0" w:line="240" w:lineRule="auto"/>
              <w:ind w:left="360" w:right="360" w:firstLine="0"/>
            </w:pPr>
            <w:r>
              <w:rPr>
                <w:rFonts w:ascii="Arial" w:hAnsi="Arial"/>
                <w:color w:val="000000"/>
                <w:sz w:val="18"/>
              </w:rPr>
              <w:t>Note</w:t>
            </w:r>
          </w:p>
          <w:bookmarkEnd w:id="291"/>
          <w:p>
            <w:pPr>
              <w:spacing w:before="180" w:after="0" w:line="240" w:lineRule="auto"/>
              <w:ind w:left="360" w:right="360" w:firstLine="0"/>
            </w:pPr>
            <w:r>
              <w:rPr>
                <w:rFonts w:ascii="Arial" w:hAnsi="Arial"/>
                <w:color w:val="000000"/>
                <w:sz w:val="18"/>
              </w:rPr>
              <w:t>The Backslash (5CH) character is among those disallowed in URIs.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w:t>
            </w:r>
          </w:p>
          <w:p>
            <w:pPr>
              <w:spacing w:before="180" w:after="0" w:line="240" w:lineRule="auto"/>
            </w:pPr>
            <w:r>
              <w:rPr>
                <w:rFonts w:ascii="Arial" w:hAnsi="Arial"/>
                <w:color w:val="000000"/>
                <w:sz w:val="18"/>
              </w:rPr>
              <w:t>Unsigned Short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Unsigned binary integer 16 bits long. Represents integer n in the range:</w:t>
            </w:r>
          </w:p>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p>
            <w:pPr>
              <w:spacing w:before="180" w:after="0" w:line="240" w:lineRule="auto"/>
            </w:pPr>
            <w:r>
              <w:rPr>
                <w:rFonts w:ascii="Arial" w:hAnsi="Arial"/>
                <w:color w:val="000000"/>
                <w:sz w:val="18"/>
              </w:rPr>
              <w:t>Unlimited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tc>
      </w:tr>
    </w:tbl>
    <w:bookmarkStart w:id="292" w:name="idp140652938307968"/>
    <w:p>
      <w:pPr>
        <w:keepNext/>
        <w:spacing w:before="180" w:after="0" w:line="240" w:lineRule="auto"/>
        <w:ind w:left="360" w:right="360" w:firstLine="0"/>
        <w:jc w:val="both"/>
      </w:pPr>
      <w:r>
        <w:rPr>
          <w:rFonts w:ascii="Arial" w:hAnsi="Arial"/>
          <w:color w:val="000000"/>
          <w:sz w:val="18"/>
        </w:rPr>
        <w:t>Note</w:t>
      </w:r>
    </w:p>
    <w:bookmarkEnd w:id="292"/>
    <w:bookmarkStart w:id="293" w:name="idp140652938308224"/>
    <w:bookmarkStart w:id="294" w:name="idp140652938308704"/>
    <w:p>
      <w:pPr>
        <w:numPr>
          <w:ilvl w:val="0"/>
          <w:numId w:val="24"/>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294"/>
    <w:bookmarkEnd w:id="293"/>
    <w:bookmarkStart w:id="295" w:name="idp140652938309472"/>
    <w:bookmarkStart w:id="296" w:name="note_6_2_3_2"/>
    <w:p>
      <w:pPr>
        <w:numPr>
          <w:ilvl w:val="0"/>
          <w:numId w:val="24"/>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one, since FFFFFFFFH is reserved.</w:t>
      </w:r>
    </w:p>
    <w:bookmarkEnd w:id="296"/>
    <w:bookmarkEnd w:id="295"/>
    <w:bookmarkStart w:id="297" w:name="idp140652938311712"/>
    <w:p>
      <w:pPr>
        <w:numPr>
          <w:ilvl w:val="0"/>
          <w:numId w:val="24"/>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297"/>
    <w:bookmarkStart w:id="298" w:name="sect_6_2_1"/>
    <w:p>
      <w:pPr>
        <w:spacing w:before="180" w:after="0" w:line="240" w:lineRule="auto"/>
      </w:pPr>
      <w:r>
        <w:rPr>
          <w:rFonts w:ascii="Arial" w:hAnsi="Arial"/>
          <w:b/>
          <w:color w:val="000000"/>
          <w:sz w:val="24"/>
        </w:rPr>
        <w:t>6.2.1 Person Name (PN) Value Representation</w:t>
      </w:r>
    </w:p>
    <w:bookmarkEnd w:id="298"/>
    <w:bookmarkStart w:id="299" w:name="sect_6_2_1_1"/>
    <w:p>
      <w:pPr>
        <w:spacing w:before="180" w:after="0" w:line="240" w:lineRule="auto"/>
      </w:pPr>
      <w:r>
        <w:rPr>
          <w:rFonts w:ascii="Arial" w:hAnsi="Arial"/>
          <w:b/>
          <w:color w:val="000000"/>
          <w:sz w:val="26"/>
        </w:rPr>
        <w:t>6.2.1.1 Examples of PN VR and Notes</w:t>
      </w:r>
    </w:p>
    <w:bookmarkEnd w:id="299"/>
    <w:p>
      <w:pPr>
        <w:spacing w:before="180" w:after="0" w:line="240" w:lineRule="auto"/>
        <w:jc w:val="both"/>
      </w:pPr>
      <w:r>
        <w:rPr>
          <w:rFonts w:ascii="Arial" w:hAnsi="Arial"/>
          <w:color w:val="000000"/>
          <w:sz w:val="18"/>
        </w:rPr>
        <w:t>Examples:</w:t>
      </w:r>
    </w:p>
    <w:bookmarkStart w:id="300" w:name="idp140652938316208"/>
    <w:bookmarkStart w:id="301" w:name="idp140652938316464"/>
    <w:p>
      <w:pPr>
        <w:numPr>
          <w:ilvl w:val="0"/>
          <w:numId w:val="25"/>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301"/>
    <w:bookmarkEnd w:id="300"/>
    <w:p>
      <w:pPr>
        <w:spacing w:before="180" w:after="0" w:line="240" w:lineRule="auto"/>
        <w:ind w:left="180" w:right="0" w:firstLine="0"/>
        <w:jc w:val="both"/>
      </w:pPr>
      <w:r>
        <w:rPr>
          <w:rFonts w:ascii="Arial" w:hAnsi="Arial"/>
          <w:color w:val="000000"/>
          <w:sz w:val="18"/>
        </w:rPr>
        <w:t>"Adams^John Robert Quincy^^Rev.^B.A. M.Div."</w:t>
      </w:r>
    </w:p>
    <w:p>
      <w:pPr>
        <w:spacing w:before="180" w:after="0" w:line="240" w:lineRule="auto"/>
        <w:ind w:left="180" w:right="0" w:firstLine="0"/>
        <w:jc w:val="both"/>
      </w:pPr>
      <w:r>
        <w:rPr>
          <w:rFonts w:ascii="Arial" w:hAnsi="Arial"/>
          <w:color w:val="000000"/>
          <w:sz w:val="18"/>
        </w:rPr>
        <w:t>[One family name; three given names; no middle name; one prefix; two suffixes.]</w:t>
      </w:r>
    </w:p>
    <w:bookmarkStart w:id="302" w:name="idp140652938318176"/>
    <w:p>
      <w:pPr>
        <w:numPr>
          <w:ilvl w:val="0"/>
          <w:numId w:val="25"/>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302"/>
    <w:p>
      <w:pPr>
        <w:spacing w:before="180" w:after="0" w:line="240" w:lineRule="auto"/>
        <w:ind w:left="180" w:right="0" w:firstLine="0"/>
        <w:jc w:val="both"/>
      </w:pPr>
      <w:r>
        <w:rPr>
          <w:rFonts w:ascii="Arial" w:hAnsi="Arial"/>
          <w:color w:val="000000"/>
          <w:sz w:val="18"/>
        </w:rPr>
        <w:t>"Morrison-Jones^Susan^^^Ph.D., Chief Executive Officer"</w:t>
      </w:r>
    </w:p>
    <w:p>
      <w:pPr>
        <w:spacing w:before="180" w:after="0" w:line="240" w:lineRule="auto"/>
        <w:ind w:left="180" w:right="0" w:firstLine="0"/>
        <w:jc w:val="both"/>
      </w:pPr>
      <w:r>
        <w:rPr>
          <w:rFonts w:ascii="Arial" w:hAnsi="Arial"/>
          <w:color w:val="000000"/>
          <w:sz w:val="18"/>
        </w:rPr>
        <w:t>[Two family names; one given name; no middle name; no prefix; two suffixes.]</w:t>
      </w:r>
    </w:p>
    <w:bookmarkStart w:id="303" w:name="idp140652938319920"/>
    <w:p>
      <w:pPr>
        <w:numPr>
          <w:ilvl w:val="0"/>
          <w:numId w:val="25"/>
        </w:numPr>
        <w:tabs>
          <w:tab w:val="left" w:pos="180"/>
        </w:tabs>
        <w:spacing w:before="180" w:after="0" w:line="240" w:lineRule="auto"/>
        <w:ind w:left="180" w:right="0" w:hanging="180"/>
        <w:jc w:val="both"/>
      </w:pPr>
      <w:r>
        <w:rPr>
          <w:rFonts w:ascii="Arial" w:hAnsi="Arial"/>
          <w:color w:val="000000"/>
          <w:sz w:val="18"/>
        </w:rPr>
        <w:t>John Doe</w:t>
      </w:r>
    </w:p>
    <w:bookmarkEnd w:id="303"/>
    <w:p>
      <w:pPr>
        <w:spacing w:before="180" w:after="0" w:line="240" w:lineRule="auto"/>
        <w:ind w:left="180" w:right="0" w:firstLine="0"/>
        <w:jc w:val="both"/>
      </w:pPr>
      <w:r>
        <w:rPr>
          <w:rFonts w:ascii="Arial" w:hAnsi="Arial"/>
          <w:color w:val="000000"/>
          <w:sz w:val="18"/>
        </w:rPr>
        <w:t>"Doe^John"</w:t>
      </w:r>
    </w:p>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Start w:id="304" w:name="idp140652938321600"/>
    <w:p>
      <w:pPr>
        <w:numPr>
          <w:ilvl w:val="0"/>
          <w:numId w:val="25"/>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304"/>
    <w:bookmarkStart w:id="305" w:name="idp140652938323200"/>
    <w:p>
      <w:pPr>
        <w:numPr>
          <w:ilvl w:val="0"/>
          <w:numId w:val="25"/>
        </w:numPr>
        <w:tabs>
          <w:tab w:val="left" w:pos="180"/>
        </w:tabs>
        <w:spacing w:before="180" w:after="0" w:line="240" w:lineRule="auto"/>
        <w:ind w:left="180" w:right="0" w:hanging="180"/>
        <w:jc w:val="both"/>
      </w:pPr>
      <w:r>
        <w:rPr>
          <w:rFonts w:ascii="Arial" w:hAnsi="Arial"/>
          <w:color w:val="000000"/>
          <w:sz w:val="18"/>
        </w:rPr>
        <w:t>"Smith^Fluffy"</w:t>
      </w:r>
    </w:p>
    <w:bookmarkEnd w:id="305"/>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Start w:id="306" w:name="idp140652938324464"/>
    <w:p>
      <w:pPr>
        <w:numPr>
          <w:ilvl w:val="0"/>
          <w:numId w:val="25"/>
        </w:numPr>
        <w:tabs>
          <w:tab w:val="left" w:pos="180"/>
        </w:tabs>
        <w:spacing w:before="180" w:after="0" w:line="240" w:lineRule="auto"/>
        <w:ind w:left="180" w:right="0" w:hanging="180"/>
        <w:jc w:val="both"/>
      </w:pPr>
      <w:r>
        <w:rPr>
          <w:rFonts w:ascii="Arial" w:hAnsi="Arial"/>
          <w:color w:val="000000"/>
          <w:sz w:val="18"/>
        </w:rPr>
        <w:t>"ABC Farms^Running on Water"</w:t>
      </w:r>
    </w:p>
    <w:bookmarkEnd w:id="306"/>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Start w:id="307" w:name="idp140652938325888"/>
    <w:p>
      <w:pPr>
        <w:keepNext/>
        <w:spacing w:before="180" w:after="0" w:line="240" w:lineRule="auto"/>
        <w:ind w:left="360" w:right="360" w:firstLine="0"/>
        <w:jc w:val="both"/>
      </w:pPr>
      <w:r>
        <w:rPr>
          <w:rFonts w:ascii="Arial" w:hAnsi="Arial"/>
          <w:color w:val="000000"/>
          <w:sz w:val="18"/>
        </w:rPr>
        <w:t>Note</w:t>
      </w:r>
    </w:p>
    <w:bookmarkEnd w:id="307"/>
    <w:bookmarkStart w:id="308" w:name="idp140652938326144"/>
    <w:bookmarkStart w:id="309" w:name="idp140652938326624"/>
    <w:p>
      <w:pPr>
        <w:numPr>
          <w:ilvl w:val="0"/>
          <w:numId w:val="26"/>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309"/>
    <w:bookmarkEnd w:id="308"/>
    <w:bookmarkStart w:id="310" w:name="idp140652938327712"/>
    <w:p>
      <w:pPr>
        <w:numPr>
          <w:ilvl w:val="0"/>
          <w:numId w:val="26"/>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310"/>
    <w:bookmarkStart w:id="311" w:name="idp140652938328816"/>
    <w:p>
      <w:pPr>
        <w:numPr>
          <w:ilvl w:val="0"/>
          <w:numId w:val="26"/>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311"/>
    <w:bookmarkStart w:id="312" w:name="idp140652938329792"/>
    <w:p>
      <w:pPr>
        <w:numPr>
          <w:ilvl w:val="0"/>
          <w:numId w:val="26"/>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312"/>
    <w:bookmarkStart w:id="313" w:name="sect_6_2_1_2"/>
    <w:p>
      <w:pPr>
        <w:spacing w:before="180" w:after="0" w:line="240" w:lineRule="auto"/>
      </w:pPr>
      <w:r>
        <w:rPr>
          <w:rFonts w:ascii="Arial" w:hAnsi="Arial"/>
          <w:b/>
          <w:color w:val="000000"/>
          <w:sz w:val="26"/>
        </w:rPr>
        <w:t>6.2.1.2 Ideographic and Phonetic Characters in Data Elements with VR of PN</w:t>
      </w:r>
    </w:p>
    <w:bookmarkEnd w:id="313"/>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U+0000 through U+1FFF of ISO/IEC 10646.</w:t>
      </w:r>
    </w:p>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Start w:id="314" w:name="sect_6_2_2"/>
    <w:p>
      <w:pPr>
        <w:spacing w:before="180" w:after="0" w:line="240" w:lineRule="auto"/>
      </w:pPr>
      <w:r>
        <w:rPr>
          <w:rFonts w:ascii="Arial" w:hAnsi="Arial"/>
          <w:b/>
          <w:color w:val="000000"/>
          <w:sz w:val="24"/>
        </w:rPr>
        <w:t>6.2.2 Unknown (UN) Value Representation</w:t>
      </w:r>
    </w:p>
    <w:bookmarkEnd w:id="314"/>
    <w:p>
      <w:pPr>
        <w:spacing w:before="180" w:after="0" w:line="240" w:lineRule="auto"/>
        <w:jc w:val="both"/>
      </w:pPr>
      <w:r>
        <w:rPr>
          <w:rFonts w:ascii="Arial" w:hAnsi="Arial"/>
          <w:color w:val="000000"/>
          <w:sz w:val="18"/>
        </w:rPr>
        <w:t xml:space="preserve">The Unknown (UN) VR shall only be used for Private Attribute Data Elements and Standard Data Elements previously encoded as some DICOM VR other than UN using the DICOM Default Transfer Syntax (Implicit VR Little Endian), and whose Value Representation is currently unknown. As long as the VR is unknown the Value Field is insensitive to Little/Big Endian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19">
        <w:r>
          <w:rPr>
            <w:rFonts w:ascii="Arial" w:hAnsi="Arial"/>
            <w:color w:val="000000"/>
            <w:sz w:val="18"/>
          </w:rPr>
          <w:t>PS3.10</w:t>
        </w:r>
      </w:hyperlink>
      <w:r>
        <w:rPr>
          <w:rFonts w:ascii="Arial" w:hAnsi="Arial"/>
          <w:color w:val="000000"/>
          <w:sz w:val="18"/>
        </w:rPr>
        <w:t>).</w:t>
      </w:r>
    </w:p>
    <w:bookmarkStart w:id="315" w:name="idp140652938347328"/>
    <w:p>
      <w:pPr>
        <w:keepNext/>
        <w:spacing w:before="180" w:after="0" w:line="240" w:lineRule="auto"/>
        <w:ind w:left="360" w:right="360" w:firstLine="0"/>
        <w:jc w:val="both"/>
      </w:pPr>
      <w:r>
        <w:rPr>
          <w:rFonts w:ascii="Arial" w:hAnsi="Arial"/>
          <w:color w:val="000000"/>
          <w:sz w:val="18"/>
        </w:rPr>
        <w:t>Note</w:t>
      </w:r>
    </w:p>
    <w:bookmarkEnd w:id="315"/>
    <w:bookmarkStart w:id="316" w:name="idp140652938347584"/>
    <w:bookmarkStart w:id="317" w:name="idp140652938348064"/>
    <w:p>
      <w:pPr>
        <w:numPr>
          <w:ilvl w:val="0"/>
          <w:numId w:val="27"/>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317"/>
    <w:bookmarkEnd w:id="316"/>
    <w:bookmarkStart w:id="318" w:name="idp140652938349200"/>
    <w:p>
      <w:pPr>
        <w:numPr>
          <w:ilvl w:val="0"/>
          <w:numId w:val="27"/>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318"/>
    <w:bookmarkStart w:id="319" w:name="idp140652938350272"/>
    <w:p>
      <w:pPr>
        <w:numPr>
          <w:ilvl w:val="0"/>
          <w:numId w:val="27"/>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 UN is a means to explicitly indicate that the Value Representation of a Data Element is unknown.</w:t>
      </w:r>
    </w:p>
    <w:bookmarkEnd w:id="319"/>
    <w:bookmarkStart w:id="320" w:name="idp140652938351280"/>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"unknown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unknown length.</w:t>
      </w:r>
    </w:p>
    <w:bookmarkEnd w:id="320"/>
    <w:bookmarkStart w:id="321" w:name="idp140652938353008"/>
    <w:p>
      <w:pPr>
        <w:numPr>
          <w:ilvl w:val="0"/>
          <w:numId w:val="27"/>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321"/>
    <w:bookmarkStart w:id="322" w:name="sect_6_2_3"/>
    <w:p>
      <w:pPr>
        <w:spacing w:before="180" w:after="0" w:line="240" w:lineRule="auto"/>
      </w:pPr>
      <w:r>
        <w:rPr>
          <w:rFonts w:ascii="Arial" w:hAnsi="Arial"/>
          <w:b/>
          <w:color w:val="000000"/>
          <w:sz w:val="24"/>
        </w:rPr>
        <w:t>6.2.3 URI/URL (UR) Value Representation</w:t>
      </w:r>
    </w:p>
    <w:bookmarkEnd w:id="322"/>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 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Start w:id="323" w:name="idp140652938357344"/>
    <w:p>
      <w:pPr>
        <w:keepNext/>
        <w:spacing w:before="180" w:after="0" w:line="240" w:lineRule="auto"/>
        <w:ind w:left="360" w:right="360" w:firstLine="0"/>
        <w:jc w:val="both"/>
      </w:pPr>
      <w:r>
        <w:rPr>
          <w:rFonts w:ascii="Arial" w:hAnsi="Arial"/>
          <w:color w:val="000000"/>
          <w:sz w:val="18"/>
        </w:rPr>
        <w:t>Note</w:t>
      </w:r>
    </w:p>
    <w:bookmarkEnd w:id="323"/>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 3987]</w:t>
        </w:r>
      </w:hyperlink>
      <w:r>
        <w:rPr>
          <w:rFonts w:ascii="Arial" w:hAnsi="Arial"/>
          <w:color w:val="000000"/>
          <w:sz w:val="18"/>
        </w:rPr>
        <w:t xml:space="preserve"> technique.</w:t>
      </w:r>
    </w:p>
    <w:bookmarkStart w:id="324" w:name="sect_6_3"/>
    <w:p>
      <w:pPr>
        <w:spacing w:before="180" w:after="0" w:line="240" w:lineRule="auto"/>
      </w:pPr>
      <w:r>
        <w:rPr>
          <w:rFonts w:ascii="Arial" w:hAnsi="Arial"/>
          <w:b/>
          <w:color w:val="000000"/>
          <w:sz w:val="28"/>
        </w:rPr>
        <w:t>6.3 Enumerated Values and Defined Terms</w:t>
      </w:r>
    </w:p>
    <w:bookmarkEnd w:id="324"/>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0">
        <w:r>
          <w:rPr>
            <w:rFonts w:ascii="Arial" w:hAnsi="Arial"/>
            <w:color w:val="000000"/>
            <w:sz w:val="18"/>
          </w:rPr>
          <w:t>PS3.3</w:t>
        </w:r>
      </w:hyperlink>
      <w:r>
        <w:rPr>
          <w:rFonts w:ascii="Arial" w:hAnsi="Arial"/>
          <w:color w:val="000000"/>
          <w:sz w:val="18"/>
        </w:rPr>
        <w:t xml:space="preserve"> and </w:t>
      </w:r>
      <w:hyperlink r:id="r121">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Start w:id="325" w:name="idp140652938363376"/>
    <w:p>
      <w:pPr>
        <w:keepNext/>
        <w:spacing w:before="180" w:after="0" w:line="240" w:lineRule="auto"/>
        <w:ind w:left="360" w:right="360" w:firstLine="0"/>
        <w:jc w:val="both"/>
      </w:pPr>
      <w:r>
        <w:rPr>
          <w:rFonts w:ascii="Arial" w:hAnsi="Arial"/>
          <w:color w:val="000000"/>
          <w:sz w:val="18"/>
        </w:rPr>
        <w:t>Note</w:t>
      </w:r>
    </w:p>
    <w:bookmarkEnd w:id="325"/>
    <w:bookmarkStart w:id="326" w:name="idp140652938363632"/>
    <w:bookmarkStart w:id="327" w:name="idp140652938364112"/>
    <w:p>
      <w:pPr>
        <w:numPr>
          <w:ilvl w:val="0"/>
          <w:numId w:val="28"/>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2">
        <w:r>
          <w:rPr>
            <w:rFonts w:ascii="Arial" w:hAnsi="Arial"/>
            <w:color w:val="000000"/>
            <w:sz w:val="18"/>
          </w:rPr>
          <w:t>PS3.3</w:t>
        </w:r>
      </w:hyperlink>
      <w:r>
        <w:rPr>
          <w:rFonts w:ascii="Arial" w:hAnsi="Arial"/>
          <w:color w:val="000000"/>
          <w:sz w:val="18"/>
        </w:rPr>
        <w:t>). No other Value shall be given to this Data Element.</w:t>
      </w:r>
    </w:p>
    <w:bookmarkEnd w:id="327"/>
    <w:bookmarkEnd w:id="326"/>
    <w:bookmarkStart w:id="328" w:name="idp140652938366064"/>
    <w:p>
      <w:pPr>
        <w:numPr>
          <w:ilvl w:val="0"/>
          <w:numId w:val="28"/>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3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3">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Start w:id="329" w:name="idp140652938369584"/>
    <w:p>
      <w:pPr>
        <w:keepNext/>
        <w:spacing w:before="180" w:after="0" w:line="240" w:lineRule="auto"/>
        <w:ind w:left="360" w:right="360" w:firstLine="0"/>
        <w:jc w:val="both"/>
      </w:pPr>
      <w:r>
        <w:rPr>
          <w:rFonts w:ascii="Arial" w:hAnsi="Arial"/>
          <w:color w:val="000000"/>
          <w:sz w:val="18"/>
        </w:rPr>
        <w:t>Note</w:t>
      </w:r>
    </w:p>
    <w:bookmarkEnd w:id="329"/>
    <w:bookmarkStart w:id="330" w:name="idp140652938369840"/>
    <w:bookmarkStart w:id="331" w:name="idp14065293837032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4">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331"/>
    <w:bookmarkEnd w:id="330"/>
    <w:bookmarkStart w:id="332" w:name="idp140652938372368"/>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5">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332"/>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Start w:id="333" w:name="idp140652938377328"/>
    <w:p>
      <w:pPr>
        <w:keepNext/>
        <w:spacing w:before="180" w:after="0" w:line="240" w:lineRule="auto"/>
        <w:ind w:left="360" w:right="360" w:firstLine="0"/>
        <w:jc w:val="both"/>
      </w:pPr>
      <w:r>
        <w:rPr>
          <w:rFonts w:ascii="Arial" w:hAnsi="Arial"/>
          <w:color w:val="000000"/>
          <w:sz w:val="18"/>
        </w:rPr>
        <w:t>Note</w:t>
      </w:r>
    </w:p>
    <w:bookmarkEnd w:id="333"/>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Start w:id="334" w:name="sect_6_4"/>
    <w:p>
      <w:pPr>
        <w:spacing w:before="180" w:after="0" w:line="240" w:lineRule="auto"/>
      </w:pPr>
      <w:r>
        <w:rPr>
          <w:rFonts w:ascii="Arial" w:hAnsi="Arial"/>
          <w:b/>
          <w:color w:val="000000"/>
          <w:sz w:val="28"/>
        </w:rPr>
        <w:t>6.4 Value Multiplicity (VM) and Delimitation</w:t>
      </w:r>
    </w:p>
    <w:bookmarkEnd w:id="334"/>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26">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Start w:id="335" w:name="idp140652938382416"/>
    <w:p>
      <w:pPr>
        <w:keepNext/>
        <w:spacing w:before="180" w:after="0" w:line="240" w:lineRule="auto"/>
        <w:ind w:left="360" w:right="360" w:firstLine="0"/>
        <w:jc w:val="both"/>
      </w:pPr>
      <w:r>
        <w:rPr>
          <w:rFonts w:ascii="Arial" w:hAnsi="Arial"/>
          <w:color w:val="000000"/>
          <w:sz w:val="18"/>
        </w:rPr>
        <w:t>Note</w:t>
      </w:r>
    </w:p>
    <w:bookmarkEnd w:id="335"/>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p>
      <w:pPr>
        <w:spacing w:before="180" w:after="0" w:line="240" w:lineRule="auto"/>
        <w:jc w:val="both"/>
      </w:pPr>
      <w:r>
        <w:rPr>
          <w:rFonts w:ascii="Arial" w:hAnsi="Arial"/>
          <w:color w:val="000000"/>
          <w:sz w:val="18"/>
        </w:rPr>
        <w:t>When a Data Element has multiple Values, those Values shall be delimited as follows:</w:t>
      </w:r>
    </w:p>
    <w:bookmarkStart w:id="336" w:name="idp140652938383856"/>
    <w:bookmarkStart w:id="337" w:name="idp140652938384112"/>
    <w:p>
      <w:pPr>
        <w:numPr>
          <w:ilvl w:val="0"/>
          <w:numId w:val="30"/>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337"/>
    <w:bookmarkEnd w:id="336"/>
    <w:bookmarkStart w:id="338" w:name="idp140652938384896"/>
    <w:p>
      <w:pPr>
        <w:keepNext/>
        <w:spacing w:before="180" w:after="0" w:line="240" w:lineRule="auto"/>
        <w:ind w:left="540" w:right="360" w:firstLine="0"/>
        <w:jc w:val="both"/>
      </w:pPr>
      <w:r>
        <w:rPr>
          <w:rFonts w:ascii="Arial" w:hAnsi="Arial"/>
          <w:color w:val="000000"/>
          <w:sz w:val="18"/>
        </w:rPr>
        <w:t>Note</w:t>
      </w:r>
    </w:p>
    <w:bookmarkEnd w:id="338"/>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Start w:id="339" w:name="idp140652938385920"/>
    <w:p>
      <w:pPr>
        <w:numPr>
          <w:ilvl w:val="0"/>
          <w:numId w:val="30"/>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339"/>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Start w:id="340" w:name="idp140652938387744"/>
    <w:p>
      <w:pPr>
        <w:keepNext/>
        <w:spacing w:before="180" w:after="0" w:line="240" w:lineRule="auto"/>
        <w:ind w:left="360" w:right="360" w:firstLine="0"/>
        <w:jc w:val="both"/>
      </w:pPr>
      <w:r>
        <w:rPr>
          <w:rFonts w:ascii="Arial" w:hAnsi="Arial"/>
          <w:color w:val="000000"/>
          <w:sz w:val="18"/>
        </w:rPr>
        <w:t>Note</w:t>
      </w:r>
    </w:p>
    <w:bookmarkEnd w:id="340"/>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p>
      <w:pPr>
        <w:spacing w:before="180" w:after="0" w:line="240" w:lineRule="auto"/>
        <w:jc w:val="both"/>
      </w:pPr>
      <w:r>
        <w:rPr>
          <w:rFonts w:ascii="Arial" w:hAnsi="Arial"/>
          <w:color w:val="000000"/>
          <w:sz w:val="18"/>
        </w:rPr>
        <w:t>Data Elements with a VR of SQ, OF, OW, OB, UN or UR shall always have a Value Multiplicity of one.</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341" w:name="chapter_7"/>
    <w:p>
      <w:pPr>
        <w:keepNext/>
        <w:spacing w:before="180" w:after="0" w:line="240" w:lineRule="auto"/>
      </w:pPr>
      <w:r>
        <w:rPr>
          <w:rFonts w:ascii="Arial" w:hAnsi="Arial"/>
          <w:b/>
          <w:color w:val="000000"/>
          <w:sz w:val="50"/>
        </w:rPr>
        <w:t>7 The Data Set</w:t>
      </w:r>
    </w:p>
    <w:bookmarkEnd w:id="341"/>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3">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Start w:id="342" w:name="sect_7_1"/>
    <w:p>
      <w:pPr>
        <w:spacing w:before="180" w:after="0" w:line="240" w:lineRule="auto"/>
      </w:pPr>
      <w:r>
        <w:rPr>
          <w:rFonts w:ascii="Arial" w:hAnsi="Arial"/>
          <w:b/>
          <w:color w:val="000000"/>
          <w:sz w:val="28"/>
        </w:rPr>
        <w:t>7.1 Data Elements</w:t>
      </w:r>
    </w:p>
    <w:bookmarkEnd w:id="342"/>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Start w:id="343" w:name="idp140652938395584"/>
    <w:p>
      <w:pPr>
        <w:keepNext/>
        <w:spacing w:before="180" w:after="0" w:line="240" w:lineRule="auto"/>
        <w:ind w:left="360" w:right="360" w:firstLine="0"/>
        <w:jc w:val="both"/>
      </w:pPr>
      <w:r>
        <w:rPr>
          <w:rFonts w:ascii="Arial" w:hAnsi="Arial"/>
          <w:color w:val="000000"/>
          <w:sz w:val="18"/>
        </w:rPr>
        <w:t>Note</w:t>
      </w:r>
    </w:p>
    <w:bookmarkEnd w:id="343"/>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p>
      <w:pPr>
        <w:spacing w:before="180" w:after="0" w:line="240" w:lineRule="auto"/>
        <w:jc w:val="both"/>
      </w:pPr>
      <w:r>
        <w:rPr>
          <w:rFonts w:ascii="Arial" w:hAnsi="Arial"/>
          <w:color w:val="000000"/>
          <w:sz w:val="18"/>
        </w:rPr>
        <w:t>Two types of Data Elements are defined:</w:t>
      </w:r>
    </w:p>
    <w:bookmarkStart w:id="344" w:name="idp140652938397568"/>
    <w:bookmarkStart w:id="345" w:name="idp140652938397824"/>
    <w:p>
      <w:pPr>
        <w:numPr>
          <w:ilvl w:val="0"/>
          <w:numId w:val="31"/>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345"/>
    <w:bookmarkEnd w:id="344"/>
    <w:bookmarkStart w:id="346" w:name="idp140652938398592"/>
    <w:p>
      <w:pPr>
        <w:keepNext/>
        <w:spacing w:before="180" w:after="0" w:line="240" w:lineRule="auto"/>
        <w:ind w:left="540" w:right="360" w:firstLine="0"/>
        <w:jc w:val="both"/>
      </w:pPr>
      <w:r>
        <w:rPr>
          <w:rFonts w:ascii="Arial" w:hAnsi="Arial"/>
          <w:color w:val="000000"/>
          <w:sz w:val="18"/>
        </w:rPr>
        <w:t>Note</w:t>
      </w:r>
    </w:p>
    <w:bookmarkEnd w:id="346"/>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4">
        <w:r>
          <w:rPr>
            <w:rFonts w:ascii="Arial" w:hAnsi="Arial"/>
            <w:color w:val="000000"/>
            <w:sz w:val="18"/>
          </w:rPr>
          <w:t>PS3.7</w:t>
        </w:r>
      </w:hyperlink>
      <w:r>
        <w:rPr>
          <w:rFonts w:ascii="Arial" w:hAnsi="Arial"/>
          <w:color w:val="000000"/>
          <w:sz w:val="18"/>
        </w:rPr>
        <w:t>) and DICOM File Formats.</w:t>
      </w:r>
    </w:p>
    <w:bookmarkStart w:id="347" w:name="idp140652938400544"/>
    <w:p>
      <w:pPr>
        <w:numPr>
          <w:ilvl w:val="0"/>
          <w:numId w:val="31"/>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347"/>
    <w:bookmarkStart w:id="348" w:name="idp140652938402320"/>
    <w:p>
      <w:pPr>
        <w:keepNext/>
        <w:spacing w:before="180" w:after="0" w:line="240" w:lineRule="auto"/>
        <w:ind w:left="360" w:right="360" w:firstLine="0"/>
        <w:jc w:val="both"/>
      </w:pPr>
      <w:r>
        <w:rPr>
          <w:rFonts w:ascii="Arial" w:hAnsi="Arial"/>
          <w:color w:val="000000"/>
          <w:sz w:val="18"/>
        </w:rPr>
        <w:t>Note</w:t>
      </w:r>
    </w:p>
    <w:bookmarkEnd w:id="348"/>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Start w:id="349" w:name="idp140652938407504"/>
    <w:p>
      <w:pPr>
        <w:keepNext/>
        <w:spacing w:before="180" w:after="0" w:line="240" w:lineRule="auto"/>
        <w:ind w:left="360" w:right="360" w:firstLine="0"/>
        <w:jc w:val="both"/>
      </w:pPr>
      <w:r>
        <w:rPr>
          <w:rFonts w:ascii="Arial" w:hAnsi="Arial"/>
          <w:color w:val="000000"/>
          <w:sz w:val="18"/>
        </w:rPr>
        <w:t>Note</w:t>
      </w:r>
    </w:p>
    <w:bookmarkEnd w:id="349"/>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Start w:id="350" w:name="figure_7_1_1"/>
    <w:bookmarkStart w:id="351" w:name="idp140652938410192"/>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5"/>
                    <a:srcRect/>
                    <a:stretch>
                      <a:fillRect/>
                    </a:stretch>
                  </p:blipFill>
                  <p:spPr>
                    <a:xfrm>
                      <a:off x="0" y="0"/>
                      <a:ext cx="4781550" cy="2066925"/>
                    </a:xfrm>
                    <a:prstGeom prst="rect"/>
                  </p:spPr>
                </p:pic>
              </a:graphicData>
            </a:graphic>
          </wp:inline>
        </w:drawing>
      </w:r>
    </w:p>
    <w:bookmarkEnd w:id="351"/>
    <w:bookmarkEnd w:id="350"/>
    <w:p>
      <w:pPr>
        <w:spacing w:before="216" w:after="0" w:line="240" w:lineRule="auto"/>
        <w:jc w:val="center"/>
      </w:pPr>
      <w:r>
        <w:rPr>
          <w:rFonts w:ascii="Arial" w:hAnsi="Arial"/>
          <w:b/>
          <w:color w:val="000000"/>
          <w:sz w:val="22"/>
        </w:rPr>
        <w:t>Figure 7.1-1. DICOM Data Set and Data Element Structures</w:t>
      </w:r>
    </w:p>
    <w:bookmarkStart w:id="352" w:name="sect_7_1_1"/>
    <w:p>
      <w:pPr>
        <w:spacing w:before="180" w:after="0" w:line="240" w:lineRule="auto"/>
      </w:pPr>
      <w:r>
        <w:rPr>
          <w:rFonts w:ascii="Arial" w:hAnsi="Arial"/>
          <w:b/>
          <w:color w:val="000000"/>
          <w:sz w:val="24"/>
        </w:rPr>
        <w:t>7.1.1 Data Element Fields</w:t>
      </w:r>
    </w:p>
    <w:bookmarkEnd w:id="352"/>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Start w:id="353" w:name="idp140652938415632"/>
    <w:bookmarkStart w:id="354" w:name="idp140652938415888"/>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354"/>
    <w:bookmarkEnd w:id="353"/>
    <w:bookmarkStart w:id="355" w:name="idp140652938417536"/>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A two-byte character string containing the VR of the Data Element. The VR for a given Data Element Tag shall be as defined by the Data Dictionary as specified in </w:t>
      </w:r>
      <w:hyperlink r:id="r136">
        <w:r>
          <w:rPr>
            <w:rFonts w:ascii="Arial" w:hAnsi="Arial"/>
            <w:color w:val="000000"/>
            <w:sz w:val="18"/>
          </w:rPr>
          <w:t>PS3.6</w:t>
        </w:r>
      </w:hyperlink>
      <w:r>
        <w:rPr>
          <w:rFonts w:ascii="Arial" w:hAnsi="Arial"/>
          <w:color w:val="000000"/>
          <w:sz w:val="18"/>
        </w:rPr>
        <w:t>. The two character VR shall be encoded using characters from the DICOM default character set.</w:t>
      </w:r>
    </w:p>
    <w:bookmarkEnd w:id="355"/>
    <w:bookmarkStart w:id="356" w:name="idp140652938420336"/>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356"/>
    <w:bookmarkStart w:id="357" w:name="idp140652938421616"/>
    <w:bookmarkStart w:id="358" w:name="idp140652938421872"/>
    <w:p>
      <w:pPr>
        <w:numPr>
          <w:ilvl w:val="0"/>
          <w:numId w:val="32"/>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358"/>
    <w:bookmarkEnd w:id="357"/>
    <w:bookmarkStart w:id="359" w:name="idp140652938422944"/>
    <w:p>
      <w:pPr>
        <w:numPr>
          <w:ilvl w:val="0"/>
          <w:numId w:val="32"/>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359"/>
    <w:bookmarkStart w:id="360" w:name="idp140652938425632"/>
    <w:p>
      <w:pPr>
        <w:keepNext/>
        <w:spacing w:before="180" w:after="0" w:line="240" w:lineRule="auto"/>
        <w:ind w:left="2700" w:right="360" w:firstLine="0"/>
        <w:jc w:val="both"/>
      </w:pPr>
      <w:r>
        <w:rPr>
          <w:rFonts w:ascii="Arial" w:hAnsi="Arial"/>
          <w:color w:val="000000"/>
          <w:sz w:val="18"/>
        </w:rPr>
        <w:t>Note</w:t>
      </w:r>
    </w:p>
    <w:bookmarkEnd w:id="360"/>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Start w:id="361" w:name="idp14065293842680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361"/>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37">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38">
        <w:r>
          <w:rPr>
            <w:rFonts w:ascii="Arial" w:hAnsi="Arial"/>
            <w:color w:val="000000"/>
            <w:sz w:val="18"/>
          </w:rPr>
          <w:t>PS3.6</w:t>
        </w:r>
      </w:hyperlink>
      <w:r>
        <w:rPr>
          <w:rFonts w:ascii="Arial" w:hAnsi="Arial"/>
          <w:color w:val="000000"/>
          <w:sz w:val="18"/>
        </w:rPr>
        <w:t>.</w:t>
      </w:r>
    </w:p>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Start w:id="362" w:name="sect_7_1_2"/>
    <w:p>
      <w:pPr>
        <w:spacing w:before="180" w:after="0" w:line="240" w:lineRule="auto"/>
      </w:pPr>
      <w:r>
        <w:rPr>
          <w:rFonts w:ascii="Arial" w:hAnsi="Arial"/>
          <w:b/>
          <w:color w:val="000000"/>
          <w:sz w:val="24"/>
        </w:rPr>
        <w:t>7.1.2 Data Element Structure with Explicit VR</w:t>
      </w:r>
    </w:p>
    <w:bookmarkEnd w:id="362"/>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Start w:id="363" w:name="idp140652938436032"/>
    <w:bookmarkStart w:id="364" w:name="idp140652938436288"/>
    <w:p>
      <w:pPr>
        <w:numPr>
          <w:ilvl w:val="0"/>
          <w:numId w:val="33"/>
        </w:numPr>
        <w:tabs>
          <w:tab w:val="left" w:pos="180"/>
        </w:tabs>
        <w:spacing w:before="180" w:after="0" w:line="240" w:lineRule="auto"/>
        <w:ind w:left="180" w:right="0" w:hanging="180"/>
        <w:jc w:val="both"/>
      </w:pPr>
      <w:r>
        <w:rPr>
          <w:rFonts w:ascii="Arial" w:hAnsi="Arial"/>
          <w:color w:val="000000"/>
          <w:sz w:val="18"/>
        </w:rPr>
        <w:t>for VRs of OB, OW, OF, SQ and UN the 16 bits following the two character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364"/>
    <w:bookmarkEnd w:id="363"/>
    <w:bookmarkStart w:id="365" w:name="idp140652938438304"/>
    <w:p>
      <w:pPr>
        <w:numPr>
          <w:ilvl w:val="0"/>
          <w:numId w:val="33"/>
        </w:numPr>
        <w:tabs>
          <w:tab w:val="left" w:pos="180"/>
        </w:tabs>
        <w:spacing w:before="180" w:after="0" w:line="240" w:lineRule="auto"/>
        <w:ind w:left="180" w:right="0" w:hanging="180"/>
        <w:jc w:val="both"/>
      </w:pPr>
      <w:r>
        <w:rPr>
          <w:rFonts w:ascii="Arial" w:hAnsi="Arial"/>
          <w:color w:val="000000"/>
          <w:sz w:val="18"/>
        </w:rPr>
        <w:t>for VRs of UC, UR and UT the 16 bits following the two character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365"/>
    <w:bookmarkStart w:id="366" w:name="idp140652938439376"/>
    <w:p>
      <w:pPr>
        <w:keepNext/>
        <w:spacing w:before="180" w:after="0" w:line="240" w:lineRule="auto"/>
        <w:ind w:left="540" w:right="360" w:firstLine="0"/>
        <w:jc w:val="both"/>
      </w:pPr>
      <w:r>
        <w:rPr>
          <w:rFonts w:ascii="Arial" w:hAnsi="Arial"/>
          <w:color w:val="000000"/>
          <w:sz w:val="18"/>
        </w:rPr>
        <w:t>Note</w:t>
      </w:r>
    </w:p>
    <w:bookmarkEnd w:id="366"/>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Start w:id="367" w:name="idp140652938440368"/>
    <w:p>
      <w:pPr>
        <w:numPr>
          <w:ilvl w:val="0"/>
          <w:numId w:val="33"/>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character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367"/>
    <w:bookmarkStart w:id="368" w:name="table_7_1_1"/>
    <w:p>
      <w:pPr>
        <w:keepNext/>
        <w:spacing w:before="216" w:after="0" w:line="240" w:lineRule="auto"/>
        <w:jc w:val="center"/>
      </w:pPr>
      <w:r>
        <w:rPr>
          <w:rFonts w:ascii="Arial" w:hAnsi="Arial"/>
          <w:b/>
          <w:color w:val="000000"/>
          <w:sz w:val="22"/>
        </w:rPr>
        <w:t>Table 7.1-1. Data Element with Explicit VR of OB, OW, OF, SQ, UC, UR, UT or UN</w:t>
      </w:r>
    </w:p>
    <w:bookmarkEnd w:id="368"/>
    <w:p>
      <w:pPr>
        <w:spacing w:before="0" w:after="0" w:line="240" w:lineRule="auto"/>
        <w:rPr>
          <w:sz w:val="13"/>
        </w:rPr>
      </w:pPr>
    </w:p>
    <w:tbl>
      <w:tblPr>
        <w:tblInd w:w="45" w:type="dxa"/>
        <w:tblLayout w:type="fixed"/>
      </w:tblPr>
      <w:tblGrid>
        <w:gridCol w:w="1698"/>
        <w:gridCol w:w="1693"/>
        <w:gridCol w:w="1713"/>
        <w:gridCol w:w="1733"/>
        <w:gridCol w:w="1693"/>
        <w:gridCol w:w="1908"/>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jc w:val="center"/>
            </w:pPr>
            <w:r>
              <w:rPr>
                <w:rFonts w:ascii="Arial" w:hAnsi="Arial"/>
                <w:b/>
                <w:color w:val="000000"/>
                <w:sz w:val="18"/>
              </w:rPr>
              <w:t>Tag</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VR</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Length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Group Number</w:t>
            </w:r>
          </w:p>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Number</w:t>
            </w:r>
          </w:p>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VR</w:t>
            </w:r>
          </w:p>
          <w:p>
            <w:pPr>
              <w:spacing w:before="180" w:after="0" w:line="240" w:lineRule="auto"/>
            </w:pPr>
            <w:r>
              <w:rPr>
                <w:rFonts w:ascii="Arial" w:hAnsi="Arial"/>
                <w:color w:val="000000"/>
                <w:sz w:val="18"/>
              </w:rPr>
              <w:t>(2 byte character string) of "OB", "OW", "OF", "SQ", "UT" or "UN"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 (2 bytes) set to a value of 0000H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32-bit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Length' bytes if of Explicit Length</w:t>
            </w:r>
          </w:p>
        </w:tc>
      </w:tr>
    </w:tbl>
    <w:bookmarkStart w:id="369"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369"/>
    <w:p>
      <w:pPr>
        <w:spacing w:before="0" w:after="0" w:line="240" w:lineRule="auto"/>
        <w:rPr>
          <w:sz w:val="13"/>
        </w:rPr>
      </w:pPr>
    </w:p>
    <w:tbl>
      <w:tblPr>
        <w:tblInd w:w="45" w:type="dxa"/>
        <w:tblLayout w:type="fixed"/>
      </w:tblPr>
      <w:tblGrid>
        <w:gridCol w:w="2076"/>
        <w:gridCol w:w="2071"/>
        <w:gridCol w:w="2021"/>
        <w:gridCol w:w="2071"/>
        <w:gridCol w:w="220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jc w:val="center"/>
            </w:pPr>
            <w:r>
              <w:rPr>
                <w:rFonts w:ascii="Arial" w:hAnsi="Arial"/>
                <w:b/>
                <w:color w:val="000000"/>
                <w:sz w:val="18"/>
              </w:rPr>
              <w:t>Tag</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Length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Group Number</w:t>
            </w:r>
          </w:p>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Number</w:t>
            </w:r>
          </w:p>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VR</w:t>
            </w:r>
          </w:p>
          <w:p>
            <w:pPr>
              <w:spacing w:before="180" w:after="0" w:line="240" w:lineRule="auto"/>
            </w:pPr>
            <w:r>
              <w:rPr>
                <w:rFonts w:ascii="Arial" w:hAnsi="Arial"/>
                <w:color w:val="000000"/>
                <w:sz w:val="18"/>
              </w:rPr>
              <w:t>(2 byte character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 number of bytes containing the Data Element Value(s) encoded according to the VR and negotiated Transfer Syntax.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Length' bytes</w:t>
            </w:r>
          </w:p>
        </w:tc>
      </w:tr>
    </w:tbl>
    <w:bookmarkStart w:id="370" w:name="sect_7_1_3"/>
    <w:p>
      <w:pPr>
        <w:spacing w:before="180" w:after="0" w:line="240" w:lineRule="auto"/>
      </w:pPr>
      <w:r>
        <w:rPr>
          <w:rFonts w:ascii="Arial" w:hAnsi="Arial"/>
          <w:b/>
          <w:color w:val="000000"/>
          <w:sz w:val="24"/>
        </w:rPr>
        <w:t>7.1.3 Data Element Structure with Implicit VR</w:t>
      </w:r>
    </w:p>
    <w:bookmarkEnd w:id="37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Start w:id="371" w:name="table_7_1_3"/>
    <w:p>
      <w:pPr>
        <w:keepNext/>
        <w:spacing w:before="216" w:after="0" w:line="240" w:lineRule="auto"/>
        <w:jc w:val="center"/>
      </w:pPr>
      <w:r>
        <w:rPr>
          <w:rFonts w:ascii="Arial" w:hAnsi="Arial"/>
          <w:b/>
          <w:color w:val="000000"/>
          <w:sz w:val="22"/>
        </w:rPr>
        <w:t>Table 7.1-3. Data Element with Implicit VR</w:t>
      </w:r>
    </w:p>
    <w:bookmarkEnd w:id="371"/>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jc w:val="center"/>
            </w:pPr>
            <w:r>
              <w:rPr>
                <w:rFonts w:ascii="Arial" w:hAnsi="Arial"/>
                <w:b/>
                <w:color w:val="000000"/>
                <w:sz w:val="18"/>
              </w:rPr>
              <w:t>Tag</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Length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Group Number</w:t>
            </w:r>
          </w:p>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Number</w:t>
            </w:r>
          </w:p>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32-bit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Even number of bytes containing the Data Elements Value encoded according to the VR specified in </w:t>
            </w:r>
            <w:hyperlink r:id="r139">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Length' bytes or Undefined Length</w:t>
            </w:r>
          </w:p>
        </w:tc>
      </w:tr>
    </w:tbl>
    <w:bookmarkStart w:id="372" w:name="sect_7_2"/>
    <w:p>
      <w:pPr>
        <w:spacing w:before="180" w:after="0" w:line="240" w:lineRule="auto"/>
      </w:pPr>
      <w:r>
        <w:rPr>
          <w:rFonts w:ascii="Arial" w:hAnsi="Arial"/>
          <w:b/>
          <w:color w:val="000000"/>
          <w:sz w:val="28"/>
        </w:rPr>
        <w:t>7.2 Group Length</w:t>
      </w:r>
    </w:p>
    <w:bookmarkEnd w:id="372"/>
    <w:p>
      <w:pPr>
        <w:spacing w:before="180" w:after="0" w:line="240" w:lineRule="auto"/>
        <w:jc w:val="both"/>
      </w:pPr>
      <w:r>
        <w:rPr>
          <w:rFonts w:ascii="Arial" w:hAnsi="Arial"/>
          <w:color w:val="000000"/>
          <w:sz w:val="18"/>
        </w:rPr>
        <w:t>Group Length (gggg,0000) Standard Data Elements have been retired. See PS3.5-2007.</w:t>
      </w:r>
    </w:p>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Start w:id="373" w:name="idp140652938549056"/>
    <w:p>
      <w:pPr>
        <w:keepNext/>
        <w:spacing w:before="180" w:after="0" w:line="240" w:lineRule="auto"/>
        <w:ind w:left="360" w:right="360" w:firstLine="0"/>
        <w:jc w:val="both"/>
      </w:pPr>
      <w:r>
        <w:rPr>
          <w:rFonts w:ascii="Arial" w:hAnsi="Arial"/>
          <w:color w:val="000000"/>
          <w:sz w:val="18"/>
        </w:rPr>
        <w:t>Note</w:t>
      </w:r>
    </w:p>
    <w:bookmarkEnd w:id="373"/>
    <w:bookmarkStart w:id="374" w:name="idp140652938549312"/>
    <w:bookmarkStart w:id="375" w:name="idp140652938549792"/>
    <w:p>
      <w:pPr>
        <w:numPr>
          <w:ilvl w:val="0"/>
          <w:numId w:val="34"/>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375"/>
    <w:bookmarkEnd w:id="374"/>
    <w:bookmarkStart w:id="376" w:name="idp140652938550736"/>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376"/>
    <w:bookmarkStart w:id="377" w:name="sect_7_3"/>
    <w:p>
      <w:pPr>
        <w:spacing w:before="180" w:after="0" w:line="240" w:lineRule="auto"/>
      </w:pPr>
      <w:r>
        <w:rPr>
          <w:rFonts w:ascii="Arial" w:hAnsi="Arial"/>
          <w:b/>
          <w:color w:val="000000"/>
          <w:sz w:val="28"/>
        </w:rPr>
        <w:t>7.3 Big Endian Versus Little Endian Byte Ordering</w:t>
      </w:r>
    </w:p>
    <w:bookmarkEnd w:id="377"/>
    <w:p>
      <w:pPr>
        <w:spacing w:before="180" w:after="0" w:line="240" w:lineRule="auto"/>
        <w:jc w:val="both"/>
      </w:pPr>
      <w:r>
        <w:rPr>
          <w:rFonts w:ascii="Arial" w:hAnsi="Arial"/>
          <w:color w:val="000000"/>
          <w:sz w:val="18"/>
        </w:rPr>
        <w:t>Another component of the encoding of a Data Set that shall be agreed upon by communicating Application Entities is the Byte Ordering.</w:t>
      </w:r>
    </w:p>
    <w:p>
      <w:pPr>
        <w:spacing w:before="180" w:after="0" w:line="240" w:lineRule="auto"/>
        <w:jc w:val="both"/>
      </w:pPr>
      <w:r>
        <w:rPr>
          <w:rFonts w:ascii="Arial" w:hAnsi="Arial"/>
          <w:color w:val="000000"/>
          <w:sz w:val="18"/>
        </w:rPr>
        <w:t>Little Endian byte ordering is defined as follows:</w:t>
      </w:r>
    </w:p>
    <w:bookmarkStart w:id="378" w:name="idp140652938554512"/>
    <w:bookmarkStart w:id="379" w:name="idp140652938554768"/>
    <w:p>
      <w:pPr>
        <w:numPr>
          <w:ilvl w:val="0"/>
          <w:numId w:val="35"/>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379"/>
    <w:bookmarkEnd w:id="378"/>
    <w:bookmarkStart w:id="380" w:name="idp140652938555792"/>
    <w:p>
      <w:pPr>
        <w:numPr>
          <w:ilvl w:val="0"/>
          <w:numId w:val="35"/>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380"/>
    <w:p>
      <w:pPr>
        <w:spacing w:before="180" w:after="0" w:line="240" w:lineRule="auto"/>
        <w:jc w:val="both"/>
      </w:pPr>
      <w:r>
        <w:rPr>
          <w:rFonts w:ascii="Arial" w:hAnsi="Arial"/>
          <w:color w:val="000000"/>
          <w:sz w:val="18"/>
        </w:rPr>
        <w:t>Big Endian byte ordering is defined as follows:</w:t>
      </w:r>
    </w:p>
    <w:bookmarkStart w:id="381" w:name="idp140652938557280"/>
    <w:bookmarkStart w:id="382" w:name="idp140652938557536"/>
    <w:p>
      <w:pPr>
        <w:numPr>
          <w:ilvl w:val="0"/>
          <w:numId w:val="36"/>
        </w:numPr>
        <w:tabs>
          <w:tab w:val="left" w:pos="180"/>
        </w:tabs>
        <w:spacing w:before="180" w:after="0" w:line="240" w:lineRule="auto"/>
        <w:ind w:left="180" w:right="0" w:hanging="180"/>
        <w:jc w:val="both"/>
      </w:pPr>
      <w:r>
        <w:rPr>
          <w:rFonts w:ascii="Arial" w:hAnsi="Arial"/>
          <w:color w:val="000000"/>
          <w:sz w:val="18"/>
        </w:rPr>
        <w:t>In a binary number consisting of multiple bytes, the most significant byte shall be encoded first; with the remaining bytes encoded in decreasing order of significance.</w:t>
      </w:r>
    </w:p>
    <w:bookmarkEnd w:id="382"/>
    <w:bookmarkEnd w:id="381"/>
    <w:bookmarkStart w:id="383" w:name="idp140652938558480"/>
    <w:p>
      <w:pPr>
        <w:numPr>
          <w:ilvl w:val="0"/>
          <w:numId w:val="36"/>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383"/>
    <w:bookmarkStart w:id="384" w:name="idp140652938559536"/>
    <w:p>
      <w:pPr>
        <w:keepNext/>
        <w:spacing w:before="180" w:after="0" w:line="240" w:lineRule="auto"/>
        <w:ind w:left="360" w:right="360" w:firstLine="0"/>
        <w:jc w:val="both"/>
      </w:pPr>
      <w:r>
        <w:rPr>
          <w:rFonts w:ascii="Arial" w:hAnsi="Arial"/>
          <w:color w:val="000000"/>
          <w:sz w:val="18"/>
        </w:rPr>
        <w:t>Note</w:t>
      </w:r>
    </w:p>
    <w:bookmarkEnd w:id="384"/>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w:t>
      </w:r>
    </w:p>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Transfer Syntaxes, some of which use Big Endian encoding, are also specified in </w:t>
      </w:r>
      <w:hyperlink w:anchor="chapter_A">
        <w:r>
          <w:rPr>
            <w:rFonts w:ascii="Arial" w:hAnsi="Arial"/>
            <w:color w:val="000000"/>
            <w:sz w:val="18"/>
          </w:rPr>
          <w:t>Annex A</w:t>
        </w:r>
      </w:hyperlink>
      <w:r>
        <w:rPr>
          <w:rFonts w:ascii="Arial" w:hAnsi="Arial"/>
          <w:color w:val="000000"/>
          <w:sz w:val="18"/>
        </w:rPr>
        <w:t>.</w:t>
      </w:r>
    </w:p>
    <w:bookmarkStart w:id="385" w:name="idp140652938564032"/>
    <w:p>
      <w:pPr>
        <w:keepNext/>
        <w:spacing w:before="180" w:after="0" w:line="240" w:lineRule="auto"/>
        <w:ind w:left="360" w:right="360" w:firstLine="0"/>
        <w:jc w:val="both"/>
      </w:pPr>
      <w:r>
        <w:rPr>
          <w:rFonts w:ascii="Arial" w:hAnsi="Arial"/>
          <w:color w:val="000000"/>
          <w:sz w:val="18"/>
        </w:rPr>
        <w:t>Note</w:t>
      </w:r>
    </w:p>
    <w:bookmarkEnd w:id="385"/>
    <w:p>
      <w:pPr>
        <w:spacing w:before="180" w:after="0" w:line="240" w:lineRule="auto"/>
        <w:ind w:left="360" w:right="360" w:firstLine="0"/>
        <w:jc w:val="both"/>
      </w:pPr>
      <w:r>
        <w:rPr>
          <w:rFonts w:ascii="Arial" w:hAnsi="Arial"/>
          <w:color w:val="000000"/>
          <w:sz w:val="18"/>
        </w:rPr>
        <w:t xml:space="preserve">The Command Set structure as specified in </w:t>
      </w:r>
      <w:hyperlink r:id="r140">
        <w:r>
          <w:rPr>
            <w:rFonts w:ascii="Arial" w:hAnsi="Arial"/>
            <w:color w:val="000000"/>
            <w:sz w:val="18"/>
          </w:rPr>
          <w:t>PS3.7</w:t>
        </w:r>
      </w:hyperlink>
      <w:r>
        <w:rPr>
          <w:rFonts w:ascii="Arial" w:hAnsi="Arial"/>
          <w:color w:val="000000"/>
          <w:sz w:val="18"/>
        </w:rPr>
        <w:t xml:space="preserve"> is encoded using the Little Endian Implicit VR Transfer Syntax.</w:t>
      </w:r>
    </w:p>
    <w:p>
      <w:pPr>
        <w:spacing w:before="180" w:after="0" w:line="240" w:lineRule="auto"/>
        <w:jc w:val="both"/>
      </w:pPr>
      <w:r>
        <w:rPr>
          <w:rFonts w:ascii="Arial" w:hAnsi="Arial"/>
          <w:color w:val="000000"/>
          <w:sz w:val="18"/>
        </w:rPr>
        <w:t>In the default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Start w:id="386" w:name="idp140652938566848"/>
    <w:bookmarkStart w:id="387" w:name="idp140652938567104"/>
    <w:p>
      <w:pPr>
        <w:numPr>
          <w:ilvl w:val="0"/>
          <w:numId w:val="37"/>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387"/>
    <w:bookmarkEnd w:id="386"/>
    <w:bookmarkStart w:id="388" w:name="idp140652938567920"/>
    <w:p>
      <w:pPr>
        <w:numPr>
          <w:ilvl w:val="0"/>
          <w:numId w:val="37"/>
        </w:numPr>
        <w:tabs>
          <w:tab w:val="left" w:pos="180"/>
        </w:tabs>
        <w:spacing w:before="180" w:after="0" w:line="240" w:lineRule="auto"/>
        <w:ind w:left="180" w:right="0" w:hanging="180"/>
        <w:jc w:val="both"/>
      </w:pPr>
      <w:r>
        <w:rPr>
          <w:rFonts w:ascii="Arial" w:hAnsi="Arial"/>
          <w:color w:val="000000"/>
          <w:sz w:val="18"/>
        </w:rPr>
        <w:t>4-byte OF, UL, SL, and FL</w:t>
      </w:r>
    </w:p>
    <w:bookmarkEnd w:id="388"/>
    <w:bookmarkStart w:id="389" w:name="idp140652938568720"/>
    <w:p>
      <w:pPr>
        <w:numPr>
          <w:ilvl w:val="0"/>
          <w:numId w:val="37"/>
        </w:numPr>
        <w:tabs>
          <w:tab w:val="left" w:pos="180"/>
        </w:tabs>
        <w:spacing w:before="180" w:after="0" w:line="240" w:lineRule="auto"/>
        <w:ind w:left="180" w:right="0" w:hanging="180"/>
        <w:jc w:val="both"/>
      </w:pPr>
      <w:r>
        <w:rPr>
          <w:rFonts w:ascii="Arial" w:hAnsi="Arial"/>
          <w:color w:val="000000"/>
          <w:sz w:val="18"/>
        </w:rPr>
        <w:t>8 byte OD, FD</w:t>
      </w:r>
    </w:p>
    <w:bookmarkEnd w:id="389"/>
    <w:bookmarkStart w:id="390" w:name="idp140652938569616"/>
    <w:p>
      <w:pPr>
        <w:keepNext/>
        <w:spacing w:before="180" w:after="0" w:line="240" w:lineRule="auto"/>
        <w:ind w:left="360" w:right="360" w:firstLine="0"/>
        <w:jc w:val="both"/>
      </w:pPr>
      <w:r>
        <w:rPr>
          <w:rFonts w:ascii="Arial" w:hAnsi="Arial"/>
          <w:color w:val="000000"/>
          <w:sz w:val="18"/>
        </w:rPr>
        <w:t>Note</w:t>
      </w:r>
    </w:p>
    <w:bookmarkEnd w:id="390"/>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Start w:id="391" w:name="sect_7_4"/>
    <w:p>
      <w:pPr>
        <w:spacing w:before="180" w:after="0" w:line="240" w:lineRule="auto"/>
      </w:pPr>
      <w:r>
        <w:rPr>
          <w:rFonts w:ascii="Arial" w:hAnsi="Arial"/>
          <w:b/>
          <w:color w:val="000000"/>
          <w:sz w:val="28"/>
        </w:rPr>
        <w:t>7.4 Data Element Type</w:t>
      </w:r>
    </w:p>
    <w:bookmarkEnd w:id="391"/>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1">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2">
        <w:r>
          <w:rPr>
            <w:rFonts w:ascii="Arial" w:hAnsi="Arial"/>
            <w:color w:val="000000"/>
            <w:sz w:val="18"/>
          </w:rPr>
          <w:t>PS3.4</w:t>
        </w:r>
      </w:hyperlink>
      <w:r>
        <w:rPr>
          <w:rFonts w:ascii="Arial" w:hAnsi="Arial"/>
          <w:color w:val="000000"/>
          <w:sz w:val="18"/>
        </w:rPr>
        <w:t>.</w:t>
      </w:r>
    </w:p>
    <w:bookmarkStart w:id="392" w:name="sect_7_4_1"/>
    <w:p>
      <w:pPr>
        <w:spacing w:before="180" w:after="0" w:line="240" w:lineRule="auto"/>
      </w:pPr>
      <w:r>
        <w:rPr>
          <w:rFonts w:ascii="Arial" w:hAnsi="Arial"/>
          <w:b/>
          <w:color w:val="000000"/>
          <w:sz w:val="24"/>
        </w:rPr>
        <w:t>7.4.1 Type 1 Required Data Elements</w:t>
      </w:r>
    </w:p>
    <w:bookmarkEnd w:id="392"/>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3">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Start w:id="393" w:name="idp140652938578592"/>
    <w:p>
      <w:pPr>
        <w:keepNext/>
        <w:spacing w:before="180" w:after="0" w:line="240" w:lineRule="auto"/>
        <w:ind w:left="360" w:right="360" w:firstLine="0"/>
        <w:jc w:val="both"/>
      </w:pPr>
      <w:r>
        <w:rPr>
          <w:rFonts w:ascii="Arial" w:hAnsi="Arial"/>
          <w:color w:val="000000"/>
          <w:sz w:val="18"/>
        </w:rPr>
        <w:t>Note</w:t>
      </w:r>
    </w:p>
    <w:bookmarkEnd w:id="393"/>
    <w:bookmarkStart w:id="394" w:name="idp140652938578848"/>
    <w:bookmarkStart w:id="395" w:name="idp140652938579328"/>
    <w:p>
      <w:pPr>
        <w:numPr>
          <w:ilvl w:val="0"/>
          <w:numId w:val="38"/>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395"/>
    <w:bookmarkEnd w:id="394"/>
    <w:bookmarkStart w:id="396" w:name="idp140652938580688"/>
    <w:p>
      <w:pPr>
        <w:numPr>
          <w:ilvl w:val="0"/>
          <w:numId w:val="38"/>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396"/>
    <w:bookmarkStart w:id="397" w:name="sect_7_4_2"/>
    <w:p>
      <w:pPr>
        <w:spacing w:before="180" w:after="0" w:line="240" w:lineRule="auto"/>
      </w:pPr>
      <w:r>
        <w:rPr>
          <w:rFonts w:ascii="Arial" w:hAnsi="Arial"/>
          <w:b/>
          <w:color w:val="000000"/>
          <w:sz w:val="24"/>
        </w:rPr>
        <w:t>7.4.2 Type 1C Conditional Data Elements</w:t>
      </w:r>
    </w:p>
    <w:bookmarkEnd w:id="397"/>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p>
      <w:pPr>
        <w:spacing w:before="180" w:after="0" w:line="240" w:lineRule="auto"/>
        <w:jc w:val="both"/>
      </w:pPr>
      <w:r>
        <w:rPr>
          <w:rFonts w:ascii="Arial" w:hAnsi="Arial"/>
          <w:color w:val="000000"/>
          <w:sz w:val="18"/>
        </w:rPr>
        <w:t>When the specified conditions are not met, Type 1C elements shall not be included in the Data Set.</w:t>
      </w:r>
    </w:p>
    <w:bookmarkStart w:id="398" w:name="sect_7_4_3"/>
    <w:p>
      <w:pPr>
        <w:spacing w:before="180" w:after="0" w:line="240" w:lineRule="auto"/>
      </w:pPr>
      <w:r>
        <w:rPr>
          <w:rFonts w:ascii="Arial" w:hAnsi="Arial"/>
          <w:b/>
          <w:color w:val="000000"/>
          <w:sz w:val="24"/>
        </w:rPr>
        <w:t>7.4.3 Type 2 Required Data Elements</w:t>
      </w:r>
    </w:p>
    <w:bookmarkEnd w:id="398"/>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4">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Start w:id="399" w:name="idp140652938588768"/>
    <w:p>
      <w:pPr>
        <w:keepNext/>
        <w:spacing w:before="180" w:after="0" w:line="240" w:lineRule="auto"/>
        <w:ind w:left="360" w:right="360" w:firstLine="0"/>
        <w:jc w:val="both"/>
      </w:pPr>
      <w:r>
        <w:rPr>
          <w:rFonts w:ascii="Arial" w:hAnsi="Arial"/>
          <w:color w:val="000000"/>
          <w:sz w:val="18"/>
        </w:rPr>
        <w:t>Note</w:t>
      </w:r>
    </w:p>
    <w:bookmarkEnd w:id="399"/>
    <w:bookmarkStart w:id="400" w:name="idp140652938589024"/>
    <w:bookmarkStart w:id="401" w:name="idp140652938589504"/>
    <w:p>
      <w:pPr>
        <w:numPr>
          <w:ilvl w:val="0"/>
          <w:numId w:val="39"/>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401"/>
    <w:bookmarkEnd w:id="400"/>
    <w:bookmarkStart w:id="402" w:name="idp140652938590544"/>
    <w:p>
      <w:pPr>
        <w:numPr>
          <w:ilvl w:val="0"/>
          <w:numId w:val="39"/>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402"/>
    <w:bookmarkStart w:id="403" w:name="sect_7_4_4"/>
    <w:p>
      <w:pPr>
        <w:spacing w:before="180" w:after="0" w:line="240" w:lineRule="auto"/>
      </w:pPr>
      <w:r>
        <w:rPr>
          <w:rFonts w:ascii="Arial" w:hAnsi="Arial"/>
          <w:b/>
          <w:color w:val="000000"/>
          <w:sz w:val="24"/>
        </w:rPr>
        <w:t>7.4.4 Type 2C Conditional Data Elements</w:t>
      </w:r>
    </w:p>
    <w:bookmarkEnd w:id="403"/>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p>
      <w:pPr>
        <w:spacing w:before="180" w:after="0" w:line="240" w:lineRule="auto"/>
        <w:jc w:val="both"/>
      </w:pPr>
      <w:r>
        <w:rPr>
          <w:rFonts w:ascii="Arial" w:hAnsi="Arial"/>
          <w:color w:val="000000"/>
          <w:sz w:val="18"/>
        </w:rPr>
        <w:t>When the specified conditions are not met, Type 2C elements shall not be included in the Data Set.</w:t>
      </w:r>
    </w:p>
    <w:bookmarkStart w:id="404" w:name="idp140652938595376"/>
    <w:p>
      <w:pPr>
        <w:keepNext/>
        <w:spacing w:before="180" w:after="0" w:line="240" w:lineRule="auto"/>
        <w:ind w:left="360" w:right="360" w:firstLine="0"/>
        <w:jc w:val="both"/>
      </w:pPr>
      <w:r>
        <w:rPr>
          <w:rFonts w:ascii="Arial" w:hAnsi="Arial"/>
          <w:color w:val="000000"/>
          <w:sz w:val="18"/>
        </w:rPr>
        <w:t>Note</w:t>
      </w:r>
    </w:p>
    <w:bookmarkEnd w:id="40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5">
        <w:r>
          <w:rPr>
            <w:rFonts w:ascii="Arial" w:hAnsi="Arial"/>
            <w:color w:val="000000"/>
            <w:sz w:val="18"/>
          </w:rPr>
          <w:t>PS3.3</w:t>
        </w:r>
      </w:hyperlink>
      <w:r>
        <w:rPr>
          <w:rFonts w:ascii="Arial" w:hAnsi="Arial"/>
          <w:color w:val="000000"/>
          <w:sz w:val="18"/>
        </w:rPr>
        <w:t>.</w:t>
      </w:r>
    </w:p>
    <w:bookmarkStart w:id="405" w:name="sect_7_4_5"/>
    <w:p>
      <w:pPr>
        <w:spacing w:before="180" w:after="0" w:line="240" w:lineRule="auto"/>
      </w:pPr>
      <w:r>
        <w:rPr>
          <w:rFonts w:ascii="Arial" w:hAnsi="Arial"/>
          <w:b/>
          <w:color w:val="000000"/>
          <w:sz w:val="24"/>
        </w:rPr>
        <w:t>7.4.5 Type 3 Optional Data Elements</w:t>
      </w:r>
    </w:p>
    <w:bookmarkEnd w:id="405"/>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Start w:id="406" w:name="sect_7_4_6"/>
    <w:p>
      <w:pPr>
        <w:spacing w:before="180" w:after="0" w:line="240" w:lineRule="auto"/>
      </w:pPr>
      <w:r>
        <w:rPr>
          <w:rFonts w:ascii="Arial" w:hAnsi="Arial"/>
          <w:b/>
          <w:color w:val="000000"/>
          <w:sz w:val="24"/>
        </w:rPr>
        <w:t>7.4.6 Data Element Types Within A Sequence</w:t>
      </w:r>
    </w:p>
    <w:bookmarkEnd w:id="406"/>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Start w:id="407" w:name="idp140652938602800"/>
    <w:p>
      <w:pPr>
        <w:keepNext/>
        <w:spacing w:before="180" w:after="0" w:line="240" w:lineRule="auto"/>
        <w:ind w:left="360" w:right="360" w:firstLine="0"/>
        <w:jc w:val="both"/>
      </w:pPr>
      <w:r>
        <w:rPr>
          <w:rFonts w:ascii="Arial" w:hAnsi="Arial"/>
          <w:color w:val="000000"/>
          <w:sz w:val="18"/>
        </w:rPr>
        <w:t>Note</w:t>
      </w:r>
    </w:p>
    <w:bookmarkEnd w:id="407"/>
    <w:bookmarkStart w:id="408" w:name="idp140652938603056"/>
    <w:bookmarkStart w:id="409" w:name="idp140652938603536"/>
    <w:p>
      <w:pPr>
        <w:numPr>
          <w:ilvl w:val="0"/>
          <w:numId w:val="40"/>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409"/>
    <w:bookmarkEnd w:id="408"/>
    <w:bookmarkStart w:id="410" w:name="idp140652938604496"/>
    <w:p>
      <w:pPr>
        <w:numPr>
          <w:ilvl w:val="0"/>
          <w:numId w:val="40"/>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410"/>
    <w:bookmarkStart w:id="411" w:name="idp140652938605504"/>
    <w:p>
      <w:pPr>
        <w:numPr>
          <w:ilvl w:val="0"/>
          <w:numId w:val="40"/>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411"/>
    <w:bookmarkStart w:id="412" w:name="idp140652938606720"/>
    <w:p>
      <w:pPr>
        <w:numPr>
          <w:ilvl w:val="0"/>
          <w:numId w:val="40"/>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412"/>
    <w:bookmarkStart w:id="413" w:name="sect_7_5"/>
    <w:p>
      <w:pPr>
        <w:spacing w:before="180" w:after="0" w:line="240" w:lineRule="auto"/>
      </w:pPr>
      <w:r>
        <w:rPr>
          <w:rFonts w:ascii="Arial" w:hAnsi="Arial"/>
          <w:b/>
          <w:color w:val="000000"/>
          <w:sz w:val="28"/>
        </w:rPr>
        <w:t>7.5 Nesting of Data Sets</w:t>
      </w:r>
    </w:p>
    <w:bookmarkEnd w:id="413"/>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Start w:id="414" w:name="idp140652938612048"/>
    <w:p>
      <w:pPr>
        <w:keepNext/>
        <w:spacing w:before="180" w:after="0" w:line="240" w:lineRule="auto"/>
        <w:ind w:left="360" w:right="360" w:firstLine="0"/>
        <w:jc w:val="both"/>
      </w:pPr>
      <w:r>
        <w:rPr>
          <w:rFonts w:ascii="Arial" w:hAnsi="Arial"/>
          <w:color w:val="000000"/>
          <w:sz w:val="18"/>
        </w:rPr>
        <w:t>Note</w:t>
      </w:r>
    </w:p>
    <w:bookmarkEnd w:id="414"/>
    <w:bookmarkStart w:id="415" w:name="idp140652938612304"/>
    <w:bookmarkStart w:id="416" w:name="idp140652938612784"/>
    <w:p>
      <w:pPr>
        <w:numPr>
          <w:ilvl w:val="0"/>
          <w:numId w:val="41"/>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416"/>
    <w:bookmarkEnd w:id="415"/>
    <w:bookmarkStart w:id="417" w:name="idp140652938613648"/>
    <w:p>
      <w:pPr>
        <w:numPr>
          <w:ilvl w:val="0"/>
          <w:numId w:val="41"/>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417"/>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Start w:id="418" w:name="sect_7_5_1"/>
    <w:p>
      <w:pPr>
        <w:spacing w:before="180" w:after="0" w:line="240" w:lineRule="auto"/>
      </w:pPr>
      <w:r>
        <w:rPr>
          <w:rFonts w:ascii="Arial" w:hAnsi="Arial"/>
          <w:b/>
          <w:color w:val="000000"/>
          <w:sz w:val="24"/>
        </w:rPr>
        <w:t>7.5.1 Item Encoding Rules</w:t>
      </w:r>
    </w:p>
    <w:bookmarkEnd w:id="418"/>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Start w:id="419" w:name="idp140652938618624"/>
    <w:bookmarkStart w:id="420" w:name="idp140652938619104"/>
    <w:p>
      <w:pPr>
        <w:numPr>
          <w:ilvl w:val="0"/>
          <w:numId w:val="42"/>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420"/>
    <w:bookmarkEnd w:id="419"/>
    <w:bookmarkStart w:id="421" w:name="idp140652938620944"/>
    <w:p>
      <w:pPr>
        <w:numPr>
          <w:ilvl w:val="0"/>
          <w:numId w:val="42"/>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421"/>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p>
      <w:pPr>
        <w:spacing w:before="180" w:after="0" w:line="240" w:lineRule="auto"/>
        <w:jc w:val="both"/>
      </w:pPr>
      <w:r>
        <w:rPr>
          <w:rFonts w:ascii="Arial" w:hAnsi="Arial"/>
          <w:color w:val="000000"/>
          <w:sz w:val="18"/>
        </w:rPr>
        <w:t>Data Elements with a group of 0000, 0002 and 0006 shall not be present within Sequence Items.</w:t>
      </w:r>
    </w:p>
    <w:bookmarkStart w:id="422" w:name="idp140652938625088"/>
    <w:p>
      <w:pPr>
        <w:keepNext/>
        <w:spacing w:before="180" w:after="0" w:line="240" w:lineRule="auto"/>
        <w:ind w:left="360" w:right="360" w:firstLine="0"/>
        <w:jc w:val="both"/>
      </w:pPr>
      <w:r>
        <w:rPr>
          <w:rFonts w:ascii="Arial" w:hAnsi="Arial"/>
          <w:color w:val="000000"/>
          <w:sz w:val="18"/>
        </w:rPr>
        <w:t>Note</w:t>
      </w:r>
    </w:p>
    <w:bookmarkEnd w:id="422"/>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Start w:id="423" w:name="sect_7_5_2"/>
    <w:p>
      <w:pPr>
        <w:spacing w:before="180" w:after="0" w:line="240" w:lineRule="auto"/>
      </w:pPr>
      <w:r>
        <w:rPr>
          <w:rFonts w:ascii="Arial" w:hAnsi="Arial"/>
          <w:b/>
          <w:color w:val="000000"/>
          <w:sz w:val="24"/>
        </w:rPr>
        <w:t>7.5.2 Delimitation of The Sequence of Items</w:t>
      </w:r>
    </w:p>
    <w:bookmarkEnd w:id="42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Start w:id="424" w:name="idp140652938629248"/>
    <w:bookmarkStart w:id="425" w:name="idp140652938629728"/>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425"/>
    <w:bookmarkEnd w:id="424"/>
    <w:bookmarkStart w:id="426" w:name="idp140652938631632"/>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426"/>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Start w:id="427" w:name="idp140652938633552"/>
    <w:p>
      <w:pPr>
        <w:keepNext/>
        <w:spacing w:before="180" w:after="0" w:line="240" w:lineRule="auto"/>
        <w:ind w:left="360" w:right="360" w:firstLine="0"/>
        <w:jc w:val="both"/>
      </w:pPr>
      <w:r>
        <w:rPr>
          <w:rFonts w:ascii="Arial" w:hAnsi="Arial"/>
          <w:color w:val="000000"/>
          <w:sz w:val="18"/>
        </w:rPr>
        <w:t>Note</w:t>
      </w:r>
    </w:p>
    <w:bookmarkEnd w:id="427"/>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Start w:id="428"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428"/>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Data Element 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Element Length</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Data Element Value</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(gggg, eeee) with VR of SQ</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0000 0F00H</w:t>
            </w: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First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Second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Third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0000 04F8H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0000 04F8H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0000 04F8H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04F8H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04F8H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04F8H bytes</w:t>
            </w:r>
          </w:p>
        </w:tc>
      </w:tr>
    </w:tbl>
    <w:bookmarkStart w:id="429"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429"/>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Data Element Tag</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Value Representation</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Element Length</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Data Element Value</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(gggg, eeee) with VR of SQ</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SQ</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0000H Reserved</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FFFF FFFFH undefined length</w:t>
            </w: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First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Second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Sequence Delimitation Item</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98A5 2C68H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B321 762CH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Seq. Delim. Tag (FFFE, 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0000 0000H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98A5 2C68H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B321 762CH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r>
    </w:tbl>
    <w:bookmarkStart w:id="430" w:name="idp140652938742288"/>
    <w:p>
      <w:pPr>
        <w:keepNext/>
        <w:spacing w:before="180" w:after="0" w:line="240" w:lineRule="auto"/>
        <w:ind w:left="360" w:right="360" w:firstLine="0"/>
        <w:jc w:val="both"/>
      </w:pPr>
      <w:r>
        <w:rPr>
          <w:rFonts w:ascii="Arial" w:hAnsi="Arial"/>
          <w:color w:val="000000"/>
          <w:sz w:val="18"/>
        </w:rPr>
        <w:t>Note</w:t>
      </w:r>
    </w:p>
    <w:bookmarkEnd w:id="430"/>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Start w:id="431"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431"/>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Data Element 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Element Length</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i/>
                <w:color w:val="000000"/>
                <w:sz w:val="18"/>
              </w:rPr>
              <w:t>Data Element Value</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(gggg, eeee) with VR of SQ</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FFFF FFFFH undefined length</w:t>
            </w: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First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Second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Sequence Delimitation Item</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0000 17B6H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FFFF FFFFH undefined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Delim. Tag (FFFE, 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Length 0000 0000H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Seq. Delim. Tag (FFFE, 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0000 0000H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17B6H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undefined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r>
    </w:tbl>
    <w:bookmarkStart w:id="432" w:name="sect_7_5_3"/>
    <w:p>
      <w:pPr>
        <w:spacing w:before="180" w:after="0" w:line="240" w:lineRule="auto"/>
      </w:pPr>
      <w:r>
        <w:rPr>
          <w:rFonts w:ascii="Arial" w:hAnsi="Arial"/>
          <w:b/>
          <w:color w:val="000000"/>
          <w:sz w:val="24"/>
        </w:rPr>
        <w:t>7.5.3 Sequence Inheritance</w:t>
      </w:r>
    </w:p>
    <w:bookmarkEnd w:id="432"/>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Start w:id="433" w:name="idp140652938798656"/>
    <w:p>
      <w:pPr>
        <w:keepNext/>
        <w:spacing w:before="180" w:after="0" w:line="240" w:lineRule="auto"/>
        <w:ind w:left="360" w:right="360" w:firstLine="0"/>
        <w:jc w:val="both"/>
      </w:pPr>
      <w:r>
        <w:rPr>
          <w:rFonts w:ascii="Arial" w:hAnsi="Arial"/>
          <w:color w:val="000000"/>
          <w:sz w:val="18"/>
        </w:rPr>
        <w:t>Note</w:t>
      </w:r>
    </w:p>
    <w:bookmarkEnd w:id="433"/>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Start w:id="434" w:name="sect_7_6"/>
    <w:p>
      <w:pPr>
        <w:spacing w:before="180" w:after="0" w:line="240" w:lineRule="auto"/>
      </w:pPr>
      <w:r>
        <w:rPr>
          <w:rFonts w:ascii="Arial" w:hAnsi="Arial"/>
          <w:b/>
          <w:color w:val="000000"/>
          <w:sz w:val="28"/>
        </w:rPr>
        <w:t>7.6 Repeating Groups</w:t>
      </w:r>
    </w:p>
    <w:bookmarkEnd w:id="434"/>
    <w:p>
      <w:pPr>
        <w:spacing w:before="180" w:after="0" w:line="240" w:lineRule="auto"/>
        <w:jc w:val="both"/>
      </w:pPr>
      <w:r>
        <w:rPr>
          <w:rFonts w:ascii="Arial" w:hAnsi="Arial"/>
          <w:color w:val="000000"/>
          <w:sz w:val="18"/>
        </w:rPr>
        <w:t xml:space="preserve">Multiple Overlay Planes and Curves are often associated with a single Image (see </w:t>
      </w:r>
      <w:hyperlink r:id="r146">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47">
        <w:r>
          <w:rPr>
            <w:rFonts w:ascii="Arial" w:hAnsi="Arial"/>
            <w:color w:val="000000"/>
            <w:sz w:val="18"/>
          </w:rPr>
          <w:t>PS3.6</w:t>
        </w:r>
      </w:hyperlink>
      <w:r>
        <w:rPr>
          <w:rFonts w:ascii="Arial" w:hAnsi="Arial"/>
          <w:color w:val="000000"/>
          <w:sz w:val="18"/>
        </w:rPr>
        <w:t>). Groups (50xx,eeee) and (60xx,eeee) are called Repeating Groups because of these characteristics.</w:t>
      </w:r>
    </w:p>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Start w:id="435" w:name="idp140652938806160"/>
    <w:p>
      <w:pPr>
        <w:keepNext/>
        <w:spacing w:before="180" w:after="0" w:line="240" w:lineRule="auto"/>
        <w:ind w:left="360" w:right="360" w:firstLine="0"/>
        <w:jc w:val="both"/>
      </w:pPr>
      <w:r>
        <w:rPr>
          <w:rFonts w:ascii="Arial" w:hAnsi="Arial"/>
          <w:color w:val="000000"/>
          <w:sz w:val="18"/>
        </w:rPr>
        <w:t>Note</w:t>
      </w:r>
    </w:p>
    <w:bookmarkEnd w:id="435"/>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Start w:id="436" w:name="sect_7_7"/>
    <w:p>
      <w:pPr>
        <w:spacing w:before="180" w:after="0" w:line="240" w:lineRule="auto"/>
      </w:pPr>
      <w:r>
        <w:rPr>
          <w:rFonts w:ascii="Arial" w:hAnsi="Arial"/>
          <w:b/>
          <w:color w:val="000000"/>
          <w:sz w:val="28"/>
        </w:rPr>
        <w:t>7.7 Retired Data Elements</w:t>
      </w:r>
    </w:p>
    <w:bookmarkEnd w:id="436"/>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48">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Start w:id="437" w:name="sect_7_8"/>
    <w:p>
      <w:pPr>
        <w:spacing w:before="180" w:after="0" w:line="240" w:lineRule="auto"/>
      </w:pPr>
      <w:r>
        <w:rPr>
          <w:rFonts w:ascii="Arial" w:hAnsi="Arial"/>
          <w:b/>
          <w:color w:val="000000"/>
          <w:sz w:val="28"/>
        </w:rPr>
        <w:t>7.8 Private Data Elements</w:t>
      </w:r>
    </w:p>
    <w:bookmarkEnd w:id="43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49">
        <w:r>
          <w:rPr>
            <w:rFonts w:ascii="Arial" w:hAnsi="Arial"/>
            <w:color w:val="000000"/>
            <w:sz w:val="18"/>
          </w:rPr>
          <w:t>PS3.3</w:t>
        </w:r>
      </w:hyperlink>
      <w:r>
        <w:rPr>
          <w:rFonts w:ascii="Arial" w:hAnsi="Arial"/>
          <w:color w:val="000000"/>
          <w:sz w:val="18"/>
        </w:rPr>
        <w:t xml:space="preserve"> and </w:t>
      </w:r>
      <w:hyperlink r:id="r150">
        <w:r>
          <w:rPr>
            <w:rFonts w:ascii="Arial" w:hAnsi="Arial"/>
            <w:color w:val="000000"/>
            <w:sz w:val="18"/>
          </w:rPr>
          <w:t>PS3.4</w:t>
        </w:r>
      </w:hyperlink>
      <w:r>
        <w:rPr>
          <w:rFonts w:ascii="Arial" w:hAnsi="Arial"/>
          <w:color w:val="000000"/>
          <w:sz w:val="18"/>
        </w:rPr>
        <w:t>. Private Data Elements shall not be used in place of required Standard Data Elements.</w:t>
      </w:r>
    </w:p>
    <w:bookmarkStart w:id="438" w:name="sect_7_8_1"/>
    <w:p>
      <w:pPr>
        <w:spacing w:before="180" w:after="0" w:line="240" w:lineRule="auto"/>
      </w:pPr>
      <w:r>
        <w:rPr>
          <w:rFonts w:ascii="Arial" w:hAnsi="Arial"/>
          <w:b/>
          <w:color w:val="000000"/>
          <w:sz w:val="24"/>
        </w:rPr>
        <w:t>7.8.1 Private Data Element Tags</w:t>
      </w:r>
    </w:p>
    <w:bookmarkEnd w:id="438"/>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Start w:id="439" w:name="idp140652938819920"/>
    <w:bookmarkStart w:id="440" w:name="idp140652938820400"/>
    <w:p>
      <w:pPr>
        <w:numPr>
          <w:ilvl w:val="0"/>
          <w:numId w:val="45"/>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w:t>
      </w:r>
    </w:p>
    <w:bookmarkEnd w:id="440"/>
    <w:bookmarkEnd w:id="439"/>
    <w:bookmarkStart w:id="441" w:name="idp140652938821600"/>
    <w:p>
      <w:pPr>
        <w:numPr>
          <w:ilvl w:val="0"/>
          <w:numId w:val="45"/>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441"/>
    <w:bookmarkStart w:id="442" w:name="idp140652938822736"/>
    <w:p>
      <w:pPr>
        <w:numPr>
          <w:ilvl w:val="0"/>
          <w:numId w:val="45"/>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442"/>
    <w:bookmarkStart w:id="443" w:name="idp140652938823376"/>
    <w:p>
      <w:pPr>
        <w:keepNext/>
        <w:spacing w:before="180" w:after="0" w:line="240" w:lineRule="auto"/>
        <w:ind w:left="720" w:right="360" w:firstLine="0"/>
        <w:jc w:val="both"/>
      </w:pPr>
      <w:r>
        <w:rPr>
          <w:rFonts w:ascii="Arial" w:hAnsi="Arial"/>
          <w:color w:val="000000"/>
          <w:sz w:val="18"/>
        </w:rPr>
        <w:t>Note</w:t>
      </w:r>
    </w:p>
    <w:bookmarkEnd w:id="443"/>
    <w:bookmarkStart w:id="444" w:name="idp140652938824640"/>
    <w:bookmarkStart w:id="445" w:name="idp140652938825120"/>
    <w:p>
      <w:pPr>
        <w:numPr>
          <w:ilvl w:val="0"/>
          <w:numId w:val="44"/>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445"/>
    <w:bookmarkEnd w:id="444"/>
    <w:bookmarkStart w:id="446" w:name="idp140652938826176"/>
    <w:p>
      <w:pPr>
        <w:numPr>
          <w:ilvl w:val="0"/>
          <w:numId w:val="44"/>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446"/>
    <w:bookmarkStart w:id="447" w:name="idp140652938827280"/>
    <w:p>
      <w:pPr>
        <w:numPr>
          <w:ilvl w:val="0"/>
          <w:numId w:val="44"/>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447"/>
    <w:bookmarkStart w:id="448" w:name="idp140652938828576"/>
    <w:p>
      <w:pPr>
        <w:numPr>
          <w:ilvl w:val="0"/>
          <w:numId w:val="45"/>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448"/>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Start w:id="449" w:name="idp140652938831152"/>
    <w:p>
      <w:pPr>
        <w:keepNext/>
        <w:spacing w:before="180" w:after="0" w:line="240" w:lineRule="auto"/>
        <w:ind w:left="360" w:right="360" w:firstLine="0"/>
        <w:jc w:val="both"/>
      </w:pPr>
      <w:r>
        <w:rPr>
          <w:rFonts w:ascii="Arial" w:hAnsi="Arial"/>
          <w:color w:val="000000"/>
          <w:sz w:val="18"/>
        </w:rPr>
        <w:t>Note</w:t>
      </w:r>
    </w:p>
    <w:bookmarkEnd w:id="449"/>
    <w:bookmarkStart w:id="450" w:name="idp140652938831408"/>
    <w:bookmarkStart w:id="451" w:name="idp140652938831888"/>
    <w:p>
      <w:pPr>
        <w:numPr>
          <w:ilvl w:val="0"/>
          <w:numId w:val="46"/>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451"/>
    <w:bookmarkEnd w:id="450"/>
    <w:bookmarkStart w:id="452" w:name="idp140652938832880"/>
    <w:p>
      <w:pPr>
        <w:numPr>
          <w:ilvl w:val="0"/>
          <w:numId w:val="46"/>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452"/>
    <w:bookmarkStart w:id="453" w:name="sect_7_8_2"/>
    <w:p>
      <w:pPr>
        <w:spacing w:before="180" w:after="0" w:line="240" w:lineRule="auto"/>
      </w:pPr>
      <w:r>
        <w:rPr>
          <w:rFonts w:ascii="Arial" w:hAnsi="Arial"/>
          <w:b/>
          <w:color w:val="000000"/>
          <w:sz w:val="24"/>
        </w:rPr>
        <w:t>7.8.2 Encoding of Private Elements</w:t>
      </w:r>
    </w:p>
    <w:bookmarkEnd w:id="453"/>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1">
        <w:r>
          <w:rPr>
            <w:rFonts w:ascii="Arial" w:hAnsi="Arial"/>
            <w:color w:val="000000"/>
            <w:sz w:val="18"/>
          </w:rPr>
          <w:t>PS3.6</w:t>
        </w:r>
      </w:hyperlink>
      <w:r>
        <w:rPr>
          <w:rFonts w:ascii="Arial" w:hAnsi="Arial"/>
          <w:color w:val="000000"/>
          <w:sz w:val="18"/>
        </w:rPr>
        <w:t xml:space="preserve"> for those data elements.</w:t>
      </w:r>
    </w:p>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p>
      <w:pPr>
        <w:spacing w:before="180" w:after="0" w:line="240" w:lineRule="auto"/>
        <w:jc w:val="both"/>
      </w:pPr>
      <w:r>
        <w:rPr>
          <w:rFonts w:ascii="Arial" w:hAnsi="Arial"/>
          <w:color w:val="000000"/>
          <w:sz w:val="18"/>
        </w:rPr>
        <w:t>For a Standard Extended SOP Class the Attributes Pixel Data (07FE,0010), Float Pixel Data (7FE0,0008), Double Float Pixel Data (7FE0,0009), Waveform Data (5400,1010) and Overlay Data (60xx,3000) shall not be included within a Private Sequence Item, nor within a standard Sequence Item nested directly or indirectly within a Private Sequence Item.</w:t>
      </w:r>
    </w:p>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454" w:name="chapter_8"/>
    <w:p>
      <w:pPr>
        <w:keepNext/>
        <w:spacing w:before="180" w:after="0" w:line="240" w:lineRule="auto"/>
      </w:pPr>
      <w:r>
        <w:rPr>
          <w:rFonts w:ascii="Arial" w:hAnsi="Arial"/>
          <w:b/>
          <w:color w:val="000000"/>
          <w:sz w:val="50"/>
        </w:rPr>
        <w:t>8 Encoding of Pixel, Overlay and Waveform Data</w:t>
      </w:r>
    </w:p>
    <w:bookmarkEnd w:id="454"/>
    <w:bookmarkStart w:id="455" w:name="sect_8_1"/>
    <w:p>
      <w:pPr>
        <w:spacing w:before="180" w:after="0" w:line="240" w:lineRule="auto"/>
      </w:pPr>
      <w:r>
        <w:rPr>
          <w:rFonts w:ascii="Arial" w:hAnsi="Arial"/>
          <w:b/>
          <w:color w:val="000000"/>
          <w:sz w:val="28"/>
        </w:rPr>
        <w:t>8.1 Pixel and Overlay Data, and Related Data Elements</w:t>
      </w:r>
    </w:p>
    <w:bookmarkEnd w:id="455"/>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58">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 string of bytes, shall be unaffected by Byte Ordering (see </w:t>
      </w:r>
      <w:hyperlink w:anchor="sect_7_3">
        <w:r>
          <w:rPr>
            <w:rFonts w:ascii="Arial" w:hAnsi="Arial"/>
            <w:color w:val="000000"/>
            <w:sz w:val="18"/>
          </w:rPr>
          <w:t>Section 7.3</w:t>
        </w:r>
      </w:hyperlink>
      <w:r>
        <w:rPr>
          <w:rFonts w:ascii="Arial" w:hAnsi="Arial"/>
          <w:color w:val="000000"/>
          <w:sz w:val="18"/>
        </w:rPr>
        <w:t>).</w:t>
      </w:r>
    </w:p>
    <w:p>
      <w:pPr>
        <w:spacing w:before="180" w:after="0" w:line="240" w:lineRule="auto"/>
        <w:jc w:val="both"/>
      </w:pPr>
      <w:r>
        <w:rPr>
          <w:rFonts w:ascii="Arial" w:hAnsi="Arial"/>
          <w:color w:val="000000"/>
          <w:sz w:val="18"/>
        </w:rPr>
        <w:t>Float Pixel Data (7FE0,0008) has a Value Representation of OF.</w:t>
      </w:r>
    </w:p>
    <w:p>
      <w:pPr>
        <w:spacing w:before="180" w:after="0" w:line="240" w:lineRule="auto"/>
        <w:jc w:val="both"/>
      </w:pPr>
      <w:r>
        <w:rPr>
          <w:rFonts w:ascii="Arial" w:hAnsi="Arial"/>
          <w:color w:val="000000"/>
          <w:sz w:val="18"/>
        </w:rPr>
        <w:t>Double Float Pixel Data (7FE0,0009) has a Value Representation of OD.</w:t>
      </w:r>
    </w:p>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Start w:id="456" w:name="idp140652938850272"/>
    <w:p>
      <w:pPr>
        <w:keepNext/>
        <w:spacing w:before="180" w:after="0" w:line="240" w:lineRule="auto"/>
        <w:ind w:left="360" w:right="360" w:firstLine="0"/>
        <w:jc w:val="both"/>
      </w:pPr>
      <w:r>
        <w:rPr>
          <w:rFonts w:ascii="Arial" w:hAnsi="Arial"/>
          <w:color w:val="000000"/>
          <w:sz w:val="18"/>
        </w:rPr>
        <w:t>Note</w:t>
      </w:r>
    </w:p>
    <w:bookmarkEnd w:id="456"/>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Start w:id="457" w:name="sect_8_1_1"/>
    <w:p>
      <w:pPr>
        <w:spacing w:before="180" w:after="0" w:line="240" w:lineRule="auto"/>
      </w:pPr>
      <w:r>
        <w:rPr>
          <w:rFonts w:ascii="Arial" w:hAnsi="Arial"/>
          <w:b/>
          <w:color w:val="000000"/>
          <w:sz w:val="24"/>
        </w:rPr>
        <w:t>8.1.1 Pixel Data Encoding of Related Data Elements</w:t>
      </w:r>
    </w:p>
    <w:bookmarkEnd w:id="457"/>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Start w:id="458" w:name="idp140652938852992"/>
    <w:bookmarkStart w:id="459" w:name="idp140652938853248"/>
    <w:p>
      <w:pPr>
        <w:numPr>
          <w:ilvl w:val="0"/>
          <w:numId w:val="47"/>
        </w:numPr>
        <w:tabs>
          <w:tab w:val="left" w:pos="180"/>
        </w:tabs>
        <w:spacing w:before="180" w:after="0" w:line="240" w:lineRule="auto"/>
        <w:ind w:left="180" w:right="0" w:hanging="180"/>
        <w:jc w:val="both"/>
      </w:pPr>
      <w:r>
        <w:rPr>
          <w:rFonts w:ascii="Arial" w:hAnsi="Arial"/>
          <w:color w:val="000000"/>
          <w:sz w:val="18"/>
        </w:rPr>
        <w:t>Bits Allocated (0028,0100)</w:t>
      </w:r>
    </w:p>
    <w:bookmarkEnd w:id="459"/>
    <w:bookmarkEnd w:id="458"/>
    <w:bookmarkStart w:id="460" w:name="idp140652938854048"/>
    <w:p>
      <w:pPr>
        <w:numPr>
          <w:ilvl w:val="0"/>
          <w:numId w:val="47"/>
        </w:numPr>
        <w:tabs>
          <w:tab w:val="left" w:pos="180"/>
        </w:tabs>
        <w:spacing w:before="180" w:after="0" w:line="240" w:lineRule="auto"/>
        <w:ind w:left="180" w:right="0" w:hanging="180"/>
        <w:jc w:val="both"/>
      </w:pPr>
      <w:r>
        <w:rPr>
          <w:rFonts w:ascii="Arial" w:hAnsi="Arial"/>
          <w:color w:val="000000"/>
          <w:sz w:val="18"/>
        </w:rPr>
        <w:t>Bits Stored (0028,0101)</w:t>
      </w:r>
    </w:p>
    <w:bookmarkEnd w:id="460"/>
    <w:bookmarkStart w:id="461" w:name="idp140652938854848"/>
    <w:p>
      <w:pPr>
        <w:numPr>
          <w:ilvl w:val="0"/>
          <w:numId w:val="47"/>
        </w:numPr>
        <w:tabs>
          <w:tab w:val="left" w:pos="180"/>
        </w:tabs>
        <w:spacing w:before="180" w:after="0" w:line="240" w:lineRule="auto"/>
        <w:ind w:left="180" w:right="0" w:hanging="180"/>
        <w:jc w:val="both"/>
      </w:pPr>
      <w:r>
        <w:rPr>
          <w:rFonts w:ascii="Arial" w:hAnsi="Arial"/>
          <w:color w:val="000000"/>
          <w:sz w:val="18"/>
        </w:rPr>
        <w:t>High Bit (0028,0102)</w:t>
      </w:r>
    </w:p>
    <w:bookmarkEnd w:id="461"/>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Start w:id="462" w:name="idp140652938856816"/>
    <w:p>
      <w:pPr>
        <w:keepNext/>
        <w:spacing w:before="180" w:after="0" w:line="240" w:lineRule="auto"/>
        <w:ind w:left="360" w:right="360" w:firstLine="0"/>
        <w:jc w:val="both"/>
      </w:pPr>
      <w:r>
        <w:rPr>
          <w:rFonts w:ascii="Arial" w:hAnsi="Arial"/>
          <w:color w:val="000000"/>
          <w:sz w:val="18"/>
        </w:rPr>
        <w:t>Note</w:t>
      </w:r>
    </w:p>
    <w:bookmarkEnd w:id="462"/>
    <w:bookmarkStart w:id="463" w:name="idp140652938857072"/>
    <w:bookmarkStart w:id="464" w:name="idp140652938857328"/>
    <w:p>
      <w:pPr>
        <w:numPr>
          <w:ilvl w:val="0"/>
          <w:numId w:val="48"/>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464"/>
    <w:bookmarkEnd w:id="463"/>
    <w:bookmarkStart w:id="465" w:name="idp140652938859152"/>
    <w:p>
      <w:pPr>
        <w:numPr>
          <w:ilvl w:val="0"/>
          <w:numId w:val="48"/>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465"/>
    <w:bookmarkStart w:id="466" w:name="idp140652938860096"/>
    <w:p>
      <w:pPr>
        <w:numPr>
          <w:ilvl w:val="0"/>
          <w:numId w:val="48"/>
        </w:numPr>
        <w:tabs>
          <w:tab w:val="left" w:pos="720"/>
        </w:tabs>
        <w:spacing w:before="180" w:after="0" w:line="240" w:lineRule="auto"/>
        <w:ind w:left="720" w:right="360" w:hanging="360"/>
        <w:jc w:val="both"/>
      </w:pPr>
      <w:r>
        <w:rPr>
          <w:rFonts w:ascii="Arial" w:hAnsi="Arial"/>
          <w:color w:val="000000"/>
          <w:sz w:val="18"/>
        </w:rPr>
        <w:t>Formerly, High Bit (0028,0102) was not restricted to being be one less than Bits Stored (0028,0101) in this Part, or in the general case, though almost all Information Object Definitions in PS3.3 imposed such a restriction. See PS3.5 2014c.</w:t>
      </w:r>
    </w:p>
    <w:bookmarkEnd w:id="466"/>
    <w:bookmarkStart w:id="467" w:name="idp140652938861184"/>
    <w:p>
      <w:pPr>
        <w:numPr>
          <w:ilvl w:val="0"/>
          <w:numId w:val="48"/>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467"/>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59">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Start w:id="468" w:name="idp140652938866176"/>
    <w:p>
      <w:pPr>
        <w:keepNext/>
        <w:spacing w:before="180" w:after="0" w:line="240" w:lineRule="auto"/>
        <w:ind w:left="360" w:right="360" w:firstLine="0"/>
        <w:jc w:val="both"/>
      </w:pPr>
      <w:r>
        <w:rPr>
          <w:rFonts w:ascii="Arial" w:hAnsi="Arial"/>
          <w:color w:val="000000"/>
          <w:sz w:val="18"/>
        </w:rPr>
        <w:t>Note</w:t>
      </w:r>
    </w:p>
    <w:bookmarkEnd w:id="468"/>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Start w:id="469" w:name="sect_8_1_2"/>
    <w:p>
      <w:pPr>
        <w:spacing w:before="180" w:after="0" w:line="240" w:lineRule="auto"/>
      </w:pPr>
      <w:r>
        <w:rPr>
          <w:rFonts w:ascii="Arial" w:hAnsi="Arial"/>
          <w:b/>
          <w:color w:val="000000"/>
          <w:sz w:val="24"/>
        </w:rPr>
        <w:t>8.1.2 Overlay Data Encoding of Related Data Elements</w:t>
      </w:r>
    </w:p>
    <w:bookmarkEnd w:id="469"/>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Start w:id="470" w:name="idp140652938870400"/>
    <w:bookmarkStart w:id="471" w:name="idp140652938870656"/>
    <w:p>
      <w:pPr>
        <w:numPr>
          <w:ilvl w:val="0"/>
          <w:numId w:val="49"/>
        </w:numPr>
        <w:tabs>
          <w:tab w:val="left" w:pos="180"/>
        </w:tabs>
        <w:spacing w:before="180" w:after="0" w:line="240" w:lineRule="auto"/>
        <w:ind w:left="180" w:right="0" w:hanging="180"/>
        <w:jc w:val="both"/>
      </w:pPr>
      <w:r>
        <w:rPr>
          <w:rFonts w:ascii="Arial" w:hAnsi="Arial"/>
          <w:color w:val="000000"/>
          <w:sz w:val="18"/>
        </w:rPr>
        <w:t>Overlay Bits Allocated (60xx,0100)</w:t>
      </w:r>
    </w:p>
    <w:bookmarkEnd w:id="471"/>
    <w:bookmarkEnd w:id="470"/>
    <w:bookmarkStart w:id="472" w:name="idp140652938871472"/>
    <w:p>
      <w:pPr>
        <w:numPr>
          <w:ilvl w:val="0"/>
          <w:numId w:val="49"/>
        </w:numPr>
        <w:tabs>
          <w:tab w:val="left" w:pos="180"/>
        </w:tabs>
        <w:spacing w:before="180" w:after="0" w:line="240" w:lineRule="auto"/>
        <w:ind w:left="180" w:right="0" w:hanging="180"/>
        <w:jc w:val="both"/>
      </w:pPr>
      <w:r>
        <w:rPr>
          <w:rFonts w:ascii="Arial" w:hAnsi="Arial"/>
          <w:color w:val="000000"/>
          <w:sz w:val="18"/>
        </w:rPr>
        <w:t>Overlay Bit Position (60xx,0102)</w:t>
      </w:r>
    </w:p>
    <w:bookmarkEnd w:id="472"/>
    <w:bookmarkStart w:id="473" w:name="idp140652938872416"/>
    <w:p>
      <w:pPr>
        <w:keepNext/>
        <w:spacing w:before="180" w:after="0" w:line="240" w:lineRule="auto"/>
        <w:ind w:left="360" w:right="360" w:firstLine="0"/>
        <w:jc w:val="both"/>
      </w:pPr>
      <w:r>
        <w:rPr>
          <w:rFonts w:ascii="Arial" w:hAnsi="Arial"/>
          <w:color w:val="000000"/>
          <w:sz w:val="18"/>
        </w:rPr>
        <w:t>Note</w:t>
      </w:r>
    </w:p>
    <w:bookmarkEnd w:id="473"/>
    <w:bookmarkStart w:id="474" w:name="idp140652938872672"/>
    <w:bookmarkStart w:id="475" w:name="idp140652938873152"/>
    <w:p>
      <w:pPr>
        <w:numPr>
          <w:ilvl w:val="0"/>
          <w:numId w:val="50"/>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475"/>
    <w:bookmarkEnd w:id="474"/>
    <w:bookmarkStart w:id="476" w:name="idp140652938874048"/>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0">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Element (60xx,3000), Overlay Bits Allocated (60xx,0100) is always 1 and Overlay Bit Position (60xx,0102) is always 0.</w:t>
      </w:r>
    </w:p>
    <w:bookmarkEnd w:id="476"/>
    <w:p>
      <w:pPr>
        <w:spacing w:before="180" w:after="0" w:line="240" w:lineRule="auto"/>
        <w:jc w:val="both"/>
      </w:pPr>
      <w:r>
        <w:rPr>
          <w:rFonts w:ascii="Arial" w:hAnsi="Arial"/>
          <w:color w:val="000000"/>
          <w:sz w:val="18"/>
        </w:rPr>
        <w:t xml:space="preserve">For Overlay Data Element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Start w:id="477" w:name="idp140652938877792"/>
    <w:p>
      <w:pPr>
        <w:keepNext/>
        <w:spacing w:before="180" w:after="0" w:line="240" w:lineRule="auto"/>
        <w:ind w:left="360" w:right="360" w:firstLine="0"/>
        <w:jc w:val="both"/>
      </w:pPr>
      <w:r>
        <w:rPr>
          <w:rFonts w:ascii="Arial" w:hAnsi="Arial"/>
          <w:color w:val="000000"/>
          <w:sz w:val="18"/>
        </w:rPr>
        <w:t>Note</w:t>
      </w:r>
    </w:p>
    <w:bookmarkEnd w:id="477"/>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or Big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Start w:id="478" w:name="idp140652938881344"/>
    <w:p>
      <w:pPr>
        <w:keepNext/>
        <w:spacing w:before="180" w:after="0" w:line="240" w:lineRule="auto"/>
        <w:ind w:left="360" w:right="360" w:firstLine="0"/>
        <w:jc w:val="both"/>
      </w:pPr>
      <w:r>
        <w:rPr>
          <w:rFonts w:ascii="Arial" w:hAnsi="Arial"/>
          <w:color w:val="000000"/>
          <w:sz w:val="18"/>
        </w:rPr>
        <w:t>Note</w:t>
      </w:r>
    </w:p>
    <w:bookmarkEnd w:id="478"/>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Little Endian or Big Endian byte ordering.</w:t>
      </w:r>
    </w:p>
    <w:bookmarkStart w:id="479" w:name="sect_8_2"/>
    <w:p>
      <w:pPr>
        <w:spacing w:before="180" w:after="0" w:line="240" w:lineRule="auto"/>
      </w:pPr>
      <w:r>
        <w:rPr>
          <w:rFonts w:ascii="Arial" w:hAnsi="Arial"/>
          <w:b/>
          <w:color w:val="000000"/>
          <w:sz w:val="28"/>
        </w:rPr>
        <w:t>8.2 Native or Encapsulated Format Encoding</w:t>
      </w:r>
    </w:p>
    <w:bookmarkEnd w:id="479"/>
    <w:p>
      <w:pPr>
        <w:spacing w:before="180" w:after="0" w:line="240" w:lineRule="auto"/>
        <w:jc w:val="both"/>
      </w:pPr>
      <w:r>
        <w:rPr>
          <w:rFonts w:ascii="Arial" w:hAnsi="Arial"/>
          <w:color w:val="000000"/>
          <w:sz w:val="18"/>
        </w:rPr>
        <w:t>Pixel data conveyed in the Pixel Data Element (7FE0,0010) may be sent either in a Native (uncompressed) Format or in an Encapsulated Format (e.g., compressed) defined outside the DICOM standard.</w:t>
      </w:r>
    </w:p>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Start w:id="480" w:name="idp140652938885136"/>
    <w:p>
      <w:pPr>
        <w:keepNext/>
        <w:spacing w:before="180" w:after="0" w:line="240" w:lineRule="auto"/>
        <w:ind w:left="360" w:right="360" w:firstLine="0"/>
        <w:jc w:val="both"/>
      </w:pPr>
      <w:r>
        <w:rPr>
          <w:rFonts w:ascii="Arial" w:hAnsi="Arial"/>
          <w:color w:val="000000"/>
          <w:sz w:val="18"/>
        </w:rPr>
        <w:t>Note</w:t>
      </w:r>
    </w:p>
    <w:bookmarkEnd w:id="480"/>
    <w:bookmarkStart w:id="481" w:name="idp140652938885392"/>
    <w:bookmarkStart w:id="482" w:name="idp140652938885648"/>
    <w:p>
      <w:pPr>
        <w:numPr>
          <w:ilvl w:val="0"/>
          <w:numId w:val="51"/>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482"/>
    <w:bookmarkEnd w:id="481"/>
    <w:bookmarkStart w:id="483" w:name="idp140652938886624"/>
    <w:p>
      <w:pPr>
        <w:numPr>
          <w:ilvl w:val="0"/>
          <w:numId w:val="51"/>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483"/>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Start w:id="484" w:name="idp140652938889184"/>
    <w:p>
      <w:pPr>
        <w:keepNext/>
        <w:spacing w:before="180" w:after="0" w:line="240" w:lineRule="auto"/>
        <w:ind w:left="360" w:right="360" w:firstLine="0"/>
        <w:jc w:val="both"/>
      </w:pPr>
      <w:r>
        <w:rPr>
          <w:rFonts w:ascii="Arial" w:hAnsi="Arial"/>
          <w:color w:val="000000"/>
          <w:sz w:val="18"/>
        </w:rPr>
        <w:t>Note</w:t>
      </w:r>
    </w:p>
    <w:bookmarkEnd w:id="484"/>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Start w:id="485" w:name="idp140652938892112"/>
    <w:p>
      <w:pPr>
        <w:keepNext/>
        <w:spacing w:before="180" w:after="0" w:line="240" w:lineRule="auto"/>
        <w:ind w:left="360" w:right="360" w:firstLine="0"/>
        <w:jc w:val="both"/>
      </w:pPr>
      <w:r>
        <w:rPr>
          <w:rFonts w:ascii="Arial" w:hAnsi="Arial"/>
          <w:color w:val="000000"/>
          <w:sz w:val="18"/>
        </w:rPr>
        <w:t>Note</w:t>
      </w:r>
    </w:p>
    <w:bookmarkEnd w:id="485"/>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or Big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Start w:id="486" w:name="idp140652938896112"/>
    <w:p>
      <w:pPr>
        <w:keepNext/>
        <w:spacing w:before="180" w:after="0" w:line="240" w:lineRule="auto"/>
        <w:ind w:left="360" w:right="360" w:firstLine="0"/>
        <w:jc w:val="both"/>
      </w:pPr>
      <w:r>
        <w:rPr>
          <w:rFonts w:ascii="Arial" w:hAnsi="Arial"/>
          <w:color w:val="000000"/>
          <w:sz w:val="18"/>
        </w:rPr>
        <w:t>Note</w:t>
      </w:r>
    </w:p>
    <w:bookmarkEnd w:id="486"/>
    <w:bookmarkStart w:id="487" w:name="idp140652938896368"/>
    <w:bookmarkStart w:id="488" w:name="idp140652938896848"/>
    <w:p>
      <w:pPr>
        <w:numPr>
          <w:ilvl w:val="0"/>
          <w:numId w:val="52"/>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Little Endian or Big Endian byte ordering.</w:t>
      </w:r>
    </w:p>
    <w:bookmarkEnd w:id="488"/>
    <w:bookmarkEnd w:id="487"/>
    <w:bookmarkStart w:id="489" w:name="idp140652938897792"/>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489"/>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1">
        <w:r>
          <w:rPr>
            <w:rFonts w:ascii="Arial" w:hAnsi="Arial"/>
            <w:color w:val="000000"/>
            <w:sz w:val="18"/>
          </w:rPr>
          <w:t>PS3.3</w:t>
        </w:r>
      </w:hyperlink>
      <w:r>
        <w:rPr>
          <w:rFonts w:ascii="Arial" w:hAnsi="Arial"/>
          <w:color w:val="000000"/>
          <w:sz w:val="18"/>
        </w:rPr>
        <w:t>).</w:t>
      </w:r>
    </w:p>
    <w:bookmarkStart w:id="490" w:name="idp140652938902480"/>
    <w:p>
      <w:pPr>
        <w:keepNext/>
        <w:spacing w:before="180" w:after="0" w:line="240" w:lineRule="auto"/>
        <w:ind w:left="360" w:right="360" w:firstLine="0"/>
        <w:jc w:val="both"/>
      </w:pPr>
      <w:r>
        <w:rPr>
          <w:rFonts w:ascii="Arial" w:hAnsi="Arial"/>
          <w:color w:val="000000"/>
          <w:sz w:val="18"/>
        </w:rPr>
        <w:t>Note</w:t>
      </w:r>
    </w:p>
    <w:bookmarkEnd w:id="490"/>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Start w:id="491" w:name="sect_8_2_1"/>
    <w:p>
      <w:pPr>
        <w:spacing w:before="180" w:after="0" w:line="240" w:lineRule="auto"/>
      </w:pPr>
      <w:r>
        <w:rPr>
          <w:rFonts w:ascii="Arial" w:hAnsi="Arial"/>
          <w:b/>
          <w:color w:val="000000"/>
          <w:sz w:val="24"/>
        </w:rPr>
        <w:t>8.2.1 JPEG Image Compression</w:t>
      </w:r>
    </w:p>
    <w:bookmarkEnd w:id="491"/>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Start w:id="492" w:name="idp140652938907040"/>
    <w:p>
      <w:pPr>
        <w:keepNext/>
        <w:spacing w:before="180" w:after="0" w:line="240" w:lineRule="auto"/>
        <w:ind w:left="360" w:right="360" w:firstLine="0"/>
        <w:jc w:val="both"/>
      </w:pPr>
      <w:r>
        <w:rPr>
          <w:rFonts w:ascii="Arial" w:hAnsi="Arial"/>
          <w:color w:val="000000"/>
          <w:sz w:val="18"/>
        </w:rPr>
        <w:t>Note</w:t>
      </w:r>
    </w:p>
    <w:bookmarkEnd w:id="492"/>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Start w:id="493" w:name="idp140652938908736"/>
    <w:bookmarkStart w:id="494" w:name="idp140652938908992"/>
    <w:p>
      <w:pPr>
        <w:numPr>
          <w:ilvl w:val="0"/>
          <w:numId w:val="53"/>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494"/>
    <w:bookmarkEnd w:id="493"/>
    <w:bookmarkStart w:id="495" w:name="idp140652938910848"/>
    <w:p>
      <w:pPr>
        <w:numPr>
          <w:ilvl w:val="0"/>
          <w:numId w:val="53"/>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495"/>
    <w:bookmarkStart w:id="496" w:name="idp140652938911840"/>
    <w:p>
      <w:pPr>
        <w:numPr>
          <w:ilvl w:val="0"/>
          <w:numId w:val="53"/>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496"/>
    <w:bookmarkStart w:id="497" w:name="idp140652938912944"/>
    <w:p>
      <w:pPr>
        <w:keepNext/>
        <w:spacing w:before="180" w:after="0" w:line="240" w:lineRule="auto"/>
        <w:ind w:left="360" w:right="360" w:firstLine="0"/>
        <w:jc w:val="both"/>
      </w:pPr>
      <w:r>
        <w:rPr>
          <w:rFonts w:ascii="Arial" w:hAnsi="Arial"/>
          <w:color w:val="000000"/>
          <w:sz w:val="18"/>
        </w:rPr>
        <w:t>Note</w:t>
      </w:r>
    </w:p>
    <w:bookmarkEnd w:id="497"/>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3">
        <w:r>
          <w:rPr>
            <w:rFonts w:ascii="Arial" w:hAnsi="Arial"/>
            <w:color w:val="000000"/>
            <w:sz w:val="18"/>
          </w:rPr>
          <w:t>PS3.2</w:t>
        </w:r>
      </w:hyperlink>
      <w:r>
        <w:rPr>
          <w:rFonts w:ascii="Arial" w:hAnsi="Arial"/>
          <w:color w:val="000000"/>
          <w:sz w:val="18"/>
        </w:rPr>
        <w:t>).</w:t>
      </w:r>
    </w:p>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Interchange Format shall be used to decode the compressed data stream.</w:t>
      </w:r>
    </w:p>
    <w:bookmarkStart w:id="498" w:name="idp140652938915776"/>
    <w:p>
      <w:pPr>
        <w:keepNext/>
        <w:spacing w:before="180" w:after="0" w:line="240" w:lineRule="auto"/>
        <w:ind w:left="360" w:right="360" w:firstLine="0"/>
        <w:jc w:val="both"/>
      </w:pPr>
      <w:r>
        <w:rPr>
          <w:rFonts w:ascii="Arial" w:hAnsi="Arial"/>
          <w:color w:val="000000"/>
          <w:sz w:val="18"/>
        </w:rPr>
        <w:t>Note</w:t>
      </w:r>
    </w:p>
    <w:bookmarkEnd w:id="498"/>
    <w:bookmarkStart w:id="499" w:name="idp140652938916032"/>
    <w:bookmarkStart w:id="500" w:name="idp140652938916512"/>
    <w:p>
      <w:pPr>
        <w:numPr>
          <w:ilvl w:val="0"/>
          <w:numId w:val="54"/>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500"/>
    <w:bookmarkEnd w:id="499"/>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Start w:id="501" w:name="idp140652938919008"/>
    <w:p>
      <w:pPr>
        <w:numPr>
          <w:ilvl w:val="0"/>
          <w:numId w:val="54"/>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501"/>
    <w:bookmarkStart w:id="502" w:name="idp140652938920496"/>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ECMA TR-098, and under development as ISO 101918-5,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502"/>
    <w:bookmarkStart w:id="503" w:name="idp140652938922720"/>
    <w:p>
      <w:pPr>
        <w:numPr>
          <w:ilvl w:val="0"/>
          <w:numId w:val="54"/>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503"/>
    <w:bookmarkStart w:id="504" w:name="idp140652938924096"/>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64">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504"/>
    <w:bookmarkStart w:id="505" w:name="sect_8_2_2"/>
    <w:p>
      <w:pPr>
        <w:spacing w:before="180" w:after="0" w:line="240" w:lineRule="auto"/>
      </w:pPr>
      <w:r>
        <w:rPr>
          <w:rFonts w:ascii="Arial" w:hAnsi="Arial"/>
          <w:b/>
          <w:color w:val="000000"/>
          <w:sz w:val="24"/>
        </w:rPr>
        <w:t>8.2.2 Run Length Encoding Compression</w:t>
      </w:r>
    </w:p>
    <w:bookmarkEnd w:id="505"/>
    <w:p>
      <w:pPr>
        <w:spacing w:before="180" w:after="0" w:line="240" w:lineRule="auto"/>
        <w:jc w:val="both"/>
      </w:pPr>
      <w:r>
        <w:rPr>
          <w:rFonts w:ascii="Arial" w:hAnsi="Arial"/>
          <w:color w:val="000000"/>
          <w:sz w:val="18"/>
        </w:rPr>
        <w:t xml:space="preserve">DICOM provides a mechanism for supporting the use of Run Length Encoding (RLE) Compression, which is a byte oriented lossless compression scheme through the encapsulated Format (see </w:t>
      </w:r>
      <w:hyperlink r:id="r165">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Compression and its Transfer Syntax.</w:t>
      </w:r>
    </w:p>
    <w:bookmarkStart w:id="506" w:name="idp140652938930544"/>
    <w:p>
      <w:pPr>
        <w:keepNext/>
        <w:spacing w:before="180" w:after="0" w:line="240" w:lineRule="auto"/>
        <w:ind w:left="360" w:right="360" w:firstLine="0"/>
        <w:jc w:val="both"/>
      </w:pPr>
      <w:r>
        <w:rPr>
          <w:rFonts w:ascii="Arial" w:hAnsi="Arial"/>
          <w:color w:val="000000"/>
          <w:sz w:val="18"/>
        </w:rPr>
        <w:t>Note</w:t>
      </w:r>
    </w:p>
    <w:bookmarkEnd w:id="506"/>
    <w:p>
      <w:pPr>
        <w:spacing w:before="180" w:after="0" w:line="240" w:lineRule="auto"/>
        <w:ind w:left="360" w:right="360" w:firstLine="0"/>
        <w:jc w:val="both"/>
      </w:pPr>
      <w:r>
        <w:rPr>
          <w:rFonts w:ascii="Arial" w:hAnsi="Arial"/>
          <w:color w:val="000000"/>
          <w:sz w:val="18"/>
        </w:rPr>
        <w:t xml:space="preserve">The RLE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Start w:id="507" w:name="idp140652938932960"/>
    <w:p>
      <w:pPr>
        <w:keepNext/>
        <w:spacing w:before="180" w:after="0" w:line="240" w:lineRule="auto"/>
        <w:ind w:left="360" w:right="360" w:firstLine="0"/>
        <w:jc w:val="both"/>
      </w:pPr>
      <w:r>
        <w:rPr>
          <w:rFonts w:ascii="Arial" w:hAnsi="Arial"/>
          <w:color w:val="000000"/>
          <w:sz w:val="18"/>
        </w:rPr>
        <w:t>Note</w:t>
      </w:r>
    </w:p>
    <w:bookmarkEnd w:id="507"/>
    <w:bookmarkStart w:id="508" w:name="idp140652938933216"/>
    <w:bookmarkStart w:id="509" w:name="idp140652938933696"/>
    <w:p>
      <w:pPr>
        <w:numPr>
          <w:ilvl w:val="0"/>
          <w:numId w:val="55"/>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509"/>
    <w:bookmarkEnd w:id="508"/>
    <w:bookmarkStart w:id="510" w:name="idp140652938934800"/>
    <w:p>
      <w:pPr>
        <w:numPr>
          <w:ilvl w:val="0"/>
          <w:numId w:val="55"/>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 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 FULL is itself lossy. A new photometric interpretation may be proposed in the future that allows lossless conversion from RGB and also results in better RLE compression ratios).</w:t>
      </w:r>
    </w:p>
    <w:bookmarkEnd w:id="510"/>
    <w:bookmarkStart w:id="511" w:name="idp140652938936352"/>
    <w:p>
      <w:pPr>
        <w:numPr>
          <w:ilvl w:val="0"/>
          <w:numId w:val="55"/>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511"/>
    <w:bookmarkStart w:id="512" w:name="sect_8_2_3"/>
    <w:p>
      <w:pPr>
        <w:spacing w:before="180" w:after="0" w:line="240" w:lineRule="auto"/>
      </w:pPr>
      <w:r>
        <w:rPr>
          <w:rFonts w:ascii="Arial" w:hAnsi="Arial"/>
          <w:b/>
          <w:color w:val="000000"/>
          <w:sz w:val="24"/>
        </w:rPr>
        <w:t>8.2.3 JPEG-LS Image Compression</w:t>
      </w:r>
    </w:p>
    <w:bookmarkEnd w:id="512"/>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6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Start w:id="513" w:name="idp140652938941568"/>
    <w:p>
      <w:pPr>
        <w:keepNext/>
        <w:spacing w:before="180" w:after="0" w:line="240" w:lineRule="auto"/>
        <w:ind w:left="360" w:right="360" w:firstLine="0"/>
        <w:jc w:val="both"/>
      </w:pPr>
      <w:r>
        <w:rPr>
          <w:rFonts w:ascii="Arial" w:hAnsi="Arial"/>
          <w:color w:val="000000"/>
          <w:sz w:val="18"/>
        </w:rPr>
        <w:t>Note</w:t>
      </w:r>
    </w:p>
    <w:bookmarkEnd w:id="513"/>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Start w:id="514" w:name="idp140652938943616"/>
    <w:p>
      <w:pPr>
        <w:keepNext/>
        <w:spacing w:before="180" w:after="0" w:line="240" w:lineRule="auto"/>
        <w:ind w:left="360" w:right="360" w:firstLine="0"/>
        <w:jc w:val="both"/>
      </w:pPr>
      <w:r>
        <w:rPr>
          <w:rFonts w:ascii="Arial" w:hAnsi="Arial"/>
          <w:color w:val="000000"/>
          <w:sz w:val="18"/>
        </w:rPr>
        <w:t>Note</w:t>
      </w:r>
    </w:p>
    <w:bookmarkEnd w:id="514"/>
    <w:p>
      <w:pPr>
        <w:spacing w:before="180" w:after="0" w:line="240" w:lineRule="auto"/>
        <w:ind w:left="360" w:right="360" w:firstLine="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Start w:id="515" w:name="sect_8_2_4"/>
    <w:p>
      <w:pPr>
        <w:spacing w:before="180" w:after="0" w:line="240" w:lineRule="auto"/>
      </w:pPr>
      <w:r>
        <w:rPr>
          <w:rFonts w:ascii="Arial" w:hAnsi="Arial"/>
          <w:b/>
          <w:color w:val="000000"/>
          <w:sz w:val="24"/>
        </w:rPr>
        <w:t>8.2.4 JPEG 2000 Image Compression</w:t>
      </w:r>
    </w:p>
    <w:bookmarkEnd w:id="515"/>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6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Start w:id="516" w:name="idp140652938949040"/>
    <w:p>
      <w:pPr>
        <w:keepNext/>
        <w:spacing w:before="180" w:after="0" w:line="240" w:lineRule="auto"/>
        <w:ind w:left="360" w:right="360" w:firstLine="0"/>
        <w:jc w:val="both"/>
      </w:pPr>
      <w:r>
        <w:rPr>
          <w:rFonts w:ascii="Arial" w:hAnsi="Arial"/>
          <w:color w:val="000000"/>
          <w:sz w:val="18"/>
        </w:rPr>
        <w:t>Note</w:t>
      </w:r>
    </w:p>
    <w:bookmarkEnd w:id="516"/>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Start w:id="517" w:name="idp140652938951056"/>
    <w:p>
      <w:pPr>
        <w:keepNext/>
        <w:spacing w:before="180" w:after="0" w:line="240" w:lineRule="auto"/>
        <w:ind w:left="360" w:right="360" w:firstLine="0"/>
        <w:jc w:val="both"/>
      </w:pPr>
      <w:r>
        <w:rPr>
          <w:rFonts w:ascii="Arial" w:hAnsi="Arial"/>
          <w:color w:val="000000"/>
          <w:sz w:val="18"/>
        </w:rPr>
        <w:t>Note</w:t>
      </w:r>
    </w:p>
    <w:bookmarkEnd w:id="51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p>
      <w:pPr>
        <w:spacing w:before="180" w:after="0" w:line="240" w:lineRule="auto"/>
        <w:jc w:val="both"/>
      </w:pPr>
      <w:r>
        <w:rPr>
          <w:rFonts w:ascii="Arial" w:hAnsi="Arial"/>
          <w:color w:val="000000"/>
          <w:sz w:val="18"/>
        </w:rPr>
        <w:t>The JPEG 2000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Start w:id="518" w:name="idp140652938953872"/>
    <w:p>
      <w:pPr>
        <w:keepNext/>
        <w:spacing w:before="180" w:after="0" w:line="240" w:lineRule="auto"/>
        <w:ind w:left="360" w:right="360" w:firstLine="0"/>
        <w:jc w:val="both"/>
      </w:pPr>
      <w:r>
        <w:rPr>
          <w:rFonts w:ascii="Arial" w:hAnsi="Arial"/>
          <w:color w:val="000000"/>
          <w:sz w:val="18"/>
        </w:rPr>
        <w:t>Note</w:t>
      </w:r>
    </w:p>
    <w:bookmarkEnd w:id="518"/>
    <w:bookmarkStart w:id="519" w:name="idp140652938954128"/>
    <w:bookmarkStart w:id="520" w:name="idp140652938954608"/>
    <w:p>
      <w:pPr>
        <w:numPr>
          <w:ilvl w:val="0"/>
          <w:numId w:val="56"/>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520"/>
    <w:bookmarkEnd w:id="519"/>
    <w:bookmarkStart w:id="521" w:name="idp140652938955504"/>
    <w:p>
      <w:pPr>
        <w:numPr>
          <w:ilvl w:val="0"/>
          <w:numId w:val="56"/>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was specified by the JPEG 2000 bit stream.</w:t>
      </w:r>
    </w:p>
    <w:bookmarkEnd w:id="521"/>
    <w:bookmarkStart w:id="522" w:name="idp140652938956576"/>
    <w:p>
      <w:pPr>
        <w:numPr>
          <w:ilvl w:val="0"/>
          <w:numId w:val="56"/>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bitstream that is encapsulated in DICOM.</w:t>
      </w:r>
    </w:p>
    <w:bookmarkEnd w:id="522"/>
    <w:p>
      <w:pPr>
        <w:spacing w:before="180" w:after="0" w:line="240" w:lineRule="auto"/>
        <w:jc w:val="both"/>
      </w:pPr>
      <w:r>
        <w:rPr>
          <w:rFonts w:ascii="Arial" w:hAnsi="Arial"/>
          <w:color w:val="000000"/>
          <w:sz w:val="18"/>
        </w:rPr>
        <w:t>The JPEG 2000 bitstream is capable of encoding both signed and unsigned pixel values, hence the value of Pixel Representation (0028,0103) may be either 0 or 1 depending on what has been encoded (as specified in the SIZ marker segment in the precision and sign of component parameter).</w:t>
      </w:r>
    </w:p>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Start w:id="523" w:name="sect_8_2_5"/>
    <w:p>
      <w:pPr>
        <w:spacing w:before="180" w:after="0" w:line="240" w:lineRule="auto"/>
      </w:pPr>
      <w:r>
        <w:rPr>
          <w:rFonts w:ascii="Arial" w:hAnsi="Arial"/>
          <w:b/>
          <w:color w:val="000000"/>
          <w:sz w:val="24"/>
        </w:rPr>
        <w:t>8.2.5 MPEG2 MP@ML Image Compression</w:t>
      </w:r>
    </w:p>
    <w:bookmarkEnd w:id="523"/>
    <w:p>
      <w:pPr>
        <w:spacing w:before="180" w:after="0" w:line="240" w:lineRule="auto"/>
        <w:jc w:val="both"/>
      </w:pPr>
      <w:r>
        <w:rPr>
          <w:rFonts w:ascii="Arial" w:hAnsi="Arial"/>
          <w:color w:val="000000"/>
          <w:sz w:val="18"/>
        </w:rPr>
        <w:t xml:space="preserve">DICOM provides a mechanism for supporting the use of MPEG2 MP@ML Image Compression through the Encapsulated Format (see </w:t>
      </w:r>
      <w:hyperlink r:id="r16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MP@ML Standard.</w:t>
      </w:r>
    </w:p>
    <w:bookmarkStart w:id="524" w:name="idp140652938963088"/>
    <w:p>
      <w:pPr>
        <w:keepNext/>
        <w:spacing w:before="180" w:after="0" w:line="240" w:lineRule="auto"/>
        <w:ind w:left="360" w:right="360" w:firstLine="0"/>
        <w:jc w:val="both"/>
      </w:pPr>
      <w:r>
        <w:rPr>
          <w:rFonts w:ascii="Arial" w:hAnsi="Arial"/>
          <w:color w:val="000000"/>
          <w:sz w:val="18"/>
        </w:rPr>
        <w:t>Note</w:t>
      </w:r>
    </w:p>
    <w:bookmarkEnd w:id="524"/>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MP@ML are also beyond the scope of this standard.</w:t>
      </w:r>
    </w:p>
    <w:p>
      <w:pPr>
        <w:spacing w:before="180" w:after="0" w:line="240" w:lineRule="auto"/>
        <w:jc w:val="both"/>
      </w:pPr>
      <w:r>
        <w:rPr>
          <w:rFonts w:ascii="Arial" w:hAnsi="Arial"/>
          <w:color w:val="000000"/>
          <w:sz w:val="18"/>
        </w:rPr>
        <w:t>The use of the DICOM Encapsulated Format to support MPEG2 MP@ML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MP@ML bit stream shall be used to decode the compressed data stream.</w:t>
      </w:r>
    </w:p>
    <w:bookmarkStart w:id="525" w:name="idp140652938965184"/>
    <w:p>
      <w:pPr>
        <w:keepNext/>
        <w:spacing w:before="180" w:after="0" w:line="240" w:lineRule="auto"/>
        <w:ind w:left="360" w:right="360" w:firstLine="0"/>
        <w:jc w:val="both"/>
      </w:pPr>
      <w:r>
        <w:rPr>
          <w:rFonts w:ascii="Arial" w:hAnsi="Arial"/>
          <w:color w:val="000000"/>
          <w:sz w:val="18"/>
        </w:rPr>
        <w:t>Note</w:t>
      </w:r>
    </w:p>
    <w:bookmarkEnd w:id="525"/>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p>
      <w:pPr>
        <w:spacing w:before="180" w:after="0" w:line="240" w:lineRule="auto"/>
        <w:jc w:val="both"/>
      </w:pPr>
      <w:r>
        <w:rPr>
          <w:rFonts w:ascii="Arial" w:hAnsi="Arial"/>
          <w:color w:val="000000"/>
          <w:sz w:val="18"/>
        </w:rPr>
        <w:t>The MPEG2 MP@ML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MP@ML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Start w:id="526" w:name="idp140652938968032"/>
    <w:p>
      <w:pPr>
        <w:keepNext/>
        <w:spacing w:before="180" w:after="0" w:line="240" w:lineRule="auto"/>
        <w:ind w:left="360" w:right="360" w:firstLine="0"/>
        <w:jc w:val="both"/>
      </w:pPr>
      <w:r>
        <w:rPr>
          <w:rFonts w:ascii="Arial" w:hAnsi="Arial"/>
          <w:color w:val="000000"/>
          <w:sz w:val="18"/>
        </w:rPr>
        <w:t>Note</w:t>
      </w:r>
    </w:p>
    <w:bookmarkEnd w:id="526"/>
    <w:p>
      <w:pPr>
        <w:spacing w:before="180" w:after="0" w:line="240" w:lineRule="auto"/>
        <w:ind w:left="360" w:right="360" w:firstLine="0"/>
        <w:jc w:val="both"/>
      </w:pPr>
      <w:r>
        <w:rPr>
          <w:rFonts w:ascii="Arial" w:hAnsi="Arial"/>
          <w:color w:val="000000"/>
          <w:sz w:val="18"/>
        </w:rPr>
        <w:t>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on in ISO/IEC 13818-2: 1995 (E).</w:t>
      </w:r>
    </w:p>
    <w:p>
      <w:pPr>
        <w:spacing w:before="180" w:after="0" w:line="240" w:lineRule="auto"/>
        <w:jc w:val="both"/>
      </w:pPr>
      <w:r>
        <w:rPr>
          <w:rFonts w:ascii="Arial" w:hAnsi="Arial"/>
          <w:color w:val="000000"/>
          <w:sz w:val="18"/>
        </w:rPr>
        <w:t>The value of Planar Configuration (0028,0006) is irrelevant since the manner of encoding components is specified in the MPEG2 MP@ML standard, hence it shall be set to 0.</w:t>
      </w:r>
    </w:p>
    <w:p>
      <w:pPr>
        <w:spacing w:before="180" w:after="0" w:line="240" w:lineRule="auto"/>
        <w:jc w:val="both"/>
      </w:pPr>
      <w:r>
        <w:rPr>
          <w:rFonts w:ascii="Arial" w:hAnsi="Arial"/>
          <w:color w:val="000000"/>
          <w:sz w:val="18"/>
        </w:rPr>
        <w:t>In summary:</w:t>
      </w:r>
    </w:p>
    <w:bookmarkStart w:id="527" w:name="idp140652938970176"/>
    <w:bookmarkStart w:id="528" w:name="idp140652938970432"/>
    <w:p>
      <w:pPr>
        <w:numPr>
          <w:ilvl w:val="0"/>
          <w:numId w:val="5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528"/>
    <w:bookmarkEnd w:id="527"/>
    <w:bookmarkStart w:id="529" w:name="idp140652938971248"/>
    <w:p>
      <w:pPr>
        <w:numPr>
          <w:ilvl w:val="0"/>
          <w:numId w:val="5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529"/>
    <w:bookmarkStart w:id="530" w:name="idp140652938972080"/>
    <w:p>
      <w:pPr>
        <w:numPr>
          <w:ilvl w:val="0"/>
          <w:numId w:val="5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530"/>
    <w:bookmarkStart w:id="531" w:name="idp140652938972896"/>
    <w:p>
      <w:pPr>
        <w:numPr>
          <w:ilvl w:val="0"/>
          <w:numId w:val="57"/>
        </w:numPr>
        <w:tabs>
          <w:tab w:val="left" w:pos="180"/>
        </w:tabs>
        <w:spacing w:before="180" w:after="0" w:line="240" w:lineRule="auto"/>
        <w:ind w:left="180" w:right="0" w:hanging="180"/>
        <w:jc w:val="both"/>
      </w:pPr>
      <w:r>
        <w:rPr>
          <w:rFonts w:ascii="Arial" w:hAnsi="Arial"/>
          <w:color w:val="000000"/>
          <w:sz w:val="18"/>
        </w:rPr>
        <w:t>Bits Stored (0028,0101) shall be 8</w:t>
      </w:r>
    </w:p>
    <w:bookmarkEnd w:id="531"/>
    <w:bookmarkStart w:id="532" w:name="idp140652938973712"/>
    <w:p>
      <w:pPr>
        <w:numPr>
          <w:ilvl w:val="0"/>
          <w:numId w:val="57"/>
        </w:numPr>
        <w:tabs>
          <w:tab w:val="left" w:pos="180"/>
        </w:tabs>
        <w:spacing w:before="180" w:after="0" w:line="240" w:lineRule="auto"/>
        <w:ind w:left="180" w:right="0" w:hanging="180"/>
        <w:jc w:val="both"/>
      </w:pPr>
      <w:r>
        <w:rPr>
          <w:rFonts w:ascii="Arial" w:hAnsi="Arial"/>
          <w:color w:val="000000"/>
          <w:sz w:val="18"/>
        </w:rPr>
        <w:t>High Bit (0028,0102) shall be 7</w:t>
      </w:r>
    </w:p>
    <w:bookmarkEnd w:id="532"/>
    <w:bookmarkStart w:id="533" w:name="idp140652938974512"/>
    <w:p>
      <w:pPr>
        <w:numPr>
          <w:ilvl w:val="0"/>
          <w:numId w:val="5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533"/>
    <w:bookmarkStart w:id="534" w:name="idp140652938975328"/>
    <w:p>
      <w:pPr>
        <w:numPr>
          <w:ilvl w:val="0"/>
          <w:numId w:val="5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534"/>
    <w:bookmarkStart w:id="535" w:name="idp140652938976144"/>
    <w:p>
      <w:pPr>
        <w:numPr>
          <w:ilvl w:val="0"/>
          <w:numId w:val="57"/>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MP@ML, as specified in </w:t>
      </w:r>
      <w:hyperlink w:anchor="table_8_1">
        <w:r>
          <w:rPr>
            <w:rFonts w:ascii="Arial" w:hAnsi="Arial"/>
            <w:color w:val="000000"/>
            <w:sz w:val="18"/>
          </w:rPr>
          <w:t>Table 8-1</w:t>
        </w:r>
      </w:hyperlink>
      <w:r>
        <w:rPr>
          <w:rFonts w:ascii="Arial" w:hAnsi="Arial"/>
          <w:color w:val="000000"/>
          <w:sz w:val="18"/>
        </w:rPr>
        <w:t>.</w:t>
      </w:r>
    </w:p>
    <w:bookmarkEnd w:id="535"/>
    <w:bookmarkStart w:id="536" w:name="table_8_1"/>
    <w:p>
      <w:pPr>
        <w:keepNext/>
        <w:spacing w:before="216" w:after="0" w:line="240" w:lineRule="auto"/>
        <w:jc w:val="center"/>
      </w:pPr>
      <w:r>
        <w:rPr>
          <w:rFonts w:ascii="Arial" w:hAnsi="Arial"/>
          <w:b/>
          <w:color w:val="000000"/>
          <w:sz w:val="22"/>
        </w:rPr>
        <w:t>Table 8-1. MPEG2 MP@ML Image Transfer Syntax Rows and Columns Attributes</w:t>
      </w:r>
    </w:p>
    <w:bookmarkEnd w:id="536"/>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Video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Spatial resolution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Rate</w:t>
            </w:r>
          </w:p>
          <w:p>
            <w:pPr>
              <w:spacing w:before="180" w:after="0" w:line="240" w:lineRule="auto"/>
              <w:jc w:val="center"/>
            </w:pPr>
            <w:r>
              <w:rPr>
                <w:rFonts w:ascii="Arial" w:hAnsi="Arial"/>
                <w:b/>
                <w:color w:val="000000"/>
                <w:sz w:val="18"/>
              </w:rPr>
              <w:t>(see Note 4)</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Time</w:t>
            </w:r>
          </w:p>
          <w:p>
            <w:pPr>
              <w:spacing w:before="180" w:after="0" w:line="240" w:lineRule="auto"/>
              <w:jc w:val="center"/>
            </w:pPr>
            <w:r>
              <w:rPr>
                <w:rFonts w:ascii="Arial" w:hAnsi="Arial"/>
                <w:b/>
                <w:color w:val="000000"/>
                <w:sz w:val="18"/>
              </w:rPr>
              <w:t>(see Note 5)</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Maximum Rows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Maximum Columns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525-line NTSC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33.33 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625-line PAL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 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r>
    </w:tbl>
    <w:bookmarkStart w:id="537" w:name="idp140652939009104"/>
    <w:p>
      <w:pPr>
        <w:keepNext/>
        <w:spacing w:before="180" w:after="0" w:line="240" w:lineRule="auto"/>
        <w:ind w:left="360" w:right="360" w:firstLine="0"/>
        <w:jc w:val="both"/>
      </w:pPr>
      <w:r>
        <w:rPr>
          <w:rFonts w:ascii="Arial" w:hAnsi="Arial"/>
          <w:color w:val="000000"/>
          <w:sz w:val="18"/>
        </w:rPr>
        <w:t>Note</w:t>
      </w:r>
    </w:p>
    <w:bookmarkEnd w:id="537"/>
    <w:bookmarkStart w:id="538" w:name="idp140652939009360"/>
    <w:bookmarkStart w:id="539" w:name="idp140652939009840"/>
    <w:p>
      <w:pPr>
        <w:numPr>
          <w:ilvl w:val="0"/>
          <w:numId w:val="58"/>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539"/>
    <w:bookmarkEnd w:id="538"/>
    <w:bookmarkStart w:id="540" w:name="idp140652939010992"/>
    <w:p>
      <w:pPr>
        <w:numPr>
          <w:ilvl w:val="0"/>
          <w:numId w:val="58"/>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540"/>
    <w:bookmarkStart w:id="541" w:name="idp140652939011888"/>
    <w:p>
      <w:pPr>
        <w:numPr>
          <w:ilvl w:val="0"/>
          <w:numId w:val="58"/>
        </w:numPr>
        <w:tabs>
          <w:tab w:val="left" w:pos="720"/>
        </w:tabs>
        <w:spacing w:before="180" w:after="0" w:line="240" w:lineRule="auto"/>
        <w:ind w:left="720" w:right="360" w:hanging="360"/>
        <w:jc w:val="both"/>
      </w:pPr>
      <w:r>
        <w:rPr>
          <w:rFonts w:ascii="Arial" w:hAnsi="Arial"/>
          <w:color w:val="000000"/>
          <w:sz w:val="18"/>
        </w:rPr>
        <w:t>MP@ML allows for various different display and pixel aspect ratios, including the use of square pixels, and the use of non-square pixels with display aspect ratios of 4:3 and 16:9. DICOM specifies no additional restrictions beyond what is provided for in MP@ML. All permutations allowed by MP@ML are valid and are require to be supported by all DICOM decoders.</w:t>
      </w:r>
    </w:p>
    <w:bookmarkEnd w:id="541"/>
    <w:bookmarkStart w:id="542" w:name="idp140652939013024"/>
    <w:p>
      <w:pPr>
        <w:numPr>
          <w:ilvl w:val="0"/>
          <w:numId w:val="58"/>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542"/>
    <w:bookmarkStart w:id="543" w:name="idp140652939013872"/>
    <w:p>
      <w:pPr>
        <w:numPr>
          <w:ilvl w:val="0"/>
          <w:numId w:val="58"/>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543"/>
    <w:p>
      <w:pPr>
        <w:spacing w:before="180" w:after="0" w:line="240" w:lineRule="auto"/>
        <w:jc w:val="both"/>
      </w:pPr>
      <w:r>
        <w:rPr>
          <w:rFonts w:ascii="Arial" w:hAnsi="Arial"/>
          <w:color w:val="000000"/>
          <w:sz w:val="18"/>
        </w:rPr>
        <w:t>One fragment shall contain the whole MPEG2 stream.</w:t>
      </w:r>
    </w:p>
    <w:bookmarkStart w:id="544" w:name="idp140652939015504"/>
    <w:p>
      <w:pPr>
        <w:keepNext/>
        <w:spacing w:before="180" w:after="0" w:line="240" w:lineRule="auto"/>
        <w:ind w:left="360" w:right="360" w:firstLine="0"/>
        <w:jc w:val="both"/>
      </w:pPr>
      <w:r>
        <w:rPr>
          <w:rFonts w:ascii="Arial" w:hAnsi="Arial"/>
          <w:color w:val="000000"/>
          <w:sz w:val="18"/>
        </w:rPr>
        <w:t>Note</w:t>
      </w:r>
    </w:p>
    <w:bookmarkEnd w:id="544"/>
    <w:bookmarkStart w:id="545" w:name="idp140652939015760"/>
    <w:bookmarkStart w:id="546" w:name="idp140652939016240"/>
    <w:p>
      <w:pPr>
        <w:numPr>
          <w:ilvl w:val="0"/>
          <w:numId w:val="59"/>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546"/>
    <w:bookmarkEnd w:id="545"/>
    <w:bookmarkStart w:id="547" w:name="idp140652939017488"/>
    <w:p>
      <w:pPr>
        <w:numPr>
          <w:ilvl w:val="0"/>
          <w:numId w:val="59"/>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547"/>
    <w:p>
      <w:pPr>
        <w:spacing w:before="180" w:after="0" w:line="240" w:lineRule="auto"/>
        <w:jc w:val="both"/>
      </w:pPr>
      <w:r>
        <w:rPr>
          <w:rFonts w:ascii="Arial" w:hAnsi="Arial"/>
          <w:color w:val="000000"/>
          <w:sz w:val="18"/>
        </w:rPr>
        <w:t>The Basic Offset Table shall be empty (present but zero length).</w:t>
      </w:r>
    </w:p>
    <w:bookmarkStart w:id="548" w:name="idp140652939019456"/>
    <w:p>
      <w:pPr>
        <w:keepNext/>
        <w:spacing w:before="180" w:after="0" w:line="240" w:lineRule="auto"/>
        <w:ind w:left="360" w:right="360" w:firstLine="0"/>
        <w:jc w:val="both"/>
      </w:pPr>
      <w:r>
        <w:rPr>
          <w:rFonts w:ascii="Arial" w:hAnsi="Arial"/>
          <w:color w:val="000000"/>
          <w:sz w:val="18"/>
        </w:rPr>
        <w:t>Note</w:t>
      </w:r>
    </w:p>
    <w:bookmarkEnd w:id="548"/>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p>
      <w:pPr>
        <w:spacing w:before="180" w:after="0" w:line="240" w:lineRule="auto"/>
        <w:jc w:val="both"/>
      </w:pPr>
      <w:r>
        <w:rPr>
          <w:rFonts w:ascii="Arial" w:hAnsi="Arial"/>
          <w:color w:val="000000"/>
          <w:sz w:val="18"/>
        </w:rPr>
        <w:t>Any audio components present within the MPEG bit stream shall comply with the following restrictions:</w:t>
      </w:r>
    </w:p>
    <w:bookmarkStart w:id="549" w:name="idp140652939023200"/>
    <w:bookmarkStart w:id="550" w:name="idp140652939023456"/>
    <w:p>
      <w:pPr>
        <w:numPr>
          <w:ilvl w:val="0"/>
          <w:numId w:val="60"/>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550"/>
    <w:bookmarkEnd w:id="549"/>
    <w:bookmarkStart w:id="551" w:name="idp140652939024272"/>
    <w:p>
      <w:pPr>
        <w:numPr>
          <w:ilvl w:val="0"/>
          <w:numId w:val="60"/>
        </w:numPr>
        <w:tabs>
          <w:tab w:val="left" w:pos="180"/>
        </w:tabs>
        <w:spacing w:before="180" w:after="0" w:line="240" w:lineRule="auto"/>
        <w:ind w:left="180" w:right="0" w:hanging="180"/>
        <w:jc w:val="both"/>
      </w:pPr>
      <w:r>
        <w:rPr>
          <w:rFonts w:ascii="Arial" w:hAnsi="Arial"/>
          <w:color w:val="000000"/>
          <w:sz w:val="18"/>
        </w:rPr>
        <w:t>up to 24 bits</w:t>
      </w:r>
    </w:p>
    <w:bookmarkEnd w:id="551"/>
    <w:bookmarkStart w:id="552" w:name="idp140652939025040"/>
    <w:p>
      <w:pPr>
        <w:numPr>
          <w:ilvl w:val="0"/>
          <w:numId w:val="60"/>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552"/>
    <w:bookmarkStart w:id="553" w:name="idp140652939025952"/>
    <w:p>
      <w:pPr>
        <w:numPr>
          <w:ilvl w:val="0"/>
          <w:numId w:val="60"/>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553"/>
    <w:bookmarkStart w:id="554" w:name="idp140652939026944"/>
    <w:p>
      <w:pPr>
        <w:keepNext/>
        <w:spacing w:before="180" w:after="0" w:line="240" w:lineRule="auto"/>
        <w:ind w:left="360" w:right="360" w:firstLine="0"/>
        <w:jc w:val="both"/>
      </w:pPr>
      <w:r>
        <w:rPr>
          <w:rFonts w:ascii="Arial" w:hAnsi="Arial"/>
          <w:color w:val="000000"/>
          <w:sz w:val="18"/>
        </w:rPr>
        <w:t>Note</w:t>
      </w:r>
    </w:p>
    <w:bookmarkEnd w:id="554"/>
    <w:bookmarkStart w:id="555" w:name="idp140652939027200"/>
    <w:bookmarkStart w:id="556" w:name="idp140652939027680"/>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556"/>
    <w:bookmarkEnd w:id="555"/>
    <w:bookmarkStart w:id="557" w:name="idp140652939029040"/>
    <w:p>
      <w:pPr>
        <w:numPr>
          <w:ilvl w:val="0"/>
          <w:numId w:val="61"/>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557"/>
    <w:bookmarkStart w:id="558" w:name="sect_8_2_6"/>
    <w:p>
      <w:pPr>
        <w:spacing w:before="180" w:after="0" w:line="240" w:lineRule="auto"/>
      </w:pPr>
      <w:r>
        <w:rPr>
          <w:rFonts w:ascii="Arial" w:hAnsi="Arial"/>
          <w:b/>
          <w:color w:val="000000"/>
          <w:sz w:val="24"/>
        </w:rPr>
        <w:t>8.2.6 MPEG2 MP@HL Image Compression</w:t>
      </w:r>
    </w:p>
    <w:bookmarkEnd w:id="558"/>
    <w:p>
      <w:pPr>
        <w:spacing w:before="180" w:after="0" w:line="240" w:lineRule="auto"/>
        <w:jc w:val="both"/>
      </w:pPr>
      <w:r>
        <w:rPr>
          <w:rFonts w:ascii="Arial" w:hAnsi="Arial"/>
          <w:color w:val="000000"/>
          <w:sz w:val="18"/>
        </w:rPr>
        <w:t xml:space="preserve">MPEG2 Main Profile at High Level (MP@HL) corresponds to what is commonly known as HDTV ('High Definition Television'). DICOM provides a mechanism for supporting the use of MPEG2 MP@HL Image Compression through the Encapsulated Format (see </w:t>
      </w:r>
      <w:hyperlink r:id="r16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MP@HL Standard.</w:t>
      </w:r>
    </w:p>
    <w:bookmarkStart w:id="559" w:name="idp140652939034224"/>
    <w:p>
      <w:pPr>
        <w:keepNext/>
        <w:spacing w:before="180" w:after="0" w:line="240" w:lineRule="auto"/>
        <w:ind w:left="360" w:right="360" w:firstLine="0"/>
        <w:jc w:val="both"/>
      </w:pPr>
      <w:r>
        <w:rPr>
          <w:rFonts w:ascii="Arial" w:hAnsi="Arial"/>
          <w:color w:val="000000"/>
          <w:sz w:val="18"/>
        </w:rPr>
        <w:t>Note</w:t>
      </w:r>
    </w:p>
    <w:bookmarkEnd w:id="559"/>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MP@HL are also beyond the scope of this standard.</w:t>
      </w:r>
    </w:p>
    <w:p>
      <w:pPr>
        <w:spacing w:before="180" w:after="0" w:line="240" w:lineRule="auto"/>
        <w:jc w:val="both"/>
      </w:pPr>
      <w:r>
        <w:rPr>
          <w:rFonts w:ascii="Arial" w:hAnsi="Arial"/>
          <w:color w:val="000000"/>
          <w:sz w:val="18"/>
        </w:rPr>
        <w:t>The use of the DICOM Encapsulated Format to support MPEG2 MP@HL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MP@HL bit stream shall be used to decode the compressed data stream.</w:t>
      </w:r>
    </w:p>
    <w:bookmarkStart w:id="560" w:name="idp140652939036320"/>
    <w:p>
      <w:pPr>
        <w:keepNext/>
        <w:spacing w:before="180" w:after="0" w:line="240" w:lineRule="auto"/>
        <w:ind w:left="360" w:right="360" w:firstLine="0"/>
        <w:jc w:val="both"/>
      </w:pPr>
      <w:r>
        <w:rPr>
          <w:rFonts w:ascii="Arial" w:hAnsi="Arial"/>
          <w:color w:val="000000"/>
          <w:sz w:val="18"/>
        </w:rPr>
        <w:t>Note</w:t>
      </w:r>
    </w:p>
    <w:bookmarkEnd w:id="560"/>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p>
      <w:pPr>
        <w:spacing w:before="180" w:after="0" w:line="240" w:lineRule="auto"/>
        <w:jc w:val="both"/>
      </w:pPr>
      <w:r>
        <w:rPr>
          <w:rFonts w:ascii="Arial" w:hAnsi="Arial"/>
          <w:color w:val="000000"/>
          <w:sz w:val="18"/>
        </w:rPr>
        <w:t>The requirements are:</w:t>
      </w:r>
    </w:p>
    <w:bookmarkStart w:id="561" w:name="idp140652939038512"/>
    <w:bookmarkStart w:id="562" w:name="idp140652939038768"/>
    <w:p>
      <w:pPr>
        <w:numPr>
          <w:ilvl w:val="0"/>
          <w:numId w:val="62"/>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562"/>
    <w:bookmarkEnd w:id="561"/>
    <w:bookmarkStart w:id="563" w:name="idp140652939039456"/>
    <w:p>
      <w:pPr>
        <w:keepNext/>
        <w:spacing w:before="180" w:after="0" w:line="240" w:lineRule="auto"/>
        <w:ind w:left="540" w:right="360" w:firstLine="0"/>
        <w:jc w:val="both"/>
      </w:pPr>
      <w:r>
        <w:rPr>
          <w:rFonts w:ascii="Arial" w:hAnsi="Arial"/>
          <w:color w:val="000000"/>
          <w:sz w:val="18"/>
        </w:rPr>
        <w:t>Note</w:t>
      </w:r>
    </w:p>
    <w:bookmarkEnd w:id="563"/>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Start w:id="564" w:name="idp140652939040512"/>
    <w:p>
      <w:pPr>
        <w:numPr>
          <w:ilvl w:val="0"/>
          <w:numId w:val="62"/>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564"/>
    <w:bookmarkStart w:id="565" w:name="idp140652939041328"/>
    <w:p>
      <w:pPr>
        <w:numPr>
          <w:ilvl w:val="0"/>
          <w:numId w:val="62"/>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565"/>
    <w:bookmarkStart w:id="566" w:name="idp140652939042176"/>
    <w:p>
      <w:pPr>
        <w:numPr>
          <w:ilvl w:val="0"/>
          <w:numId w:val="62"/>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566"/>
    <w:bookmarkStart w:id="567" w:name="idp140652939042992"/>
    <w:p>
      <w:pPr>
        <w:numPr>
          <w:ilvl w:val="0"/>
          <w:numId w:val="62"/>
        </w:numPr>
        <w:tabs>
          <w:tab w:val="left" w:pos="180"/>
        </w:tabs>
        <w:spacing w:before="180" w:after="0" w:line="240" w:lineRule="auto"/>
        <w:ind w:left="180" w:right="0" w:hanging="180"/>
        <w:jc w:val="both"/>
      </w:pPr>
      <w:r>
        <w:rPr>
          <w:rFonts w:ascii="Arial" w:hAnsi="Arial"/>
          <w:color w:val="000000"/>
          <w:sz w:val="18"/>
        </w:rPr>
        <w:t>Bits Stored (0028,0101) shall be 8</w:t>
      </w:r>
    </w:p>
    <w:bookmarkEnd w:id="567"/>
    <w:bookmarkStart w:id="568" w:name="idp140652939043808"/>
    <w:p>
      <w:pPr>
        <w:numPr>
          <w:ilvl w:val="0"/>
          <w:numId w:val="62"/>
        </w:numPr>
        <w:tabs>
          <w:tab w:val="left" w:pos="180"/>
        </w:tabs>
        <w:spacing w:before="180" w:after="0" w:line="240" w:lineRule="auto"/>
        <w:ind w:left="180" w:right="0" w:hanging="180"/>
        <w:jc w:val="both"/>
      </w:pPr>
      <w:r>
        <w:rPr>
          <w:rFonts w:ascii="Arial" w:hAnsi="Arial"/>
          <w:color w:val="000000"/>
          <w:sz w:val="18"/>
        </w:rPr>
        <w:t>High Bit (0028,0102) shall be 7</w:t>
      </w:r>
    </w:p>
    <w:bookmarkEnd w:id="568"/>
    <w:bookmarkStart w:id="569" w:name="idp140652939044608"/>
    <w:p>
      <w:pPr>
        <w:numPr>
          <w:ilvl w:val="0"/>
          <w:numId w:val="62"/>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569"/>
    <w:bookmarkStart w:id="570" w:name="idp140652939045424"/>
    <w:p>
      <w:pPr>
        <w:numPr>
          <w:ilvl w:val="0"/>
          <w:numId w:val="62"/>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570"/>
    <w:bookmarkStart w:id="571" w:name="idp140652939046240"/>
    <w:p>
      <w:pPr>
        <w:numPr>
          <w:ilvl w:val="0"/>
          <w:numId w:val="62"/>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571"/>
    <w:bookmarkStart w:id="572" w:name="idp140652939047104"/>
    <w:p>
      <w:pPr>
        <w:numPr>
          <w:ilvl w:val="0"/>
          <w:numId w:val="62"/>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572"/>
    <w:bookmarkStart w:id="573" w:name="idp140652939048032"/>
    <w:p>
      <w:pPr>
        <w:numPr>
          <w:ilvl w:val="0"/>
          <w:numId w:val="62"/>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573"/>
    <w:bookmarkStart w:id="574" w:name="idp140652939048928"/>
    <w:p>
      <w:pPr>
        <w:numPr>
          <w:ilvl w:val="0"/>
          <w:numId w:val="62"/>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MP@HL, as specified in </w:t>
      </w:r>
      <w:hyperlink w:anchor="table_8_2">
        <w:r>
          <w:rPr>
            <w:rFonts w:ascii="Arial" w:hAnsi="Arial"/>
            <w:color w:val="000000"/>
            <w:sz w:val="18"/>
          </w:rPr>
          <w:t>Table 8-2</w:t>
        </w:r>
      </w:hyperlink>
      <w:r>
        <w:rPr>
          <w:rFonts w:ascii="Arial" w:hAnsi="Arial"/>
          <w:color w:val="000000"/>
          <w:sz w:val="18"/>
        </w:rPr>
        <w:t>.</w:t>
      </w:r>
    </w:p>
    <w:bookmarkEnd w:id="574"/>
    <w:bookmarkStart w:id="575" w:name="table_8_2"/>
    <w:p>
      <w:pPr>
        <w:keepNext/>
        <w:spacing w:before="216" w:after="0" w:line="240" w:lineRule="auto"/>
        <w:jc w:val="center"/>
      </w:pPr>
      <w:r>
        <w:rPr>
          <w:rFonts w:ascii="Arial" w:hAnsi="Arial"/>
          <w:b/>
          <w:color w:val="000000"/>
          <w:sz w:val="22"/>
        </w:rPr>
        <w:t>Table 8-2. MPEG2 MP@HL Image Transfer Syntax Frame Rate Attributes</w:t>
      </w:r>
    </w:p>
    <w:bookmarkEnd w:id="575"/>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Video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Spatial resolution layer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Rate (see Note 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Time (see Note 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33.33 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 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16.17 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 ms</w:t>
            </w:r>
          </w:p>
        </w:tc>
      </w:tr>
    </w:tbl>
    <w:bookmarkStart w:id="576" w:name="idp140652939087760"/>
    <w:p>
      <w:pPr>
        <w:keepNext/>
        <w:spacing w:before="180" w:after="0" w:line="240" w:lineRule="auto"/>
        <w:ind w:left="360" w:right="360" w:firstLine="0"/>
        <w:jc w:val="both"/>
      </w:pPr>
      <w:r>
        <w:rPr>
          <w:rFonts w:ascii="Arial" w:hAnsi="Arial"/>
          <w:color w:val="000000"/>
          <w:sz w:val="18"/>
        </w:rPr>
        <w:t>Note</w:t>
      </w:r>
    </w:p>
    <w:bookmarkEnd w:id="576"/>
    <w:bookmarkStart w:id="577" w:name="idp140652939088016"/>
    <w:bookmarkStart w:id="578" w:name="idp140652939088496"/>
    <w:p>
      <w:pPr>
        <w:numPr>
          <w:ilvl w:val="0"/>
          <w:numId w:val="63"/>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578"/>
    <w:bookmarkEnd w:id="577"/>
    <w:bookmarkStart w:id="579" w:name="idp140652939089584"/>
    <w:p>
      <w:pPr>
        <w:numPr>
          <w:ilvl w:val="0"/>
          <w:numId w:val="63"/>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579"/>
    <w:bookmarkStart w:id="580" w:name="idp140652939090672"/>
    <w:p>
      <w:pPr>
        <w:numPr>
          <w:ilvl w:val="0"/>
          <w:numId w:val="63"/>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580"/>
    <w:bookmarkStart w:id="581" w:name="idp140652939091600"/>
    <w:p>
      <w:pPr>
        <w:numPr>
          <w:ilvl w:val="0"/>
          <w:numId w:val="63"/>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581"/>
    <w:bookmarkStart w:id="582" w:name="idp140652939092464"/>
    <w:p>
      <w:pPr>
        <w:numPr>
          <w:ilvl w:val="0"/>
          <w:numId w:val="63"/>
        </w:numPr>
        <w:tabs>
          <w:tab w:val="left" w:pos="720"/>
        </w:tabs>
        <w:spacing w:before="180" w:after="0" w:line="240" w:lineRule="auto"/>
        <w:ind w:left="720" w:right="360" w:hanging="360"/>
        <w:jc w:val="both"/>
      </w:pPr>
      <w:r>
        <w:rPr>
          <w:rFonts w:ascii="Arial" w:hAnsi="Arial"/>
          <w:color w:val="000000"/>
          <w:sz w:val="18"/>
        </w:rPr>
        <w:t>Examples of screen resolutions supported by MPEG2 MP@HL are shown in Table 8-y. Frame rates of 50 Hz and 60 Hz (progressive) at the maximum resolution of 1080 by 1920 are not supported by MP@HL. Interlace at the maximum resolution is supported at a field rate of 50 Hz or 60 Hz, which corresponds to a frame rate of 25 Hz or 30 Hz respectively as described in Table 8-y.</w:t>
      </w:r>
    </w:p>
    <w:bookmarkEnd w:id="582"/>
    <w:bookmarkStart w:id="583" w:name="idp140652939093616"/>
    <w:p>
      <w:pPr>
        <w:numPr>
          <w:ilvl w:val="0"/>
          <w:numId w:val="63"/>
        </w:numPr>
        <w:tabs>
          <w:tab w:val="left" w:pos="720"/>
        </w:tabs>
        <w:spacing w:before="180" w:after="0" w:line="240" w:lineRule="auto"/>
        <w:ind w:left="720" w:right="360" w:hanging="360"/>
        <w:jc w:val="both"/>
      </w:pPr>
      <w:r>
        <w:rPr>
          <w:rFonts w:ascii="Arial" w:hAnsi="Arial"/>
          <w:color w:val="000000"/>
          <w:sz w:val="18"/>
        </w:rPr>
        <w:t>An MPEG2 MP@HL decoder is able to decode bit streams conforming to lower levels. These include the 1080 by 1440 bit streams of MP@H-14, and the Main Level bit streams used in the existing MPEG2 MP@ML transfer syntax in the Visible Light IOD.</w:t>
      </w:r>
    </w:p>
    <w:bookmarkEnd w:id="583"/>
    <w:bookmarkStart w:id="584" w:name="idp140652939094640"/>
    <w:p>
      <w:pPr>
        <w:numPr>
          <w:ilvl w:val="0"/>
          <w:numId w:val="63"/>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584"/>
    <w:bookmarkStart w:id="585" w:name="idp140652939095472"/>
    <w:p>
      <w:pPr>
        <w:numPr>
          <w:ilvl w:val="0"/>
          <w:numId w:val="63"/>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MP@HL.</w:t>
      </w:r>
    </w:p>
    <w:bookmarkEnd w:id="585"/>
    <w:bookmarkStart w:id="586" w:name="table_8_3"/>
    <w:p>
      <w:pPr>
        <w:keepNext/>
        <w:spacing w:before="216" w:after="0" w:line="240" w:lineRule="auto"/>
        <w:jc w:val="center"/>
      </w:pPr>
      <w:r>
        <w:rPr>
          <w:rFonts w:ascii="Arial" w:hAnsi="Arial"/>
          <w:b/>
          <w:color w:val="000000"/>
          <w:sz w:val="22"/>
        </w:rPr>
        <w:t>Table 8-3. Examples of MPEG2 MP@HL Screen Resolution</w:t>
      </w:r>
    </w:p>
    <w:bookmarkEnd w:id="586"/>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Rows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Columns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rate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Video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Progressive or Interlace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29.97, 30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29.97, 30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29.97, 30,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59.94, 60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bl>
    <w:p>
      <w:pPr>
        <w:spacing w:before="180" w:after="0" w:line="240" w:lineRule="auto"/>
        <w:jc w:val="both"/>
      </w:pPr>
      <w:r>
        <w:rPr>
          <w:rFonts w:ascii="Arial" w:hAnsi="Arial"/>
          <w:color w:val="000000"/>
          <w:sz w:val="18"/>
        </w:rPr>
        <w:t>One fragment shall contain the whole MPEG2 bit stream.</w:t>
      </w:r>
    </w:p>
    <w:bookmarkStart w:id="587" w:name="idp140652939172256"/>
    <w:p>
      <w:pPr>
        <w:keepNext/>
        <w:spacing w:before="180" w:after="0" w:line="240" w:lineRule="auto"/>
        <w:ind w:left="360" w:right="360" w:firstLine="0"/>
        <w:jc w:val="both"/>
      </w:pPr>
      <w:r>
        <w:rPr>
          <w:rFonts w:ascii="Arial" w:hAnsi="Arial"/>
          <w:color w:val="000000"/>
          <w:sz w:val="18"/>
        </w:rPr>
        <w:t>Note</w:t>
      </w:r>
    </w:p>
    <w:bookmarkEnd w:id="587"/>
    <w:bookmarkStart w:id="588" w:name="idp140652939172512"/>
    <w:bookmarkStart w:id="589" w:name="idp140652939172992"/>
    <w:p>
      <w:pPr>
        <w:numPr>
          <w:ilvl w:val="0"/>
          <w:numId w:val="64"/>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589"/>
    <w:bookmarkEnd w:id="588"/>
    <w:bookmarkStart w:id="590" w:name="idp140652939174272"/>
    <w:p>
      <w:pPr>
        <w:numPr>
          <w:ilvl w:val="0"/>
          <w:numId w:val="64"/>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590"/>
    <w:p>
      <w:pPr>
        <w:spacing w:before="180" w:after="0" w:line="240" w:lineRule="auto"/>
        <w:jc w:val="both"/>
      </w:pPr>
      <w:r>
        <w:rPr>
          <w:rFonts w:ascii="Arial" w:hAnsi="Arial"/>
          <w:color w:val="000000"/>
          <w:sz w:val="18"/>
        </w:rPr>
        <w:t>The Basic Offset Table in the Pixel Data (7FE0,0010) shall be empty (present but zero length).</w:t>
      </w:r>
    </w:p>
    <w:bookmarkStart w:id="591" w:name="idp140652939176256"/>
    <w:p>
      <w:pPr>
        <w:keepNext/>
        <w:spacing w:before="180" w:after="0" w:line="240" w:lineRule="auto"/>
        <w:ind w:left="360" w:right="360" w:firstLine="0"/>
        <w:jc w:val="both"/>
      </w:pPr>
      <w:r>
        <w:rPr>
          <w:rFonts w:ascii="Arial" w:hAnsi="Arial"/>
          <w:color w:val="000000"/>
          <w:sz w:val="18"/>
        </w:rPr>
        <w:t>Note</w:t>
      </w:r>
    </w:p>
    <w:bookmarkEnd w:id="591"/>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p>
      <w:pPr>
        <w:spacing w:before="180" w:after="0" w:line="240" w:lineRule="auto"/>
        <w:jc w:val="both"/>
      </w:pPr>
      <w:r>
        <w:rPr>
          <w:rFonts w:ascii="Arial" w:hAnsi="Arial"/>
          <w:color w:val="000000"/>
          <w:sz w:val="18"/>
        </w:rPr>
        <w:t xml:space="preserve">Any audio components present within the MPEG2 MP@HL bit stream shall comply with the restrictions as for MPEG2 MP@ML as stated in </w:t>
      </w:r>
      <w:hyperlink w:anchor="sect_8_2_5">
        <w:r>
          <w:rPr>
            <w:rFonts w:ascii="Arial" w:hAnsi="Arial"/>
            <w:color w:val="000000"/>
            <w:sz w:val="18"/>
          </w:rPr>
          <w:t>Section 8.2.5</w:t>
        </w:r>
      </w:hyperlink>
      <w:r>
        <w:rPr>
          <w:rFonts w:ascii="Arial" w:hAnsi="Arial"/>
          <w:color w:val="000000"/>
          <w:sz w:val="18"/>
        </w:rPr>
        <w:t>.</w:t>
      </w:r>
    </w:p>
    <w:bookmarkStart w:id="592" w:name="sect_8_2_7"/>
    <w:p>
      <w:pPr>
        <w:spacing w:before="180" w:after="0" w:line="240" w:lineRule="auto"/>
      </w:pPr>
      <w:r>
        <w:rPr>
          <w:rFonts w:ascii="Arial" w:hAnsi="Arial"/>
          <w:b/>
          <w:color w:val="000000"/>
          <w:sz w:val="24"/>
        </w:rPr>
        <w:t>8.2.7 MPEG-4 AVC/H.264 High Profile / Level 4.1 Video Compression</w:t>
      </w:r>
    </w:p>
    <w:bookmarkEnd w:id="592"/>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Start w:id="593" w:name="idp140652939184704"/>
    <w:p>
      <w:pPr>
        <w:keepNext/>
        <w:spacing w:before="180" w:after="0" w:line="240" w:lineRule="auto"/>
        <w:ind w:left="360" w:right="360" w:firstLine="0"/>
        <w:jc w:val="both"/>
      </w:pPr>
      <w:r>
        <w:rPr>
          <w:rFonts w:ascii="Arial" w:hAnsi="Arial"/>
          <w:color w:val="000000"/>
          <w:sz w:val="18"/>
        </w:rPr>
        <w:t>Note</w:t>
      </w:r>
    </w:p>
    <w:bookmarkEnd w:id="593"/>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HiP@Level4.1 are also beyond the scope of this standard.</w:t>
      </w:r>
    </w:p>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Start w:id="594" w:name="idp140652939186848"/>
    <w:p>
      <w:pPr>
        <w:keepNext/>
        <w:spacing w:before="180" w:after="0" w:line="240" w:lineRule="auto"/>
        <w:ind w:left="360" w:right="360" w:firstLine="0"/>
        <w:jc w:val="both"/>
      </w:pPr>
      <w:r>
        <w:rPr>
          <w:rFonts w:ascii="Arial" w:hAnsi="Arial"/>
          <w:color w:val="000000"/>
          <w:sz w:val="18"/>
        </w:rPr>
        <w:t>Note</w:t>
      </w:r>
    </w:p>
    <w:bookmarkEnd w:id="594"/>
    <w:bookmarkStart w:id="595" w:name="idp140652939187104"/>
    <w:bookmarkStart w:id="596" w:name="idp140652939187584"/>
    <w:p>
      <w:pPr>
        <w:numPr>
          <w:ilvl w:val="0"/>
          <w:numId w:val="65"/>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596"/>
    <w:bookmarkEnd w:id="595"/>
    <w:bookmarkStart w:id="597" w:name="idp140652939188560"/>
    <w:p>
      <w:pPr>
        <w:numPr>
          <w:ilvl w:val="0"/>
          <w:numId w:val="65"/>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597"/>
    <w:p>
      <w:pPr>
        <w:spacing w:before="180" w:after="0" w:line="240" w:lineRule="auto"/>
        <w:jc w:val="both"/>
      </w:pPr>
      <w:r>
        <w:rPr>
          <w:rFonts w:ascii="Arial" w:hAnsi="Arial"/>
          <w:color w:val="000000"/>
          <w:sz w:val="18"/>
        </w:rPr>
        <w:t>The requirements are:</w:t>
      </w:r>
    </w:p>
    <w:bookmarkStart w:id="598" w:name="idp140652939190416"/>
    <w:bookmarkStart w:id="599" w:name="idp140652939190672"/>
    <w:p>
      <w:pPr>
        <w:numPr>
          <w:ilvl w:val="0"/>
          <w:numId w:val="6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599"/>
    <w:bookmarkEnd w:id="598"/>
    <w:bookmarkStart w:id="600" w:name="idp140652939191488"/>
    <w:p>
      <w:pPr>
        <w:numPr>
          <w:ilvl w:val="0"/>
          <w:numId w:val="6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600"/>
    <w:bookmarkStart w:id="601" w:name="idp140652939192304"/>
    <w:p>
      <w:pPr>
        <w:numPr>
          <w:ilvl w:val="0"/>
          <w:numId w:val="6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601"/>
    <w:bookmarkStart w:id="602" w:name="idp140652939193136"/>
    <w:p>
      <w:pPr>
        <w:numPr>
          <w:ilvl w:val="0"/>
          <w:numId w:val="6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602"/>
    <w:bookmarkStart w:id="603" w:name="idp140652939193952"/>
    <w:p>
      <w:pPr>
        <w:numPr>
          <w:ilvl w:val="0"/>
          <w:numId w:val="67"/>
        </w:numPr>
        <w:tabs>
          <w:tab w:val="left" w:pos="180"/>
        </w:tabs>
        <w:spacing w:before="180" w:after="0" w:line="240" w:lineRule="auto"/>
        <w:ind w:left="180" w:right="0" w:hanging="180"/>
        <w:jc w:val="both"/>
      </w:pPr>
      <w:r>
        <w:rPr>
          <w:rFonts w:ascii="Arial" w:hAnsi="Arial"/>
          <w:color w:val="000000"/>
          <w:sz w:val="18"/>
        </w:rPr>
        <w:t>Bits Stored (0028,0101) shall be 8</w:t>
      </w:r>
    </w:p>
    <w:bookmarkEnd w:id="603"/>
    <w:bookmarkStart w:id="604" w:name="idp140652939194768"/>
    <w:p>
      <w:pPr>
        <w:numPr>
          <w:ilvl w:val="0"/>
          <w:numId w:val="67"/>
        </w:numPr>
        <w:tabs>
          <w:tab w:val="left" w:pos="180"/>
        </w:tabs>
        <w:spacing w:before="180" w:after="0" w:line="240" w:lineRule="auto"/>
        <w:ind w:left="180" w:right="0" w:hanging="180"/>
        <w:jc w:val="both"/>
      </w:pPr>
      <w:r>
        <w:rPr>
          <w:rFonts w:ascii="Arial" w:hAnsi="Arial"/>
          <w:color w:val="000000"/>
          <w:sz w:val="18"/>
        </w:rPr>
        <w:t>High Bit (0028,0102) shall be 7</w:t>
      </w:r>
    </w:p>
    <w:bookmarkEnd w:id="604"/>
    <w:bookmarkStart w:id="605" w:name="idp140652939195568"/>
    <w:p>
      <w:pPr>
        <w:numPr>
          <w:ilvl w:val="0"/>
          <w:numId w:val="6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605"/>
    <w:bookmarkStart w:id="606" w:name="idp140652939196384"/>
    <w:p>
      <w:pPr>
        <w:numPr>
          <w:ilvl w:val="0"/>
          <w:numId w:val="67"/>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606"/>
    <w:bookmarkStart w:id="607" w:name="idp140652939197312"/>
    <w:p>
      <w:pPr>
        <w:numPr>
          <w:ilvl w:val="0"/>
          <w:numId w:val="67"/>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607"/>
    <w:bookmarkStart w:id="608" w:name="idp140652939198192"/>
    <w:p>
      <w:pPr>
        <w:numPr>
          <w:ilvl w:val="0"/>
          <w:numId w:val="67"/>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608"/>
    <w:bookmarkStart w:id="609" w:name="idp140652939199024"/>
    <w:bookmarkStart w:id="610" w:name="idp140652939199280"/>
    <w:p>
      <w:pPr>
        <w:numPr>
          <w:ilvl w:val="0"/>
          <w:numId w:val="66"/>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(ISO/IEC 1449-10:2009) and restricted to a square pixel aspect ratio.</w:t>
      </w:r>
    </w:p>
    <w:bookmarkEnd w:id="610"/>
    <w:bookmarkEnd w:id="609"/>
    <w:bookmarkStart w:id="611" w:name="idp140652939200304"/>
    <w:p>
      <w:pPr>
        <w:numPr>
          <w:ilvl w:val="0"/>
          <w:numId w:val="66"/>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611"/>
    <w:bookmarkStart w:id="612"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612"/>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Rows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Columns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rate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Video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Progressive or Interlace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bl>
    <w:bookmarkStart w:id="613" w:name="idp140652939278272"/>
    <w:p>
      <w:pPr>
        <w:keepNext/>
        <w:spacing w:before="180" w:after="0" w:line="240" w:lineRule="auto"/>
        <w:ind w:left="360" w:right="360" w:firstLine="0"/>
        <w:jc w:val="both"/>
      </w:pPr>
      <w:r>
        <w:rPr>
          <w:rFonts w:ascii="Arial" w:hAnsi="Arial"/>
          <w:color w:val="000000"/>
          <w:sz w:val="18"/>
        </w:rPr>
        <w:t>Note</w:t>
      </w:r>
    </w:p>
    <w:bookmarkEnd w:id="613"/>
    <w:bookmarkStart w:id="614" w:name="idp140652939278528"/>
    <w:bookmarkStart w:id="615" w:name="idp140652939279008"/>
    <w:p>
      <w:pPr>
        <w:numPr>
          <w:ilvl w:val="0"/>
          <w:numId w:val="68"/>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615"/>
    <w:bookmarkEnd w:id="614"/>
    <w:bookmarkStart w:id="616" w:name="idp140652939279952"/>
    <w:p>
      <w:pPr>
        <w:numPr>
          <w:ilvl w:val="0"/>
          <w:numId w:val="68"/>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616"/>
    <w:bookmarkStart w:id="617" w:name="idp140652939281040"/>
    <w:p>
      <w:pPr>
        <w:numPr>
          <w:ilvl w:val="0"/>
          <w:numId w:val="68"/>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617"/>
    <w:bookmarkStart w:id="618" w:name="idp140652939282208"/>
    <w:p>
      <w:pPr>
        <w:numPr>
          <w:ilvl w:val="0"/>
          <w:numId w:val="68"/>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618"/>
    <w:bookmarkStart w:id="619" w:name="idp140652939283152"/>
    <w:p>
      <w:pPr>
        <w:numPr>
          <w:ilvl w:val="0"/>
          <w:numId w:val="68"/>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619"/>
    <w:bookmarkStart w:id="620" w:name="idp140652939284016"/>
    <w:p>
      <w:pPr>
        <w:numPr>
          <w:ilvl w:val="0"/>
          <w:numId w:val="68"/>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620"/>
    <w:bookmarkStart w:id="621" w:name="idp140652939285472"/>
    <w:p>
      <w:pPr>
        <w:numPr>
          <w:ilvl w:val="0"/>
          <w:numId w:val="68"/>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621"/>
    <w:bookmarkStart w:id="622" w:name="idp140652939286512"/>
    <w:p>
      <w:pPr>
        <w:numPr>
          <w:ilvl w:val="0"/>
          <w:numId w:val="68"/>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622"/>
    <w:bookmarkStart w:id="623"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623"/>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Video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Spatial resolution layer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Rate (see Note 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Time (see Note 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33.33 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 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16.17 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 ms</w:t>
            </w:r>
          </w:p>
        </w:tc>
      </w:tr>
    </w:tbl>
    <w:p>
      <w:pPr>
        <w:spacing w:before="180" w:after="0" w:line="240" w:lineRule="auto"/>
        <w:jc w:val="both"/>
      </w:pPr>
      <w:r>
        <w:rPr>
          <w:rFonts w:ascii="Arial" w:hAnsi="Arial"/>
          <w:color w:val="000000"/>
          <w:sz w:val="18"/>
        </w:rPr>
        <w:t>One fragment shall contain the whole MPEG-4 AVC/H.264 bit stream.</w:t>
      </w:r>
    </w:p>
    <w:bookmarkStart w:id="624" w:name="idp140652939325440"/>
    <w:p>
      <w:pPr>
        <w:keepNext/>
        <w:spacing w:before="180" w:after="0" w:line="240" w:lineRule="auto"/>
        <w:ind w:left="360" w:right="360" w:firstLine="0"/>
        <w:jc w:val="both"/>
      </w:pPr>
      <w:r>
        <w:rPr>
          <w:rFonts w:ascii="Arial" w:hAnsi="Arial"/>
          <w:color w:val="000000"/>
          <w:sz w:val="18"/>
        </w:rPr>
        <w:t>Note</w:t>
      </w:r>
    </w:p>
    <w:bookmarkEnd w:id="624"/>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 Any audio components present within the bit stream shall be interleaved in either LPCM, AC-3, AAC, MP3 or MPEG-1 Layer II audio format and shall comply with the following restrictions:</w:t>
      </w:r>
    </w:p>
    <w:bookmarkStart w:id="625" w:name="table_8_6"/>
    <w:p>
      <w:pPr>
        <w:keepNext/>
        <w:spacing w:before="216" w:after="0" w:line="240" w:lineRule="auto"/>
        <w:jc w:val="center"/>
      </w:pPr>
      <w:r>
        <w:rPr>
          <w:rFonts w:ascii="Arial" w:hAnsi="Arial"/>
          <w:b/>
          <w:color w:val="000000"/>
          <w:sz w:val="22"/>
        </w:rPr>
        <w:t>Table 8-6. Allowed Audio Formats</w:t>
      </w:r>
    </w:p>
    <w:bookmarkEnd w:id="625"/>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Audio Format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MPEG-2 TS Container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MP4 Container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LPCM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AC3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MP3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MPEG-1 Audio Layer II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r>
    </w:tbl>
    <w:bookmarkStart w:id="626" w:name="idp140652939363168"/>
    <w:bookmarkStart w:id="627" w:name="idp140652939363424"/>
    <w:p>
      <w:pPr>
        <w:numPr>
          <w:ilvl w:val="0"/>
          <w:numId w:val="76"/>
        </w:numPr>
        <w:tabs>
          <w:tab w:val="left" w:pos="180"/>
        </w:tabs>
        <w:spacing w:before="180" w:after="0" w:line="240" w:lineRule="auto"/>
        <w:ind w:left="180" w:right="0" w:hanging="180"/>
        <w:jc w:val="both"/>
      </w:pPr>
      <w:r>
        <w:rPr>
          <w:rFonts w:ascii="Arial" w:hAnsi="Arial"/>
          <w:color w:val="000000"/>
          <w:sz w:val="18"/>
        </w:rPr>
        <w:t>LPCM</w:t>
      </w:r>
    </w:p>
    <w:bookmarkEnd w:id="627"/>
    <w:bookmarkEnd w:id="626"/>
    <w:bookmarkStart w:id="628" w:name="idp140652939364064"/>
    <w:bookmarkStart w:id="629" w:name="idp140652939364320"/>
    <w:p>
      <w:pPr>
        <w:numPr>
          <w:ilvl w:val="0"/>
          <w:numId w:val="69"/>
        </w:numPr>
        <w:tabs>
          <w:tab w:val="left" w:pos="360"/>
        </w:tabs>
        <w:spacing w:before="180" w:after="0" w:line="240" w:lineRule="auto"/>
        <w:ind w:left="360" w:right="0" w:hanging="180"/>
        <w:jc w:val="both"/>
      </w:pPr>
      <w:r>
        <w:rPr>
          <w:rFonts w:ascii="Arial" w:hAnsi="Arial"/>
          <w:color w:val="000000"/>
          <w:sz w:val="18"/>
        </w:rPr>
        <w:t>Maximum bit rate: 4.608 Mbps</w:t>
      </w:r>
    </w:p>
    <w:bookmarkEnd w:id="629"/>
    <w:bookmarkEnd w:id="628"/>
    <w:bookmarkStart w:id="630" w:name="idp140652939365120"/>
    <w:p>
      <w:pPr>
        <w:numPr>
          <w:ilvl w:val="0"/>
          <w:numId w:val="69"/>
        </w:numPr>
        <w:tabs>
          <w:tab w:val="left" w:pos="360"/>
        </w:tabs>
        <w:spacing w:before="180" w:after="0" w:line="240" w:lineRule="auto"/>
        <w:ind w:left="360" w:right="0" w:hanging="180"/>
        <w:jc w:val="both"/>
      </w:pPr>
      <w:r>
        <w:rPr>
          <w:rFonts w:ascii="Arial" w:hAnsi="Arial"/>
          <w:color w:val="000000"/>
          <w:sz w:val="18"/>
        </w:rPr>
        <w:t>Sampling frequency: 48, 96 kHz</w:t>
      </w:r>
    </w:p>
    <w:bookmarkEnd w:id="630"/>
    <w:bookmarkStart w:id="631" w:name="idp140652939365920"/>
    <w:p>
      <w:pPr>
        <w:numPr>
          <w:ilvl w:val="0"/>
          <w:numId w:val="69"/>
        </w:numPr>
        <w:tabs>
          <w:tab w:val="left" w:pos="360"/>
        </w:tabs>
        <w:spacing w:before="180" w:after="0" w:line="240" w:lineRule="auto"/>
        <w:ind w:left="360" w:right="0" w:hanging="180"/>
        <w:jc w:val="both"/>
      </w:pPr>
      <w:r>
        <w:rPr>
          <w:rFonts w:ascii="Arial" w:hAnsi="Arial"/>
          <w:color w:val="000000"/>
          <w:sz w:val="18"/>
        </w:rPr>
        <w:t>Bits per sample: 16, 20 or 24 bits</w:t>
      </w:r>
    </w:p>
    <w:bookmarkEnd w:id="631"/>
    <w:bookmarkStart w:id="632" w:name="idp140652939366736"/>
    <w:p>
      <w:pPr>
        <w:numPr>
          <w:ilvl w:val="0"/>
          <w:numId w:val="69"/>
        </w:numPr>
        <w:tabs>
          <w:tab w:val="left" w:pos="360"/>
        </w:tabs>
        <w:spacing w:before="180" w:after="0" w:line="240" w:lineRule="auto"/>
        <w:ind w:left="360" w:right="0" w:hanging="180"/>
        <w:jc w:val="both"/>
      </w:pPr>
      <w:r>
        <w:rPr>
          <w:rFonts w:ascii="Arial" w:hAnsi="Arial"/>
          <w:color w:val="000000"/>
          <w:sz w:val="18"/>
        </w:rPr>
        <w:t>Number of channels: 2 channels</w:t>
      </w:r>
    </w:p>
    <w:bookmarkEnd w:id="632"/>
    <w:bookmarkStart w:id="633" w:name="idp140652939367664"/>
    <w:p>
      <w:pPr>
        <w:keepNext/>
        <w:spacing w:before="180" w:after="0" w:line="240" w:lineRule="auto"/>
        <w:ind w:left="540" w:right="360" w:firstLine="0"/>
        <w:jc w:val="both"/>
      </w:pPr>
      <w:r>
        <w:rPr>
          <w:rFonts w:ascii="Arial" w:hAnsi="Arial"/>
          <w:color w:val="000000"/>
          <w:sz w:val="18"/>
        </w:rPr>
        <w:t>Note</w:t>
      </w:r>
    </w:p>
    <w:bookmarkEnd w:id="633"/>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Start w:id="634" w:name="idp140652939368384"/>
    <w:p>
      <w:pPr>
        <w:numPr>
          <w:ilvl w:val="0"/>
          <w:numId w:val="76"/>
        </w:numPr>
        <w:tabs>
          <w:tab w:val="left" w:pos="180"/>
        </w:tabs>
        <w:spacing w:before="180" w:after="0" w:line="240" w:lineRule="auto"/>
        <w:ind w:left="180" w:right="0" w:hanging="180"/>
        <w:jc w:val="both"/>
      </w:pPr>
      <w:r>
        <w:rPr>
          <w:rFonts w:ascii="Arial" w:hAnsi="Arial"/>
          <w:color w:val="000000"/>
          <w:sz w:val="18"/>
        </w:rPr>
        <w:t>AC-3</w:t>
      </w:r>
    </w:p>
    <w:bookmarkEnd w:id="634"/>
    <w:bookmarkStart w:id="635" w:name="idp140652939369024"/>
    <w:bookmarkStart w:id="636" w:name="idp140652939369280"/>
    <w:p>
      <w:pPr>
        <w:numPr>
          <w:ilvl w:val="0"/>
          <w:numId w:val="70"/>
        </w:numPr>
        <w:tabs>
          <w:tab w:val="left" w:pos="360"/>
        </w:tabs>
        <w:spacing w:before="180" w:after="0" w:line="240" w:lineRule="auto"/>
        <w:ind w:left="360" w:right="0" w:hanging="180"/>
        <w:jc w:val="both"/>
      </w:pPr>
      <w:r>
        <w:rPr>
          <w:rFonts w:ascii="Arial" w:hAnsi="Arial"/>
          <w:color w:val="000000"/>
          <w:sz w:val="18"/>
        </w:rPr>
        <w:t>Maximum bit rate: 640kbps</w:t>
      </w:r>
    </w:p>
    <w:bookmarkEnd w:id="636"/>
    <w:bookmarkEnd w:id="635"/>
    <w:bookmarkStart w:id="637" w:name="idp140652939370080"/>
    <w:p>
      <w:pPr>
        <w:numPr>
          <w:ilvl w:val="0"/>
          <w:numId w:val="70"/>
        </w:numPr>
        <w:tabs>
          <w:tab w:val="left" w:pos="360"/>
        </w:tabs>
        <w:spacing w:before="180" w:after="0" w:line="240" w:lineRule="auto"/>
        <w:ind w:left="360" w:right="0" w:hanging="180"/>
        <w:jc w:val="both"/>
      </w:pPr>
      <w:r>
        <w:rPr>
          <w:rFonts w:ascii="Arial" w:hAnsi="Arial"/>
          <w:color w:val="000000"/>
          <w:sz w:val="18"/>
        </w:rPr>
        <w:t>Sampling frequency: 48kHz</w:t>
      </w:r>
    </w:p>
    <w:bookmarkEnd w:id="637"/>
    <w:bookmarkStart w:id="638" w:name="idp140652939370880"/>
    <w:p>
      <w:pPr>
        <w:numPr>
          <w:ilvl w:val="0"/>
          <w:numId w:val="70"/>
        </w:numPr>
        <w:tabs>
          <w:tab w:val="left" w:pos="360"/>
        </w:tabs>
        <w:spacing w:before="180" w:after="0" w:line="240" w:lineRule="auto"/>
        <w:ind w:left="360" w:right="0" w:hanging="180"/>
        <w:jc w:val="both"/>
      </w:pPr>
      <w:r>
        <w:rPr>
          <w:rFonts w:ascii="Arial" w:hAnsi="Arial"/>
          <w:color w:val="000000"/>
          <w:sz w:val="18"/>
        </w:rPr>
        <w:t>Bits per sample: 16 bits</w:t>
      </w:r>
    </w:p>
    <w:bookmarkEnd w:id="638"/>
    <w:bookmarkStart w:id="639" w:name="idp140652939371680"/>
    <w:p>
      <w:pPr>
        <w:numPr>
          <w:ilvl w:val="0"/>
          <w:numId w:val="70"/>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639"/>
    <w:bookmarkStart w:id="640" w:name="idp140652939372624"/>
    <w:p>
      <w:pPr>
        <w:keepNext/>
        <w:spacing w:before="180" w:after="0" w:line="240" w:lineRule="auto"/>
        <w:ind w:left="540" w:right="360" w:firstLine="0"/>
        <w:jc w:val="both"/>
      </w:pPr>
      <w:r>
        <w:rPr>
          <w:rFonts w:ascii="Arial" w:hAnsi="Arial"/>
          <w:color w:val="000000"/>
          <w:sz w:val="18"/>
        </w:rPr>
        <w:t>Note</w:t>
      </w:r>
    </w:p>
    <w:bookmarkEnd w:id="640"/>
    <w:bookmarkStart w:id="641" w:name="idp140652939372880"/>
    <w:bookmarkStart w:id="642" w:name="idp140652939373360"/>
    <w:p>
      <w:pPr>
        <w:numPr>
          <w:ilvl w:val="0"/>
          <w:numId w:val="71"/>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642"/>
    <w:bookmarkEnd w:id="641"/>
    <w:bookmarkStart w:id="643" w:name="idp140652939374544"/>
    <w:p>
      <w:pPr>
        <w:numPr>
          <w:ilvl w:val="0"/>
          <w:numId w:val="71"/>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643"/>
    <w:bookmarkStart w:id="644" w:name="idp140652939375776"/>
    <w:p>
      <w:pPr>
        <w:numPr>
          <w:ilvl w:val="0"/>
          <w:numId w:val="76"/>
        </w:numPr>
        <w:tabs>
          <w:tab w:val="left" w:pos="180"/>
        </w:tabs>
        <w:spacing w:before="180" w:after="0" w:line="240" w:lineRule="auto"/>
        <w:ind w:left="180" w:right="0" w:hanging="180"/>
        <w:jc w:val="both"/>
      </w:pPr>
      <w:r>
        <w:rPr>
          <w:rFonts w:ascii="Arial" w:hAnsi="Arial"/>
          <w:color w:val="000000"/>
          <w:sz w:val="18"/>
        </w:rPr>
        <w:t>AAC</w:t>
      </w:r>
    </w:p>
    <w:bookmarkEnd w:id="644"/>
    <w:bookmarkStart w:id="645" w:name="idp140652939376416"/>
    <w:bookmarkStart w:id="646" w:name="idp140652939376672"/>
    <w:p>
      <w:pPr>
        <w:numPr>
          <w:ilvl w:val="0"/>
          <w:numId w:val="72"/>
        </w:numPr>
        <w:tabs>
          <w:tab w:val="left" w:pos="360"/>
        </w:tabs>
        <w:spacing w:before="180" w:after="0" w:line="240" w:lineRule="auto"/>
        <w:ind w:left="360" w:right="0" w:hanging="180"/>
        <w:jc w:val="both"/>
      </w:pPr>
      <w:r>
        <w:rPr>
          <w:rFonts w:ascii="Arial" w:hAnsi="Arial"/>
          <w:color w:val="000000"/>
          <w:sz w:val="18"/>
        </w:rPr>
        <w:t>Maximum bit rate: 640kbps</w:t>
      </w:r>
    </w:p>
    <w:bookmarkEnd w:id="646"/>
    <w:bookmarkEnd w:id="645"/>
    <w:bookmarkStart w:id="647" w:name="idp140652939377472"/>
    <w:p>
      <w:pPr>
        <w:numPr>
          <w:ilvl w:val="0"/>
          <w:numId w:val="72"/>
        </w:numPr>
        <w:tabs>
          <w:tab w:val="left" w:pos="360"/>
        </w:tabs>
        <w:spacing w:before="180" w:after="0" w:line="240" w:lineRule="auto"/>
        <w:ind w:left="360" w:right="0" w:hanging="180"/>
        <w:jc w:val="both"/>
      </w:pPr>
      <w:r>
        <w:rPr>
          <w:rFonts w:ascii="Arial" w:hAnsi="Arial"/>
          <w:color w:val="000000"/>
          <w:sz w:val="18"/>
        </w:rPr>
        <w:t>Sampling frequency: 48kHz</w:t>
      </w:r>
    </w:p>
    <w:bookmarkEnd w:id="647"/>
    <w:bookmarkStart w:id="648" w:name="idp140652939378272"/>
    <w:p>
      <w:pPr>
        <w:numPr>
          <w:ilvl w:val="0"/>
          <w:numId w:val="72"/>
        </w:numPr>
        <w:tabs>
          <w:tab w:val="left" w:pos="360"/>
        </w:tabs>
        <w:spacing w:before="180" w:after="0" w:line="240" w:lineRule="auto"/>
        <w:ind w:left="360" w:right="0" w:hanging="180"/>
        <w:jc w:val="both"/>
      </w:pPr>
      <w:r>
        <w:rPr>
          <w:rFonts w:ascii="Arial" w:hAnsi="Arial"/>
          <w:color w:val="000000"/>
          <w:sz w:val="18"/>
        </w:rPr>
        <w:t>Bits per sample: 16, 20 or 24 bits</w:t>
      </w:r>
    </w:p>
    <w:bookmarkEnd w:id="648"/>
    <w:bookmarkStart w:id="649" w:name="idp140652939379088"/>
    <w:p>
      <w:pPr>
        <w:numPr>
          <w:ilvl w:val="0"/>
          <w:numId w:val="72"/>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649"/>
    <w:bookmarkStart w:id="650" w:name="idp140652939380032"/>
    <w:p>
      <w:pPr>
        <w:keepNext/>
        <w:spacing w:before="180" w:after="0" w:line="240" w:lineRule="auto"/>
        <w:ind w:left="540" w:right="360" w:firstLine="0"/>
        <w:jc w:val="both"/>
      </w:pPr>
      <w:r>
        <w:rPr>
          <w:rFonts w:ascii="Arial" w:hAnsi="Arial"/>
          <w:color w:val="000000"/>
          <w:sz w:val="18"/>
        </w:rPr>
        <w:t>Note</w:t>
      </w:r>
    </w:p>
    <w:bookmarkEnd w:id="650"/>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Start w:id="651" w:name="idp140652939382080"/>
    <w:p>
      <w:pPr>
        <w:numPr>
          <w:ilvl w:val="0"/>
          <w:numId w:val="76"/>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651"/>
    <w:bookmarkStart w:id="652" w:name="idp140652939382768"/>
    <w:bookmarkStart w:id="653" w:name="idp140652939383024"/>
    <w:p>
      <w:pPr>
        <w:numPr>
          <w:ilvl w:val="0"/>
          <w:numId w:val="73"/>
        </w:numPr>
        <w:tabs>
          <w:tab w:val="left" w:pos="360"/>
        </w:tabs>
        <w:spacing w:before="180" w:after="0" w:line="240" w:lineRule="auto"/>
        <w:ind w:left="360" w:right="0" w:hanging="180"/>
        <w:jc w:val="both"/>
      </w:pPr>
      <w:r>
        <w:rPr>
          <w:rFonts w:ascii="Arial" w:hAnsi="Arial"/>
          <w:color w:val="000000"/>
          <w:sz w:val="18"/>
        </w:rPr>
        <w:t>Maximum bit rate: 320kbps</w:t>
      </w:r>
    </w:p>
    <w:bookmarkEnd w:id="653"/>
    <w:bookmarkEnd w:id="652"/>
    <w:bookmarkStart w:id="654" w:name="idp140652939383824"/>
    <w:p>
      <w:pPr>
        <w:numPr>
          <w:ilvl w:val="0"/>
          <w:numId w:val="73"/>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654"/>
    <w:bookmarkStart w:id="655" w:name="idp140652939384752"/>
    <w:p>
      <w:pPr>
        <w:numPr>
          <w:ilvl w:val="0"/>
          <w:numId w:val="73"/>
        </w:numPr>
        <w:tabs>
          <w:tab w:val="left" w:pos="360"/>
        </w:tabs>
        <w:spacing w:before="180" w:after="0" w:line="240" w:lineRule="auto"/>
        <w:ind w:left="360" w:right="0" w:hanging="180"/>
        <w:jc w:val="both"/>
      </w:pPr>
      <w:r>
        <w:rPr>
          <w:rFonts w:ascii="Arial" w:hAnsi="Arial"/>
          <w:color w:val="000000"/>
          <w:sz w:val="18"/>
        </w:rPr>
        <w:t>Bits per sample: up to 24 bits</w:t>
      </w:r>
    </w:p>
    <w:bookmarkEnd w:id="655"/>
    <w:bookmarkStart w:id="656" w:name="idp140652939385552"/>
    <w:p>
      <w:pPr>
        <w:numPr>
          <w:ilvl w:val="0"/>
          <w:numId w:val="73"/>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656"/>
    <w:bookmarkStart w:id="657" w:name="idp140652939386560"/>
    <w:p>
      <w:pPr>
        <w:keepNext/>
        <w:spacing w:before="180" w:after="0" w:line="240" w:lineRule="auto"/>
        <w:ind w:left="540" w:right="360" w:firstLine="0"/>
        <w:jc w:val="both"/>
      </w:pPr>
      <w:r>
        <w:rPr>
          <w:rFonts w:ascii="Arial" w:hAnsi="Arial"/>
          <w:color w:val="000000"/>
          <w:sz w:val="18"/>
        </w:rPr>
        <w:t>Note</w:t>
      </w:r>
    </w:p>
    <w:bookmarkEnd w:id="657"/>
    <w:bookmarkStart w:id="658" w:name="idp140652939386816"/>
    <w:bookmarkStart w:id="659" w:name="idp140652939387296"/>
    <w:p>
      <w:pPr>
        <w:numPr>
          <w:ilvl w:val="0"/>
          <w:numId w:val="74"/>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659"/>
    <w:bookmarkEnd w:id="658"/>
    <w:bookmarkStart w:id="660" w:name="idp140652939388656"/>
    <w:p>
      <w:pPr>
        <w:numPr>
          <w:ilvl w:val="0"/>
          <w:numId w:val="74"/>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660"/>
    <w:bookmarkStart w:id="661" w:name="idp140652939390000"/>
    <w:p>
      <w:pPr>
        <w:numPr>
          <w:ilvl w:val="0"/>
          <w:numId w:val="76"/>
        </w:numPr>
        <w:tabs>
          <w:tab w:val="left" w:pos="180"/>
        </w:tabs>
        <w:spacing w:before="180" w:after="0" w:line="240" w:lineRule="auto"/>
        <w:ind w:left="180" w:right="0" w:hanging="180"/>
        <w:jc w:val="both"/>
      </w:pPr>
      <w:r>
        <w:rPr>
          <w:rFonts w:ascii="Arial" w:hAnsi="Arial"/>
          <w:color w:val="000000"/>
          <w:sz w:val="18"/>
        </w:rPr>
        <w:t>MPEG-1 LAYER II (MP2)</w:t>
      </w:r>
    </w:p>
    <w:bookmarkEnd w:id="661"/>
    <w:bookmarkStart w:id="662" w:name="idp140652939390672"/>
    <w:bookmarkStart w:id="663" w:name="idp140652939390928"/>
    <w:p>
      <w:pPr>
        <w:numPr>
          <w:ilvl w:val="0"/>
          <w:numId w:val="75"/>
        </w:numPr>
        <w:tabs>
          <w:tab w:val="left" w:pos="360"/>
        </w:tabs>
        <w:spacing w:before="180" w:after="0" w:line="240" w:lineRule="auto"/>
        <w:ind w:left="360" w:right="0" w:hanging="180"/>
        <w:jc w:val="both"/>
      </w:pPr>
      <w:r>
        <w:rPr>
          <w:rFonts w:ascii="Arial" w:hAnsi="Arial"/>
          <w:color w:val="000000"/>
          <w:sz w:val="18"/>
        </w:rPr>
        <w:t>Maximum bit rate: 384kbps</w:t>
      </w:r>
    </w:p>
    <w:bookmarkEnd w:id="663"/>
    <w:bookmarkEnd w:id="662"/>
    <w:bookmarkStart w:id="664" w:name="idp140652939391728"/>
    <w:p>
      <w:pPr>
        <w:numPr>
          <w:ilvl w:val="0"/>
          <w:numId w:val="75"/>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664"/>
    <w:bookmarkStart w:id="665" w:name="idp140652939392544"/>
    <w:p>
      <w:pPr>
        <w:numPr>
          <w:ilvl w:val="0"/>
          <w:numId w:val="75"/>
        </w:numPr>
        <w:tabs>
          <w:tab w:val="left" w:pos="360"/>
        </w:tabs>
        <w:spacing w:before="180" w:after="0" w:line="240" w:lineRule="auto"/>
        <w:ind w:left="360" w:right="0" w:hanging="180"/>
        <w:jc w:val="both"/>
      </w:pPr>
      <w:r>
        <w:rPr>
          <w:rFonts w:ascii="Arial" w:hAnsi="Arial"/>
          <w:color w:val="000000"/>
          <w:sz w:val="18"/>
        </w:rPr>
        <w:t>Bits per sample: up to 24 bits</w:t>
      </w:r>
    </w:p>
    <w:bookmarkEnd w:id="665"/>
    <w:bookmarkStart w:id="666" w:name="idp140652939393344"/>
    <w:p>
      <w:pPr>
        <w:numPr>
          <w:ilvl w:val="0"/>
          <w:numId w:val="75"/>
        </w:numPr>
        <w:tabs>
          <w:tab w:val="left" w:pos="360"/>
        </w:tabs>
        <w:spacing w:before="180" w:after="0" w:line="240" w:lineRule="auto"/>
        <w:ind w:left="360" w:right="0" w:hanging="180"/>
        <w:jc w:val="both"/>
      </w:pPr>
      <w:r>
        <w:rPr>
          <w:rFonts w:ascii="Arial" w:hAnsi="Arial"/>
          <w:color w:val="000000"/>
          <w:sz w:val="18"/>
        </w:rPr>
        <w:t>Number of channels: 2</w:t>
      </w:r>
    </w:p>
    <w:bookmarkEnd w:id="666"/>
    <w:bookmarkStart w:id="667" w:name="idp140652939394272"/>
    <w:p>
      <w:pPr>
        <w:keepNext/>
        <w:spacing w:before="180" w:after="0" w:line="240" w:lineRule="auto"/>
        <w:ind w:left="540" w:right="360" w:firstLine="0"/>
        <w:jc w:val="both"/>
      </w:pPr>
      <w:r>
        <w:rPr>
          <w:rFonts w:ascii="Arial" w:hAnsi="Arial"/>
          <w:color w:val="000000"/>
          <w:sz w:val="18"/>
        </w:rPr>
        <w:t>Note</w:t>
      </w:r>
    </w:p>
    <w:bookmarkEnd w:id="667"/>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Start w:id="668" w:name="sect_8_3"/>
    <w:p>
      <w:pPr>
        <w:spacing w:before="180" w:after="0" w:line="240" w:lineRule="auto"/>
      </w:pPr>
      <w:r>
        <w:rPr>
          <w:rFonts w:ascii="Arial" w:hAnsi="Arial"/>
          <w:b/>
          <w:color w:val="000000"/>
          <w:sz w:val="28"/>
        </w:rPr>
        <w:t>8.3 Waveform Data and Related Data Elements</w:t>
      </w:r>
    </w:p>
    <w:bookmarkEnd w:id="668"/>
    <w:p>
      <w:pPr>
        <w:spacing w:before="180" w:after="0" w:line="240" w:lineRule="auto"/>
        <w:jc w:val="both"/>
      </w:pPr>
      <w:r>
        <w:rPr>
          <w:rFonts w:ascii="Arial" w:hAnsi="Arial"/>
          <w:color w:val="000000"/>
          <w:sz w:val="18"/>
        </w:rPr>
        <w:t>The DICOM protocol provides for the exchange of encoded time-based signals, or waveforms, encoded in the Waveform Data Element (5400,1010).</w:t>
      </w:r>
    </w:p>
    <w:bookmarkStart w:id="669" w:name="idp140652939398144"/>
    <w:p>
      <w:pPr>
        <w:keepNext/>
        <w:spacing w:before="180" w:after="0" w:line="240" w:lineRule="auto"/>
        <w:ind w:left="360" w:right="360" w:firstLine="0"/>
        <w:jc w:val="both"/>
      </w:pPr>
      <w:r>
        <w:rPr>
          <w:rFonts w:ascii="Arial" w:hAnsi="Arial"/>
          <w:color w:val="000000"/>
          <w:sz w:val="18"/>
        </w:rPr>
        <w:t>Note</w:t>
      </w:r>
    </w:p>
    <w:bookmarkEnd w:id="669"/>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Data Element (5400,1010) within a Sequence.</w:t>
      </w:r>
    </w:p>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Start w:id="670" w:name="idp140652939400992"/>
    <w:p>
      <w:pPr>
        <w:keepNext/>
        <w:spacing w:before="180" w:after="0" w:line="240" w:lineRule="auto"/>
        <w:ind w:left="360" w:right="360" w:firstLine="0"/>
        <w:jc w:val="both"/>
      </w:pPr>
      <w:r>
        <w:rPr>
          <w:rFonts w:ascii="Arial" w:hAnsi="Arial"/>
          <w:color w:val="000000"/>
          <w:sz w:val="18"/>
        </w:rPr>
        <w:t>Note</w:t>
      </w:r>
    </w:p>
    <w:bookmarkEnd w:id="670"/>
    <w:bookmarkStart w:id="671" w:name="idp140652939401248"/>
    <w:bookmarkStart w:id="672" w:name="idp140652939401728"/>
    <w:p>
      <w:pPr>
        <w:numPr>
          <w:ilvl w:val="0"/>
          <w:numId w:val="77"/>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672"/>
    <w:bookmarkEnd w:id="671"/>
    <w:bookmarkStart w:id="673" w:name="idp140652939402592"/>
    <w:p>
      <w:pPr>
        <w:numPr>
          <w:ilvl w:val="0"/>
          <w:numId w:val="77"/>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673"/>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Start w:id="674" w:name="sect_8_4"/>
    <w:p>
      <w:pPr>
        <w:spacing w:before="180" w:after="0" w:line="240" w:lineRule="auto"/>
      </w:pPr>
      <w:r>
        <w:rPr>
          <w:rFonts w:ascii="Arial" w:hAnsi="Arial"/>
          <w:b/>
          <w:color w:val="000000"/>
          <w:sz w:val="28"/>
        </w:rPr>
        <w:t>8.4 Pixel Data Provider Service</w:t>
      </w:r>
    </w:p>
    <w:bookmarkEnd w:id="674"/>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Start w:id="675" w:name="idp140652939406720"/>
    <w:p>
      <w:pPr>
        <w:keepNext/>
        <w:spacing w:before="180" w:after="0" w:line="240" w:lineRule="auto"/>
        <w:ind w:left="360" w:right="360" w:firstLine="0"/>
        <w:jc w:val="both"/>
      </w:pPr>
      <w:r>
        <w:rPr>
          <w:rFonts w:ascii="Arial" w:hAnsi="Arial"/>
          <w:color w:val="000000"/>
          <w:sz w:val="18"/>
        </w:rPr>
        <w:t>Note</w:t>
      </w:r>
    </w:p>
    <w:bookmarkEnd w:id="675"/>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Start w:id="676" w:name="sect_8_4_1"/>
    <w:p>
      <w:pPr>
        <w:spacing w:before="180" w:after="0" w:line="240" w:lineRule="auto"/>
      </w:pPr>
      <w:r>
        <w:rPr>
          <w:rFonts w:ascii="Arial" w:hAnsi="Arial"/>
          <w:b/>
          <w:color w:val="000000"/>
          <w:sz w:val="24"/>
        </w:rPr>
        <w:t>8.4.1 JPIP Referenced Pixel Data</w:t>
      </w:r>
    </w:p>
    <w:bookmarkEnd w:id="676"/>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Start w:id="677" w:name="idp140652939411136"/>
    <w:p>
      <w:pPr>
        <w:keepNext/>
        <w:spacing w:before="180" w:after="0" w:line="240" w:lineRule="auto"/>
        <w:ind w:left="360" w:right="360" w:firstLine="0"/>
        <w:jc w:val="both"/>
      </w:pPr>
      <w:r>
        <w:rPr>
          <w:rFonts w:ascii="Arial" w:hAnsi="Arial"/>
          <w:color w:val="000000"/>
          <w:sz w:val="18"/>
        </w:rPr>
        <w:t>Note</w:t>
      </w:r>
    </w:p>
    <w:bookmarkEnd w:id="677"/>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p>
      <w:pPr>
        <w:spacing w:before="180" w:after="0" w:line="240" w:lineRule="auto"/>
        <w:jc w:val="both"/>
      </w:pPr>
      <w:r>
        <w:rPr>
          <w:rFonts w:ascii="Arial" w:hAnsi="Arial"/>
          <w:color w:val="000000"/>
          <w:sz w:val="18"/>
        </w:rPr>
        <w:t>Pixel Data Provider URL (0028,7FE0) = http://server.xxx/jpipserver.cgi?target=imgxyz.jp2</w:t>
      </w:r>
    </w:p>
    <w:p>
      <w:pPr>
        <w:spacing w:before="180" w:after="0" w:line="240" w:lineRule="auto"/>
        <w:jc w:val="both"/>
      </w:pPr>
      <w:r>
        <w:rPr>
          <w:rFonts w:ascii="Arial" w:hAnsi="Arial"/>
          <w:color w:val="000000"/>
          <w:sz w:val="18"/>
        </w:rPr>
        <w:t>URL Generated by the application = http://server.xxx/jpipserver.cgi?target=imgxyz.jp2&amp;fsiz=200,200</w:t>
      </w:r>
    </w:p>
    <w:p>
      <w:pPr>
        <w:spacing w:before="180" w:after="0" w:line="240" w:lineRule="auto"/>
        <w:jc w:val="both"/>
      </w:pPr>
      <w:r>
        <w:rPr>
          <w:rFonts w:ascii="Arial" w:hAnsi="Arial"/>
          <w:color w:val="000000"/>
          <w:sz w:val="18"/>
        </w:rPr>
        <w:t>The JPIP client shall only request a JPEG 2000 bit stream.</w:t>
      </w:r>
    </w:p>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Start w:id="678" w:name="idp140652939414864"/>
    <w:p>
      <w:pPr>
        <w:keepNext/>
        <w:spacing w:before="180" w:after="0" w:line="240" w:lineRule="auto"/>
        <w:ind w:left="360" w:right="360" w:firstLine="0"/>
        <w:jc w:val="both"/>
      </w:pPr>
      <w:r>
        <w:rPr>
          <w:rFonts w:ascii="Arial" w:hAnsi="Arial"/>
          <w:color w:val="000000"/>
          <w:sz w:val="18"/>
        </w:rPr>
        <w:t>Note</w:t>
      </w:r>
    </w:p>
    <w:bookmarkEnd w:id="67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p>
      <w:pPr>
        <w:spacing w:before="180" w:after="0" w:line="240" w:lineRule="auto"/>
        <w:ind w:left="360" w:right="360" w:firstLine="0"/>
        <w:jc w:val="both"/>
      </w:pPr>
      <w:r>
        <w:rPr>
          <w:rFonts w:ascii="Arial" w:hAnsi="Arial"/>
          <w:color w:val="000000"/>
          <w:sz w:val="18"/>
        </w:rPr>
        <w:t>Pixel Data Provider URL (0028,7FE0) = http://server.xxx/multiframeimage.jp2</w:t>
      </w:r>
    </w:p>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p>
      <w:pPr>
        <w:spacing w:before="180" w:after="0" w:line="240" w:lineRule="auto"/>
        <w:jc w:val="both"/>
      </w:pPr>
      <w:r>
        <w:rPr>
          <w:rFonts w:ascii="Arial" w:hAnsi="Arial"/>
          <w:color w:val="000000"/>
          <w:sz w:val="18"/>
        </w:rPr>
        <w:t xml:space="preserve">The syntax of the Pixel Data Provider URL (0028,7FE0) is defined in ISO/IEC 15444-9 Annex C (Client Request). That standard respects the URI recommendations </w:t>
      </w:r>
      <w:hyperlink w:anchor="biblio_RFC_3986">
        <w:r>
          <w:rPr>
            <w:rFonts w:ascii="Arial" w:hAnsi="Arial"/>
            <w:color w:val="000000"/>
            <w:sz w:val="18"/>
          </w:rPr>
          <w:t>[RFC 3986]</w:t>
        </w:r>
      </w:hyperlink>
      <w:r>
        <w:rPr>
          <w:rFonts w:ascii="Arial" w:hAnsi="Arial"/>
          <w:color w:val="000000"/>
          <w:sz w:val="18"/>
        </w:rPr>
        <w:t>. The transport protocol shall be HTTP or HTTPS.</w:t>
      </w:r>
    </w:p>
    <w:bookmarkStart w:id="679" w:name="idp140652939418320"/>
    <w:p>
      <w:pPr>
        <w:keepNext/>
        <w:spacing w:before="180" w:after="0" w:line="240" w:lineRule="auto"/>
        <w:ind w:left="360" w:right="360" w:firstLine="0"/>
        <w:jc w:val="both"/>
      </w:pPr>
      <w:r>
        <w:rPr>
          <w:rFonts w:ascii="Arial" w:hAnsi="Arial"/>
          <w:color w:val="000000"/>
          <w:sz w:val="18"/>
        </w:rPr>
        <w:t>Note</w:t>
      </w:r>
    </w:p>
    <w:bookmarkEnd w:id="679"/>
    <w:bookmarkStart w:id="680" w:name="idp140652939418576"/>
    <w:bookmarkStart w:id="681" w:name="idp140652939419056"/>
    <w:p>
      <w:pPr>
        <w:numPr>
          <w:ilvl w:val="0"/>
          <w:numId w:val="78"/>
        </w:numPr>
        <w:tabs>
          <w:tab w:val="left" w:pos="720"/>
        </w:tabs>
        <w:spacing w:before="180" w:after="0" w:line="240" w:lineRule="auto"/>
        <w:ind w:left="720" w:right="360" w:hanging="360"/>
        <w:jc w:val="both"/>
      </w:pPr>
      <w:r>
        <w:rPr>
          <w:rFonts w:ascii="Arial" w:hAnsi="Arial"/>
          <w:color w:val="000000"/>
          <w:sz w:val="18"/>
        </w:rPr>
        <w:t>According to ISO/IEC 15444-9,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681"/>
    <w:bookmarkEnd w:id="680"/>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Start w:id="682" w:name="idp140652939420880"/>
    <w:p>
      <w:pPr>
        <w:numPr>
          <w:ilvl w:val="0"/>
          <w:numId w:val="78"/>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682"/>
    <w:p>
      <w:pPr>
        <w:sectPr>
          <w:headerReference w:type="default" r:id="r153"/>
          <w:headerReference w:type="even" r:id="r154"/>
          <w:headerReference w:type="first" r:id="r152"/>
          <w:footerReference w:type="default" r:id="r156"/>
          <w:footerReference w:type="even" r:id="r157"/>
          <w:footerReference w:type="first" r:id="r155"/>
          <w:pgSz w:w="12240" w:h="15840"/>
          <w:pgMar w:top="1440" w:bottom="1440" w:left="1080" w:right="720" w:header="720" w:footer="720" w:gutter="0"/>
          <w:pgNumType w:fmt="decimal"/>
          <w:titlePg/>
        </w:sectPr>
      </w:pPr>
    </w:p>
    <w:bookmarkStart w:id="683" w:name="chapter_9"/>
    <w:p>
      <w:pPr>
        <w:keepNext/>
        <w:spacing w:before="180" w:after="0" w:line="240" w:lineRule="auto"/>
      </w:pPr>
      <w:r>
        <w:rPr>
          <w:rFonts w:ascii="Arial" w:hAnsi="Arial"/>
          <w:b/>
          <w:color w:val="000000"/>
          <w:sz w:val="50"/>
        </w:rPr>
        <w:t>9 Unique Identifiers (UIDs)</w:t>
      </w:r>
    </w:p>
    <w:bookmarkEnd w:id="68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Start w:id="684" w:name="idp140652939424576"/>
    <w:p>
      <w:pPr>
        <w:keepNext/>
        <w:spacing w:before="180" w:after="0" w:line="240" w:lineRule="auto"/>
        <w:ind w:left="360" w:right="360" w:firstLine="0"/>
        <w:jc w:val="both"/>
      </w:pPr>
      <w:r>
        <w:rPr>
          <w:rFonts w:ascii="Arial" w:hAnsi="Arial"/>
          <w:color w:val="000000"/>
          <w:sz w:val="18"/>
        </w:rPr>
        <w:t>Note</w:t>
      </w:r>
    </w:p>
    <w:bookmarkEnd w:id="684"/>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p>
      <w:pPr>
        <w:spacing w:before="180" w:after="0" w:line="240" w:lineRule="auto"/>
        <w:jc w:val="both"/>
      </w:pPr>
      <w:r>
        <w:rPr>
          <w:rFonts w:ascii="Arial" w:hAnsi="Arial"/>
          <w:color w:val="000000"/>
          <w:sz w:val="18"/>
        </w:rPr>
        <w:t>The UID identification scheme is based on the OSI Object Identification (numeric form) as defined by the ISO 8824 standard. All Unique Identifiers, used within the context of the DICOM Standard, are registered values as defined by ISO 9834-1 to ensure global uniqueness. The uses of such UIDs are defined in the various Parts of the DICOM Standard.</w:t>
      </w:r>
    </w:p>
    <w:p>
      <w:pPr>
        <w:spacing w:before="180" w:after="0" w:line="240" w:lineRule="auto"/>
        <w:jc w:val="both"/>
      </w:pPr>
      <w:r>
        <w:rPr>
          <w:rFonts w:ascii="Arial" w:hAnsi="Arial"/>
          <w:color w:val="000000"/>
          <w:sz w:val="18"/>
        </w:rPr>
        <w:t>Each UID is composed of two parts, an &lt;org root&gt; and a &lt;suffix&gt;:</w:t>
      </w:r>
    </w:p>
    <w:bookmarkStart w:id="685" w:name="idp140652939426944"/>
    <w:bookmarkStart w:id="686" w:name="idp140652939427424"/>
    <w:p>
      <w:pPr>
        <w:tabs>
          <w:tab w:val="left" w:pos="180"/>
        </w:tabs>
        <w:spacing w:before="180" w:after="0" w:line="240" w:lineRule="auto"/>
        <w:ind w:left="180" w:right="0" w:hanging="180"/>
        <w:jc w:val="both"/>
      </w:pPr>
      <w:r>
        <w:rPr>
          <w:rFonts w:ascii="Arial" w:hAnsi="Arial"/>
          <w:color w:val="000000"/>
          <w:sz w:val="18"/>
        </w:rPr>
        <w:t>UID = &lt;org root&gt;.&lt;suffix&gt;</w:t>
      </w:r>
    </w:p>
    <w:bookmarkEnd w:id="686"/>
    <w:bookmarkEnd w:id="685"/>
    <w:p>
      <w:pPr>
        <w:spacing w:before="180" w:after="0" w:line="240" w:lineRule="auto"/>
        <w:jc w:val="both"/>
      </w:pPr>
      <w:r>
        <w:rPr>
          <w:rFonts w:ascii="Arial" w:hAnsi="Arial"/>
          <w:color w:val="000000"/>
          <w:sz w:val="18"/>
        </w:rPr>
        <w:t>The &lt;org root&gt; portion of the UID uniquely identifies an organization, (i.e., manufacturer, research organization, NEMA, etc.), and is composed of a number of numeric components as defined by ISO 8824.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Start w:id="687" w:name="sect_9_1"/>
    <w:p>
      <w:pPr>
        <w:spacing w:before="180" w:after="0" w:line="240" w:lineRule="auto"/>
      </w:pPr>
      <w:r>
        <w:rPr>
          <w:rFonts w:ascii="Arial" w:hAnsi="Arial"/>
          <w:b/>
          <w:color w:val="000000"/>
          <w:sz w:val="28"/>
        </w:rPr>
        <w:t>9.1 UID Encoding Rules</w:t>
      </w:r>
    </w:p>
    <w:bookmarkEnd w:id="687"/>
    <w:p>
      <w:pPr>
        <w:spacing w:before="180" w:after="0" w:line="240" w:lineRule="auto"/>
        <w:jc w:val="both"/>
      </w:pPr>
      <w:r>
        <w:rPr>
          <w:rFonts w:ascii="Arial" w:hAnsi="Arial"/>
          <w:color w:val="000000"/>
          <w:sz w:val="18"/>
        </w:rPr>
        <w:t>The DICOM UID encoding rules are defined as follows:</w:t>
      </w:r>
    </w:p>
    <w:bookmarkStart w:id="688" w:name="idp140652939433408"/>
    <w:bookmarkStart w:id="689" w:name="idp140652939433664"/>
    <w:p>
      <w:pPr>
        <w:numPr>
          <w:ilvl w:val="0"/>
          <w:numId w:val="79"/>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689"/>
    <w:bookmarkEnd w:id="688"/>
    <w:bookmarkStart w:id="690" w:name="idp140652939434480"/>
    <w:p>
      <w:pPr>
        <w:keepNext/>
        <w:spacing w:before="180" w:after="0" w:line="240" w:lineRule="auto"/>
        <w:ind w:left="540" w:right="360" w:firstLine="0"/>
        <w:jc w:val="both"/>
      </w:pPr>
      <w:r>
        <w:rPr>
          <w:rFonts w:ascii="Arial" w:hAnsi="Arial"/>
          <w:color w:val="000000"/>
          <w:sz w:val="18"/>
        </w:rPr>
        <w:t>Note</w:t>
      </w:r>
    </w:p>
    <w:bookmarkEnd w:id="690"/>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Start w:id="691" w:name="idp140652939435568"/>
    <w:p>
      <w:pPr>
        <w:numPr>
          <w:ilvl w:val="0"/>
          <w:numId w:val="79"/>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691"/>
    <w:bookmarkStart w:id="692" w:name="idp140652939436528"/>
    <w:p>
      <w:pPr>
        <w:numPr>
          <w:ilvl w:val="0"/>
          <w:numId w:val="79"/>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692"/>
    <w:bookmarkStart w:id="693" w:name="idp140652939437360"/>
    <w:p>
      <w:pPr>
        <w:numPr>
          <w:ilvl w:val="0"/>
          <w:numId w:val="79"/>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77">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693"/>
    <w:bookmarkStart w:id="694" w:name="idp140652939439328"/>
    <w:p>
      <w:pPr>
        <w:numPr>
          <w:ilvl w:val="0"/>
          <w:numId w:val="79"/>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694"/>
    <w:bookmarkStart w:id="695" w:name="sect_9_2"/>
    <w:p>
      <w:pPr>
        <w:spacing w:before="180" w:after="0" w:line="240" w:lineRule="auto"/>
      </w:pPr>
      <w:r>
        <w:rPr>
          <w:rFonts w:ascii="Arial" w:hAnsi="Arial"/>
          <w:b/>
          <w:color w:val="000000"/>
          <w:sz w:val="28"/>
        </w:rPr>
        <w:t>9.2 Unique Identifier Registration</w:t>
      </w:r>
    </w:p>
    <w:bookmarkEnd w:id="695"/>
    <w:p>
      <w:pPr>
        <w:spacing w:before="180" w:after="0" w:line="240" w:lineRule="auto"/>
        <w:jc w:val="both"/>
      </w:pPr>
      <w:r>
        <w:rPr>
          <w:rFonts w:ascii="Arial" w:hAnsi="Arial"/>
          <w:color w:val="000000"/>
          <w:sz w:val="18"/>
        </w:rPr>
        <w:t>Each UID used in DICOM shall be defined and registered in one of the following two ways:</w:t>
      </w:r>
    </w:p>
    <w:bookmarkStart w:id="696" w:name="idp140652939442448"/>
    <w:bookmarkStart w:id="697" w:name="idp140652939442704"/>
    <w:p>
      <w:pPr>
        <w:numPr>
          <w:ilvl w:val="0"/>
          <w:numId w:val="80"/>
        </w:numPr>
        <w:tabs>
          <w:tab w:val="left" w:pos="180"/>
        </w:tabs>
        <w:spacing w:before="180" w:after="0" w:line="240" w:lineRule="auto"/>
        <w:ind w:left="180" w:right="0" w:hanging="180"/>
        <w:jc w:val="both"/>
      </w:pPr>
      <w:r>
        <w:rPr>
          <w:rFonts w:ascii="Arial" w:hAnsi="Arial"/>
          <w:color w:val="000000"/>
          <w:sz w:val="18"/>
        </w:rPr>
        <w:t>DICOM defined and registered UIDs</w:t>
      </w:r>
    </w:p>
    <w:bookmarkEnd w:id="697"/>
    <w:bookmarkEnd w:id="696"/>
    <w:bookmarkStart w:id="698" w:name="idp140652939443520"/>
    <w:p>
      <w:pPr>
        <w:numPr>
          <w:ilvl w:val="0"/>
          <w:numId w:val="80"/>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698"/>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Start w:id="699" w:name="sect_9_2_1"/>
    <w:p>
      <w:pPr>
        <w:spacing w:before="180" w:after="0" w:line="240" w:lineRule="auto"/>
      </w:pPr>
      <w:r>
        <w:rPr>
          <w:rFonts w:ascii="Arial" w:hAnsi="Arial"/>
          <w:b/>
          <w:color w:val="000000"/>
          <w:sz w:val="24"/>
        </w:rPr>
        <w:t>9.2.1 DICOM Defined and Registered Unique Identifiers</w:t>
      </w:r>
    </w:p>
    <w:bookmarkEnd w:id="699"/>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p>
      <w:pPr>
        <w:spacing w:before="180" w:after="0" w:line="240" w:lineRule="auto"/>
        <w:jc w:val="both"/>
      </w:pPr>
      <w:r>
        <w:rPr>
          <w:rFonts w:ascii="Arial" w:hAnsi="Arial"/>
          <w:color w:val="000000"/>
          <w:sz w:val="18"/>
        </w:rPr>
        <w:t xml:space="preserve">The registration process will rely on the publication of the DICOM Registered UIDs in </w:t>
      </w:r>
      <w:hyperlink r:id="r178">
        <w:r>
          <w:rPr>
            <w:rFonts w:ascii="Arial" w:hAnsi="Arial"/>
            <w:color w:val="000000"/>
            <w:sz w:val="18"/>
          </w:rPr>
          <w:t>PS3.6</w:t>
        </w:r>
      </w:hyperlink>
      <w:r>
        <w:rPr>
          <w:rFonts w:ascii="Arial" w:hAnsi="Arial"/>
          <w:color w:val="000000"/>
          <w:sz w:val="18"/>
        </w:rPr>
        <w:t>.</w:t>
      </w:r>
    </w:p>
    <w:bookmarkStart w:id="700" w:name="sect_9_2_2"/>
    <w:p>
      <w:pPr>
        <w:spacing w:before="180" w:after="0" w:line="240" w:lineRule="auto"/>
      </w:pPr>
      <w:r>
        <w:rPr>
          <w:rFonts w:ascii="Arial" w:hAnsi="Arial"/>
          <w:b/>
          <w:color w:val="000000"/>
          <w:sz w:val="24"/>
        </w:rPr>
        <w:t>9.2.2 Privately Defined Unique Identifiers</w:t>
      </w:r>
    </w:p>
    <w:bookmarkEnd w:id="700"/>
    <w:p>
      <w:pPr>
        <w:spacing w:before="180" w:after="0" w:line="240" w:lineRule="auto"/>
        <w:jc w:val="both"/>
      </w:pPr>
      <w:r>
        <w:rPr>
          <w:rFonts w:ascii="Arial" w:hAnsi="Arial"/>
          <w:color w:val="000000"/>
          <w:sz w:val="18"/>
        </w:rPr>
        <w:t>Privately Defined UIDs are commonly used within DICOM. However, such UIDs will not be registered by NEMA. Organizations that define private UIDs are responsible for properly registering their UIDs (at least obtain a registered &lt;Org Root&gt;) as defined for OSI Object Identifiers (ISO 9834-1). The private organization defining the UID shall accept the responsibility of ensuring its uniqueness.</w:t>
      </w:r>
    </w:p>
    <w:p>
      <w:pPr>
        <w:sectPr>
          <w:headerReference w:type="default" r:id="r172"/>
          <w:headerReference w:type="even" r:id="r173"/>
          <w:headerReference w:type="first" r:id="r171"/>
          <w:footerReference w:type="default" r:id="r175"/>
          <w:footerReference w:type="even" r:id="r176"/>
          <w:footerReference w:type="first" r:id="r174"/>
          <w:pgSz w:w="12240" w:h="15840"/>
          <w:pgMar w:top="1440" w:bottom="1440" w:left="1080" w:right="720" w:header="720" w:footer="720" w:gutter="0"/>
          <w:pgNumType w:fmt="decimal"/>
          <w:titlePg/>
        </w:sectPr>
      </w:pPr>
    </w:p>
    <w:bookmarkStart w:id="701" w:name="chapter_10"/>
    <w:p>
      <w:pPr>
        <w:keepNext/>
        <w:spacing w:before="180" w:after="0" w:line="240" w:lineRule="auto"/>
      </w:pPr>
      <w:r>
        <w:rPr>
          <w:rFonts w:ascii="Arial" w:hAnsi="Arial"/>
          <w:b/>
          <w:color w:val="000000"/>
          <w:sz w:val="50"/>
        </w:rPr>
        <w:t>10 Transfer Syntax</w:t>
      </w:r>
    </w:p>
    <w:bookmarkEnd w:id="701"/>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85">
        <w:r>
          <w:rPr>
            <w:rFonts w:ascii="Arial" w:hAnsi="Arial"/>
            <w:color w:val="000000"/>
            <w:sz w:val="18"/>
          </w:rPr>
          <w:t>PS3.8</w:t>
        </w:r>
      </w:hyperlink>
      <w:r>
        <w:rPr>
          <w:rFonts w:ascii="Arial" w:hAnsi="Arial"/>
          <w:color w:val="000000"/>
          <w:sz w:val="18"/>
        </w:rPr>
        <w:t xml:space="preserve"> and discussed in </w:t>
      </w:r>
      <w:hyperlink r:id="r186">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87">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Start w:id="702" w:name="sect_10_1"/>
    <w:p>
      <w:pPr>
        <w:spacing w:before="180" w:after="0" w:line="240" w:lineRule="auto"/>
      </w:pPr>
      <w:r>
        <w:rPr>
          <w:rFonts w:ascii="Arial" w:hAnsi="Arial"/>
          <w:b/>
          <w:color w:val="000000"/>
          <w:sz w:val="28"/>
        </w:rPr>
        <w:t>10.1 DICOM Default Transfer Syntax</w:t>
      </w:r>
    </w:p>
    <w:bookmarkEnd w:id="702"/>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Start w:id="703" w:name="idp140652939464592"/>
    <w:bookmarkStart w:id="704" w:name="idp140652939465072"/>
    <w:p>
      <w:pPr>
        <w:numPr>
          <w:ilvl w:val="0"/>
          <w:numId w:val="81"/>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704"/>
    <w:bookmarkEnd w:id="703"/>
    <w:bookmarkStart w:id="705" w:name="idp140652939465936"/>
    <w:p>
      <w:pPr>
        <w:keepNext/>
        <w:spacing w:before="180" w:after="0" w:line="240" w:lineRule="auto"/>
        <w:ind w:left="720" w:right="360" w:firstLine="0"/>
        <w:jc w:val="both"/>
      </w:pPr>
      <w:r>
        <w:rPr>
          <w:rFonts w:ascii="Arial" w:hAnsi="Arial"/>
          <w:color w:val="000000"/>
          <w:sz w:val="18"/>
        </w:rPr>
        <w:t>Note</w:t>
      </w:r>
    </w:p>
    <w:bookmarkEnd w:id="705"/>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Start w:id="706" w:name="idp140652939467168"/>
    <w:p>
      <w:pPr>
        <w:numPr>
          <w:ilvl w:val="0"/>
          <w:numId w:val="81"/>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706"/>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and a Transfer Syntax that uses a pixel data reference is not offered.</w:t>
      </w:r>
    </w:p>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Start w:id="707" w:name="idp140652939470256"/>
    <w:p>
      <w:pPr>
        <w:keepNext/>
        <w:spacing w:before="180" w:after="0" w:line="240" w:lineRule="auto"/>
        <w:ind w:left="360" w:right="360" w:firstLine="0"/>
        <w:jc w:val="both"/>
      </w:pPr>
      <w:r>
        <w:rPr>
          <w:rFonts w:ascii="Arial" w:hAnsi="Arial"/>
          <w:color w:val="000000"/>
          <w:sz w:val="18"/>
        </w:rPr>
        <w:t>Note</w:t>
      </w:r>
    </w:p>
    <w:bookmarkEnd w:id="707"/>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single case of when it received it in a lossy compressed form. In that exceptional case, the sending AE is permitted to propose only the lossy compressed Transfer Syntax appropriate to the lossy form that was received.</w:t>
      </w:r>
    </w:p>
    <w:p>
      <w:pPr>
        <w:spacing w:before="180" w:after="0" w:line="240" w:lineRule="auto"/>
        <w:ind w:left="360" w:right="360" w:firstLine="0"/>
        <w:jc w:val="both"/>
      </w:pPr>
      <w:r>
        <w:rPr>
          <w:rFonts w:ascii="Arial" w:hAnsi="Arial"/>
          <w:color w:val="000000"/>
          <w:sz w:val="18"/>
        </w:rPr>
        <w:t>In particular, this waiver does not apply to Data Sets received in a lossless compressed form, which means that any AE receiving a Data Set in a lossless compressed Transfer Syntax that needs to re-send the Data Set is required to be able to decompress it in order to support (at least) the default Transfer Syntax.</w:t>
      </w:r>
    </w:p>
    <w:bookmarkStart w:id="708" w:name="sect_10_2"/>
    <w:p>
      <w:pPr>
        <w:spacing w:before="180" w:after="0" w:line="240" w:lineRule="auto"/>
      </w:pPr>
      <w:r>
        <w:rPr>
          <w:rFonts w:ascii="Arial" w:hAnsi="Arial"/>
          <w:b/>
          <w:color w:val="000000"/>
          <w:sz w:val="28"/>
        </w:rPr>
        <w:t>10.2 Transfer Syntax for a DICOM Default of Lossless JPEG Compression</w:t>
      </w:r>
    </w:p>
    <w:bookmarkEnd w:id="708"/>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Start w:id="709" w:name="idp140652939474608"/>
    <w:bookmarkStart w:id="710" w:name="idp140652939475088"/>
    <w:p>
      <w:pPr>
        <w:numPr>
          <w:ilvl w:val="0"/>
          <w:numId w:val="82"/>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710"/>
    <w:bookmarkEnd w:id="709"/>
    <w:bookmarkStart w:id="711" w:name="idp140652939476128"/>
    <w:p>
      <w:pPr>
        <w:keepNext/>
        <w:spacing w:before="180" w:after="0" w:line="240" w:lineRule="auto"/>
        <w:ind w:left="720" w:right="360" w:firstLine="0"/>
        <w:jc w:val="both"/>
      </w:pPr>
      <w:r>
        <w:rPr>
          <w:rFonts w:ascii="Arial" w:hAnsi="Arial"/>
          <w:color w:val="000000"/>
          <w:sz w:val="18"/>
        </w:rPr>
        <w:t>Note</w:t>
      </w:r>
    </w:p>
    <w:bookmarkEnd w:id="711"/>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Start w:id="712" w:name="idp140652939477424"/>
    <w:p>
      <w:pPr>
        <w:numPr>
          <w:ilvl w:val="0"/>
          <w:numId w:val="82"/>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712"/>
    <w:bookmarkStart w:id="713" w:name="sect_10_3"/>
    <w:p>
      <w:pPr>
        <w:spacing w:before="180" w:after="0" w:line="240" w:lineRule="auto"/>
      </w:pPr>
      <w:r>
        <w:rPr>
          <w:rFonts w:ascii="Arial" w:hAnsi="Arial"/>
          <w:b/>
          <w:color w:val="000000"/>
          <w:sz w:val="28"/>
        </w:rPr>
        <w:t>10.3 Transfer Syntaxes for a DICOM Default of Lossy JPEG Compression</w:t>
      </w:r>
    </w:p>
    <w:bookmarkEnd w:id="713"/>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Start w:id="714" w:name="idp140652939481776"/>
    <w:bookmarkStart w:id="715" w:name="idp140652939482256"/>
    <w:p>
      <w:pPr>
        <w:numPr>
          <w:ilvl w:val="0"/>
          <w:numId w:val="83"/>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715"/>
    <w:bookmarkEnd w:id="714"/>
    <w:bookmarkStart w:id="716" w:name="idp140652939482896"/>
    <w:p>
      <w:pPr>
        <w:keepNext/>
        <w:spacing w:before="180" w:after="0" w:line="240" w:lineRule="auto"/>
        <w:ind w:left="720" w:right="360" w:firstLine="0"/>
        <w:jc w:val="both"/>
      </w:pPr>
      <w:r>
        <w:rPr>
          <w:rFonts w:ascii="Arial" w:hAnsi="Arial"/>
          <w:color w:val="000000"/>
          <w:sz w:val="18"/>
        </w:rPr>
        <w:t>Note</w:t>
      </w:r>
    </w:p>
    <w:bookmarkEnd w:id="716"/>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Start w:id="717" w:name="idp140652939485104"/>
    <w:p>
      <w:pPr>
        <w:numPr>
          <w:ilvl w:val="0"/>
          <w:numId w:val="83"/>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717"/>
    <w:bookmarkStart w:id="718" w:name="sect_10_4"/>
    <w:p>
      <w:pPr>
        <w:spacing w:before="180" w:after="0" w:line="240" w:lineRule="auto"/>
      </w:pPr>
      <w:r>
        <w:rPr>
          <w:rFonts w:ascii="Arial" w:hAnsi="Arial"/>
          <w:b/>
          <w:color w:val="000000"/>
          <w:sz w:val="28"/>
        </w:rPr>
        <w:t>10.4 Transfer Syntax For DICOM RLE Compression</w:t>
      </w:r>
    </w:p>
    <w:bookmarkEnd w:id="718"/>
    <w:p>
      <w:pPr>
        <w:spacing w:before="180" w:after="0" w:line="240" w:lineRule="auto"/>
        <w:jc w:val="both"/>
      </w:pPr>
      <w:r>
        <w:rPr>
          <w:rFonts w:ascii="Arial" w:hAnsi="Arial"/>
          <w:color w:val="000000"/>
          <w:sz w:val="18"/>
        </w:rPr>
        <w:t xml:space="preserve">DICOM defines the RLE Compression (see </w:t>
      </w:r>
      <w:hyperlink w:anchor="chapter_G">
        <w:r>
          <w:rPr>
            <w:rFonts w:ascii="Arial" w:hAnsi="Arial"/>
            <w:color w:val="000000"/>
            <w:sz w:val="18"/>
          </w:rPr>
          <w:t>Annex G</w:t>
        </w:r>
      </w:hyperlink>
      <w:r>
        <w:rPr>
          <w:rFonts w:ascii="Arial" w:hAnsi="Arial"/>
          <w:color w:val="000000"/>
          <w:sz w:val="18"/>
        </w:rPr>
        <w:t>). This implies that:</w:t>
      </w:r>
    </w:p>
    <w:bookmarkStart w:id="719" w:name="idp140652939489792"/>
    <w:bookmarkStart w:id="720" w:name="idp140652939490272"/>
    <w:p>
      <w:pPr>
        <w:numPr>
          <w:ilvl w:val="0"/>
          <w:numId w:val="84"/>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720"/>
    <w:bookmarkEnd w:id="719"/>
    <w:bookmarkStart w:id="721" w:name="sect_10_5"/>
    <w:p>
      <w:pPr>
        <w:spacing w:before="180" w:after="0" w:line="240" w:lineRule="auto"/>
      </w:pPr>
      <w:r>
        <w:rPr>
          <w:rFonts w:ascii="Arial" w:hAnsi="Arial"/>
          <w:b/>
          <w:color w:val="000000"/>
          <w:sz w:val="28"/>
        </w:rPr>
        <w:t>10.5 Transfer Syntax For A DICOM Default of Lossless and Lossy (Near-lossless) JPEG-LS Compression</w:t>
      </w:r>
    </w:p>
    <w:bookmarkEnd w:id="721"/>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Start w:id="722" w:name="sect_10_6"/>
    <w:p>
      <w:pPr>
        <w:spacing w:before="180" w:after="0" w:line="240" w:lineRule="auto"/>
      </w:pPr>
      <w:r>
        <w:rPr>
          <w:rFonts w:ascii="Arial" w:hAnsi="Arial"/>
          <w:b/>
          <w:color w:val="000000"/>
          <w:sz w:val="28"/>
        </w:rPr>
        <w:t>10.6 Transfer Syntax For JPEG 2000 Compression</w:t>
      </w:r>
    </w:p>
    <w:bookmarkEnd w:id="722"/>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Start w:id="723" w:name="idp140652939496752"/>
    <w:p>
      <w:pPr>
        <w:keepNext/>
        <w:spacing w:before="180" w:after="0" w:line="240" w:lineRule="auto"/>
        <w:ind w:left="360" w:right="360" w:firstLine="0"/>
        <w:jc w:val="both"/>
      </w:pPr>
      <w:r>
        <w:rPr>
          <w:rFonts w:ascii="Arial" w:hAnsi="Arial"/>
          <w:color w:val="000000"/>
          <w:sz w:val="18"/>
        </w:rPr>
        <w:t>Note</w:t>
      </w:r>
    </w:p>
    <w:bookmarkEnd w:id="723"/>
    <w:bookmarkStart w:id="724" w:name="idp140652939497008"/>
    <w:bookmarkStart w:id="725" w:name="idp140652939497488"/>
    <w:p>
      <w:pPr>
        <w:numPr>
          <w:ilvl w:val="0"/>
          <w:numId w:val="85"/>
        </w:numPr>
        <w:tabs>
          <w:tab w:val="left" w:pos="720"/>
        </w:tabs>
        <w:spacing w:before="180" w:after="0" w:line="240" w:lineRule="auto"/>
        <w:ind w:left="720" w:right="360" w:hanging="360"/>
        <w:jc w:val="both"/>
      </w:pPr>
      <w:r>
        <w:rPr>
          <w:rFonts w:ascii="Arial" w:hAnsi="Arial"/>
          <w:color w:val="000000"/>
          <w:sz w:val="18"/>
        </w:rPr>
        <w:t>All JPEG 2000 codecs are required by ISO/IEC 15444-1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725"/>
    <w:bookmarkEnd w:id="724"/>
    <w:bookmarkStart w:id="726" w:name="idp140652939498704"/>
    <w:p>
      <w:pPr>
        <w:numPr>
          <w:ilvl w:val="0"/>
          <w:numId w:val="85"/>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726"/>
    <w:bookmarkStart w:id="727" w:name="idp140652939499536"/>
    <w:p>
      <w:pPr>
        <w:numPr>
          <w:ilvl w:val="0"/>
          <w:numId w:val="85"/>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727"/>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Start w:id="728" w:name="idp140652939503008"/>
    <w:p>
      <w:pPr>
        <w:keepNext/>
        <w:spacing w:before="180" w:after="0" w:line="240" w:lineRule="auto"/>
        <w:ind w:left="360" w:right="360" w:firstLine="0"/>
        <w:jc w:val="both"/>
      </w:pPr>
      <w:r>
        <w:rPr>
          <w:rFonts w:ascii="Arial" w:hAnsi="Arial"/>
          <w:color w:val="000000"/>
          <w:sz w:val="18"/>
        </w:rPr>
        <w:t>Note</w:t>
      </w:r>
    </w:p>
    <w:bookmarkEnd w:id="728"/>
    <w:p>
      <w:pPr>
        <w:spacing w:before="180" w:after="0" w:line="240" w:lineRule="auto"/>
        <w:ind w:left="360" w:right="360" w:firstLine="0"/>
        <w:jc w:val="both"/>
      </w:pPr>
      <w:r>
        <w:rPr>
          <w:rFonts w:ascii="Arial" w:hAnsi="Arial"/>
          <w:color w:val="000000"/>
          <w:sz w:val="18"/>
        </w:rPr>
        <w:t>JPEG 2000 codecs that support the Part 2 JPEG 2000 Multi-Component Transformation Extensions are required to support all the multi-component extensions as described in Annex J of ISO/IEC 15444-2.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Start w:id="729" w:name="sect_10_7"/>
    <w:p>
      <w:pPr>
        <w:spacing w:before="180" w:after="0" w:line="240" w:lineRule="auto"/>
      </w:pPr>
      <w:r>
        <w:rPr>
          <w:rFonts w:ascii="Arial" w:hAnsi="Arial"/>
          <w:b/>
          <w:color w:val="000000"/>
          <w:sz w:val="28"/>
        </w:rPr>
        <w:t>10.7 Transfer Syntax For MPEG2 MP@ML Image Compression</w:t>
      </w:r>
    </w:p>
    <w:bookmarkEnd w:id="729"/>
    <w:p>
      <w:pPr>
        <w:spacing w:before="180" w:after="0" w:line="240" w:lineRule="auto"/>
        <w:jc w:val="both"/>
      </w:pPr>
      <w:r>
        <w:rPr>
          <w:rFonts w:ascii="Arial" w:hAnsi="Arial"/>
          <w:color w:val="000000"/>
          <w:sz w:val="18"/>
        </w:rPr>
        <w:t>One Transfer Syntax is specified for MPEG2 MP@ML Image Compression.</w:t>
      </w:r>
    </w:p>
    <w:bookmarkStart w:id="730" w:name="sect_10_8"/>
    <w:p>
      <w:pPr>
        <w:spacing w:before="180" w:after="0" w:line="240" w:lineRule="auto"/>
      </w:pPr>
      <w:r>
        <w:rPr>
          <w:rFonts w:ascii="Arial" w:hAnsi="Arial"/>
          <w:b/>
          <w:color w:val="000000"/>
          <w:sz w:val="28"/>
        </w:rPr>
        <w:t>10.8 Transfer Syntax For JPIP Referenced Pixel Data</w:t>
      </w:r>
    </w:p>
    <w:bookmarkEnd w:id="730"/>
    <w:p>
      <w:pPr>
        <w:spacing w:before="180" w:after="0" w:line="240" w:lineRule="auto"/>
        <w:jc w:val="both"/>
      </w:pPr>
      <w:r>
        <w:rPr>
          <w:rFonts w:ascii="Arial" w:hAnsi="Arial"/>
          <w:color w:val="000000"/>
          <w:sz w:val="18"/>
        </w:rPr>
        <w:t>Two Transfer Syntaxes are specified for JPIP Referenced Pixel Data.</w:t>
      </w:r>
    </w:p>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p>
      <w:pPr>
        <w:spacing w:before="180" w:after="0" w:line="240" w:lineRule="auto"/>
        <w:jc w:val="both"/>
      </w:pPr>
      <w:r>
        <w:rPr>
          <w:rFonts w:ascii="Arial" w:hAnsi="Arial"/>
          <w:color w:val="000000"/>
          <w:sz w:val="18"/>
        </w:rPr>
        <w:t xml:space="preserve">These transfer syntaxes shall not be used for media storage defined by </w:t>
      </w:r>
      <w:hyperlink r:id="r188">
        <w:r>
          <w:rPr>
            <w:rFonts w:ascii="Arial" w:hAnsi="Arial"/>
            <w:color w:val="000000"/>
            <w:sz w:val="18"/>
          </w:rPr>
          <w:t>PS3.10</w:t>
        </w:r>
      </w:hyperlink>
      <w:r>
        <w:rPr>
          <w:rFonts w:ascii="Arial" w:hAnsi="Arial"/>
          <w:color w:val="000000"/>
          <w:sz w:val="18"/>
        </w:rPr>
        <w:t>.</w:t>
      </w:r>
    </w:p>
    <w:bookmarkStart w:id="731" w:name="sect_10_9"/>
    <w:p>
      <w:pPr>
        <w:spacing w:before="180" w:after="0" w:line="240" w:lineRule="auto"/>
      </w:pPr>
      <w:r>
        <w:rPr>
          <w:rFonts w:ascii="Arial" w:hAnsi="Arial"/>
          <w:b/>
          <w:color w:val="000000"/>
          <w:sz w:val="28"/>
        </w:rPr>
        <w:t>10.9 Transfer Syntax For MPEG2 MP@HL Image Compression</w:t>
      </w:r>
    </w:p>
    <w:bookmarkEnd w:id="731"/>
    <w:p>
      <w:pPr>
        <w:spacing w:before="180" w:after="0" w:line="240" w:lineRule="auto"/>
        <w:jc w:val="both"/>
      </w:pPr>
      <w:r>
        <w:rPr>
          <w:rFonts w:ascii="Arial" w:hAnsi="Arial"/>
          <w:color w:val="000000"/>
          <w:sz w:val="18"/>
        </w:rPr>
        <w:t>One Transfer Syntax is specified for MPEG2 MP@HL Image Compression.</w:t>
      </w:r>
    </w:p>
    <w:bookmarkStart w:id="732" w:name="sect_10_10"/>
    <w:p>
      <w:pPr>
        <w:spacing w:before="180" w:after="0" w:line="240" w:lineRule="auto"/>
      </w:pPr>
      <w:r>
        <w:rPr>
          <w:rFonts w:ascii="Arial" w:hAnsi="Arial"/>
          <w:b/>
          <w:color w:val="000000"/>
          <w:sz w:val="28"/>
        </w:rPr>
        <w:t>10.10 Transfer Syntax For MPEG-4 AVC/H.264 HIP@Level 4.1 Image Compression</w:t>
      </w:r>
    </w:p>
    <w:bookmarkEnd w:id="732"/>
    <w:p>
      <w:pPr>
        <w:spacing w:before="180" w:after="0" w:line="240" w:lineRule="auto"/>
        <w:jc w:val="both"/>
      </w:pPr>
      <w:r>
        <w:rPr>
          <w:rFonts w:ascii="Arial" w:hAnsi="Arial"/>
          <w:color w:val="000000"/>
          <w:sz w:val="18"/>
        </w:rPr>
        <w:t>One Transfer Syntax is specified for MPEG-4 AVC/H.264 High Profile / Level 4.1 Image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733" w:name="chapter_A"/>
    <w:p>
      <w:pPr>
        <w:keepNext/>
        <w:spacing w:before="180" w:after="0" w:line="240" w:lineRule="auto"/>
      </w:pPr>
      <w:r>
        <w:rPr>
          <w:rFonts w:ascii="Arial" w:hAnsi="Arial"/>
          <w:b/>
          <w:color w:val="000000"/>
          <w:sz w:val="50"/>
        </w:rPr>
        <w:t>A Transfer Syntax Specifications (Normative)</w:t>
      </w:r>
    </w:p>
    <w:bookmarkEnd w:id="733"/>
    <w:bookmarkStart w:id="734" w:name="sect_A_1"/>
    <w:p>
      <w:pPr>
        <w:spacing w:before="180" w:after="0" w:line="240" w:lineRule="auto"/>
      </w:pPr>
      <w:r>
        <w:rPr>
          <w:rFonts w:ascii="Arial" w:hAnsi="Arial"/>
          <w:b/>
          <w:color w:val="000000"/>
          <w:sz w:val="28"/>
        </w:rPr>
        <w:t>A.1 DICOM Implicit VR Little Endian Transfer Syntax</w:t>
      </w:r>
    </w:p>
    <w:bookmarkEnd w:id="734"/>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Start w:id="735" w:name="idp140652939518688"/>
    <w:bookmarkStart w:id="736" w:name="idp140652939519168"/>
    <w:p>
      <w:pPr>
        <w:numPr>
          <w:ilvl w:val="0"/>
          <w:numId w:val="89"/>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736"/>
    <w:bookmarkEnd w:id="735"/>
    <w:bookmarkStart w:id="737" w:name="idp140652939520768"/>
    <w:p>
      <w:pPr>
        <w:numPr>
          <w:ilvl w:val="0"/>
          <w:numId w:val="89"/>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737"/>
    <w:bookmarkStart w:id="738" w:name="idp140652939522384"/>
    <w:p>
      <w:pPr>
        <w:numPr>
          <w:ilvl w:val="0"/>
          <w:numId w:val="89"/>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738"/>
    <w:bookmarkStart w:id="739" w:name="idp140652939523136"/>
    <w:bookmarkStart w:id="740" w:name="idp140652939523392"/>
    <w:p>
      <w:pPr>
        <w:numPr>
          <w:ilvl w:val="0"/>
          <w:numId w:val="87"/>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740"/>
    <w:bookmarkEnd w:id="739"/>
    <w:bookmarkStart w:id="741" w:name="idp140652939525024"/>
    <w:p>
      <w:pPr>
        <w:numPr>
          <w:ilvl w:val="0"/>
          <w:numId w:val="87"/>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741"/>
    <w:bookmarkStart w:id="742" w:name="idp140652939525792"/>
    <w:bookmarkStart w:id="743" w:name="idp140652939526048"/>
    <w:p>
      <w:pPr>
        <w:numPr>
          <w:ilvl w:val="0"/>
          <w:numId w:val="86"/>
        </w:numPr>
        <w:tabs>
          <w:tab w:val="left" w:pos="720"/>
        </w:tabs>
        <w:spacing w:before="180" w:after="0" w:line="240" w:lineRule="auto"/>
        <w:ind w:left="720" w:right="0" w:hanging="180"/>
        <w:jc w:val="both"/>
      </w:pPr>
      <w:r>
        <w:rPr>
          <w:rFonts w:ascii="Arial" w:hAnsi="Arial"/>
          <w:color w:val="000000"/>
          <w:sz w:val="18"/>
        </w:rPr>
        <w:t>Data Element (7FE0,0010) Pixel Data has the Value Representation OW and shall be encoded in Little Endian.</w:t>
      </w:r>
    </w:p>
    <w:bookmarkEnd w:id="743"/>
    <w:bookmarkEnd w:id="742"/>
    <w:bookmarkStart w:id="744" w:name="idp140652939526928"/>
    <w:p>
      <w:pPr>
        <w:numPr>
          <w:ilvl w:val="0"/>
          <w:numId w:val="86"/>
        </w:numPr>
        <w:tabs>
          <w:tab w:val="left" w:pos="720"/>
        </w:tabs>
        <w:spacing w:before="180" w:after="0" w:line="240" w:lineRule="auto"/>
        <w:ind w:left="720" w:right="0" w:hanging="180"/>
        <w:jc w:val="both"/>
      </w:pPr>
      <w:r>
        <w:rPr>
          <w:rFonts w:ascii="Arial" w:hAnsi="Arial"/>
          <w:color w:val="000000"/>
          <w:sz w:val="18"/>
        </w:rPr>
        <w:t>Data Element (60xx,3000) Overlay Data has the Value Representation OW and shall be encoded in Little Endian.</w:t>
      </w:r>
    </w:p>
    <w:bookmarkEnd w:id="744"/>
    <w:bookmarkStart w:id="745" w:name="idp140652939527808"/>
    <w:p>
      <w:pPr>
        <w:numPr>
          <w:ilvl w:val="0"/>
          <w:numId w:val="86"/>
        </w:numPr>
        <w:tabs>
          <w:tab w:val="left" w:pos="720"/>
        </w:tabs>
        <w:spacing w:before="180" w:after="0" w:line="240" w:lineRule="auto"/>
        <w:ind w:left="720" w:right="0" w:hanging="180"/>
        <w:jc w:val="both"/>
      </w:pPr>
      <w:r>
        <w:rPr>
          <w:rFonts w:ascii="Arial" w:hAnsi="Arial"/>
          <w:color w:val="000000"/>
          <w:sz w:val="18"/>
        </w:rPr>
        <w:t>Data Element (5400,1010) Waveform Data shall have Value Representation OW and shall be encoded in Little Endian.</w:t>
      </w:r>
    </w:p>
    <w:bookmarkEnd w:id="745"/>
    <w:bookmarkStart w:id="746" w:name="idp140652939528704"/>
    <w:p>
      <w:pPr>
        <w:numPr>
          <w:ilvl w:val="0"/>
          <w:numId w:val="86"/>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746"/>
    <w:bookmarkStart w:id="747" w:name="idp140652939529536"/>
    <w:p>
      <w:pPr>
        <w:keepNext/>
        <w:spacing w:before="180" w:after="0" w:line="240" w:lineRule="auto"/>
        <w:ind w:left="1080" w:right="360" w:firstLine="0"/>
        <w:jc w:val="both"/>
      </w:pPr>
      <w:r>
        <w:rPr>
          <w:rFonts w:ascii="Arial" w:hAnsi="Arial"/>
          <w:color w:val="000000"/>
          <w:sz w:val="18"/>
        </w:rPr>
        <w:t>Note</w:t>
      </w:r>
    </w:p>
    <w:bookmarkEnd w:id="747"/>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w:t>
      </w:r>
    </w:p>
    <w:bookmarkStart w:id="748" w:name="idp140652939531040"/>
    <w:p>
      <w:pPr>
        <w:numPr>
          <w:ilvl w:val="0"/>
          <w:numId w:val="87"/>
        </w:numPr>
        <w:tabs>
          <w:tab w:val="left" w:pos="540"/>
        </w:tabs>
        <w:spacing w:before="180" w:after="0" w:line="240" w:lineRule="auto"/>
        <w:ind w:left="54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19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748"/>
    <w:bookmarkStart w:id="749" w:name="idp140652939533120"/>
    <w:p>
      <w:pPr>
        <w:numPr>
          <w:ilvl w:val="0"/>
          <w:numId w:val="87"/>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749"/>
    <w:bookmarkStart w:id="750" w:name="idp140652939534080"/>
    <w:p>
      <w:pPr>
        <w:numPr>
          <w:ilvl w:val="0"/>
          <w:numId w:val="87"/>
        </w:numPr>
        <w:tabs>
          <w:tab w:val="left" w:pos="540"/>
        </w:tabs>
        <w:spacing w:before="180" w:after="0" w:line="240" w:lineRule="auto"/>
        <w:ind w:left="540" w:right="0" w:hanging="180"/>
        <w:jc w:val="both"/>
      </w:pPr>
      <w:r>
        <w:rPr>
          <w:rFonts w:ascii="Arial" w:hAnsi="Arial"/>
          <w:color w:val="000000"/>
          <w:sz w:val="18"/>
        </w:rPr>
        <w:t>Data Element (0028,3006) LUT Data has the Value Representation US or OW and shall be encoded in Little Endian.</w:t>
      </w:r>
    </w:p>
    <w:bookmarkEnd w:id="750"/>
    <w:bookmarkStart w:id="751" w:name="idp140652939534832"/>
    <w:p>
      <w:pPr>
        <w:keepNext/>
        <w:spacing w:before="180" w:after="0" w:line="240" w:lineRule="auto"/>
        <w:ind w:left="900" w:right="360" w:firstLine="0"/>
        <w:jc w:val="both"/>
      </w:pPr>
      <w:r>
        <w:rPr>
          <w:rFonts w:ascii="Arial" w:hAnsi="Arial"/>
          <w:color w:val="000000"/>
          <w:sz w:val="18"/>
        </w:rPr>
        <w:t>Note</w:t>
      </w:r>
    </w:p>
    <w:bookmarkEnd w:id="751"/>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Start w:id="752" w:name="idp140652939536256"/>
    <w:bookmarkStart w:id="753" w:name="idp140652939536512"/>
    <w:p>
      <w:pPr>
        <w:numPr>
          <w:ilvl w:val="0"/>
          <w:numId w:val="88"/>
        </w:numPr>
        <w:tabs>
          <w:tab w:val="left" w:pos="540"/>
        </w:tabs>
        <w:spacing w:before="180" w:after="0" w:line="240" w:lineRule="auto"/>
        <w:ind w:left="540" w:right="0" w:hanging="180"/>
        <w:jc w:val="both"/>
      </w:pPr>
      <w:r>
        <w:rPr>
          <w:rFonts w:ascii="Arial" w:hAnsi="Arial"/>
          <w:color w:val="000000"/>
          <w:sz w:val="18"/>
        </w:rPr>
        <w:t xml:space="preserve">Data Element (0028,3002) LUT Descriptor has the Value Representation SS or US (depending on rules specified in the IOD in </w:t>
      </w:r>
      <w:hyperlink r:id="r19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753"/>
    <w:bookmarkEnd w:id="752"/>
    <w:bookmarkStart w:id="754" w:name="idp140652939538528"/>
    <w:p>
      <w:pPr>
        <w:numPr>
          <w:ilvl w:val="0"/>
          <w:numId w:val="88"/>
        </w:numPr>
        <w:tabs>
          <w:tab w:val="left" w:pos="540"/>
        </w:tabs>
        <w:spacing w:before="180" w:after="0" w:line="240" w:lineRule="auto"/>
        <w:ind w:left="540" w:right="0" w:hanging="180"/>
        <w:jc w:val="both"/>
      </w:pPr>
      <w:r>
        <w:rPr>
          <w:rFonts w:ascii="Arial" w:hAnsi="Arial"/>
          <w:color w:val="000000"/>
          <w:sz w:val="18"/>
        </w:rPr>
        <w:t>Data Element (0028,1408) Blending Lookup Table Data has the Value Representation OW and shall be encoded in Little Endian.</w:t>
      </w:r>
    </w:p>
    <w:bookmarkEnd w:id="754"/>
    <w:bookmarkStart w:id="755" w:name="idp140652939539424"/>
    <w:p>
      <w:pPr>
        <w:numPr>
          <w:ilvl w:val="0"/>
          <w:numId w:val="88"/>
        </w:numPr>
        <w:tabs>
          <w:tab w:val="left" w:pos="540"/>
        </w:tabs>
        <w:spacing w:before="180" w:after="0" w:line="240" w:lineRule="auto"/>
        <w:ind w:left="540" w:right="0" w:hanging="180"/>
        <w:jc w:val="both"/>
      </w:pPr>
      <w:r>
        <w:rPr>
          <w:rFonts w:ascii="Arial" w:hAnsi="Arial"/>
          <w:color w:val="000000"/>
          <w:sz w:val="18"/>
        </w:rPr>
        <w:t>Data Elements (0066,0025) Vertex Point Index List, (0066,0024) Edge Point Index List, (0066,0023) Triangle Point Index List and (0066,0029) Primitive Point Index List have the Value Representation OW and shall be encoded in Little Endian and are always interpreted as unsigned.</w:t>
      </w:r>
    </w:p>
    <w:bookmarkEnd w:id="755"/>
    <w:bookmarkStart w:id="756" w:name="idp140652939540864"/>
    <w:p>
      <w:pPr>
        <w:keepNext/>
        <w:spacing w:before="180" w:after="0" w:line="240" w:lineRule="auto"/>
        <w:ind w:left="360" w:right="360" w:firstLine="0"/>
        <w:jc w:val="both"/>
      </w:pPr>
      <w:r>
        <w:rPr>
          <w:rFonts w:ascii="Arial" w:hAnsi="Arial"/>
          <w:color w:val="000000"/>
          <w:sz w:val="18"/>
        </w:rPr>
        <w:t>Note</w:t>
      </w:r>
    </w:p>
    <w:bookmarkEnd w:id="756"/>
    <w:p>
      <w:pPr>
        <w:spacing w:before="180" w:after="0" w:line="240" w:lineRule="auto"/>
        <w:ind w:left="360" w:right="360" w:firstLine="0"/>
        <w:jc w:val="both"/>
      </w:pPr>
      <w:r>
        <w:rPr>
          <w:rFonts w:ascii="Arial" w:hAnsi="Arial"/>
          <w:color w:val="000000"/>
          <w:sz w:val="18"/>
        </w:rPr>
        <w:t>Encoding of Curve Data and Audio Sample Data was previously defined but has been retired. See PS3.5-2004.</w:t>
      </w:r>
    </w:p>
    <w:p>
      <w:pPr>
        <w:spacing w:before="180" w:after="0" w:line="240" w:lineRule="auto"/>
        <w:jc w:val="both"/>
      </w:pPr>
      <w:r>
        <w:rPr>
          <w:rFonts w:ascii="Arial" w:hAnsi="Arial"/>
          <w:color w:val="000000"/>
          <w:sz w:val="18"/>
        </w:rPr>
        <w:t>This DICOM Implicit VR Little Endian Transfer Syntax shall be identified by a UID of Value "1.2.840.10008.1.2".</w:t>
      </w:r>
    </w:p>
    <w:bookmarkStart w:id="757" w:name="sect_A_2"/>
    <w:p>
      <w:pPr>
        <w:spacing w:before="180" w:after="0" w:line="240" w:lineRule="auto"/>
      </w:pPr>
      <w:r>
        <w:rPr>
          <w:rFonts w:ascii="Arial" w:hAnsi="Arial"/>
          <w:b/>
          <w:color w:val="000000"/>
          <w:sz w:val="28"/>
        </w:rPr>
        <w:t>A.2 DICOM Little Endian Transfer Syntax (Explicit VR)</w:t>
      </w:r>
    </w:p>
    <w:bookmarkEnd w:id="757"/>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Start w:id="758" w:name="idp140652939544432"/>
    <w:bookmarkStart w:id="759" w:name="idp140652939544912"/>
    <w:p>
      <w:pPr>
        <w:numPr>
          <w:ilvl w:val="0"/>
          <w:numId w:val="94"/>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759"/>
    <w:bookmarkEnd w:id="758"/>
    <w:bookmarkStart w:id="760" w:name="idp140652939546512"/>
    <w:p>
      <w:pPr>
        <w:numPr>
          <w:ilvl w:val="0"/>
          <w:numId w:val="94"/>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760"/>
    <w:bookmarkStart w:id="761" w:name="idp140652939564432"/>
    <w:p>
      <w:pPr>
        <w:numPr>
          <w:ilvl w:val="0"/>
          <w:numId w:val="94"/>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761"/>
    <w:bookmarkStart w:id="762" w:name="idp140652939565184"/>
    <w:bookmarkStart w:id="763" w:name="idp140652939565440"/>
    <w:p>
      <w:pPr>
        <w:numPr>
          <w:ilvl w:val="0"/>
          <w:numId w:val="93"/>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763"/>
    <w:bookmarkEnd w:id="762"/>
    <w:bookmarkStart w:id="764" w:name="idp140652939567072"/>
    <w:p>
      <w:pPr>
        <w:numPr>
          <w:ilvl w:val="0"/>
          <w:numId w:val="93"/>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764"/>
    <w:bookmarkStart w:id="765" w:name="idp140652939567840"/>
    <w:bookmarkStart w:id="766" w:name="idp140652939568096"/>
    <w:p>
      <w:pPr>
        <w:numPr>
          <w:ilvl w:val="0"/>
          <w:numId w:val="92"/>
        </w:numPr>
        <w:tabs>
          <w:tab w:val="left" w:pos="720"/>
        </w:tabs>
        <w:spacing w:before="180" w:after="0" w:line="240" w:lineRule="auto"/>
        <w:ind w:left="720" w:right="0" w:hanging="180"/>
        <w:jc w:val="both"/>
      </w:pPr>
      <w:r>
        <w:rPr>
          <w:rFonts w:ascii="Arial" w:hAnsi="Arial"/>
          <w:color w:val="000000"/>
          <w:sz w:val="18"/>
        </w:rPr>
        <w:t>Data Element (7FE0,0010) Pixel Data</w:t>
      </w:r>
    </w:p>
    <w:bookmarkEnd w:id="766"/>
    <w:bookmarkEnd w:id="765"/>
    <w:bookmarkStart w:id="767" w:name="idp140652939568736"/>
    <w:bookmarkStart w:id="768" w:name="idp140652939568992"/>
    <w:p>
      <w:pPr>
        <w:numPr>
          <w:ilvl w:val="0"/>
          <w:numId w:val="90"/>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768"/>
    <w:bookmarkEnd w:id="767"/>
    <w:bookmarkStart w:id="769" w:name="idp140652939569904"/>
    <w:p>
      <w:pPr>
        <w:numPr>
          <w:ilvl w:val="0"/>
          <w:numId w:val="90"/>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769"/>
    <w:bookmarkStart w:id="770" w:name="idp140652939571088"/>
    <w:p>
      <w:pPr>
        <w:numPr>
          <w:ilvl w:val="0"/>
          <w:numId w:val="92"/>
        </w:numPr>
        <w:tabs>
          <w:tab w:val="left" w:pos="720"/>
        </w:tabs>
        <w:spacing w:before="180" w:after="0" w:line="240" w:lineRule="auto"/>
        <w:ind w:left="720" w:right="0" w:hanging="180"/>
        <w:jc w:val="both"/>
      </w:pPr>
      <w:r>
        <w:rPr>
          <w:rFonts w:ascii="Arial" w:hAnsi="Arial"/>
          <w:color w:val="000000"/>
          <w:sz w:val="18"/>
        </w:rPr>
        <w:t>Data Element (60xx,3000) Overlay Data</w:t>
      </w:r>
    </w:p>
    <w:bookmarkEnd w:id="770"/>
    <w:bookmarkStart w:id="771" w:name="idp140652939571776"/>
    <w:bookmarkStart w:id="772" w:name="idp140652939572032"/>
    <w:p>
      <w:pPr>
        <w:numPr>
          <w:ilvl w:val="0"/>
          <w:numId w:val="91"/>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772"/>
    <w:bookmarkEnd w:id="771"/>
    <w:bookmarkStart w:id="773" w:name="idp140652939572768"/>
    <w:p>
      <w:pPr>
        <w:keepNext/>
        <w:spacing w:before="180" w:after="0" w:line="240" w:lineRule="auto"/>
        <w:ind w:left="1260" w:right="360" w:firstLine="0"/>
        <w:jc w:val="both"/>
      </w:pPr>
      <w:r>
        <w:rPr>
          <w:rFonts w:ascii="Arial" w:hAnsi="Arial"/>
          <w:color w:val="000000"/>
          <w:sz w:val="18"/>
        </w:rPr>
        <w:t>Note</w:t>
      </w:r>
    </w:p>
    <w:bookmarkEnd w:id="773"/>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197">
        <w:r>
          <w:rPr>
            <w:rFonts w:ascii="Arial" w:hAnsi="Arial"/>
            <w:color w:val="000000"/>
            <w:sz w:val="18"/>
          </w:rPr>
          <w:t>PS3.3</w:t>
        </w:r>
      </w:hyperlink>
      <w:r>
        <w:rPr>
          <w:rFonts w:ascii="Arial" w:hAnsi="Arial"/>
          <w:color w:val="000000"/>
          <w:sz w:val="18"/>
        </w:rPr>
        <w:t>.</w:t>
      </w:r>
    </w:p>
    <w:bookmarkStart w:id="774" w:name="idp140652939575296"/>
    <w:p>
      <w:pPr>
        <w:numPr>
          <w:ilvl w:val="0"/>
          <w:numId w:val="92"/>
        </w:numPr>
        <w:tabs>
          <w:tab w:val="left" w:pos="720"/>
        </w:tabs>
        <w:spacing w:before="180" w:after="0" w:line="240" w:lineRule="auto"/>
        <w:ind w:left="720" w:right="0" w:hanging="180"/>
        <w:jc w:val="both"/>
      </w:pPr>
      <w:r>
        <w:rPr>
          <w:rFonts w:ascii="Arial" w:hAnsi="Arial"/>
          <w:color w:val="000000"/>
          <w:sz w:val="18"/>
        </w:rPr>
        <w:t>Data Element (5400,1010) Waveform Data has the Value Representation specified in its Explicit VR Field. The component points shall be encoded in Little Endian.</w:t>
      </w:r>
    </w:p>
    <w:bookmarkEnd w:id="774"/>
    <w:bookmarkStart w:id="775" w:name="idp140652939576224"/>
    <w:p>
      <w:pPr>
        <w:numPr>
          <w:ilvl w:val="0"/>
          <w:numId w:val="92"/>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775"/>
    <w:bookmarkStart w:id="776" w:name="idp140652939577056"/>
    <w:p>
      <w:pPr>
        <w:keepNext/>
        <w:spacing w:before="180" w:after="0" w:line="240" w:lineRule="auto"/>
        <w:ind w:left="1080" w:right="360" w:firstLine="0"/>
        <w:jc w:val="both"/>
      </w:pPr>
      <w:r>
        <w:rPr>
          <w:rFonts w:ascii="Arial" w:hAnsi="Arial"/>
          <w:color w:val="000000"/>
          <w:sz w:val="18"/>
        </w:rPr>
        <w:t>Note</w:t>
      </w:r>
    </w:p>
    <w:bookmarkEnd w:id="776"/>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Start w:id="777" w:name="idp140652939578880"/>
    <w:p>
      <w:pPr>
        <w:numPr>
          <w:ilvl w:val="0"/>
          <w:numId w:val="92"/>
        </w:numPr>
        <w:tabs>
          <w:tab w:val="left" w:pos="720"/>
        </w:tabs>
        <w:spacing w:before="180" w:after="0" w:line="240" w:lineRule="auto"/>
        <w:ind w:left="72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198">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777"/>
    <w:bookmarkStart w:id="778" w:name="idp140652939580960"/>
    <w:p>
      <w:pPr>
        <w:numPr>
          <w:ilvl w:val="0"/>
          <w:numId w:val="92"/>
        </w:numPr>
        <w:tabs>
          <w:tab w:val="left" w:pos="720"/>
        </w:tabs>
        <w:spacing w:before="180" w:after="0" w:line="240" w:lineRule="auto"/>
        <w:ind w:left="720" w:right="0" w:hanging="180"/>
        <w:jc w:val="both"/>
      </w:pPr>
      <w:r>
        <w:rPr>
          <w:rFonts w:ascii="Arial" w:hAnsi="Arial"/>
          <w:color w:val="000000"/>
          <w:sz w:val="18"/>
        </w:rPr>
        <w:t>Data Elements (0028,1221), (0028,1222), (0028,1223) Segmented Red, Green, Blue Palette Color Lookup Table Data have the Value Representation OW and shall be encoded in Little Endian.</w:t>
      </w:r>
    </w:p>
    <w:bookmarkEnd w:id="778"/>
    <w:bookmarkStart w:id="779" w:name="idp140652939581920"/>
    <w:p>
      <w:pPr>
        <w:numPr>
          <w:ilvl w:val="0"/>
          <w:numId w:val="92"/>
        </w:numPr>
        <w:tabs>
          <w:tab w:val="left" w:pos="720"/>
        </w:tabs>
        <w:spacing w:before="180" w:after="0" w:line="240" w:lineRule="auto"/>
        <w:ind w:left="720" w:right="0" w:hanging="180"/>
        <w:jc w:val="both"/>
      </w:pPr>
      <w:r>
        <w:rPr>
          <w:rFonts w:ascii="Arial" w:hAnsi="Arial"/>
          <w:color w:val="000000"/>
          <w:sz w:val="18"/>
        </w:rPr>
        <w:t>Data Element (0028,3006) LUT Data has the Value Representation US or OW and shall be encoded in Little Endian.</w:t>
      </w:r>
    </w:p>
    <w:bookmarkEnd w:id="779"/>
    <w:bookmarkStart w:id="780" w:name="idp140652939582672"/>
    <w:p>
      <w:pPr>
        <w:keepNext/>
        <w:spacing w:before="180" w:after="0" w:line="240" w:lineRule="auto"/>
        <w:ind w:left="1080" w:right="360" w:firstLine="0"/>
        <w:jc w:val="both"/>
      </w:pPr>
      <w:r>
        <w:rPr>
          <w:rFonts w:ascii="Arial" w:hAnsi="Arial"/>
          <w:color w:val="000000"/>
          <w:sz w:val="18"/>
        </w:rPr>
        <w:t>Note</w:t>
      </w:r>
    </w:p>
    <w:bookmarkEnd w:id="780"/>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Start w:id="781" w:name="idp140652939584512"/>
    <w:p>
      <w:pPr>
        <w:numPr>
          <w:ilvl w:val="0"/>
          <w:numId w:val="92"/>
        </w:numPr>
        <w:tabs>
          <w:tab w:val="left" w:pos="720"/>
        </w:tabs>
        <w:spacing w:before="180" w:after="0" w:line="240" w:lineRule="auto"/>
        <w:ind w:left="720" w:right="0" w:hanging="180"/>
        <w:jc w:val="both"/>
      </w:pPr>
      <w:r>
        <w:rPr>
          <w:rFonts w:ascii="Arial" w:hAnsi="Arial"/>
          <w:color w:val="000000"/>
          <w:sz w:val="18"/>
        </w:rPr>
        <w:t xml:space="preserve">Data Element (0028,3002) LUT Descriptor has the Value Representation SS or US (depending on rules specified in the IOD in </w:t>
      </w:r>
      <w:hyperlink r:id="r19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781"/>
    <w:bookmarkStart w:id="782" w:name="idp140652939586528"/>
    <w:p>
      <w:pPr>
        <w:numPr>
          <w:ilvl w:val="0"/>
          <w:numId w:val="92"/>
        </w:numPr>
        <w:tabs>
          <w:tab w:val="left" w:pos="720"/>
        </w:tabs>
        <w:spacing w:before="180" w:after="0" w:line="240" w:lineRule="auto"/>
        <w:ind w:left="720" w:right="0" w:hanging="180"/>
        <w:jc w:val="both"/>
      </w:pPr>
      <w:r>
        <w:rPr>
          <w:rFonts w:ascii="Arial" w:hAnsi="Arial"/>
          <w:color w:val="000000"/>
          <w:sz w:val="18"/>
        </w:rPr>
        <w:t>Data Element (0028,1408) Blending Lookup Table Data has the Value Representation OW and shall be encoded in Little Endian.</w:t>
      </w:r>
    </w:p>
    <w:bookmarkEnd w:id="782"/>
    <w:bookmarkStart w:id="783" w:name="idp140652939587424"/>
    <w:p>
      <w:pPr>
        <w:numPr>
          <w:ilvl w:val="0"/>
          <w:numId w:val="92"/>
        </w:numPr>
        <w:tabs>
          <w:tab w:val="left" w:pos="720"/>
        </w:tabs>
        <w:spacing w:before="180" w:after="0" w:line="240" w:lineRule="auto"/>
        <w:ind w:left="720" w:right="0" w:hanging="180"/>
        <w:jc w:val="both"/>
      </w:pPr>
      <w:r>
        <w:rPr>
          <w:rFonts w:ascii="Arial" w:hAnsi="Arial"/>
          <w:color w:val="000000"/>
          <w:sz w:val="18"/>
        </w:rPr>
        <w:t>Data Elements (0066,0025) Vertex Point Index List, (0066,0024) Edge Point Index List, (0066,0023) Triangle Point Index List and (0066,0029) Primitive Point Index List have the Value Representation OW and shall be encoded in Little Endian and are always interpreted as unsigned.</w:t>
      </w:r>
    </w:p>
    <w:bookmarkEnd w:id="783"/>
    <w:bookmarkStart w:id="784" w:name="idp140652939589120"/>
    <w:p>
      <w:pPr>
        <w:keepNext/>
        <w:spacing w:before="180" w:after="0" w:line="240" w:lineRule="auto"/>
        <w:ind w:left="360" w:right="360" w:firstLine="0"/>
        <w:jc w:val="both"/>
      </w:pPr>
      <w:r>
        <w:rPr>
          <w:rFonts w:ascii="Arial" w:hAnsi="Arial"/>
          <w:color w:val="000000"/>
          <w:sz w:val="18"/>
        </w:rPr>
        <w:t>Note</w:t>
      </w:r>
    </w:p>
    <w:bookmarkEnd w:id="784"/>
    <w:bookmarkStart w:id="785" w:name="idp140652939589376"/>
    <w:bookmarkStart w:id="786" w:name="idp140652939589856"/>
    <w:p>
      <w:pPr>
        <w:numPr>
          <w:ilvl w:val="0"/>
          <w:numId w:val="95"/>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Little Endian or Big Endian byte ordering.</w:t>
      </w:r>
    </w:p>
    <w:bookmarkEnd w:id="786"/>
    <w:bookmarkEnd w:id="785"/>
    <w:bookmarkStart w:id="787" w:name="idp140652939590768"/>
    <w:p>
      <w:pPr>
        <w:numPr>
          <w:ilvl w:val="0"/>
          <w:numId w:val="95"/>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787"/>
    <w:p>
      <w:pPr>
        <w:spacing w:before="180" w:after="0" w:line="240" w:lineRule="auto"/>
        <w:jc w:val="both"/>
      </w:pPr>
      <w:r>
        <w:rPr>
          <w:rFonts w:ascii="Arial" w:hAnsi="Arial"/>
          <w:color w:val="000000"/>
          <w:sz w:val="18"/>
        </w:rPr>
        <w:t>This DICOM Explicit VR Little Endian Transfer Syntax shall be identified by a UID of Value "1.2.840.10008.1.2.1".</w:t>
      </w:r>
    </w:p>
    <w:bookmarkStart w:id="788" w:name="sect_A_3"/>
    <w:p>
      <w:pPr>
        <w:spacing w:before="180" w:after="0" w:line="240" w:lineRule="auto"/>
      </w:pPr>
      <w:r>
        <w:rPr>
          <w:rFonts w:ascii="Arial" w:hAnsi="Arial"/>
          <w:b/>
          <w:color w:val="000000"/>
          <w:sz w:val="28"/>
        </w:rPr>
        <w:t>A.3 DICOM Big Endian Transfer Syntax (Explicit VR)</w:t>
      </w:r>
    </w:p>
    <w:bookmarkEnd w:id="78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Big Endian Transfer Syntax the following requirements shall be met:</w:t>
      </w:r>
    </w:p>
    <w:bookmarkStart w:id="789" w:name="idp140652939594608"/>
    <w:bookmarkStart w:id="790" w:name="idp140652939595088"/>
    <w:p>
      <w:pPr>
        <w:numPr>
          <w:ilvl w:val="0"/>
          <w:numId w:val="100"/>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790"/>
    <w:bookmarkEnd w:id="789"/>
    <w:bookmarkStart w:id="791" w:name="idp140652939596688"/>
    <w:p>
      <w:pPr>
        <w:numPr>
          <w:ilvl w:val="0"/>
          <w:numId w:val="100"/>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Big Endian as specified in </w:t>
      </w:r>
      <w:hyperlink w:anchor="sect_7_3">
        <w:r>
          <w:rPr>
            <w:rFonts w:ascii="Arial" w:hAnsi="Arial"/>
            <w:color w:val="000000"/>
            <w:sz w:val="18"/>
          </w:rPr>
          <w:t>Section 7.3</w:t>
        </w:r>
      </w:hyperlink>
      <w:r>
        <w:rPr>
          <w:rFonts w:ascii="Arial" w:hAnsi="Arial"/>
          <w:color w:val="000000"/>
          <w:sz w:val="18"/>
        </w:rPr>
        <w:t>.</w:t>
      </w:r>
    </w:p>
    <w:bookmarkEnd w:id="791"/>
    <w:bookmarkStart w:id="792" w:name="idp140652939598304"/>
    <w:p>
      <w:pPr>
        <w:numPr>
          <w:ilvl w:val="0"/>
          <w:numId w:val="100"/>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792"/>
    <w:bookmarkStart w:id="793" w:name="idp140652939599056"/>
    <w:bookmarkStart w:id="794" w:name="idp140652939599312"/>
    <w:p>
      <w:pPr>
        <w:numPr>
          <w:ilvl w:val="0"/>
          <w:numId w:val="99"/>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Big Endian as specified in </w:t>
      </w:r>
      <w:hyperlink w:anchor="sect_7_3">
        <w:r>
          <w:rPr>
            <w:rFonts w:ascii="Arial" w:hAnsi="Arial"/>
            <w:color w:val="000000"/>
            <w:sz w:val="18"/>
          </w:rPr>
          <w:t>Section 7.3</w:t>
        </w:r>
      </w:hyperlink>
      <w:r>
        <w:rPr>
          <w:rFonts w:ascii="Arial" w:hAnsi="Arial"/>
          <w:color w:val="000000"/>
          <w:sz w:val="18"/>
        </w:rPr>
        <w:t>.</w:t>
      </w:r>
    </w:p>
    <w:bookmarkEnd w:id="794"/>
    <w:bookmarkEnd w:id="793"/>
    <w:bookmarkStart w:id="795" w:name="idp140652939600944"/>
    <w:p>
      <w:pPr>
        <w:numPr>
          <w:ilvl w:val="0"/>
          <w:numId w:val="99"/>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795"/>
    <w:bookmarkStart w:id="796" w:name="idp140652939601712"/>
    <w:bookmarkStart w:id="797" w:name="idp140652939601968"/>
    <w:p>
      <w:pPr>
        <w:numPr>
          <w:ilvl w:val="0"/>
          <w:numId w:val="98"/>
        </w:numPr>
        <w:tabs>
          <w:tab w:val="left" w:pos="720"/>
        </w:tabs>
        <w:spacing w:before="180" w:after="0" w:line="240" w:lineRule="auto"/>
        <w:ind w:left="720" w:right="0" w:hanging="180"/>
        <w:jc w:val="both"/>
      </w:pPr>
      <w:r>
        <w:rPr>
          <w:rFonts w:ascii="Arial" w:hAnsi="Arial"/>
          <w:color w:val="000000"/>
          <w:sz w:val="18"/>
        </w:rPr>
        <w:t>Data Element (7FE0,0010) Pixel Data</w:t>
      </w:r>
    </w:p>
    <w:bookmarkEnd w:id="797"/>
    <w:bookmarkEnd w:id="796"/>
    <w:bookmarkStart w:id="798" w:name="idp140652939602656"/>
    <w:bookmarkStart w:id="799" w:name="idp140652939602912"/>
    <w:p>
      <w:pPr>
        <w:numPr>
          <w:ilvl w:val="0"/>
          <w:numId w:val="96"/>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Big Endian;</w:t>
      </w:r>
    </w:p>
    <w:bookmarkEnd w:id="799"/>
    <w:bookmarkEnd w:id="798"/>
    <w:bookmarkStart w:id="800" w:name="idp140652939603824"/>
    <w:p>
      <w:pPr>
        <w:numPr>
          <w:ilvl w:val="0"/>
          <w:numId w:val="96"/>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Big Endian.</w:t>
      </w:r>
    </w:p>
    <w:bookmarkEnd w:id="800"/>
    <w:bookmarkStart w:id="801" w:name="idp140652939605008"/>
    <w:p>
      <w:pPr>
        <w:numPr>
          <w:ilvl w:val="0"/>
          <w:numId w:val="98"/>
        </w:numPr>
        <w:tabs>
          <w:tab w:val="left" w:pos="720"/>
        </w:tabs>
        <w:spacing w:before="180" w:after="0" w:line="240" w:lineRule="auto"/>
        <w:ind w:left="720" w:right="0" w:hanging="180"/>
        <w:jc w:val="both"/>
      </w:pPr>
      <w:r>
        <w:rPr>
          <w:rFonts w:ascii="Arial" w:hAnsi="Arial"/>
          <w:color w:val="000000"/>
          <w:sz w:val="18"/>
        </w:rPr>
        <w:t>Data Element (60xx,3000) Overlay Data</w:t>
      </w:r>
    </w:p>
    <w:bookmarkEnd w:id="801"/>
    <w:bookmarkStart w:id="802" w:name="idp140652939605696"/>
    <w:bookmarkStart w:id="803" w:name="idp140652939605952"/>
    <w:p>
      <w:pPr>
        <w:numPr>
          <w:ilvl w:val="0"/>
          <w:numId w:val="97"/>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Big Endian.</w:t>
      </w:r>
    </w:p>
    <w:bookmarkEnd w:id="803"/>
    <w:bookmarkEnd w:id="802"/>
    <w:bookmarkStart w:id="804" w:name="idp140652939606688"/>
    <w:p>
      <w:pPr>
        <w:keepNext/>
        <w:spacing w:before="180" w:after="0" w:line="240" w:lineRule="auto"/>
        <w:ind w:left="1260" w:right="360" w:firstLine="0"/>
        <w:jc w:val="both"/>
      </w:pPr>
      <w:r>
        <w:rPr>
          <w:rFonts w:ascii="Arial" w:hAnsi="Arial"/>
          <w:color w:val="000000"/>
          <w:sz w:val="18"/>
        </w:rPr>
        <w:t>Note</w:t>
      </w:r>
    </w:p>
    <w:bookmarkEnd w:id="804"/>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0">
        <w:r>
          <w:rPr>
            <w:rFonts w:ascii="Arial" w:hAnsi="Arial"/>
            <w:color w:val="000000"/>
            <w:sz w:val="18"/>
          </w:rPr>
          <w:t>PS3.3</w:t>
        </w:r>
      </w:hyperlink>
      <w:r>
        <w:rPr>
          <w:rFonts w:ascii="Arial" w:hAnsi="Arial"/>
          <w:color w:val="000000"/>
          <w:sz w:val="18"/>
        </w:rPr>
        <w:t>.</w:t>
      </w:r>
    </w:p>
    <w:bookmarkStart w:id="805" w:name="idp140652939609184"/>
    <w:p>
      <w:pPr>
        <w:numPr>
          <w:ilvl w:val="0"/>
          <w:numId w:val="98"/>
        </w:numPr>
        <w:tabs>
          <w:tab w:val="left" w:pos="720"/>
        </w:tabs>
        <w:spacing w:before="180" w:after="0" w:line="240" w:lineRule="auto"/>
        <w:ind w:left="720" w:right="0" w:hanging="180"/>
        <w:jc w:val="both"/>
      </w:pPr>
      <w:r>
        <w:rPr>
          <w:rFonts w:ascii="Arial" w:hAnsi="Arial"/>
          <w:color w:val="000000"/>
          <w:sz w:val="18"/>
        </w:rPr>
        <w:t>Data Element (5400,1010) Waveform Data has the Value Representation specified in its Explicit VR Field. The component points shall be encoded in Big Endian.</w:t>
      </w:r>
    </w:p>
    <w:bookmarkEnd w:id="805"/>
    <w:bookmarkStart w:id="806" w:name="idp140652939610112"/>
    <w:p>
      <w:pPr>
        <w:numPr>
          <w:ilvl w:val="0"/>
          <w:numId w:val="98"/>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Big Endian.</w:t>
      </w:r>
    </w:p>
    <w:bookmarkEnd w:id="806"/>
    <w:bookmarkStart w:id="807" w:name="idp140652939610944"/>
    <w:p>
      <w:pPr>
        <w:keepNext/>
        <w:spacing w:before="180" w:after="0" w:line="240" w:lineRule="auto"/>
        <w:ind w:left="1080" w:right="360" w:firstLine="0"/>
        <w:jc w:val="both"/>
      </w:pPr>
      <w:r>
        <w:rPr>
          <w:rFonts w:ascii="Arial" w:hAnsi="Arial"/>
          <w:color w:val="000000"/>
          <w:sz w:val="18"/>
        </w:rPr>
        <w:t>Note</w:t>
      </w:r>
    </w:p>
    <w:bookmarkEnd w:id="807"/>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Start w:id="808" w:name="idp140652939612768"/>
    <w:p>
      <w:pPr>
        <w:numPr>
          <w:ilvl w:val="0"/>
          <w:numId w:val="98"/>
        </w:numPr>
        <w:tabs>
          <w:tab w:val="left" w:pos="720"/>
        </w:tabs>
        <w:spacing w:before="180" w:after="0" w:line="240" w:lineRule="auto"/>
        <w:ind w:left="72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201">
        <w:r>
          <w:rPr>
            <w:rFonts w:ascii="Arial" w:hAnsi="Arial"/>
            <w:color w:val="000000"/>
            <w:sz w:val="18"/>
          </w:rPr>
          <w:t>PS3.3</w:t>
        </w:r>
      </w:hyperlink>
      <w:r>
        <w:rPr>
          <w:rFonts w:ascii="Arial" w:hAnsi="Arial"/>
          <w:color w:val="000000"/>
          <w:sz w:val="18"/>
        </w:rPr>
        <w:t>), and shall be encoded in Big Endian. The first and third values are always interpreted as unsigned, regardless of the Value Representation.</w:t>
      </w:r>
    </w:p>
    <w:bookmarkEnd w:id="808"/>
    <w:bookmarkStart w:id="809" w:name="idp140652939614832"/>
    <w:p>
      <w:pPr>
        <w:numPr>
          <w:ilvl w:val="0"/>
          <w:numId w:val="98"/>
        </w:numPr>
        <w:tabs>
          <w:tab w:val="left" w:pos="720"/>
        </w:tabs>
        <w:spacing w:before="180" w:after="0" w:line="240" w:lineRule="auto"/>
        <w:ind w:left="720" w:right="0" w:hanging="180"/>
        <w:jc w:val="both"/>
      </w:pPr>
      <w:r>
        <w:rPr>
          <w:rFonts w:ascii="Arial" w:hAnsi="Arial"/>
          <w:color w:val="000000"/>
          <w:sz w:val="18"/>
        </w:rPr>
        <w:t>Data Elements (0028,1221), (0028,1222), (0028,1223) Segmented Red, Green, Blue Palette Color Lookup Table Data have the Value Representation OW and shall be encoded in Big Endian.</w:t>
      </w:r>
    </w:p>
    <w:bookmarkEnd w:id="809"/>
    <w:bookmarkStart w:id="810" w:name="idp140652939615792"/>
    <w:p>
      <w:pPr>
        <w:numPr>
          <w:ilvl w:val="0"/>
          <w:numId w:val="98"/>
        </w:numPr>
        <w:tabs>
          <w:tab w:val="left" w:pos="720"/>
        </w:tabs>
        <w:spacing w:before="180" w:after="0" w:line="240" w:lineRule="auto"/>
        <w:ind w:left="720" w:right="0" w:hanging="180"/>
        <w:jc w:val="both"/>
      </w:pPr>
      <w:r>
        <w:rPr>
          <w:rFonts w:ascii="Arial" w:hAnsi="Arial"/>
          <w:color w:val="000000"/>
          <w:sz w:val="18"/>
        </w:rPr>
        <w:t>Data Element (0028,3006) LUT Data has the Value Representation US or OW and shall be encoded in Big Endian.</w:t>
      </w:r>
    </w:p>
    <w:bookmarkEnd w:id="810"/>
    <w:bookmarkStart w:id="811" w:name="idp140652939616544"/>
    <w:p>
      <w:pPr>
        <w:keepNext/>
        <w:spacing w:before="180" w:after="0" w:line="240" w:lineRule="auto"/>
        <w:ind w:left="1080" w:right="360" w:firstLine="0"/>
        <w:jc w:val="both"/>
      </w:pPr>
      <w:r>
        <w:rPr>
          <w:rFonts w:ascii="Arial" w:hAnsi="Arial"/>
          <w:color w:val="000000"/>
          <w:sz w:val="18"/>
        </w:rPr>
        <w:t>Note</w:t>
      </w:r>
    </w:p>
    <w:bookmarkEnd w:id="811"/>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Start w:id="812" w:name="idp140652939618384"/>
    <w:p>
      <w:pPr>
        <w:numPr>
          <w:ilvl w:val="0"/>
          <w:numId w:val="98"/>
        </w:numPr>
        <w:tabs>
          <w:tab w:val="left" w:pos="720"/>
        </w:tabs>
        <w:spacing w:before="180" w:after="0" w:line="240" w:lineRule="auto"/>
        <w:ind w:left="720" w:right="0" w:hanging="180"/>
        <w:jc w:val="both"/>
      </w:pPr>
      <w:r>
        <w:rPr>
          <w:rFonts w:ascii="Arial" w:hAnsi="Arial"/>
          <w:color w:val="000000"/>
          <w:sz w:val="18"/>
        </w:rPr>
        <w:t xml:space="preserve">Data Element (0028,3002) LUT Descriptor has the Value Representation SS or US (depending on rules specified in the IOD in </w:t>
      </w:r>
      <w:hyperlink r:id="r202">
        <w:r>
          <w:rPr>
            <w:rFonts w:ascii="Arial" w:hAnsi="Arial"/>
            <w:color w:val="000000"/>
            <w:sz w:val="18"/>
          </w:rPr>
          <w:t>PS3.3</w:t>
        </w:r>
      </w:hyperlink>
      <w:r>
        <w:rPr>
          <w:rFonts w:ascii="Arial" w:hAnsi="Arial"/>
          <w:color w:val="000000"/>
          <w:sz w:val="18"/>
        </w:rPr>
        <w:t>), and shall be encoded in Big Endian. The first and third values are always interpreted as unsigned, regardless of the Value Representation.</w:t>
      </w:r>
    </w:p>
    <w:bookmarkEnd w:id="812"/>
    <w:bookmarkStart w:id="813" w:name="idp140652939620384"/>
    <w:p>
      <w:pPr>
        <w:numPr>
          <w:ilvl w:val="0"/>
          <w:numId w:val="98"/>
        </w:numPr>
        <w:tabs>
          <w:tab w:val="left" w:pos="720"/>
        </w:tabs>
        <w:spacing w:before="180" w:after="0" w:line="240" w:lineRule="auto"/>
        <w:ind w:left="720" w:right="0" w:hanging="180"/>
        <w:jc w:val="both"/>
      </w:pPr>
      <w:r>
        <w:rPr>
          <w:rFonts w:ascii="Arial" w:hAnsi="Arial"/>
          <w:color w:val="000000"/>
          <w:sz w:val="18"/>
        </w:rPr>
        <w:t>Data Element (0028,1408) Blending Lookup Table Data has the Value Representation OW and shall be encoded in Big Endian.</w:t>
      </w:r>
    </w:p>
    <w:bookmarkEnd w:id="813"/>
    <w:bookmarkStart w:id="814" w:name="idp140652939621280"/>
    <w:p>
      <w:pPr>
        <w:numPr>
          <w:ilvl w:val="0"/>
          <w:numId w:val="98"/>
        </w:numPr>
        <w:tabs>
          <w:tab w:val="left" w:pos="720"/>
        </w:tabs>
        <w:spacing w:before="180" w:after="0" w:line="240" w:lineRule="auto"/>
        <w:ind w:left="720" w:right="0" w:hanging="180"/>
        <w:jc w:val="both"/>
      </w:pPr>
      <w:r>
        <w:rPr>
          <w:rFonts w:ascii="Arial" w:hAnsi="Arial"/>
          <w:color w:val="000000"/>
          <w:sz w:val="18"/>
        </w:rPr>
        <w:t>Data Elements (0066,0025) Vertex Point Index List, (0066,0024) Edge Point Index List, (0066,0023) Triangle Point Index List and (0066,0029) Primitive Point Index List have the Value Representation OW and shall be encoded in Little Endian and are always interpreted as unsigned.</w:t>
      </w:r>
    </w:p>
    <w:bookmarkEnd w:id="814"/>
    <w:bookmarkStart w:id="815" w:name="idp140652939622976"/>
    <w:p>
      <w:pPr>
        <w:keepNext/>
        <w:spacing w:before="180" w:after="0" w:line="240" w:lineRule="auto"/>
        <w:ind w:left="360" w:right="360" w:firstLine="0"/>
        <w:jc w:val="both"/>
      </w:pPr>
      <w:r>
        <w:rPr>
          <w:rFonts w:ascii="Arial" w:hAnsi="Arial"/>
          <w:color w:val="000000"/>
          <w:sz w:val="18"/>
        </w:rPr>
        <w:t>Note</w:t>
      </w:r>
    </w:p>
    <w:bookmarkEnd w:id="815"/>
    <w:bookmarkStart w:id="816" w:name="idp140652939623232"/>
    <w:bookmarkStart w:id="817" w:name="idp140652939623712"/>
    <w:p>
      <w:pPr>
        <w:numPr>
          <w:ilvl w:val="0"/>
          <w:numId w:val="101"/>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Little Endian or Big Endian byte ordering.</w:t>
      </w:r>
    </w:p>
    <w:bookmarkEnd w:id="817"/>
    <w:bookmarkEnd w:id="816"/>
    <w:bookmarkStart w:id="818" w:name="idp140652939624624"/>
    <w:p>
      <w:pPr>
        <w:numPr>
          <w:ilvl w:val="0"/>
          <w:numId w:val="101"/>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818"/>
    <w:p>
      <w:pPr>
        <w:spacing w:before="180" w:after="0" w:line="240" w:lineRule="auto"/>
        <w:jc w:val="both"/>
      </w:pPr>
      <w:r>
        <w:rPr>
          <w:rFonts w:ascii="Arial" w:hAnsi="Arial"/>
          <w:color w:val="000000"/>
          <w:sz w:val="18"/>
        </w:rPr>
        <w:t>This DICOM Explicit VR Big Endian Transfer Syntax shall be identified by a UID of Value "1.2.840.10008.1.2.2".</w:t>
      </w:r>
    </w:p>
    <w:bookmarkStart w:id="819" w:name="sect_A_4"/>
    <w:p>
      <w:pPr>
        <w:spacing w:before="180" w:after="0" w:line="240" w:lineRule="auto"/>
      </w:pPr>
      <w:r>
        <w:rPr>
          <w:rFonts w:ascii="Arial" w:hAnsi="Arial"/>
          <w:b/>
          <w:color w:val="000000"/>
          <w:sz w:val="28"/>
        </w:rPr>
        <w:t>A.4 Transfer Syntaxes For Encapsulation of Encoded Pixel Data</w:t>
      </w:r>
    </w:p>
    <w:bookmarkEnd w:id="819"/>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Start w:id="820" w:name="idp140652939628800"/>
    <w:bookmarkStart w:id="821" w:name="idp140652939629056"/>
    <w:p>
      <w:pPr>
        <w:numPr>
          <w:ilvl w:val="0"/>
          <w:numId w:val="110"/>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821"/>
    <w:bookmarkEnd w:id="820"/>
    <w:bookmarkStart w:id="822" w:name="idp140652939630656"/>
    <w:p>
      <w:pPr>
        <w:numPr>
          <w:ilvl w:val="0"/>
          <w:numId w:val="110"/>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822"/>
    <w:bookmarkStart w:id="823" w:name="idp140652939632272"/>
    <w:p>
      <w:pPr>
        <w:numPr>
          <w:ilvl w:val="0"/>
          <w:numId w:val="110"/>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823"/>
    <w:bookmarkStart w:id="824" w:name="idp140652939633024"/>
    <w:bookmarkStart w:id="825" w:name="idp140652939633280"/>
    <w:p>
      <w:pPr>
        <w:numPr>
          <w:ilvl w:val="0"/>
          <w:numId w:val="109"/>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825"/>
    <w:bookmarkEnd w:id="824"/>
    <w:bookmarkStart w:id="826" w:name="idp140652939634944"/>
    <w:p>
      <w:pPr>
        <w:numPr>
          <w:ilvl w:val="0"/>
          <w:numId w:val="109"/>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826"/>
    <w:bookmarkStart w:id="827" w:name="idp140652939635712"/>
    <w:bookmarkStart w:id="828" w:name="idp140652939635968"/>
    <w:p>
      <w:pPr>
        <w:numPr>
          <w:ilvl w:val="0"/>
          <w:numId w:val="108"/>
        </w:numPr>
        <w:tabs>
          <w:tab w:val="left" w:pos="720"/>
        </w:tabs>
        <w:spacing w:before="180" w:after="0" w:line="240" w:lineRule="auto"/>
        <w:ind w:left="720" w:right="0" w:hanging="180"/>
        <w:jc w:val="both"/>
      </w:pPr>
      <w:r>
        <w:rPr>
          <w:rFonts w:ascii="Arial" w:hAnsi="Arial"/>
          <w:color w:val="000000"/>
          <w:sz w:val="18"/>
        </w:rPr>
        <w:t>Data Element (7FE0,0010) Pixel Data may be encapsulated or native.</w:t>
      </w:r>
    </w:p>
    <w:bookmarkEnd w:id="828"/>
    <w:bookmarkEnd w:id="827"/>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Start w:id="829" w:name="idp140652939637200"/>
    <w:p>
      <w:pPr>
        <w:keepNext/>
        <w:spacing w:before="180" w:after="0" w:line="240" w:lineRule="auto"/>
        <w:ind w:left="1080" w:right="360" w:firstLine="0"/>
        <w:jc w:val="both"/>
      </w:pPr>
      <w:r>
        <w:rPr>
          <w:rFonts w:ascii="Arial" w:hAnsi="Arial"/>
          <w:color w:val="000000"/>
          <w:sz w:val="18"/>
        </w:rPr>
        <w:t>Note</w:t>
      </w:r>
    </w:p>
    <w:bookmarkEnd w:id="829"/>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p>
      <w:pPr>
        <w:spacing w:before="180" w:after="0" w:line="240" w:lineRule="auto"/>
        <w:ind w:left="720" w:right="0" w:firstLine="0"/>
        <w:jc w:val="both"/>
      </w:pPr>
      <w:r>
        <w:rPr>
          <w:rFonts w:ascii="Arial" w:hAnsi="Arial"/>
          <w:color w:val="000000"/>
          <w:sz w:val="18"/>
        </w:rPr>
        <w:t>If native, it shall have a defined Value Length, and be encoded as follows:</w:t>
      </w:r>
    </w:p>
    <w:bookmarkStart w:id="830" w:name="idp140652939638704"/>
    <w:bookmarkStart w:id="831" w:name="idp140652939638960"/>
    <w:p>
      <w:pPr>
        <w:numPr>
          <w:ilvl w:val="0"/>
          <w:numId w:val="102"/>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831"/>
    <w:bookmarkEnd w:id="830"/>
    <w:bookmarkStart w:id="832" w:name="idp140652939639872"/>
    <w:p>
      <w:pPr>
        <w:numPr>
          <w:ilvl w:val="0"/>
          <w:numId w:val="102"/>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832"/>
    <w:bookmarkStart w:id="833" w:name="idp140652939640928"/>
    <w:p>
      <w:pPr>
        <w:keepNext/>
        <w:spacing w:before="180" w:after="0" w:line="240" w:lineRule="auto"/>
        <w:ind w:left="1080" w:right="360" w:firstLine="0"/>
        <w:jc w:val="both"/>
      </w:pPr>
      <w:r>
        <w:rPr>
          <w:rFonts w:ascii="Arial" w:hAnsi="Arial"/>
          <w:color w:val="000000"/>
          <w:sz w:val="18"/>
        </w:rPr>
        <w:t>Note</w:t>
      </w:r>
    </w:p>
    <w:bookmarkEnd w:id="833"/>
    <w:p>
      <w:pPr>
        <w:spacing w:before="180" w:after="0" w:line="240" w:lineRule="auto"/>
        <w:ind w:left="1080" w:right="360" w:firstLine="0"/>
        <w:jc w:val="both"/>
      </w:pPr>
      <w:r>
        <w:rPr>
          <w:rFonts w:ascii="Arial" w:hAnsi="Arial"/>
          <w:color w:val="000000"/>
          <w:sz w:val="18"/>
        </w:rPr>
        <w:t>That is, as if the transfer syntax were Explicit VR Little Endian.</w:t>
      </w:r>
    </w:p>
    <w:p>
      <w:pPr>
        <w:spacing w:before="180" w:after="0" w:line="240" w:lineRule="auto"/>
        <w:ind w:left="720" w:right="0" w:firstLine="0"/>
        <w:jc w:val="both"/>
      </w:pPr>
      <w:r>
        <w:rPr>
          <w:rFonts w:ascii="Arial" w:hAnsi="Arial"/>
          <w:color w:val="000000"/>
          <w:sz w:val="18"/>
        </w:rPr>
        <w:t xml:space="preserve">If encapsulated, it has the Value Representation OB and is a sequence of bytes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Start w:id="834" w:name="idp140652939643856"/>
    <w:bookmarkStart w:id="835" w:name="idp140652939644112"/>
    <w:p>
      <w:pPr>
        <w:numPr>
          <w:ilvl w:val="0"/>
          <w:numId w:val="106"/>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835"/>
    <w:bookmarkEnd w:id="834"/>
    <w:bookmarkStart w:id="836" w:name="idp140652939644992"/>
    <w:p>
      <w:pPr>
        <w:numPr>
          <w:ilvl w:val="0"/>
          <w:numId w:val="106"/>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836"/>
    <w:bookmarkStart w:id="837" w:name="idp140652939645920"/>
    <w:p>
      <w:pPr>
        <w:keepNext/>
        <w:spacing w:before="180" w:after="0" w:line="240" w:lineRule="auto"/>
        <w:ind w:left="1260" w:right="360" w:firstLine="0"/>
        <w:jc w:val="both"/>
      </w:pPr>
      <w:r>
        <w:rPr>
          <w:rFonts w:ascii="Arial" w:hAnsi="Arial"/>
          <w:color w:val="000000"/>
          <w:sz w:val="18"/>
        </w:rPr>
        <w:t>Note</w:t>
      </w:r>
    </w:p>
    <w:bookmarkEnd w:id="837"/>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Start w:id="838" w:name="idp140652939646912"/>
    <w:p>
      <w:pPr>
        <w:numPr>
          <w:ilvl w:val="0"/>
          <w:numId w:val="106"/>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838"/>
    <w:bookmarkStart w:id="839" w:name="idp140652939647792"/>
    <w:p>
      <w:pPr>
        <w:keepNext/>
        <w:spacing w:before="180" w:after="0" w:line="240" w:lineRule="auto"/>
        <w:ind w:left="1260" w:right="360" w:firstLine="0"/>
        <w:jc w:val="both"/>
      </w:pPr>
      <w:r>
        <w:rPr>
          <w:rFonts w:ascii="Arial" w:hAnsi="Arial"/>
          <w:color w:val="000000"/>
          <w:sz w:val="18"/>
        </w:rPr>
        <w:t>Note</w:t>
      </w:r>
    </w:p>
    <w:bookmarkEnd w:id="839"/>
    <w:bookmarkStart w:id="840" w:name="idp140652939648048"/>
    <w:bookmarkStart w:id="841" w:name="idp140652939648528"/>
    <w:p>
      <w:pPr>
        <w:numPr>
          <w:ilvl w:val="0"/>
          <w:numId w:val="103"/>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841"/>
    <w:bookmarkEnd w:id="840"/>
    <w:bookmarkStart w:id="842" w:name="idp140652939649568"/>
    <w:p>
      <w:pPr>
        <w:numPr>
          <w:ilvl w:val="0"/>
          <w:numId w:val="103"/>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842"/>
    <w:bookmarkStart w:id="843" w:name="idp140652939650976"/>
    <w:p>
      <w:pPr>
        <w:numPr>
          <w:ilvl w:val="0"/>
          <w:numId w:val="106"/>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843"/>
    <w:bookmarkStart w:id="844" w:name="idp140652939651808"/>
    <w:bookmarkStart w:id="845" w:name="idp140652939652064"/>
    <w:p>
      <w:pPr>
        <w:numPr>
          <w:ilvl w:val="0"/>
          <w:numId w:val="105"/>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845"/>
    <w:bookmarkEnd w:id="844"/>
    <w:bookmarkStart w:id="846" w:name="idp140652939653632"/>
    <w:p>
      <w:pPr>
        <w:numPr>
          <w:ilvl w:val="0"/>
          <w:numId w:val="105"/>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846"/>
    <w:bookmarkStart w:id="847" w:name="idp140652939655344"/>
    <w:p>
      <w:pPr>
        <w:keepNext/>
        <w:spacing w:before="180" w:after="0" w:line="240" w:lineRule="auto"/>
        <w:ind w:left="1440" w:right="360" w:firstLine="0"/>
        <w:jc w:val="both"/>
      </w:pPr>
      <w:r>
        <w:rPr>
          <w:rFonts w:ascii="Arial" w:hAnsi="Arial"/>
          <w:color w:val="000000"/>
          <w:sz w:val="18"/>
        </w:rPr>
        <w:t>Note</w:t>
      </w:r>
    </w:p>
    <w:bookmarkEnd w:id="847"/>
    <w:bookmarkStart w:id="848" w:name="idp140652939655600"/>
    <w:bookmarkStart w:id="849" w:name="idp140652939656112"/>
    <w:p>
      <w:pPr>
        <w:numPr>
          <w:ilvl w:val="0"/>
          <w:numId w:val="104"/>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849"/>
    <w:bookmarkEnd w:id="848"/>
    <w:bookmarkStart w:id="850" w:name="idp140652939657104"/>
    <w:p>
      <w:pPr>
        <w:numPr>
          <w:ilvl w:val="0"/>
          <w:numId w:val="104"/>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850"/>
    <w:bookmarkStart w:id="851" w:name="idp140652939658720"/>
    <w:p>
      <w:pPr>
        <w:numPr>
          <w:ilvl w:val="0"/>
          <w:numId w:val="106"/>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851"/>
    <w:bookmarkStart w:id="852" w:name="idp140652939659936"/>
    <w:p>
      <w:pPr>
        <w:numPr>
          <w:ilvl w:val="0"/>
          <w:numId w:val="108"/>
        </w:numPr>
        <w:tabs>
          <w:tab w:val="left" w:pos="720"/>
        </w:tabs>
        <w:spacing w:before="180" w:after="0" w:line="240" w:lineRule="auto"/>
        <w:ind w:left="720" w:right="0" w:hanging="180"/>
        <w:jc w:val="both"/>
      </w:pPr>
      <w:r>
        <w:rPr>
          <w:rFonts w:ascii="Arial" w:hAnsi="Arial"/>
          <w:color w:val="000000"/>
          <w:sz w:val="18"/>
        </w:rPr>
        <w:t>Data Element (60xx,3000) Overlay Data</w:t>
      </w:r>
    </w:p>
    <w:bookmarkEnd w:id="852"/>
    <w:bookmarkStart w:id="853" w:name="idp140652939660624"/>
    <w:bookmarkStart w:id="854" w:name="idp140652939660880"/>
    <w:p>
      <w:pPr>
        <w:numPr>
          <w:ilvl w:val="0"/>
          <w:numId w:val="107"/>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854"/>
    <w:bookmarkEnd w:id="853"/>
    <w:bookmarkStart w:id="855" w:name="idp140652939662000"/>
    <w:p>
      <w:pPr>
        <w:numPr>
          <w:ilvl w:val="0"/>
          <w:numId w:val="108"/>
        </w:numPr>
        <w:tabs>
          <w:tab w:val="left" w:pos="720"/>
        </w:tabs>
        <w:spacing w:before="180" w:after="0" w:line="240" w:lineRule="auto"/>
        <w:ind w:left="720" w:right="0" w:hanging="180"/>
        <w:jc w:val="both"/>
      </w:pPr>
      <w:r>
        <w:rPr>
          <w:rFonts w:ascii="Arial" w:hAnsi="Arial"/>
          <w:color w:val="000000"/>
          <w:sz w:val="18"/>
        </w:rPr>
        <w:t>Data Element (5400,1010) Waveform Data has the Value Representation specified in its Explicit VR Field. The component points shall be encoded in Little Endian.</w:t>
      </w:r>
    </w:p>
    <w:bookmarkEnd w:id="855"/>
    <w:bookmarkStart w:id="856" w:name="idp140652939662928"/>
    <w:p>
      <w:pPr>
        <w:numPr>
          <w:ilvl w:val="0"/>
          <w:numId w:val="108"/>
        </w:numPr>
        <w:tabs>
          <w:tab w:val="left" w:pos="720"/>
        </w:tabs>
        <w:spacing w:before="180" w:after="0" w:line="240" w:lineRule="auto"/>
        <w:ind w:left="720"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856"/>
    <w:bookmarkStart w:id="857" w:name="idp140652939663760"/>
    <w:p>
      <w:pPr>
        <w:keepNext/>
        <w:spacing w:before="180" w:after="0" w:line="240" w:lineRule="auto"/>
        <w:ind w:left="1080" w:right="360" w:firstLine="0"/>
        <w:jc w:val="both"/>
      </w:pPr>
      <w:r>
        <w:rPr>
          <w:rFonts w:ascii="Arial" w:hAnsi="Arial"/>
          <w:color w:val="000000"/>
          <w:sz w:val="18"/>
        </w:rPr>
        <w:t>Note</w:t>
      </w:r>
    </w:p>
    <w:bookmarkEnd w:id="857"/>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Start w:id="858" w:name="idp140652939665584"/>
    <w:p>
      <w:pPr>
        <w:numPr>
          <w:ilvl w:val="0"/>
          <w:numId w:val="108"/>
        </w:numPr>
        <w:tabs>
          <w:tab w:val="left" w:pos="720"/>
        </w:tabs>
        <w:spacing w:before="180" w:after="0" w:line="240" w:lineRule="auto"/>
        <w:ind w:left="720"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20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858"/>
    <w:bookmarkStart w:id="859" w:name="idp140652939667664"/>
    <w:p>
      <w:pPr>
        <w:numPr>
          <w:ilvl w:val="0"/>
          <w:numId w:val="108"/>
        </w:numPr>
        <w:tabs>
          <w:tab w:val="left" w:pos="720"/>
        </w:tabs>
        <w:spacing w:before="180" w:after="0" w:line="240" w:lineRule="auto"/>
        <w:ind w:left="720" w:right="0" w:hanging="180"/>
        <w:jc w:val="both"/>
      </w:pPr>
      <w:r>
        <w:rPr>
          <w:rFonts w:ascii="Arial" w:hAnsi="Arial"/>
          <w:color w:val="000000"/>
          <w:sz w:val="18"/>
        </w:rPr>
        <w:t>Data Elements (0028,1221), (0028,1222), (0028,1223) Segmented Red, Green, Blue Palette Color Lookup Table Data have the Value Representation OW and shall be encoded in Little Endian.</w:t>
      </w:r>
    </w:p>
    <w:bookmarkEnd w:id="859"/>
    <w:bookmarkStart w:id="860" w:name="idp140652939668624"/>
    <w:p>
      <w:pPr>
        <w:numPr>
          <w:ilvl w:val="0"/>
          <w:numId w:val="108"/>
        </w:numPr>
        <w:tabs>
          <w:tab w:val="left" w:pos="720"/>
        </w:tabs>
        <w:spacing w:before="180" w:after="0" w:line="240" w:lineRule="auto"/>
        <w:ind w:left="720" w:right="0" w:hanging="180"/>
        <w:jc w:val="both"/>
      </w:pPr>
      <w:r>
        <w:rPr>
          <w:rFonts w:ascii="Arial" w:hAnsi="Arial"/>
          <w:color w:val="000000"/>
          <w:sz w:val="18"/>
        </w:rPr>
        <w:t>Data Element (0028,3006) LUT Data has the Value Representation US or OW and shall be encoded in Little Endian.</w:t>
      </w:r>
    </w:p>
    <w:bookmarkEnd w:id="860"/>
    <w:bookmarkStart w:id="861" w:name="idp140652939669376"/>
    <w:p>
      <w:pPr>
        <w:keepNext/>
        <w:spacing w:before="180" w:after="0" w:line="240" w:lineRule="auto"/>
        <w:ind w:left="1080" w:right="360" w:firstLine="0"/>
        <w:jc w:val="both"/>
      </w:pPr>
      <w:r>
        <w:rPr>
          <w:rFonts w:ascii="Arial" w:hAnsi="Arial"/>
          <w:color w:val="000000"/>
          <w:sz w:val="18"/>
        </w:rPr>
        <w:t>Note</w:t>
      </w:r>
    </w:p>
    <w:bookmarkEnd w:id="861"/>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Start w:id="862" w:name="idp140652939671216"/>
    <w:p>
      <w:pPr>
        <w:numPr>
          <w:ilvl w:val="0"/>
          <w:numId w:val="108"/>
        </w:numPr>
        <w:tabs>
          <w:tab w:val="left" w:pos="720"/>
        </w:tabs>
        <w:spacing w:before="180" w:after="0" w:line="240" w:lineRule="auto"/>
        <w:ind w:left="720" w:right="0" w:hanging="180"/>
        <w:jc w:val="both"/>
      </w:pPr>
      <w:r>
        <w:rPr>
          <w:rFonts w:ascii="Arial" w:hAnsi="Arial"/>
          <w:color w:val="000000"/>
          <w:sz w:val="18"/>
        </w:rPr>
        <w:t xml:space="preserve">Data Element (0028,3002) LUT Descriptor has the Value Representation SS or US (depending on rules specified in the IOD in </w:t>
      </w:r>
      <w:hyperlink r:id="r20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862"/>
    <w:bookmarkStart w:id="863" w:name="idp140652939673232"/>
    <w:p>
      <w:pPr>
        <w:numPr>
          <w:ilvl w:val="0"/>
          <w:numId w:val="108"/>
        </w:numPr>
        <w:tabs>
          <w:tab w:val="left" w:pos="720"/>
        </w:tabs>
        <w:spacing w:before="180" w:after="0" w:line="240" w:lineRule="auto"/>
        <w:ind w:left="720" w:right="0" w:hanging="180"/>
        <w:jc w:val="both"/>
      </w:pPr>
      <w:r>
        <w:rPr>
          <w:rFonts w:ascii="Arial" w:hAnsi="Arial"/>
          <w:color w:val="000000"/>
          <w:sz w:val="18"/>
        </w:rPr>
        <w:t>Data Element (0028,1408) Blending Lookup Table Data has the Value Representation OW and shall be encoded in Little Endian.</w:t>
      </w:r>
    </w:p>
    <w:bookmarkEnd w:id="863"/>
    <w:bookmarkStart w:id="864" w:name="idp140652939674128"/>
    <w:p>
      <w:pPr>
        <w:numPr>
          <w:ilvl w:val="0"/>
          <w:numId w:val="108"/>
        </w:numPr>
        <w:tabs>
          <w:tab w:val="left" w:pos="720"/>
        </w:tabs>
        <w:spacing w:before="180" w:after="0" w:line="240" w:lineRule="auto"/>
        <w:ind w:left="720" w:right="0" w:hanging="180"/>
        <w:jc w:val="both"/>
      </w:pPr>
      <w:r>
        <w:rPr>
          <w:rFonts w:ascii="Arial" w:hAnsi="Arial"/>
          <w:color w:val="000000"/>
          <w:sz w:val="18"/>
        </w:rPr>
        <w:t>Data Elements (0066,0025) Vertex Point Index List, (0066,0024) Edge Point Index List, (0066,0023) Triangle Point Index List and (0066,0029) Primitive Point Index List have the Value Representation OW and shall be encoded in Little Endian and are always interpreted as unsigned.</w:t>
      </w:r>
    </w:p>
    <w:bookmarkEnd w:id="864"/>
    <w:bookmarkStart w:id="865" w:name="idp140652939675824"/>
    <w:p>
      <w:pPr>
        <w:keepNext/>
        <w:spacing w:before="180" w:after="0" w:line="240" w:lineRule="auto"/>
        <w:ind w:left="360" w:right="360" w:firstLine="0"/>
        <w:jc w:val="both"/>
      </w:pPr>
      <w:r>
        <w:rPr>
          <w:rFonts w:ascii="Arial" w:hAnsi="Arial"/>
          <w:color w:val="000000"/>
          <w:sz w:val="18"/>
        </w:rPr>
        <w:t>Note</w:t>
      </w:r>
    </w:p>
    <w:bookmarkEnd w:id="865"/>
    <w:bookmarkStart w:id="866" w:name="idp140652939676080"/>
    <w:bookmarkStart w:id="867" w:name="idp140652939676560"/>
    <w:p>
      <w:pPr>
        <w:numPr>
          <w:ilvl w:val="0"/>
          <w:numId w:val="111"/>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Little Endian or Big Endian byte ordering.</w:t>
      </w:r>
    </w:p>
    <w:bookmarkEnd w:id="867"/>
    <w:bookmarkEnd w:id="866"/>
    <w:bookmarkStart w:id="868" w:name="idp140652939677472"/>
    <w:p>
      <w:pPr>
        <w:numPr>
          <w:ilvl w:val="0"/>
          <w:numId w:val="111"/>
        </w:numPr>
        <w:tabs>
          <w:tab w:val="left" w:pos="720"/>
        </w:tabs>
        <w:spacing w:before="180" w:after="0" w:line="240" w:lineRule="auto"/>
        <w:ind w:left="720" w:right="360" w:hanging="360"/>
        <w:jc w:val="both"/>
      </w:pPr>
      <w:r>
        <w:rPr>
          <w:rFonts w:ascii="Arial" w:hAnsi="Arial"/>
          <w:color w:val="000000"/>
          <w:sz w:val="18"/>
        </w:rPr>
        <w:t>Encoding of Curve Data and Audio Sample Data was previously defined but has been retired. See PS3.5-2004.</w:t>
      </w:r>
    </w:p>
    <w:bookmarkEnd w:id="868"/>
    <w:bookmarkStart w:id="869"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869"/>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Pixel Data Element Tag</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Value Representation</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Element Length</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Data Element</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(7FE0, 0010) with VR of OB</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OB</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0000H Reserved</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FFFF FFFFH undefined length</w:t>
            </w: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Basic Offset Table with NO Item Value</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First Fragment (Single Frame)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04C6H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Compressed Fragment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04C6H bytes</w:t>
            </w:r>
          </w:p>
        </w:tc>
      </w:tr>
    </w:tbl>
    <w:bookmarkStart w:id="870"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870"/>
    <w:p>
      <w:pPr>
        <w:spacing w:before="0" w:after="0" w:line="240" w:lineRule="auto"/>
        <w:rPr>
          <w:sz w:val="13"/>
        </w:rPr>
      </w:pPr>
    </w:p>
    <w:tbl>
      <w:tblPr>
        <w:tblInd w:w="45" w:type="dxa"/>
        <w:tblLayout w:type="fixed"/>
      </w:tblPr>
      <w:tblGrid>
        <w:gridCol w:w="1115"/>
        <w:gridCol w:w="1140"/>
        <w:gridCol w:w="1570"/>
        <w:gridCol w:w="1110"/>
        <w:gridCol w:w="1140"/>
        <w:gridCol w:w="1570"/>
        <w:gridCol w:w="1650"/>
        <w:gridCol w:w="114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pPr>
            <w:r>
              <w:rPr>
                <w:rFonts w:ascii="Arial" w:hAnsi="Arial"/>
                <w:b/>
                <w:color w:val="000000"/>
                <w:sz w:val="18"/>
              </w:rPr>
              <w:t>Data Element Continued</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Second Fragment (Single Frame)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Third Fragment (Single Frame)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Sequence Delimiter Item</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Sequence Delim.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024AH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Compressed Fragment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0628H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Compressed Fragment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024AH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0628Hbytes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r>
    </w:tbl>
    <w:bookmarkStart w:id="871"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871"/>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Pixel Data Element Tag</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Value Representation</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Element Length</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Data Element</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(7FE0, 0010) with VR of OB</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OB</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0000H Reserved</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FFFF FFFFH undefined length</w:t>
            </w: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Basic Offset Table with Item Value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First Fragment (Frame 1)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0000H 0000 0646H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02C8H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Compressed Fragment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02C8H bytes</w:t>
            </w:r>
          </w:p>
        </w:tc>
      </w:tr>
    </w:tbl>
    <w:bookmarkStart w:id="872"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872"/>
    <w:p>
      <w:pPr>
        <w:spacing w:before="0" w:after="0" w:line="240" w:lineRule="auto"/>
        <w:rPr>
          <w:sz w:val="13"/>
        </w:rPr>
      </w:pPr>
    </w:p>
    <w:tbl>
      <w:tblPr>
        <w:tblInd w:w="45" w:type="dxa"/>
        <w:tblLayout w:type="fixed"/>
      </w:tblPr>
      <w:tblGrid>
        <w:gridCol w:w="1163"/>
        <w:gridCol w:w="1140"/>
        <w:gridCol w:w="1618"/>
        <w:gridCol w:w="1158"/>
        <w:gridCol w:w="1151"/>
        <w:gridCol w:w="1618"/>
        <w:gridCol w:w="1448"/>
        <w:gridCol w:w="114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pPr>
            <w:r>
              <w:rPr>
                <w:rFonts w:ascii="Arial" w:hAnsi="Arial"/>
                <w:b/>
                <w:color w:val="000000"/>
                <w:sz w:val="18"/>
              </w:rPr>
              <w:t>Data Element Continued</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Second Fragment (Frame 1)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Third Fragment (Frame 2)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Sequence Delimiter Item</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Sequence Delimiter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036EH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Compressed Fragment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0BC8H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Compressed Fragment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036EH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0BC8H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r>
    </w:tbl>
    <w:bookmarkStart w:id="873" w:name="sect_A_4_1"/>
    <w:p>
      <w:pPr>
        <w:spacing w:before="180" w:after="0" w:line="240" w:lineRule="auto"/>
      </w:pPr>
      <w:r>
        <w:rPr>
          <w:rFonts w:ascii="Arial" w:hAnsi="Arial"/>
          <w:b/>
          <w:color w:val="000000"/>
          <w:sz w:val="24"/>
        </w:rPr>
        <w:t>A.4.1 JPEG Image Compression</w:t>
      </w:r>
    </w:p>
    <w:bookmarkEnd w:id="873"/>
    <w:p>
      <w:pPr>
        <w:spacing w:before="180" w:after="0" w:line="240" w:lineRule="auto"/>
        <w:jc w:val="both"/>
      </w:pPr>
      <w:r>
        <w:rPr>
          <w:rFonts w:ascii="Arial" w:hAnsi="Arial"/>
          <w:color w:val="000000"/>
          <w:sz w:val="18"/>
        </w:rPr>
        <w:t xml:space="preserve">The International Standards Organization ISO/IEC JTC1 has developed an International Standard, ISO/IS-10918-1 (JPEG Part 1) and an International Draft Standard, ISO/IS-10918-2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Start w:id="874" w:name="table_A_4_3"/>
    <w:p>
      <w:pPr>
        <w:keepNext/>
        <w:spacing w:before="216" w:after="0" w:line="240" w:lineRule="auto"/>
        <w:jc w:val="center"/>
      </w:pPr>
      <w:r>
        <w:rPr>
          <w:rFonts w:ascii="Arial" w:hAnsi="Arial"/>
          <w:b/>
          <w:color w:val="000000"/>
          <w:sz w:val="22"/>
        </w:rPr>
        <w:t>Table A.4-3. DICOM Transfer Syntax UIDs for JPEG</w:t>
      </w:r>
    </w:p>
    <w:bookmarkEnd w:id="874"/>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DICOM Transfer Syntax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JPEG coding process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JPEG 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baseline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2(8-bit),4(12-bit)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extended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lossless, non-hierarchical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p>
            <w:pPr>
              <w:spacing w:before="180" w:after="0" w:line="240" w:lineRule="auto"/>
              <w:jc w:val="center"/>
            </w:pPr>
            <w:r>
              <w:rPr>
                <w:rFonts w:ascii="Arial" w:hAnsi="Arial"/>
                <w:color w:val="000000"/>
                <w:sz w:val="18"/>
              </w:rPr>
              <w:t>(Selection Value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lossless, non-hierarchical, first-order prediction</w:t>
            </w:r>
          </w:p>
        </w:tc>
      </w:tr>
    </w:tbl>
    <w:bookmarkStart w:id="875" w:name="idp140652939926064"/>
    <w:p>
      <w:pPr>
        <w:keepNext/>
        <w:spacing w:before="180" w:after="0" w:line="240" w:lineRule="auto"/>
        <w:ind w:left="360" w:right="360" w:firstLine="0"/>
        <w:jc w:val="both"/>
      </w:pPr>
      <w:r>
        <w:rPr>
          <w:rFonts w:ascii="Arial" w:hAnsi="Arial"/>
          <w:color w:val="000000"/>
          <w:sz w:val="18"/>
        </w:rPr>
        <w:t>Note</w:t>
      </w:r>
    </w:p>
    <w:bookmarkEnd w:id="875"/>
    <w:p>
      <w:pPr>
        <w:spacing w:before="180" w:after="0" w:line="240" w:lineRule="auto"/>
        <w:ind w:left="360" w:right="360" w:firstLine="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Start w:id="876" w:name="idp140652939929072"/>
    <w:p>
      <w:pPr>
        <w:keepNext/>
        <w:spacing w:before="180" w:after="0" w:line="240" w:lineRule="auto"/>
        <w:ind w:left="360" w:right="360" w:firstLine="0"/>
        <w:jc w:val="both"/>
      </w:pPr>
      <w:r>
        <w:rPr>
          <w:rFonts w:ascii="Arial" w:hAnsi="Arial"/>
          <w:color w:val="000000"/>
          <w:sz w:val="18"/>
        </w:rPr>
        <w:t>Note</w:t>
      </w:r>
    </w:p>
    <w:bookmarkEnd w:id="876"/>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Start w:id="877" w:name="idp140652939931280"/>
    <w:p>
      <w:pPr>
        <w:keepNext/>
        <w:spacing w:before="180" w:after="0" w:line="240" w:lineRule="auto"/>
        <w:ind w:left="360" w:right="360" w:firstLine="0"/>
        <w:jc w:val="both"/>
      </w:pPr>
      <w:r>
        <w:rPr>
          <w:rFonts w:ascii="Arial" w:hAnsi="Arial"/>
          <w:color w:val="000000"/>
          <w:sz w:val="18"/>
        </w:rPr>
        <w:t>Note</w:t>
      </w:r>
    </w:p>
    <w:bookmarkEnd w:id="877"/>
    <w:p>
      <w:pPr>
        <w:spacing w:before="180" w:after="0" w:line="240" w:lineRule="auto"/>
        <w:ind w:left="360" w:right="360" w:firstLine="0"/>
        <w:jc w:val="both"/>
      </w:pPr>
      <w:r>
        <w:rPr>
          <w:rFonts w:ascii="Arial" w:hAnsi="Arial"/>
          <w:color w:val="000000"/>
          <w:sz w:val="18"/>
        </w:rPr>
        <w:t>This refers to the ISO 10918-1 "interchange format", not the DIS 10918-5 JPEG File Interchange Format (JFIF).</w:t>
      </w:r>
    </w:p>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Start w:id="878" w:name="sect_A_4_2"/>
    <w:p>
      <w:pPr>
        <w:spacing w:before="180" w:after="0" w:line="240" w:lineRule="auto"/>
      </w:pPr>
      <w:r>
        <w:rPr>
          <w:rFonts w:ascii="Arial" w:hAnsi="Arial"/>
          <w:b/>
          <w:color w:val="000000"/>
          <w:sz w:val="24"/>
        </w:rPr>
        <w:t>A.4.2 RLE Compression</w:t>
      </w:r>
    </w:p>
    <w:bookmarkEnd w:id="878"/>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Start w:id="879" w:name="sect_A_4_3"/>
    <w:p>
      <w:pPr>
        <w:spacing w:before="180" w:after="0" w:line="240" w:lineRule="auto"/>
      </w:pPr>
      <w:r>
        <w:rPr>
          <w:rFonts w:ascii="Arial" w:hAnsi="Arial"/>
          <w:b/>
          <w:color w:val="000000"/>
          <w:sz w:val="24"/>
        </w:rPr>
        <w:t>A.4.3 JPEG-LS Image Compression</w:t>
      </w:r>
    </w:p>
    <w:bookmarkEnd w:id="879"/>
    <w:p>
      <w:pPr>
        <w:spacing w:before="180" w:after="0" w:line="240" w:lineRule="auto"/>
        <w:jc w:val="both"/>
      </w:pPr>
      <w:r>
        <w:rPr>
          <w:rFonts w:ascii="Arial" w:hAnsi="Arial"/>
          <w:color w:val="000000"/>
          <w:sz w:val="18"/>
        </w:rPr>
        <w:t xml:space="preserve">The International Standards Organization ISO/IEC JTC1 has developed an International Standard, ISO/IS-14495-1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p>
      <w:pPr>
        <w:spacing w:before="180" w:after="0" w:line="240" w:lineRule="auto"/>
        <w:jc w:val="both"/>
      </w:pPr>
      <w:r>
        <w:rPr>
          <w:rFonts w:ascii="Arial" w:hAnsi="Arial"/>
          <w:color w:val="000000"/>
          <w:sz w:val="18"/>
        </w:rPr>
        <w:t>Two Transfer Syntaxes are specified for JPEG-LS:</w:t>
      </w:r>
    </w:p>
    <w:bookmarkStart w:id="880" w:name="idp140652939940576"/>
    <w:bookmarkStart w:id="881" w:name="idp140652939940832"/>
    <w:p>
      <w:pPr>
        <w:numPr>
          <w:ilvl w:val="0"/>
          <w:numId w:val="112"/>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881"/>
    <w:bookmarkEnd w:id="880"/>
    <w:bookmarkStart w:id="882" w:name="idp140652939941808"/>
    <w:p>
      <w:pPr>
        <w:numPr>
          <w:ilvl w:val="0"/>
          <w:numId w:val="112"/>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882"/>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Start w:id="883" w:name="idp140652939943744"/>
    <w:p>
      <w:pPr>
        <w:keepNext/>
        <w:spacing w:before="180" w:after="0" w:line="240" w:lineRule="auto"/>
        <w:ind w:left="360" w:right="360" w:firstLine="0"/>
        <w:jc w:val="both"/>
      </w:pPr>
      <w:r>
        <w:rPr>
          <w:rFonts w:ascii="Arial" w:hAnsi="Arial"/>
          <w:color w:val="000000"/>
          <w:sz w:val="18"/>
        </w:rPr>
        <w:t>Note</w:t>
      </w:r>
    </w:p>
    <w:bookmarkEnd w:id="883"/>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Start w:id="884" w:name="sect_A_4_4"/>
    <w:p>
      <w:pPr>
        <w:spacing w:before="180" w:after="0" w:line="240" w:lineRule="auto"/>
      </w:pPr>
      <w:r>
        <w:rPr>
          <w:rFonts w:ascii="Arial" w:hAnsi="Arial"/>
          <w:b/>
          <w:color w:val="000000"/>
          <w:sz w:val="24"/>
        </w:rPr>
        <w:t>A.4.4 JPEG 2000 Image Compression</w:t>
      </w:r>
    </w:p>
    <w:bookmarkEnd w:id="884"/>
    <w:p>
      <w:pPr>
        <w:spacing w:before="180" w:after="0" w:line="240" w:lineRule="auto"/>
        <w:jc w:val="both"/>
      </w:pPr>
      <w:r>
        <w:rPr>
          <w:rFonts w:ascii="Arial" w:hAnsi="Arial"/>
          <w:color w:val="000000"/>
          <w:sz w:val="18"/>
        </w:rPr>
        <w:t xml:space="preserve">The International Standards Organization ISO/IEC JTC1 has developed an International Standard, ISO/IS 15444-1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p>
      <w:pPr>
        <w:spacing w:before="180" w:after="0" w:line="240" w:lineRule="auto"/>
        <w:jc w:val="both"/>
      </w:pPr>
      <w:r>
        <w:rPr>
          <w:rFonts w:ascii="Arial" w:hAnsi="Arial"/>
          <w:color w:val="000000"/>
          <w:sz w:val="18"/>
        </w:rPr>
        <w:t>Two Transfer Syntaxes are specified for JPEG 2000 Part 1:</w:t>
      </w:r>
    </w:p>
    <w:bookmarkStart w:id="885" w:name="idp140652939949888"/>
    <w:bookmarkStart w:id="886" w:name="idp140652939950384"/>
    <w:p>
      <w:pPr>
        <w:numPr>
          <w:ilvl w:val="0"/>
          <w:numId w:val="114"/>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(ISO/IEC 15444-1) (i.e., the use of a reversible wavelet transformation and a reversible color component transformation, if applicable, and no quantization).</w:t>
      </w:r>
    </w:p>
    <w:bookmarkEnd w:id="886"/>
    <w:bookmarkEnd w:id="885"/>
    <w:bookmarkStart w:id="887" w:name="idp140652939951456"/>
    <w:p>
      <w:pPr>
        <w:numPr>
          <w:ilvl w:val="0"/>
          <w:numId w:val="114"/>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887"/>
    <w:bookmarkStart w:id="888" w:name="idp140652939952192"/>
    <w:bookmarkStart w:id="889" w:name="idp140652939952688"/>
    <w:p>
      <w:pPr>
        <w:numPr>
          <w:ilvl w:val="0"/>
          <w:numId w:val="113"/>
        </w:numPr>
        <w:tabs>
          <w:tab w:val="left" w:pos="720"/>
        </w:tabs>
        <w:spacing w:before="180" w:after="0" w:line="240" w:lineRule="auto"/>
        <w:ind w:left="720" w:right="0" w:hanging="360"/>
        <w:jc w:val="both"/>
      </w:pPr>
      <w:r>
        <w:rPr>
          <w:rFonts w:ascii="Arial" w:hAnsi="Arial"/>
          <w:color w:val="000000"/>
          <w:sz w:val="18"/>
        </w:rPr>
        <w:t>the lossless (reversible) mode of JPEG 2000 Part 1 (ISO/IEC 15444-1) (i.e., the use of a reversible wavelet transformation and a reversible color component transformation, if applicable, and no quantization or code stream truncation), or</w:t>
      </w:r>
    </w:p>
    <w:bookmarkEnd w:id="889"/>
    <w:bookmarkEnd w:id="888"/>
    <w:bookmarkStart w:id="890" w:name="idp140652939953696"/>
    <w:p>
      <w:pPr>
        <w:numPr>
          <w:ilvl w:val="0"/>
          <w:numId w:val="113"/>
        </w:numPr>
        <w:tabs>
          <w:tab w:val="left" w:pos="720"/>
        </w:tabs>
        <w:spacing w:before="180" w:after="0" w:line="240" w:lineRule="auto"/>
        <w:ind w:left="720" w:right="0" w:hanging="360"/>
        <w:jc w:val="both"/>
      </w:pPr>
      <w:r>
        <w:rPr>
          <w:rFonts w:ascii="Arial" w:hAnsi="Arial"/>
          <w:color w:val="000000"/>
          <w:sz w:val="18"/>
        </w:rPr>
        <w:t>the lossy (irreversible) mode of JPEG 2000 Part 1 (ISO/IEC 15444-1)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890"/>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Start w:id="891" w:name="idp140652939955456"/>
    <w:p>
      <w:pPr>
        <w:keepNext/>
        <w:spacing w:before="180" w:after="0" w:line="240" w:lineRule="auto"/>
        <w:ind w:left="720" w:right="360" w:firstLine="0"/>
        <w:jc w:val="both"/>
      </w:pPr>
      <w:r>
        <w:rPr>
          <w:rFonts w:ascii="Arial" w:hAnsi="Arial"/>
          <w:color w:val="000000"/>
          <w:sz w:val="18"/>
        </w:rPr>
        <w:t>Note</w:t>
      </w:r>
    </w:p>
    <w:bookmarkEnd w:id="891"/>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p>
      <w:pPr>
        <w:spacing w:before="180" w:after="0" w:line="240" w:lineRule="auto"/>
        <w:jc w:val="both"/>
      </w:pPr>
      <w:r>
        <w:rPr>
          <w:rFonts w:ascii="Arial" w:hAnsi="Arial"/>
          <w:color w:val="000000"/>
          <w:sz w:val="18"/>
        </w:rPr>
        <w:t>Only the features defined in JPEG 2000 Part 1 (ISO/IEC 15444-1) are permitted for these two Transfer Syntaxes. Additional features and extensions that may be defined in other parts of JPEG 2000 shall not be included in the compressed bitstream unless they can be decoded or ignored without loss of fidelity by all Part 1 compliant implementations.</w:t>
      </w:r>
    </w:p>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Start w:id="892" w:name="idp140652939958112"/>
    <w:p>
      <w:pPr>
        <w:keepNext/>
        <w:spacing w:before="180" w:after="0" w:line="240" w:lineRule="auto"/>
        <w:ind w:left="360" w:right="360" w:firstLine="0"/>
        <w:jc w:val="both"/>
      </w:pPr>
      <w:r>
        <w:rPr>
          <w:rFonts w:ascii="Arial" w:hAnsi="Arial"/>
          <w:color w:val="000000"/>
          <w:sz w:val="18"/>
        </w:rPr>
        <w:t>Note</w:t>
      </w:r>
    </w:p>
    <w:bookmarkEnd w:id="892"/>
    <w:bookmarkStart w:id="893" w:name="idp140652939958368"/>
    <w:bookmarkStart w:id="894" w:name="idp140652939958864"/>
    <w:p>
      <w:pPr>
        <w:numPr>
          <w:ilvl w:val="0"/>
          <w:numId w:val="115"/>
        </w:numPr>
        <w:tabs>
          <w:tab w:val="left" w:pos="720"/>
        </w:tabs>
        <w:spacing w:before="180" w:after="0" w:line="240" w:lineRule="auto"/>
        <w:ind w:left="720" w:right="360" w:hanging="360"/>
        <w:jc w:val="both"/>
      </w:pPr>
      <w:r>
        <w:rPr>
          <w:rFonts w:ascii="Arial" w:hAnsi="Arial"/>
          <w:color w:val="000000"/>
          <w:sz w:val="18"/>
        </w:rPr>
        <w:t>That is, the processes defined in ISO/IEC 15444-1 shall be applied on a per-frame basis. The proposal for encapsulation of multiple frames in a non-DICOM manner in so-called "Motion-JPEG" or "M-JPEG" defined in 15444-3 is not used.</w:t>
      </w:r>
    </w:p>
    <w:bookmarkEnd w:id="894"/>
    <w:bookmarkEnd w:id="893"/>
    <w:bookmarkStart w:id="895" w:name="idp140652939959872"/>
    <w:p>
      <w:pPr>
        <w:numPr>
          <w:ilvl w:val="0"/>
          <w:numId w:val="115"/>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895"/>
    <w:p>
      <w:pPr>
        <w:spacing w:before="180" w:after="0" w:line="240" w:lineRule="auto"/>
        <w:jc w:val="both"/>
      </w:pPr>
      <w:r>
        <w:rPr>
          <w:rFonts w:ascii="Arial" w:hAnsi="Arial"/>
          <w:color w:val="000000"/>
          <w:sz w:val="18"/>
        </w:rPr>
        <w:t>For all images, including all frames of a multi-frame image, the JPEG 2000 bitstream specified in ISO/IEC 15444-1 shall be used. The optional JP2 file format header shall NOT be included.</w:t>
      </w:r>
    </w:p>
    <w:bookmarkStart w:id="896" w:name="idp140652939962368"/>
    <w:p>
      <w:pPr>
        <w:keepNext/>
        <w:spacing w:before="180" w:after="0" w:line="240" w:lineRule="auto"/>
        <w:ind w:left="360" w:right="360" w:firstLine="0"/>
        <w:jc w:val="both"/>
      </w:pPr>
      <w:r>
        <w:rPr>
          <w:rFonts w:ascii="Arial" w:hAnsi="Arial"/>
          <w:color w:val="000000"/>
          <w:sz w:val="18"/>
        </w:rPr>
        <w:t>Note</w:t>
      </w:r>
    </w:p>
    <w:bookmarkEnd w:id="896"/>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p>
      <w:pPr>
        <w:spacing w:before="180" w:after="0" w:line="240" w:lineRule="auto"/>
        <w:jc w:val="both"/>
      </w:pPr>
      <w:r>
        <w:rPr>
          <w:rFonts w:ascii="Arial" w:hAnsi="Arial"/>
          <w:color w:val="000000"/>
          <w:sz w:val="18"/>
        </w:rPr>
        <w:t>The International Standards Organization ISO/IEC JTC1 has also developed JPEG 2000 Part 2 (ISO/IEC 15444-2), which includes Extensions to the compression techniques described in Part 1 of the JPEG 200 Standard. Annex J of JPEG 2000 Part 2 describes extensions to the ICT and RCT multiple component transformations allowed in Part 1. Two types of multiple component transformations are defined in Annex J of Part 2 of JPEG 2000:</w:t>
      </w:r>
    </w:p>
    <w:bookmarkStart w:id="897" w:name="idp140652939964064"/>
    <w:bookmarkStart w:id="898" w:name="idp140652939964560"/>
    <w:p>
      <w:pPr>
        <w:numPr>
          <w:ilvl w:val="0"/>
          <w:numId w:val="116"/>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898"/>
    <w:bookmarkEnd w:id="897"/>
    <w:bookmarkStart w:id="899" w:name="idp140652939965680"/>
    <w:p>
      <w:pPr>
        <w:numPr>
          <w:ilvl w:val="0"/>
          <w:numId w:val="116"/>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899"/>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p>
      <w:pPr>
        <w:spacing w:before="180" w:after="0" w:line="240" w:lineRule="auto"/>
        <w:jc w:val="both"/>
      </w:pPr>
      <w:r>
        <w:rPr>
          <w:rFonts w:ascii="Arial" w:hAnsi="Arial"/>
          <w:color w:val="000000"/>
          <w:sz w:val="18"/>
        </w:rPr>
        <w:t>Two additional Transfer Syntaxes are specified for Part 2 JPEG 2000:</w:t>
      </w:r>
    </w:p>
    <w:bookmarkStart w:id="900" w:name="idp140652939967936"/>
    <w:bookmarkStart w:id="901" w:name="idp140652939968432"/>
    <w:p>
      <w:pPr>
        <w:numPr>
          <w:ilvl w:val="0"/>
          <w:numId w:val="118"/>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(ISO/IEC 15444-2) multiple component transformation extensions, as defined in Annex J of JPEG 2000 Part 2 (i.e., the use of a reversible wavelet transformation and a reversible multiple component transformation, and no quantization or code stream truncation).</w:t>
      </w:r>
    </w:p>
    <w:bookmarkEnd w:id="901"/>
    <w:bookmarkEnd w:id="900"/>
    <w:bookmarkStart w:id="902" w:name="idp140652939969600"/>
    <w:p>
      <w:pPr>
        <w:numPr>
          <w:ilvl w:val="0"/>
          <w:numId w:val="118"/>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902"/>
    <w:bookmarkStart w:id="903" w:name="idp140652939970336"/>
    <w:bookmarkStart w:id="904" w:name="idp140652939970832"/>
    <w:p>
      <w:pPr>
        <w:numPr>
          <w:ilvl w:val="0"/>
          <w:numId w:val="117"/>
        </w:numPr>
        <w:tabs>
          <w:tab w:val="left" w:pos="720"/>
        </w:tabs>
        <w:spacing w:before="180" w:after="0" w:line="240" w:lineRule="auto"/>
        <w:ind w:left="720" w:right="0" w:hanging="360"/>
        <w:jc w:val="both"/>
      </w:pPr>
      <w:r>
        <w:rPr>
          <w:rFonts w:ascii="Arial" w:hAnsi="Arial"/>
          <w:color w:val="000000"/>
          <w:sz w:val="18"/>
        </w:rPr>
        <w:t>the lossless (reversible) mode of JPEG 2000 Part 2 (ISO/IEC 15444-2) multiple component transformation extensions, as defined in Annex J of JPEG 2000 Part 2 (i.e., the use of a reversible wavelet transformation and a reversible multiple component transformation, and no quantization), or</w:t>
      </w:r>
    </w:p>
    <w:bookmarkEnd w:id="904"/>
    <w:bookmarkEnd w:id="903"/>
    <w:bookmarkStart w:id="905" w:name="idp140652939971888"/>
    <w:p>
      <w:pPr>
        <w:numPr>
          <w:ilvl w:val="0"/>
          <w:numId w:val="117"/>
        </w:numPr>
        <w:tabs>
          <w:tab w:val="left" w:pos="720"/>
        </w:tabs>
        <w:spacing w:before="180" w:after="0" w:line="240" w:lineRule="auto"/>
        <w:ind w:left="720" w:right="0" w:hanging="360"/>
        <w:jc w:val="both"/>
      </w:pPr>
      <w:r>
        <w:rPr>
          <w:rFonts w:ascii="Arial" w:hAnsi="Arial"/>
          <w:color w:val="000000"/>
          <w:sz w:val="18"/>
        </w:rPr>
        <w:t>the lossy (irreversible) mode of JPEG 2000 Part 2 (ISO/IEC 15444-2)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905"/>
    <w:p>
      <w:pPr>
        <w:spacing w:before="180" w:after="0" w:line="240" w:lineRule="auto"/>
        <w:jc w:val="both"/>
      </w:pPr>
      <w:r>
        <w:rPr>
          <w:rFonts w:ascii="Arial" w:hAnsi="Arial"/>
          <w:color w:val="000000"/>
          <w:sz w:val="18"/>
        </w:rPr>
        <w:t>Only the multiple component transformation extensions defined in Annex J of JPEG 2000 Part 2 (ISO/IEC 15444-2) are permitted for these two Transfer Syntaxes. Additional features and extensions that may be defined in other Annexes of JPEG 2000 Part 2 shall not be included in the compressed bitstream.</w:t>
      </w:r>
    </w:p>
    <w:bookmarkStart w:id="906" w:name="idp140652939974176"/>
    <w:p>
      <w:pPr>
        <w:keepNext/>
        <w:spacing w:before="180" w:after="0" w:line="240" w:lineRule="auto"/>
        <w:ind w:left="360" w:right="360" w:firstLine="0"/>
        <w:jc w:val="both"/>
      </w:pPr>
      <w:r>
        <w:rPr>
          <w:rFonts w:ascii="Arial" w:hAnsi="Arial"/>
          <w:color w:val="000000"/>
          <w:sz w:val="18"/>
        </w:rPr>
        <w:t>Note</w:t>
      </w:r>
    </w:p>
    <w:bookmarkEnd w:id="906"/>
    <w:p>
      <w:pPr>
        <w:spacing w:before="180" w:after="0" w:line="240" w:lineRule="auto"/>
        <w:ind w:left="360" w:right="360" w:firstLine="0"/>
        <w:jc w:val="both"/>
      </w:pPr>
      <w:r>
        <w:rPr>
          <w:rFonts w:ascii="Arial" w:hAnsi="Arial"/>
          <w:color w:val="000000"/>
          <w:sz w:val="18"/>
        </w:rPr>
        <w:t>the arbitrary wavelet transformations, as defined in Annex H of JPEG 2000 Part 2 (ISO/IEC 15444-2)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(ISO/IEC 15444-1).</w:t>
      </w:r>
    </w:p>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Start w:id="907" w:name="idp140652939976912"/>
    <w:p>
      <w:pPr>
        <w:keepNext/>
        <w:spacing w:before="180" w:after="0" w:line="240" w:lineRule="auto"/>
        <w:ind w:left="360" w:right="360" w:firstLine="0"/>
        <w:jc w:val="both"/>
      </w:pPr>
      <w:r>
        <w:rPr>
          <w:rFonts w:ascii="Arial" w:hAnsi="Arial"/>
          <w:color w:val="000000"/>
          <w:sz w:val="18"/>
        </w:rPr>
        <w:t>Note</w:t>
      </w:r>
    </w:p>
    <w:bookmarkEnd w:id="907"/>
    <w:bookmarkStart w:id="908" w:name="idp140652939977168"/>
    <w:bookmarkStart w:id="909" w:name="idp140652939977664"/>
    <w:p>
      <w:pPr>
        <w:numPr>
          <w:ilvl w:val="0"/>
          <w:numId w:val="119"/>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909"/>
    <w:bookmarkEnd w:id="908"/>
    <w:bookmarkStart w:id="910" w:name="idp140652939979904"/>
    <w:p>
      <w:pPr>
        <w:numPr>
          <w:ilvl w:val="0"/>
          <w:numId w:val="119"/>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910"/>
    <w:bookmarkStart w:id="911" w:name="idp140652939981072"/>
    <w:p>
      <w:pPr>
        <w:numPr>
          <w:ilvl w:val="0"/>
          <w:numId w:val="119"/>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05">
        <w:r>
          <w:rPr>
            <w:rFonts w:ascii="Arial" w:hAnsi="Arial"/>
            <w:color w:val="000000"/>
            <w:sz w:val="18"/>
          </w:rPr>
          <w:t>http://​medical.nema.org/​Dicom/​minutes/​WG-04/​2004/​2004-02-18/​3D_compression_RSNA_2003_ver2.pdf</w:t>
        </w:r>
      </w:hyperlink>
      <w:r>
        <w:rPr>
          <w:rFonts w:ascii="Arial" w:hAnsi="Arial"/>
          <w:color w:val="000000"/>
          <w:sz w:val="18"/>
        </w:rPr>
        <w:t>).</w:t>
      </w:r>
    </w:p>
    <w:bookmarkEnd w:id="911"/>
    <w:bookmarkStart w:id="912" w:name="idp140652939982560"/>
    <w:p>
      <w:pPr>
        <w:numPr>
          <w:ilvl w:val="0"/>
          <w:numId w:val="119"/>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912"/>
    <w:bookmarkStart w:id="913" w:name="sect_A_4_5"/>
    <w:p>
      <w:pPr>
        <w:spacing w:before="180" w:after="0" w:line="240" w:lineRule="auto"/>
      </w:pPr>
      <w:r>
        <w:rPr>
          <w:rFonts w:ascii="Arial" w:hAnsi="Arial"/>
          <w:b/>
          <w:color w:val="000000"/>
          <w:sz w:val="24"/>
        </w:rPr>
        <w:t>A.4.5 MPEG2 Image Compression</w:t>
      </w:r>
    </w:p>
    <w:bookmarkEnd w:id="913"/>
    <w:p>
      <w:pPr>
        <w:spacing w:before="180" w:after="0" w:line="240" w:lineRule="auto"/>
        <w:jc w:val="both"/>
      </w:pPr>
      <w:r>
        <w:rPr>
          <w:rFonts w:ascii="Arial" w:hAnsi="Arial"/>
          <w:color w:val="000000"/>
          <w:sz w:val="18"/>
        </w:rPr>
        <w:t>The International Standards Organization ISO/IEC MPEG2 has developed an International Standard, ISO/IEC 13818-2 'Information Technology - Generic coding of moving pictures and associated audio information: video -- part 2', referred to as "MPEG-2".</w:t>
      </w:r>
    </w:p>
    <w:p>
      <w:pPr>
        <w:spacing w:before="180" w:after="0" w:line="240" w:lineRule="auto"/>
        <w:jc w:val="both"/>
      </w:pPr>
      <w:r>
        <w:rPr>
          <w:rFonts w:ascii="Arial" w:hAnsi="Arial"/>
          <w:color w:val="000000"/>
          <w:sz w:val="18"/>
        </w:rPr>
        <w:t>A DICOM Transfer Syntax for MPEG2 Image Compression shall be identified by a UID value of either:</w:t>
      </w:r>
    </w:p>
    <w:bookmarkStart w:id="914" w:name="idp140652939986512"/>
    <w:bookmarkStart w:id="915" w:name="idp140652939986768"/>
    <w:p>
      <w:pPr>
        <w:numPr>
          <w:ilvl w:val="0"/>
          <w:numId w:val="120"/>
        </w:numPr>
        <w:tabs>
          <w:tab w:val="left" w:pos="180"/>
        </w:tabs>
        <w:spacing w:before="180" w:after="0" w:line="240" w:lineRule="auto"/>
        <w:ind w:left="180" w:right="0" w:hanging="180"/>
        <w:jc w:val="both"/>
      </w:pPr>
      <w:r>
        <w:rPr>
          <w:rFonts w:ascii="Arial" w:hAnsi="Arial"/>
          <w:color w:val="000000"/>
          <w:sz w:val="18"/>
        </w:rPr>
        <w:t>1.2.840.10008.1.2.4.100corresponding to MPEG2 MP@ML option of the ISO/IEC MPEG2 Video standard</w:t>
      </w:r>
    </w:p>
    <w:bookmarkEnd w:id="915"/>
    <w:bookmarkEnd w:id="914"/>
    <w:bookmarkStart w:id="916" w:name="idp140652939987632"/>
    <w:p>
      <w:pPr>
        <w:numPr>
          <w:ilvl w:val="0"/>
          <w:numId w:val="120"/>
        </w:numPr>
        <w:tabs>
          <w:tab w:val="left" w:pos="180"/>
        </w:tabs>
        <w:spacing w:before="180" w:after="0" w:line="240" w:lineRule="auto"/>
        <w:ind w:left="180" w:right="0" w:hanging="180"/>
        <w:jc w:val="both"/>
      </w:pPr>
      <w:r>
        <w:rPr>
          <w:rFonts w:ascii="Arial" w:hAnsi="Arial"/>
          <w:color w:val="000000"/>
          <w:sz w:val="18"/>
        </w:rPr>
        <w:t>1.2.840.10008.1.2.4.101 corresponding to the MPEG2 MP@HL option of the ISO/IEC MPEG2 Video standard.</w:t>
      </w:r>
    </w:p>
    <w:bookmarkEnd w:id="916"/>
    <w:bookmarkStart w:id="917" w:name="sect_A_4_6"/>
    <w:p>
      <w:pPr>
        <w:spacing w:before="180" w:after="0" w:line="240" w:lineRule="auto"/>
      </w:pPr>
      <w:r>
        <w:rPr>
          <w:rFonts w:ascii="Arial" w:hAnsi="Arial"/>
          <w:b/>
          <w:color w:val="000000"/>
          <w:sz w:val="24"/>
        </w:rPr>
        <w:t>A.4.6 MPEG-4 AVC/H.264 HIP@Level4.1 Video Compression</w:t>
      </w:r>
    </w:p>
    <w:bookmarkEnd w:id="917"/>
    <w:p>
      <w:pPr>
        <w:spacing w:before="180" w:after="0" w:line="240" w:lineRule="auto"/>
        <w:jc w:val="both"/>
      </w:pPr>
      <w:r>
        <w:rPr>
          <w:rFonts w:ascii="Arial" w:hAnsi="Arial"/>
          <w:color w:val="000000"/>
          <w:sz w:val="18"/>
        </w:rPr>
        <w:t>The International Standards Organization ISO/IEC MPEG4 has developed an International Standard, ISO/IEC 14496-10 (MPEG-4 Part 10), for the video compression of generic coding of moving pictures and associated audio information. This standard is jointly maintained and has identical technical content as the ITU-T H.264 standard.</w:t>
      </w:r>
    </w:p>
    <w:p>
      <w:pPr>
        <w:spacing w:before="180" w:after="0" w:line="240" w:lineRule="auto"/>
        <w:jc w:val="both"/>
      </w:pPr>
      <w:r>
        <w:rPr>
          <w:rFonts w:ascii="Arial" w:hAnsi="Arial"/>
          <w:color w:val="000000"/>
          <w:sz w:val="18"/>
        </w:rPr>
        <w:t>A DICOM Transfer Syntax for MPEG-4 AVC/H.264 Image Compression shall be identified by a UID value of either:</w:t>
      </w:r>
    </w:p>
    <w:bookmarkStart w:id="918" w:name="idp140652939991488"/>
    <w:bookmarkStart w:id="919" w:name="idp140652939991744"/>
    <w:p>
      <w:pPr>
        <w:numPr>
          <w:ilvl w:val="0"/>
          <w:numId w:val="121"/>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919"/>
    <w:bookmarkEnd w:id="918"/>
    <w:bookmarkStart w:id="920" w:name="idp140652939992640"/>
    <w:p>
      <w:pPr>
        <w:numPr>
          <w:ilvl w:val="0"/>
          <w:numId w:val="121"/>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920"/>
    <w:bookmarkStart w:id="921" w:name="sect_A_5"/>
    <w:p>
      <w:pPr>
        <w:spacing w:before="180" w:after="0" w:line="240" w:lineRule="auto"/>
      </w:pPr>
      <w:r>
        <w:rPr>
          <w:rFonts w:ascii="Arial" w:hAnsi="Arial"/>
          <w:b/>
          <w:color w:val="000000"/>
          <w:sz w:val="28"/>
        </w:rPr>
        <w:t>A.5 DICOM Deflated Little Endian Transfer Syntax (Explicit VR)</w:t>
      </w:r>
    </w:p>
    <w:bookmarkEnd w:id="921"/>
    <w:p>
      <w:pPr>
        <w:spacing w:before="180" w:after="0" w:line="240" w:lineRule="auto"/>
        <w:jc w:val="both"/>
      </w:pPr>
      <w:r>
        <w:rPr>
          <w:rFonts w:ascii="Arial" w:hAnsi="Arial"/>
          <w:color w:val="000000"/>
          <w:sz w:val="18"/>
        </w:rPr>
        <w:t>This Transfer Syntax applies to the encoding of the entire DICOM Data Set.</w:t>
      </w:r>
    </w:p>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p>
      <w:pPr>
        <w:spacing w:before="180" w:after="0" w:line="240" w:lineRule="auto"/>
        <w:jc w:val="both"/>
      </w:pPr>
      <w:r>
        <w:rPr>
          <w:rFonts w:ascii="Arial" w:hAnsi="Arial"/>
          <w:color w:val="000000"/>
          <w:sz w:val="18"/>
        </w:rPr>
        <w:t>The entire byte stream is then compressed using the "Deflate" algorithm defined in Internet RFC 1951.</w:t>
      </w:r>
    </w:p>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Start w:id="922" w:name="idp140652939998976"/>
    <w:p>
      <w:pPr>
        <w:keepNext/>
        <w:spacing w:before="180" w:after="0" w:line="240" w:lineRule="auto"/>
        <w:ind w:left="360" w:right="360" w:firstLine="0"/>
        <w:jc w:val="both"/>
      </w:pPr>
      <w:r>
        <w:rPr>
          <w:rFonts w:ascii="Arial" w:hAnsi="Arial"/>
          <w:color w:val="000000"/>
          <w:sz w:val="18"/>
        </w:rPr>
        <w:t>Note</w:t>
      </w:r>
    </w:p>
    <w:bookmarkEnd w:id="922"/>
    <w:bookmarkStart w:id="923" w:name="idp140652939999232"/>
    <w:bookmarkStart w:id="924" w:name="idp140652939999728"/>
    <w:p>
      <w:pPr>
        <w:numPr>
          <w:ilvl w:val="0"/>
          <w:numId w:val="122"/>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924"/>
    <w:bookmarkEnd w:id="923"/>
    <w:bookmarkStart w:id="925" w:name="idp140652940000880"/>
    <w:p>
      <w:pPr>
        <w:numPr>
          <w:ilvl w:val="0"/>
          <w:numId w:val="122"/>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925"/>
    <w:bookmarkStart w:id="926" w:name="idp140652940001968"/>
    <w:p>
      <w:pPr>
        <w:numPr>
          <w:ilvl w:val="0"/>
          <w:numId w:val="122"/>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06">
        <w:r>
          <w:rPr>
            <w:rFonts w:ascii="Arial" w:hAnsi="Arial"/>
            <w:color w:val="000000"/>
            <w:sz w:val="18"/>
          </w:rPr>
          <w:t>http://​www.zlib.net/</w:t>
        </w:r>
      </w:hyperlink>
      <w:r>
        <w:rPr>
          <w:rFonts w:ascii="Arial" w:hAnsi="Arial"/>
          <w:color w:val="000000"/>
          <w:sz w:val="18"/>
        </w:rPr>
        <w:t>.</w:t>
      </w:r>
    </w:p>
    <w:bookmarkEnd w:id="926"/>
    <w:bookmarkStart w:id="927" w:name="idp140652940003392"/>
    <w:p>
      <w:pPr>
        <w:numPr>
          <w:ilvl w:val="0"/>
          <w:numId w:val="122"/>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927"/>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Start w:id="928" w:name="idp140652940005152"/>
    <w:bookmarkStart w:id="929" w:name="idp140652940005408"/>
    <w:p>
      <w:pPr>
        <w:numPr>
          <w:ilvl w:val="0"/>
          <w:numId w:val="123"/>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929"/>
    <w:bookmarkEnd w:id="928"/>
    <w:bookmarkStart w:id="930" w:name="idp140652940006528"/>
    <w:p>
      <w:pPr>
        <w:keepNext/>
        <w:spacing w:before="180" w:after="0" w:line="240" w:lineRule="auto"/>
        <w:ind w:left="360" w:right="360" w:firstLine="0"/>
        <w:jc w:val="both"/>
      </w:pPr>
      <w:r>
        <w:rPr>
          <w:rFonts w:ascii="Arial" w:hAnsi="Arial"/>
          <w:color w:val="000000"/>
          <w:sz w:val="18"/>
        </w:rPr>
        <w:t>Note</w:t>
      </w:r>
    </w:p>
    <w:bookmarkEnd w:id="930"/>
    <w:bookmarkStart w:id="931" w:name="idp140652940006784"/>
    <w:bookmarkStart w:id="932" w:name="idp140652940007280"/>
    <w:p>
      <w:pPr>
        <w:numPr>
          <w:ilvl w:val="0"/>
          <w:numId w:val="124"/>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932"/>
    <w:bookmarkEnd w:id="931"/>
    <w:bookmarkStart w:id="933" w:name="idp140652940009360"/>
    <w:p>
      <w:pPr>
        <w:numPr>
          <w:ilvl w:val="0"/>
          <w:numId w:val="124"/>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933"/>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Start w:id="934" w:name="sect_A_6"/>
    <w:p>
      <w:pPr>
        <w:spacing w:before="180" w:after="0" w:line="240" w:lineRule="auto"/>
      </w:pPr>
      <w:r>
        <w:rPr>
          <w:rFonts w:ascii="Arial" w:hAnsi="Arial"/>
          <w:b/>
          <w:color w:val="000000"/>
          <w:sz w:val="28"/>
        </w:rPr>
        <w:t>A.6 DICOM JPIP Referenced Transfer Syntax (Explicit VR)</w:t>
      </w:r>
    </w:p>
    <w:bookmarkEnd w:id="934"/>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Start w:id="935" w:name="idp140652940013728"/>
    <w:bookmarkStart w:id="936" w:name="idp140652940014208"/>
    <w:p>
      <w:pPr>
        <w:numPr>
          <w:ilvl w:val="0"/>
          <w:numId w:val="127"/>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936"/>
    <w:bookmarkEnd w:id="935"/>
    <w:bookmarkStart w:id="937" w:name="idp140652940015840"/>
    <w:p>
      <w:pPr>
        <w:numPr>
          <w:ilvl w:val="0"/>
          <w:numId w:val="127"/>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937"/>
    <w:bookmarkStart w:id="938" w:name="idp140652940017488"/>
    <w:p>
      <w:pPr>
        <w:numPr>
          <w:ilvl w:val="0"/>
          <w:numId w:val="127"/>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938"/>
    <w:bookmarkStart w:id="939" w:name="idp140652940018240"/>
    <w:bookmarkStart w:id="940" w:name="idp140652940018496"/>
    <w:p>
      <w:pPr>
        <w:numPr>
          <w:ilvl w:val="0"/>
          <w:numId w:val="126"/>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940"/>
    <w:bookmarkEnd w:id="939"/>
    <w:bookmarkStart w:id="941" w:name="idp140652940020160"/>
    <w:p>
      <w:pPr>
        <w:numPr>
          <w:ilvl w:val="0"/>
          <w:numId w:val="126"/>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941"/>
    <w:bookmarkStart w:id="942" w:name="idp140652940020928"/>
    <w:bookmarkStart w:id="943" w:name="idp140652940021184"/>
    <w:p>
      <w:pPr>
        <w:numPr>
          <w:ilvl w:val="0"/>
          <w:numId w:val="125"/>
        </w:numPr>
        <w:tabs>
          <w:tab w:val="left" w:pos="720"/>
        </w:tabs>
        <w:spacing w:before="180" w:after="0" w:line="240" w:lineRule="auto"/>
        <w:ind w:left="720" w:right="0" w:hanging="180"/>
        <w:jc w:val="both"/>
      </w:pPr>
      <w:r>
        <w:rPr>
          <w:rFonts w:ascii="Arial" w:hAnsi="Arial"/>
          <w:color w:val="000000"/>
          <w:sz w:val="18"/>
        </w:rPr>
        <w:t>Data Element (7FE0,0010) Pixel Data shall not be present, but rather pixel data shall be referenced via Data Element (0028,7FE0) Pixel Data Provider URL</w:t>
      </w:r>
    </w:p>
    <w:bookmarkEnd w:id="943"/>
    <w:bookmarkEnd w:id="942"/>
    <w:bookmarkStart w:id="944" w:name="idp140652940022112"/>
    <w:p>
      <w:pPr>
        <w:numPr>
          <w:ilvl w:val="0"/>
          <w:numId w:val="125"/>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attribute (60xx,3000), which shall have the Value Representation OB or OW and shall be encoded in Little Endian.</w:t>
      </w:r>
    </w:p>
    <w:bookmarkEnd w:id="944"/>
    <w:bookmarkStart w:id="945" w:name="idp140652940023072"/>
    <w:p>
      <w:pPr>
        <w:numPr>
          <w:ilvl w:val="0"/>
          <w:numId w:val="125"/>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945"/>
    <w:p>
      <w:pPr>
        <w:spacing w:before="180" w:after="0" w:line="240" w:lineRule="auto"/>
        <w:jc w:val="both"/>
      </w:pPr>
      <w:r>
        <w:rPr>
          <w:rFonts w:ascii="Arial" w:hAnsi="Arial"/>
          <w:color w:val="000000"/>
          <w:sz w:val="18"/>
        </w:rPr>
        <w:t>This DICOM JPIP Referenced Transfer Syntax shall be identified by a UID of Value "1.2.840.10008.1.2.4.94 ".</w:t>
      </w:r>
    </w:p>
    <w:bookmarkStart w:id="946" w:name="sect_A_7"/>
    <w:p>
      <w:pPr>
        <w:spacing w:before="180" w:after="0" w:line="240" w:lineRule="auto"/>
      </w:pPr>
      <w:r>
        <w:rPr>
          <w:rFonts w:ascii="Arial" w:hAnsi="Arial"/>
          <w:b/>
          <w:color w:val="000000"/>
          <w:sz w:val="28"/>
        </w:rPr>
        <w:t>A.7 DICOM JPIP Referenced Deflate Transfer Syntax (Explicit VR)</w:t>
      </w:r>
    </w:p>
    <w:bookmarkEnd w:id="946"/>
    <w:p>
      <w:pPr>
        <w:spacing w:before="180" w:after="0" w:line="240" w:lineRule="auto"/>
        <w:jc w:val="both"/>
      </w:pPr>
      <w:r>
        <w:rPr>
          <w:rFonts w:ascii="Arial" w:hAnsi="Arial"/>
          <w:color w:val="000000"/>
          <w:sz w:val="18"/>
        </w:rPr>
        <w:t>This Transfer Syntax applies to the encoding of the entire DICOM Data Set.</w:t>
      </w:r>
    </w:p>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p>
      <w:pPr>
        <w:spacing w:before="180" w:after="0" w:line="240" w:lineRule="auto"/>
        <w:jc w:val="both"/>
      </w:pPr>
      <w:r>
        <w:rPr>
          <w:rFonts w:ascii="Arial" w:hAnsi="Arial"/>
          <w:color w:val="000000"/>
          <w:sz w:val="18"/>
        </w:rPr>
        <w:t>The entire byte stream is then compressed using the "Deflate" algorithm defined in Internet RFC 1951.</w:t>
      </w:r>
    </w:p>
    <w:p>
      <w:pPr>
        <w:spacing w:before="180" w:after="0" w:line="240" w:lineRule="auto"/>
        <w:jc w:val="both"/>
      </w:pPr>
      <w:r>
        <w:rPr>
          <w:rFonts w:ascii="Arial" w:hAnsi="Arial"/>
          <w:color w:val="000000"/>
          <w:sz w:val="18"/>
        </w:rPr>
        <w:t>This DICOM JPIP Referenced Deflate Transfer Syntax shall be identified by a UID of Value "1.2.840.10008.1.2.4.95".</w:t>
      </w:r>
    </w:p>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947" w:name="chapter_B"/>
    <w:p>
      <w:pPr>
        <w:keepNext/>
        <w:spacing w:before="180" w:after="0" w:line="240" w:lineRule="auto"/>
      </w:pPr>
      <w:r>
        <w:rPr>
          <w:rFonts w:ascii="Arial" w:hAnsi="Arial"/>
          <w:b/>
          <w:color w:val="000000"/>
          <w:sz w:val="50"/>
        </w:rPr>
        <w:t>B Creating a Privately Defined Unique Identifier (Informative)</w:t>
      </w:r>
    </w:p>
    <w:bookmarkEnd w:id="947"/>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Start w:id="948" w:name="sect_B_1"/>
    <w:p>
      <w:pPr>
        <w:spacing w:before="180" w:after="0" w:line="240" w:lineRule="auto"/>
      </w:pPr>
      <w:r>
        <w:rPr>
          <w:rFonts w:ascii="Arial" w:hAnsi="Arial"/>
          <w:b/>
          <w:color w:val="000000"/>
          <w:sz w:val="28"/>
        </w:rPr>
        <w:t>B.1 Organizationally Derived UID</w:t>
      </w:r>
    </w:p>
    <w:bookmarkEnd w:id="948"/>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Start w:id="949" w:name="idp140652940035280"/>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949"/>
    <w:p>
      <w:pPr>
        <w:spacing w:before="180" w:after="0" w:line="240" w:lineRule="auto"/>
        <w:jc w:val="both"/>
      </w:pPr>
      <w:r>
        <w:rPr>
          <w:rFonts w:ascii="Arial" w:hAnsi="Arial"/>
          <w:color w:val="000000"/>
          <w:sz w:val="18"/>
        </w:rPr>
        <w:t>In this example, the root is:</w:t>
      </w:r>
    </w:p>
    <w:bookmarkStart w:id="950" w:name="idp140652940036496"/>
    <w:bookmarkStart w:id="951" w:name="idp140652940036752"/>
    <w:p>
      <w:pPr>
        <w:numPr>
          <w:ilvl w:val="0"/>
          <w:numId w:val="128"/>
        </w:numPr>
        <w:tabs>
          <w:tab w:val="left" w:pos="180"/>
        </w:tabs>
        <w:spacing w:before="180" w:after="0" w:line="240" w:lineRule="auto"/>
        <w:ind w:left="180" w:right="0" w:hanging="180"/>
        <w:jc w:val="both"/>
      </w:pPr>
      <w:r>
        <w:rPr>
          <w:rFonts w:ascii="Arial" w:hAnsi="Arial"/>
          <w:color w:val="000000"/>
          <w:sz w:val="18"/>
        </w:rPr>
        <w:t>1 Identifies ISO</w:t>
      </w:r>
    </w:p>
    <w:bookmarkEnd w:id="951"/>
    <w:bookmarkEnd w:id="950"/>
    <w:bookmarkStart w:id="952" w:name="idp140652940037520"/>
    <w:p>
      <w:pPr>
        <w:numPr>
          <w:ilvl w:val="0"/>
          <w:numId w:val="128"/>
        </w:numPr>
        <w:tabs>
          <w:tab w:val="left" w:pos="180"/>
        </w:tabs>
        <w:spacing w:before="180" w:after="0" w:line="240" w:lineRule="auto"/>
        <w:ind w:left="180" w:right="0" w:hanging="180"/>
        <w:jc w:val="both"/>
      </w:pPr>
      <w:r>
        <w:rPr>
          <w:rFonts w:ascii="Arial" w:hAnsi="Arial"/>
          <w:color w:val="000000"/>
          <w:sz w:val="18"/>
        </w:rPr>
        <w:t>2 Identifies ANSI Member Body</w:t>
      </w:r>
    </w:p>
    <w:bookmarkEnd w:id="952"/>
    <w:bookmarkStart w:id="953" w:name="idp140652940038288"/>
    <w:p>
      <w:pPr>
        <w:numPr>
          <w:ilvl w:val="0"/>
          <w:numId w:val="128"/>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953"/>
    <w:bookmarkStart w:id="954" w:name="idp140652940039120"/>
    <w:p>
      <w:pPr>
        <w:numPr>
          <w:ilvl w:val="0"/>
          <w:numId w:val="128"/>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954"/>
    <w:p>
      <w:pPr>
        <w:spacing w:before="180" w:after="0" w:line="240" w:lineRule="auto"/>
        <w:jc w:val="both"/>
      </w:pPr>
      <w:r>
        <w:rPr>
          <w:rFonts w:ascii="Arial" w:hAnsi="Arial"/>
          <w:color w:val="000000"/>
          <w:sz w:val="18"/>
        </w:rPr>
        <w:t>In this example the first two components of the suffix relate to the identification of the device:</w:t>
      </w:r>
    </w:p>
    <w:bookmarkStart w:id="955" w:name="idp140652940040576"/>
    <w:bookmarkStart w:id="956" w:name="idp140652940040832"/>
    <w:p>
      <w:pPr>
        <w:numPr>
          <w:ilvl w:val="0"/>
          <w:numId w:val="129"/>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956"/>
    <w:bookmarkEnd w:id="955"/>
    <w:bookmarkStart w:id="957" w:name="idp140652940041648"/>
    <w:p>
      <w:pPr>
        <w:numPr>
          <w:ilvl w:val="0"/>
          <w:numId w:val="129"/>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957"/>
    <w:p>
      <w:pPr>
        <w:spacing w:before="180" w:after="0" w:line="240" w:lineRule="auto"/>
        <w:jc w:val="both"/>
      </w:pPr>
      <w:r>
        <w:rPr>
          <w:rFonts w:ascii="Arial" w:hAnsi="Arial"/>
          <w:color w:val="000000"/>
          <w:sz w:val="18"/>
        </w:rPr>
        <w:t>The remaining four components of the suffix relate to the identification of the image:</w:t>
      </w:r>
    </w:p>
    <w:bookmarkStart w:id="958" w:name="idp140652940043072"/>
    <w:bookmarkStart w:id="959" w:name="idp140652940043328"/>
    <w:p>
      <w:pPr>
        <w:numPr>
          <w:ilvl w:val="0"/>
          <w:numId w:val="130"/>
        </w:numPr>
        <w:tabs>
          <w:tab w:val="left" w:pos="180"/>
        </w:tabs>
        <w:spacing w:before="180" w:after="0" w:line="240" w:lineRule="auto"/>
        <w:ind w:left="180" w:right="0" w:hanging="180"/>
        <w:jc w:val="both"/>
      </w:pPr>
      <w:r>
        <w:rPr>
          <w:rFonts w:ascii="Arial" w:hAnsi="Arial"/>
          <w:color w:val="000000"/>
          <w:sz w:val="18"/>
        </w:rPr>
        <w:t>235 Study number</w:t>
      </w:r>
    </w:p>
    <w:bookmarkEnd w:id="959"/>
    <w:bookmarkEnd w:id="958"/>
    <w:bookmarkStart w:id="960" w:name="idp140652940044128"/>
    <w:p>
      <w:pPr>
        <w:numPr>
          <w:ilvl w:val="0"/>
          <w:numId w:val="130"/>
        </w:numPr>
        <w:tabs>
          <w:tab w:val="left" w:pos="180"/>
        </w:tabs>
        <w:spacing w:before="180" w:after="0" w:line="240" w:lineRule="auto"/>
        <w:ind w:left="180" w:right="0" w:hanging="180"/>
        <w:jc w:val="both"/>
      </w:pPr>
      <w:r>
        <w:rPr>
          <w:rFonts w:ascii="Arial" w:hAnsi="Arial"/>
          <w:color w:val="000000"/>
          <w:sz w:val="18"/>
        </w:rPr>
        <w:t>2 Series number</w:t>
      </w:r>
    </w:p>
    <w:bookmarkEnd w:id="960"/>
    <w:bookmarkStart w:id="961" w:name="idp140652940044896"/>
    <w:p>
      <w:pPr>
        <w:numPr>
          <w:ilvl w:val="0"/>
          <w:numId w:val="130"/>
        </w:numPr>
        <w:tabs>
          <w:tab w:val="left" w:pos="180"/>
        </w:tabs>
        <w:spacing w:before="180" w:after="0" w:line="240" w:lineRule="auto"/>
        <w:ind w:left="180" w:right="0" w:hanging="180"/>
        <w:jc w:val="both"/>
      </w:pPr>
      <w:r>
        <w:rPr>
          <w:rFonts w:ascii="Arial" w:hAnsi="Arial"/>
          <w:color w:val="000000"/>
          <w:sz w:val="18"/>
        </w:rPr>
        <w:t>12 Image number</w:t>
      </w:r>
    </w:p>
    <w:bookmarkEnd w:id="961"/>
    <w:bookmarkStart w:id="962" w:name="idp140652940045680"/>
    <w:p>
      <w:pPr>
        <w:numPr>
          <w:ilvl w:val="0"/>
          <w:numId w:val="130"/>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96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Start w:id="963" w:name="sect_B_2"/>
    <w:p>
      <w:pPr>
        <w:spacing w:before="180" w:after="0" w:line="240" w:lineRule="auto"/>
      </w:pPr>
      <w:r>
        <w:rPr>
          <w:rFonts w:ascii="Arial" w:hAnsi="Arial"/>
          <w:b/>
          <w:color w:val="000000"/>
          <w:sz w:val="28"/>
        </w:rPr>
        <w:t>B.2 UUID Derived UID</w:t>
      </w:r>
    </w:p>
    <w:bookmarkEnd w:id="963"/>
    <w:p>
      <w:pPr>
        <w:spacing w:before="180" w:after="0" w:line="240" w:lineRule="auto"/>
        <w:jc w:val="both"/>
      </w:pPr>
      <w:r>
        <w:rPr>
          <w:rFonts w:ascii="Arial" w:hAnsi="Arial"/>
          <w:color w:val="000000"/>
          <w:sz w:val="18"/>
        </w:rPr>
        <w:t>ISO/IEC 9834-8 / ITU-T X.667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Start w:id="964" w:name="idp140652940050256"/>
    <w:p>
      <w:pPr>
        <w:keepNext/>
        <w:spacing w:before="180" w:after="0" w:line="240" w:lineRule="auto"/>
        <w:ind w:left="360" w:right="360" w:firstLine="0"/>
        <w:jc w:val="both"/>
      </w:pPr>
      <w:r>
        <w:rPr>
          <w:rFonts w:ascii="Arial" w:hAnsi="Arial"/>
          <w:color w:val="000000"/>
          <w:sz w:val="18"/>
        </w:rPr>
        <w:t>Note</w:t>
      </w:r>
    </w:p>
    <w:bookmarkEnd w:id="964"/>
    <w:p>
      <w:pPr>
        <w:spacing w:before="180" w:after="0" w:line="240" w:lineRule="auto"/>
        <w:ind w:left="360" w:right="360" w:firstLine="0"/>
        <w:jc w:val="both"/>
      </w:pPr>
      <w:r>
        <w:rPr>
          <w:rFonts w:ascii="Arial" w:hAnsi="Arial"/>
          <w:color w:val="000000"/>
          <w:sz w:val="18"/>
        </w:rPr>
        <w:t xml:space="preserve">ISO/IEC 9834-8 / ITU-T X.667 is available at </w:t>
      </w:r>
      <w:hyperlink r:id="r213">
        <w:r>
          <w:rPr>
            <w:rFonts w:ascii="Arial" w:hAnsi="Arial"/>
            <w:color w:val="000000"/>
            <w:sz w:val="18"/>
          </w:rPr>
          <w:t>http://​www.itu.int/​rec/​T-REC-X.667/​en</w:t>
        </w:r>
      </w:hyperlink>
      <w:r>
        <w:rPr>
          <w:rFonts w:ascii="Arial" w:hAnsi="Arial"/>
          <w:color w:val="000000"/>
          <w:sz w:val="18"/>
        </w:rPr>
        <w:t>.</w:t>
      </w:r>
    </w:p>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965" w:name="chapter_C"/>
    <w:p>
      <w:pPr>
        <w:keepNext/>
        <w:spacing w:before="180" w:after="0" w:line="240" w:lineRule="auto"/>
      </w:pPr>
      <w:r>
        <w:rPr>
          <w:rFonts w:ascii="Arial" w:hAnsi="Arial"/>
          <w:b/>
          <w:color w:val="000000"/>
          <w:sz w:val="50"/>
        </w:rPr>
        <w:t>C DICOM Unique Identifier Registration Process (Informative)</w:t>
      </w:r>
    </w:p>
    <w:bookmarkEnd w:id="965"/>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Start w:id="966" w:name="idp140652940054576"/>
    <w:bookmarkStart w:id="967" w:name="idp140652940054832"/>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0">
        <w:r>
          <w:rPr>
            <w:rFonts w:ascii="Arial" w:hAnsi="Arial"/>
            <w:color w:val="000000"/>
            <w:sz w:val="18"/>
          </w:rPr>
          <w:t>PS3.3</w:t>
        </w:r>
      </w:hyperlink>
      <w:r>
        <w:rPr>
          <w:rFonts w:ascii="Arial" w:hAnsi="Arial"/>
          <w:color w:val="000000"/>
          <w:sz w:val="18"/>
        </w:rPr>
        <w:t xml:space="preserve">, </w:t>
      </w:r>
      <w:hyperlink r:id="r221">
        <w:r>
          <w:rPr>
            <w:rFonts w:ascii="Arial" w:hAnsi="Arial"/>
            <w:color w:val="000000"/>
            <w:sz w:val="18"/>
          </w:rPr>
          <w:t>PS3.4</w:t>
        </w:r>
      </w:hyperlink>
      <w:r>
        <w:rPr>
          <w:rFonts w:ascii="Arial" w:hAnsi="Arial"/>
          <w:color w:val="000000"/>
          <w:sz w:val="18"/>
        </w:rPr>
        <w:t xml:space="preserve">, </w:t>
      </w:r>
      <w:hyperlink r:id="r222">
        <w:r>
          <w:rPr>
            <w:rFonts w:ascii="Arial" w:hAnsi="Arial"/>
            <w:color w:val="000000"/>
            <w:sz w:val="18"/>
          </w:rPr>
          <w:t>PS3.6</w:t>
        </w:r>
      </w:hyperlink>
      <w:r>
        <w:rPr>
          <w:rFonts w:ascii="Arial" w:hAnsi="Arial"/>
          <w:color w:val="000000"/>
          <w:sz w:val="18"/>
        </w:rPr>
        <w:t xml:space="preserve">, and </w:t>
      </w:r>
      <w:hyperlink r:id="r223">
        <w:r>
          <w:rPr>
            <w:rFonts w:ascii="Arial" w:hAnsi="Arial"/>
            <w:color w:val="000000"/>
            <w:sz w:val="18"/>
          </w:rPr>
          <w:t>PS3.7</w:t>
        </w:r>
      </w:hyperlink>
      <w:r>
        <w:rPr>
          <w:rFonts w:ascii="Arial" w:hAnsi="Arial"/>
          <w:color w:val="000000"/>
          <w:sz w:val="18"/>
        </w:rPr>
        <w:t>.</w:t>
      </w:r>
    </w:p>
    <w:bookmarkEnd w:id="967"/>
    <w:bookmarkEnd w:id="966"/>
    <w:bookmarkStart w:id="968" w:name="idp140652940060448"/>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24">
        <w:r>
          <w:rPr>
            <w:rFonts w:ascii="Arial" w:hAnsi="Arial"/>
            <w:color w:val="000000"/>
            <w:sz w:val="18"/>
          </w:rPr>
          <w:t>PS3.4</w:t>
        </w:r>
      </w:hyperlink>
      <w:r>
        <w:rPr>
          <w:rFonts w:ascii="Arial" w:hAnsi="Arial"/>
          <w:color w:val="000000"/>
          <w:sz w:val="18"/>
        </w:rPr>
        <w:t>.</w:t>
      </w:r>
    </w:p>
    <w:bookmarkEnd w:id="968"/>
    <w:bookmarkStart w:id="969" w:name="idp140652940062288"/>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969"/>
    <w:bookmarkStart w:id="970" w:name="idp140652940063888"/>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25">
        <w:r>
          <w:rPr>
            <w:rFonts w:ascii="Arial" w:hAnsi="Arial"/>
            <w:color w:val="000000"/>
            <w:sz w:val="18"/>
          </w:rPr>
          <w:t>PS3.7</w:t>
        </w:r>
      </w:hyperlink>
    </w:p>
    <w:bookmarkEnd w:id="970"/>
    <w:p>
      <w:pPr>
        <w:spacing w:before="180" w:after="0" w:line="240" w:lineRule="auto"/>
        <w:jc w:val="both"/>
      </w:pPr>
      <w:r>
        <w:rPr>
          <w:rFonts w:ascii="Arial" w:hAnsi="Arial"/>
          <w:color w:val="000000"/>
          <w:sz w:val="18"/>
        </w:rPr>
        <w:t>UID structure is based on the numeric form of the OSI Object Identifier as defined by ISO 8824. Values shall be registered as defined by ISO 9834-1 to ensure global uniqueness.</w:t>
      </w:r>
    </w:p>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p>
      <w:pPr>
        <w:spacing w:before="180" w:after="0" w:line="240" w:lineRule="auto"/>
        <w:jc w:val="both"/>
      </w:pPr>
      <w:r>
        <w:rPr>
          <w:rFonts w:ascii="Arial" w:hAnsi="Arial"/>
          <w:color w:val="000000"/>
          <w:sz w:val="18"/>
        </w:rPr>
        <w:t>For privately registered identifiers, NEMA will not act as registration authority. Related organizations shall obtain their proper registration as defined for OSI Object Identifiers by ISO 9834-1 to ensure global uniqueness. National Standards Organizations representing a number of countries (e.g., UK, France, Japan, USA, etc.) for the International Standards Organization act as a registration authority by delegation from ISO, as defined by ISO 9834-1.</w:t>
      </w:r>
    </w:p>
    <w:bookmarkStart w:id="971" w:name="idp140652940067712"/>
    <w:p>
      <w:pPr>
        <w:keepNext/>
        <w:spacing w:before="180" w:after="0" w:line="240" w:lineRule="auto"/>
        <w:ind w:left="360" w:right="360" w:firstLine="0"/>
        <w:jc w:val="both"/>
      </w:pPr>
      <w:r>
        <w:rPr>
          <w:rFonts w:ascii="Arial" w:hAnsi="Arial"/>
          <w:color w:val="000000"/>
          <w:sz w:val="18"/>
        </w:rPr>
        <w:t>Note</w:t>
      </w:r>
    </w:p>
    <w:bookmarkEnd w:id="971"/>
    <w:bookmarkStart w:id="972" w:name="idp140652940067968"/>
    <w:bookmarkStart w:id="973" w:name="idp140652940068464"/>
    <w:p>
      <w:pPr>
        <w:numPr>
          <w:ilvl w:val="0"/>
          <w:numId w:val="135"/>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973"/>
    <w:bookmarkEnd w:id="972"/>
    <w:bookmarkStart w:id="974" w:name="idp140652940069584"/>
    <w:p>
      <w:pPr>
        <w:numPr>
          <w:ilvl w:val="0"/>
          <w:numId w:val="135"/>
        </w:numPr>
        <w:tabs>
          <w:tab w:val="left" w:pos="720"/>
        </w:tabs>
        <w:spacing w:before="180" w:after="0" w:line="240" w:lineRule="auto"/>
        <w:ind w:left="720" w:right="360" w:hanging="360"/>
        <w:jc w:val="both"/>
      </w:pPr>
      <w:r>
        <w:rPr>
          <w:rFonts w:ascii="Arial" w:hAnsi="Arial"/>
          <w:color w:val="000000"/>
          <w:sz w:val="18"/>
        </w:rPr>
        <w:t>Following are two typical examples of obtaining a UID &lt;org root&gt;. These examples are not intended to illustrate all the possible methods for obtaining a UID &lt;org root&gt;, see ISO 8824 and ISO 9834-1 for complete specifications. Organization identifiers may be obtained from various ISO member bodies (e.g., IBN in Belgium, ANSI in the United States, AFNOR in France, BSI in Great Britain, DIN in Germany, COSIRA in Canada).</w:t>
      </w:r>
    </w:p>
    <w:bookmarkEnd w:id="974"/>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Start w:id="975" w:name="idp140652940070784"/>
    <w:bookmarkStart w:id="976" w:name="idp140652940072080"/>
    <w:p>
      <w:pPr>
        <w:numPr>
          <w:ilvl w:val="0"/>
          <w:numId w:val="132"/>
        </w:numPr>
        <w:tabs>
          <w:tab w:val="left" w:pos="900"/>
        </w:tabs>
        <w:spacing w:before="180" w:after="0" w:line="240" w:lineRule="auto"/>
        <w:ind w:left="900" w:right="360" w:hanging="180"/>
        <w:jc w:val="both"/>
      </w:pPr>
      <w:r>
        <w:rPr>
          <w:rFonts w:ascii="Arial" w:hAnsi="Arial"/>
          <w:color w:val="000000"/>
          <w:sz w:val="18"/>
        </w:rPr>
        <w:t>1 identifies ISO</w:t>
      </w:r>
    </w:p>
    <w:bookmarkEnd w:id="976"/>
    <w:bookmarkEnd w:id="975"/>
    <w:bookmarkStart w:id="977" w:name="idp140652940072848"/>
    <w:p>
      <w:pPr>
        <w:numPr>
          <w:ilvl w:val="0"/>
          <w:numId w:val="132"/>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977"/>
    <w:bookmarkStart w:id="978" w:name="idp140652940073616"/>
    <w:p>
      <w:pPr>
        <w:numPr>
          <w:ilvl w:val="0"/>
          <w:numId w:val="132"/>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978"/>
    <w:bookmarkStart w:id="979" w:name="idp140652940074464"/>
    <w:p>
      <w:pPr>
        <w:numPr>
          <w:ilvl w:val="0"/>
          <w:numId w:val="132"/>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979"/>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Start w:id="980" w:name="idp140652940076448"/>
    <w:bookmarkStart w:id="981" w:name="idp140652940076704"/>
    <w:p>
      <w:pPr>
        <w:numPr>
          <w:ilvl w:val="0"/>
          <w:numId w:val="133"/>
        </w:numPr>
        <w:tabs>
          <w:tab w:val="left" w:pos="900"/>
        </w:tabs>
        <w:spacing w:before="180" w:after="0" w:line="240" w:lineRule="auto"/>
        <w:ind w:left="900" w:right="360" w:hanging="180"/>
        <w:jc w:val="both"/>
      </w:pPr>
      <w:r>
        <w:rPr>
          <w:rFonts w:ascii="Arial" w:hAnsi="Arial"/>
          <w:color w:val="000000"/>
          <w:sz w:val="18"/>
        </w:rPr>
        <w:t>1 identifies ISO</w:t>
      </w:r>
    </w:p>
    <w:bookmarkEnd w:id="981"/>
    <w:bookmarkEnd w:id="980"/>
    <w:bookmarkStart w:id="982" w:name="idp140652940077472"/>
    <w:p>
      <w:pPr>
        <w:numPr>
          <w:ilvl w:val="0"/>
          <w:numId w:val="133"/>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982"/>
    <w:bookmarkStart w:id="983" w:name="idp140652940078304"/>
    <w:p>
      <w:pPr>
        <w:numPr>
          <w:ilvl w:val="0"/>
          <w:numId w:val="133"/>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983"/>
    <w:bookmarkStart w:id="984" w:name="idp140652940079472"/>
    <w:p>
      <w:pPr>
        <w:numPr>
          <w:ilvl w:val="0"/>
          <w:numId w:val="135"/>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984"/>
    <w:bookmarkStart w:id="985" w:name="idp140652940080432"/>
    <w:bookmarkStart w:id="986" w:name="idp140652940080688"/>
    <w:p>
      <w:pPr>
        <w:numPr>
          <w:ilvl w:val="0"/>
          <w:numId w:val="134"/>
        </w:numPr>
        <w:tabs>
          <w:tab w:val="left" w:pos="900"/>
        </w:tabs>
        <w:spacing w:before="180" w:after="0" w:line="240" w:lineRule="auto"/>
        <w:ind w:left="900" w:right="360" w:hanging="180"/>
        <w:jc w:val="both"/>
      </w:pPr>
      <w:r>
        <w:rPr>
          <w:rFonts w:ascii="Arial" w:hAnsi="Arial"/>
          <w:color w:val="000000"/>
          <w:sz w:val="18"/>
        </w:rPr>
        <w:t>product</w:t>
      </w:r>
    </w:p>
    <w:bookmarkEnd w:id="986"/>
    <w:bookmarkEnd w:id="985"/>
    <w:bookmarkStart w:id="987" w:name="idp140652940081456"/>
    <w:p>
      <w:pPr>
        <w:numPr>
          <w:ilvl w:val="0"/>
          <w:numId w:val="134"/>
        </w:numPr>
        <w:tabs>
          <w:tab w:val="left" w:pos="900"/>
        </w:tabs>
        <w:spacing w:before="180" w:after="0" w:line="240" w:lineRule="auto"/>
        <w:ind w:left="900" w:right="360" w:hanging="180"/>
        <w:jc w:val="both"/>
      </w:pPr>
      <w:r>
        <w:rPr>
          <w:rFonts w:ascii="Arial" w:hAnsi="Arial"/>
          <w:color w:val="000000"/>
          <w:sz w:val="18"/>
        </w:rPr>
        <w:t>system identifier</w:t>
      </w:r>
    </w:p>
    <w:bookmarkEnd w:id="987"/>
    <w:bookmarkStart w:id="988" w:name="idp140652940082224"/>
    <w:p>
      <w:pPr>
        <w:numPr>
          <w:ilvl w:val="0"/>
          <w:numId w:val="134"/>
        </w:numPr>
        <w:tabs>
          <w:tab w:val="left" w:pos="900"/>
        </w:tabs>
        <w:spacing w:before="180" w:after="0" w:line="240" w:lineRule="auto"/>
        <w:ind w:left="900" w:right="360" w:hanging="180"/>
        <w:jc w:val="both"/>
      </w:pPr>
      <w:r>
        <w:rPr>
          <w:rFonts w:ascii="Arial" w:hAnsi="Arial"/>
          <w:color w:val="000000"/>
          <w:sz w:val="18"/>
        </w:rPr>
        <w:t>study, series and image numbers</w:t>
      </w:r>
    </w:p>
    <w:bookmarkEnd w:id="988"/>
    <w:bookmarkStart w:id="989" w:name="idp140652940082992"/>
    <w:p>
      <w:pPr>
        <w:numPr>
          <w:ilvl w:val="0"/>
          <w:numId w:val="134"/>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989"/>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990" w:name="chapter_D"/>
    <w:p>
      <w:pPr>
        <w:keepNext/>
        <w:spacing w:before="180" w:after="0" w:line="240" w:lineRule="auto"/>
      </w:pPr>
      <w:r>
        <w:rPr>
          <w:rFonts w:ascii="Arial" w:hAnsi="Arial"/>
          <w:b/>
          <w:color w:val="000000"/>
          <w:sz w:val="50"/>
        </w:rPr>
        <w:t>D Examples of Various Pixel Data and Overlay Encoding Schemes (Informative)</w:t>
      </w:r>
    </w:p>
    <w:bookmarkEnd w:id="990"/>
    <w:bookmarkStart w:id="991" w:name="sect_D_1"/>
    <w:p>
      <w:pPr>
        <w:spacing w:before="180" w:after="0" w:line="240" w:lineRule="auto"/>
      </w:pPr>
      <w:r>
        <w:rPr>
          <w:rFonts w:ascii="Arial" w:hAnsi="Arial"/>
          <w:b/>
          <w:color w:val="000000"/>
          <w:sz w:val="28"/>
        </w:rPr>
        <w:t>D.1 Detailed Example of Pixel Data Encoding</w:t>
      </w:r>
    </w:p>
    <w:bookmarkEnd w:id="991"/>
    <w:p>
      <w:pPr>
        <w:spacing w:before="180" w:after="0" w:line="240" w:lineRule="auto"/>
        <w:jc w:val="both"/>
      </w:pPr>
      <w:r>
        <w:rPr>
          <w:rFonts w:ascii="Arial" w:hAnsi="Arial"/>
          <w:color w:val="000000"/>
          <w:sz w:val="18"/>
        </w:rPr>
        <w:t xml:space="preserve">As specified in </w:t>
      </w:r>
      <w:hyperlink r:id="r232">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Start w:id="992" w:name="figure_D_1"/>
    <w:bookmarkStart w:id="993" w:name="idp140652940091552"/>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33"/>
                    <a:srcRect/>
                    <a:stretch>
                      <a:fillRect/>
                    </a:stretch>
                  </p:blipFill>
                  <p:spPr>
                    <a:xfrm>
                      <a:off x="0" y="0"/>
                      <a:ext cx="4781550" cy="2876550"/>
                    </a:xfrm>
                    <a:prstGeom prst="rect"/>
                  </p:spPr>
                </p:pic>
              </a:graphicData>
            </a:graphic>
          </wp:inline>
        </w:drawing>
      </w:r>
    </w:p>
    <w:bookmarkEnd w:id="993"/>
    <w:bookmarkEnd w:id="992"/>
    <w:p>
      <w:pPr>
        <w:spacing w:before="216" w:after="0" w:line="240" w:lineRule="auto"/>
        <w:jc w:val="center"/>
      </w:pPr>
      <w:r>
        <w:rPr>
          <w:rFonts w:ascii="Arial" w:hAnsi="Arial"/>
          <w:b/>
          <w:color w:val="000000"/>
          <w:sz w:val="22"/>
        </w:rPr>
        <w:t>Figure D-1. An Image Pixel Plane</w:t>
      </w:r>
    </w:p>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34">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String).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Start w:id="994" w:name="idp140652940101024"/>
    <w:p>
      <w:pPr>
        <w:keepNext/>
        <w:spacing w:before="180" w:after="0" w:line="240" w:lineRule="auto"/>
        <w:ind w:left="360" w:right="360" w:firstLine="0"/>
        <w:jc w:val="both"/>
      </w:pPr>
      <w:r>
        <w:rPr>
          <w:rFonts w:ascii="Arial" w:hAnsi="Arial"/>
          <w:color w:val="000000"/>
          <w:sz w:val="18"/>
        </w:rPr>
        <w:t>Note</w:t>
      </w:r>
    </w:p>
    <w:bookmarkEnd w:id="994"/>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Little Endian or Big Endian byte ordering.</w:t>
      </w:r>
    </w:p>
    <w:bookmarkStart w:id="995" w:name="figure_D_2"/>
    <w:bookmarkStart w:id="996" w:name="idp140652940103632"/>
    <w:p>
      <w:pPr>
        <w:spacing w:before="180" w:after="0" w:line="240" w:lineRule="auto"/>
        <w:jc w:val="center"/>
      </w:pPr>
      <w:r>
        <w:rPr>
          <w:rFonts w:ascii="Arial" w:hAnsi="Arial"/>
          <w:color w:val="000000"/>
          <w:sz w:val="18"/>
        </w:rPr>
        <w:drawing>
          <wp:inline>
            <wp:extent cx="4781550" cy="4067175"/>
            <wp:docPr id="5" name="Picture 2"/>
            <a:graphic>
              <a:graphicData uri="http://schemas.openxmlformats.org/drawingml/2006/picture">
                <p:pic>
                  <p:nvPicPr>
                    <p:cNvPr id="6" name="Picture 2"/>
                    <p:cNvPicPr/>
                  </p:nvPicPr>
                  <p:blipFill>
                    <a:blip r:embed="r235"/>
                    <a:srcRect/>
                    <a:stretch>
                      <a:fillRect/>
                    </a:stretch>
                  </p:blipFill>
                  <p:spPr>
                    <a:xfrm>
                      <a:off x="0" y="0"/>
                      <a:ext cx="4781550" cy="4067175"/>
                    </a:xfrm>
                    <a:prstGeom prst="rect"/>
                  </p:spPr>
                </p:pic>
              </a:graphicData>
            </a:graphic>
          </wp:inline>
        </w:drawing>
      </w:r>
    </w:p>
    <w:bookmarkEnd w:id="996"/>
    <w:bookmarkEnd w:id="995"/>
    <w:p>
      <w:pPr>
        <w:spacing w:before="216" w:after="0" w:line="240" w:lineRule="auto"/>
        <w:jc w:val="center"/>
      </w:pPr>
      <w:r>
        <w:rPr>
          <w:rFonts w:ascii="Arial" w:hAnsi="Arial"/>
          <w:b/>
          <w:color w:val="000000"/>
          <w:sz w:val="22"/>
        </w:rPr>
        <w:t>Figure D-2. Encoding (Packing) of Arbitrary Pixel Data with a VR of OW</w:t>
      </w:r>
    </w:p>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Start w:id="997" w:name="figure_D_3"/>
    <w:bookmarkStart w:id="998" w:name="idp140652940109120"/>
    <w:p>
      <w:pPr>
        <w:spacing w:before="180" w:after="0" w:line="240" w:lineRule="auto"/>
        <w:jc w:val="center"/>
      </w:pPr>
      <w:r>
        <w:rPr>
          <w:rFonts w:ascii="Arial" w:hAnsi="Arial"/>
          <w:color w:val="000000"/>
          <w:sz w:val="18"/>
        </w:rPr>
        <w:drawing>
          <wp:inline>
            <wp:extent cx="4781550" cy="2495550"/>
            <wp:docPr id="7" name="Picture 3"/>
            <a:graphic>
              <a:graphicData uri="http://schemas.openxmlformats.org/drawingml/2006/picture">
                <p:pic>
                  <p:nvPicPr>
                    <p:cNvPr id="8" name="Picture 3"/>
                    <p:cNvPicPr/>
                  </p:nvPicPr>
                  <p:blipFill>
                    <a:blip r:embed="r236"/>
                    <a:srcRect/>
                    <a:stretch>
                      <a:fillRect/>
                    </a:stretch>
                  </p:blipFill>
                  <p:spPr>
                    <a:xfrm>
                      <a:off x="0" y="0"/>
                      <a:ext cx="4781550" cy="2495550"/>
                    </a:xfrm>
                    <a:prstGeom prst="rect"/>
                  </p:spPr>
                </p:pic>
              </a:graphicData>
            </a:graphic>
          </wp:inline>
        </w:drawing>
      </w:r>
    </w:p>
    <w:bookmarkEnd w:id="998"/>
    <w:bookmarkEnd w:id="997"/>
    <w:p>
      <w:pPr>
        <w:spacing w:before="216" w:after="0" w:line="240" w:lineRule="auto"/>
        <w:jc w:val="center"/>
      </w:pPr>
      <w:r>
        <w:rPr>
          <w:rFonts w:ascii="Arial" w:hAnsi="Arial"/>
          <w:b/>
          <w:color w:val="000000"/>
          <w:sz w:val="22"/>
        </w:rPr>
        <w:t>Figure D-3. Example Pixel Cells</w:t>
      </w:r>
    </w:p>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Start w:id="999" w:name="figure_D_4"/>
    <w:bookmarkStart w:id="1000" w:name="idp140652940113312"/>
    <w:p>
      <w:pPr>
        <w:spacing w:before="180" w:after="0" w:line="240" w:lineRule="auto"/>
        <w:jc w:val="center"/>
      </w:pPr>
      <w:r>
        <w:rPr>
          <w:rFonts w:ascii="Arial" w:hAnsi="Arial"/>
          <w:color w:val="000000"/>
          <w:sz w:val="18"/>
        </w:rPr>
        <w:drawing>
          <wp:inline>
            <wp:extent cx="4781550" cy="4495800"/>
            <wp:docPr id="9" name="Picture 4"/>
            <a:graphic>
              <a:graphicData uri="http://schemas.openxmlformats.org/drawingml/2006/picture">
                <p:pic>
                  <p:nvPicPr>
                    <p:cNvPr id="10" name="Picture 4"/>
                    <p:cNvPicPr/>
                  </p:nvPicPr>
                  <p:blipFill>
                    <a:blip r:embed="r237"/>
                    <a:srcRect/>
                    <a:stretch>
                      <a:fillRect/>
                    </a:stretch>
                  </p:blipFill>
                  <p:spPr>
                    <a:xfrm>
                      <a:off x="0" y="0"/>
                      <a:ext cx="4781550" cy="4495800"/>
                    </a:xfrm>
                    <a:prstGeom prst="rect"/>
                  </p:spPr>
                </p:pic>
              </a:graphicData>
            </a:graphic>
          </wp:inline>
        </w:drawing>
      </w:r>
    </w:p>
    <w:bookmarkEnd w:id="1000"/>
    <w:bookmarkEnd w:id="999"/>
    <w:p>
      <w:pPr>
        <w:spacing w:before="216" w:after="0" w:line="240" w:lineRule="auto"/>
        <w:jc w:val="center"/>
      </w:pPr>
      <w:r>
        <w:rPr>
          <w:rFonts w:ascii="Arial" w:hAnsi="Arial"/>
          <w:b/>
          <w:color w:val="000000"/>
          <w:sz w:val="22"/>
        </w:rPr>
        <w:t>Figure D-4. Example Pixel Cells Packed into 16-bit Words (VR = OW)</w:t>
      </w:r>
    </w:p>
    <w:p>
      <w:pPr>
        <w:spacing w:before="180" w:after="0" w:line="240" w:lineRule="auto"/>
        <w:jc w:val="both"/>
      </w:pPr>
      <w:r>
        <w:rPr>
          <w:rFonts w:ascii="Arial" w:hAnsi="Arial"/>
          <w:color w:val="000000"/>
          <w:sz w:val="18"/>
        </w:rPr>
        <w:t>Byte ordering becomes a consideration when we represent the Pixel Data physically, in memory, a file, or on a network.</w:t>
      </w:r>
    </w:p>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Start w:id="1001" w:name="figure_D_5"/>
    <w:bookmarkStart w:id="1002" w:name="idp140652940118288"/>
    <w:p>
      <w:pPr>
        <w:spacing w:before="180" w:after="0" w:line="240" w:lineRule="auto"/>
        <w:jc w:val="center"/>
      </w:pPr>
      <w:r>
        <w:rPr>
          <w:rFonts w:ascii="Arial" w:hAnsi="Arial"/>
          <w:color w:val="000000"/>
          <w:sz w:val="18"/>
        </w:rPr>
        <w:drawing>
          <wp:inline>
            <wp:extent cx="4781550" cy="4638675"/>
            <wp:docPr id="11" name="Picture 5"/>
            <a:graphic>
              <a:graphicData uri="http://schemas.openxmlformats.org/drawingml/2006/picture">
                <p:pic>
                  <p:nvPicPr>
                    <p:cNvPr id="12" name="Picture 5"/>
                    <p:cNvPicPr/>
                  </p:nvPicPr>
                  <p:blipFill>
                    <a:blip r:embed="r238"/>
                    <a:srcRect/>
                    <a:stretch>
                      <a:fillRect/>
                    </a:stretch>
                  </p:blipFill>
                  <p:spPr>
                    <a:xfrm>
                      <a:off x="0" y="0"/>
                      <a:ext cx="4781550" cy="4638675"/>
                    </a:xfrm>
                    <a:prstGeom prst="rect"/>
                  </p:spPr>
                </p:pic>
              </a:graphicData>
            </a:graphic>
          </wp:inline>
        </w:drawing>
      </w:r>
    </w:p>
    <w:bookmarkEnd w:id="1002"/>
    <w:bookmarkEnd w:id="1001"/>
    <w:p>
      <w:pPr>
        <w:spacing w:before="216" w:after="0" w:line="240" w:lineRule="auto"/>
        <w:jc w:val="center"/>
      </w:pPr>
      <w:r>
        <w:rPr>
          <w:rFonts w:ascii="Arial" w:hAnsi="Arial"/>
          <w:b/>
          <w:color w:val="000000"/>
          <w:sz w:val="22"/>
        </w:rPr>
        <w:t>Figure D-5. Example Pixel Cells Byte Ordered in Memory (VR = OW)</w:t>
      </w:r>
    </w:p>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and most significant byte first when using a Big Endian Transfer Syntax (see Figure </w:t>
      </w:r>
      <w:hyperlink w:anchor="figure_D_6">
        <w:r>
          <w:rPr>
            <w:rFonts w:ascii="Arial" w:hAnsi="Arial"/>
            <w:color w:val="000000"/>
            <w:sz w:val="18"/>
          </w:rPr>
          <w:t>D-6</w:t>
        </w:r>
      </w:hyperlink>
      <w:r>
        <w:rPr>
          <w:rFonts w:ascii="Arial" w:hAnsi="Arial"/>
          <w:color w:val="000000"/>
          <w:sz w:val="18"/>
        </w:rPr>
        <w:t>).</w:t>
      </w:r>
    </w:p>
    <w:bookmarkStart w:id="1003" w:name="figure_D_6"/>
    <w:bookmarkStart w:id="1004" w:name="idp140652940123328"/>
    <w:p>
      <w:pPr>
        <w:spacing w:before="180" w:after="0" w:line="240" w:lineRule="auto"/>
        <w:jc w:val="center"/>
      </w:pPr>
      <w:r>
        <w:rPr>
          <w:rFonts w:ascii="Arial" w:hAnsi="Arial"/>
          <w:color w:val="000000"/>
          <w:sz w:val="18"/>
        </w:rPr>
        <w:drawing>
          <wp:inline>
            <wp:extent cx="4781550" cy="5210175"/>
            <wp:docPr id="13" name="Picture 6"/>
            <a:graphic>
              <a:graphicData uri="http://schemas.openxmlformats.org/drawingml/2006/picture">
                <p:pic>
                  <p:nvPicPr>
                    <p:cNvPr id="14" name="Picture 6"/>
                    <p:cNvPicPr/>
                  </p:nvPicPr>
                  <p:blipFill>
                    <a:blip r:embed="r239"/>
                    <a:srcRect/>
                    <a:stretch>
                      <a:fillRect/>
                    </a:stretch>
                  </p:blipFill>
                  <p:spPr>
                    <a:xfrm>
                      <a:off x="0" y="0"/>
                      <a:ext cx="4781550" cy="5210175"/>
                    </a:xfrm>
                    <a:prstGeom prst="rect"/>
                  </p:spPr>
                </p:pic>
              </a:graphicData>
            </a:graphic>
          </wp:inline>
        </w:drawing>
      </w:r>
    </w:p>
    <w:bookmarkEnd w:id="1004"/>
    <w:bookmarkEnd w:id="1003"/>
    <w:p>
      <w:pPr>
        <w:spacing w:before="216" w:after="0" w:line="240" w:lineRule="auto"/>
        <w:jc w:val="center"/>
      </w:pPr>
      <w:r>
        <w:rPr>
          <w:rFonts w:ascii="Arial" w:hAnsi="Arial"/>
          <w:b/>
          <w:color w:val="000000"/>
          <w:sz w:val="22"/>
        </w:rPr>
        <w:t>Figure D-6. Sample Pixel Data Byte Streams (VR = OW)</w:t>
      </w:r>
    </w:p>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Start w:id="1005" w:name="figure_D_7"/>
    <w:bookmarkStart w:id="1006" w:name="idp140652940129328"/>
    <w:p>
      <w:pPr>
        <w:spacing w:before="180" w:after="0" w:line="240" w:lineRule="auto"/>
        <w:jc w:val="center"/>
      </w:pPr>
      <w:r>
        <w:rPr>
          <w:rFonts w:ascii="Arial" w:hAnsi="Arial"/>
          <w:color w:val="000000"/>
          <w:sz w:val="18"/>
        </w:rPr>
        <w:drawing>
          <wp:inline>
            <wp:extent cx="4781550" cy="2305050"/>
            <wp:docPr id="15" name="Picture 7"/>
            <a:graphic>
              <a:graphicData uri="http://schemas.openxmlformats.org/drawingml/2006/picture">
                <p:pic>
                  <p:nvPicPr>
                    <p:cNvPr id="16" name="Picture 7"/>
                    <p:cNvPicPr/>
                  </p:nvPicPr>
                  <p:blipFill>
                    <a:blip r:embed="r240"/>
                    <a:srcRect/>
                    <a:stretch>
                      <a:fillRect/>
                    </a:stretch>
                  </p:blipFill>
                  <p:spPr>
                    <a:xfrm>
                      <a:off x="0" y="0"/>
                      <a:ext cx="4781550" cy="2305050"/>
                    </a:xfrm>
                    <a:prstGeom prst="rect"/>
                  </p:spPr>
                </p:pic>
              </a:graphicData>
            </a:graphic>
          </wp:inline>
        </w:drawing>
      </w:r>
    </w:p>
    <w:bookmarkEnd w:id="1006"/>
    <w:bookmarkEnd w:id="1005"/>
    <w:p>
      <w:pPr>
        <w:spacing w:before="216" w:after="0" w:line="240" w:lineRule="auto"/>
        <w:jc w:val="center"/>
      </w:pPr>
      <w:r>
        <w:rPr>
          <w:rFonts w:ascii="Arial" w:hAnsi="Arial"/>
          <w:b/>
          <w:color w:val="000000"/>
          <w:sz w:val="22"/>
        </w:rPr>
        <w:t>Figure D-7. Sample Pixel Data Byte Streams for 8-bits Allocated and 8-bits Stored (VR = OW)</w:t>
      </w:r>
    </w:p>
    <w:bookmarkStart w:id="1007" w:name="figure_D_8"/>
    <w:bookmarkStart w:id="1008" w:name="idp140652940132976"/>
    <w:p>
      <w:pPr>
        <w:spacing w:before="180" w:after="0" w:line="240" w:lineRule="auto"/>
        <w:jc w:val="center"/>
      </w:pPr>
      <w:r>
        <w:rPr>
          <w:rFonts w:ascii="Arial" w:hAnsi="Arial"/>
          <w:color w:val="000000"/>
          <w:sz w:val="18"/>
        </w:rPr>
        <w:drawing>
          <wp:inline>
            <wp:extent cx="4781550" cy="2305050"/>
            <wp:docPr id="17" name="Picture 8"/>
            <a:graphic>
              <a:graphicData uri="http://schemas.openxmlformats.org/drawingml/2006/picture">
                <p:pic>
                  <p:nvPicPr>
                    <p:cNvPr id="18" name="Picture 8"/>
                    <p:cNvPicPr/>
                  </p:nvPicPr>
                  <p:blipFill>
                    <a:blip r:embed="r241"/>
                    <a:srcRect/>
                    <a:stretch>
                      <a:fillRect/>
                    </a:stretch>
                  </p:blipFill>
                  <p:spPr>
                    <a:xfrm>
                      <a:off x="0" y="0"/>
                      <a:ext cx="4781550" cy="2305050"/>
                    </a:xfrm>
                    <a:prstGeom prst="rect"/>
                  </p:spPr>
                </p:pic>
              </a:graphicData>
            </a:graphic>
          </wp:inline>
        </w:drawing>
      </w:r>
    </w:p>
    <w:bookmarkEnd w:id="1008"/>
    <w:bookmarkEnd w:id="1007"/>
    <w:p>
      <w:pPr>
        <w:spacing w:before="216" w:after="0" w:line="240" w:lineRule="auto"/>
        <w:jc w:val="center"/>
      </w:pPr>
      <w:r>
        <w:rPr>
          <w:rFonts w:ascii="Arial" w:hAnsi="Arial"/>
          <w:b/>
          <w:color w:val="000000"/>
          <w:sz w:val="22"/>
        </w:rPr>
        <w:t>Figure D-8. Sample Pixel Data Byte Streams for 8-bits Allocated and 8-bits Stored (Explicit VR = OB)</w:t>
      </w:r>
    </w:p>
    <w:bookmarkStart w:id="1009" w:name="sect_D_2"/>
    <w:p>
      <w:pPr>
        <w:spacing w:before="180" w:after="0" w:line="240" w:lineRule="auto"/>
      </w:pPr>
      <w:r>
        <w:rPr>
          <w:rFonts w:ascii="Arial" w:hAnsi="Arial"/>
          <w:b/>
          <w:color w:val="000000"/>
          <w:sz w:val="28"/>
        </w:rPr>
        <w:t>D.2 Various Additional Examples of Pixel and Overlay Data Cells</w:t>
      </w:r>
    </w:p>
    <w:bookmarkEnd w:id="1009"/>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Start w:id="1010" w:name="figure_D_2_1"/>
    <w:bookmarkStart w:id="1011" w:name="idp140652940138944"/>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2"/>
                    <a:srcRect/>
                    <a:stretch>
                      <a:fillRect/>
                    </a:stretch>
                  </p:blipFill>
                  <p:spPr>
                    <a:xfrm>
                      <a:off x="0" y="0"/>
                      <a:ext cx="4781550" cy="2114550"/>
                    </a:xfrm>
                    <a:prstGeom prst="rect"/>
                  </p:spPr>
                </p:pic>
              </a:graphicData>
            </a:graphic>
          </wp:inline>
        </w:drawing>
      </w:r>
    </w:p>
    <w:bookmarkEnd w:id="1011"/>
    <w:bookmarkEnd w:id="1010"/>
    <w:p>
      <w:pPr>
        <w:spacing w:before="216" w:after="0" w:line="240" w:lineRule="auto"/>
        <w:jc w:val="center"/>
      </w:pPr>
      <w:r>
        <w:rPr>
          <w:rFonts w:ascii="Arial" w:hAnsi="Arial"/>
          <w:b/>
          <w:color w:val="000000"/>
          <w:sz w:val="22"/>
        </w:rPr>
        <w:t>Figure D.2-1. Example 1 of Pixel and Overlay Data Cells</w:t>
      </w:r>
    </w:p>
    <w:p>
      <w:pPr>
        <w:spacing w:before="180" w:after="0" w:line="240" w:lineRule="auto"/>
        <w:jc w:val="both"/>
      </w:pPr>
      <w:r>
        <w:rPr>
          <w:rFonts w:ascii="Arial" w:hAnsi="Arial"/>
          <w:color w:val="000000"/>
          <w:sz w:val="18"/>
        </w:rPr>
        <w:t>Figure D.2-2 Example 2 of Pixel and Overlay Data Cells has been retired. See PS3.3 2014c.</w:t>
      </w:r>
    </w:p>
    <w:bookmarkStart w:id="1012" w:name="figure_D_2_3"/>
    <w:bookmarkStart w:id="1013" w:name="idp140652940143024"/>
    <w:p>
      <w:pPr>
        <w:spacing w:before="180" w:after="0" w:line="240" w:lineRule="auto"/>
        <w:jc w:val="center"/>
      </w:pPr>
      <w:r>
        <w:rPr>
          <w:rFonts w:ascii="Arial" w:hAnsi="Arial"/>
          <w:color w:val="000000"/>
          <w:sz w:val="18"/>
        </w:rPr>
        <w:drawing>
          <wp:inline>
            <wp:extent cx="4781550" cy="1971675"/>
            <wp:docPr id="21" name="Picture 10"/>
            <a:graphic>
              <a:graphicData uri="http://schemas.openxmlformats.org/drawingml/2006/picture">
                <p:pic>
                  <p:nvPicPr>
                    <p:cNvPr id="22" name="Picture 10"/>
                    <p:cNvPicPr/>
                  </p:nvPicPr>
                  <p:blipFill>
                    <a:blip r:embed="r243"/>
                    <a:srcRect/>
                    <a:stretch>
                      <a:fillRect/>
                    </a:stretch>
                  </p:blipFill>
                  <p:spPr>
                    <a:xfrm>
                      <a:off x="0" y="0"/>
                      <a:ext cx="4781550" cy="1971675"/>
                    </a:xfrm>
                    <a:prstGeom prst="rect"/>
                  </p:spPr>
                </p:pic>
              </a:graphicData>
            </a:graphic>
          </wp:inline>
        </w:drawing>
      </w:r>
    </w:p>
    <w:bookmarkEnd w:id="1013"/>
    <w:bookmarkEnd w:id="1012"/>
    <w:p>
      <w:pPr>
        <w:spacing w:before="216" w:after="0" w:line="240" w:lineRule="auto"/>
        <w:jc w:val="center"/>
      </w:pPr>
      <w:r>
        <w:rPr>
          <w:rFonts w:ascii="Arial" w:hAnsi="Arial"/>
          <w:b/>
          <w:color w:val="000000"/>
          <w:sz w:val="22"/>
        </w:rPr>
        <w:t>Figure D.2-3. Example 3 of Pixel and Overlay Data Cells</w:t>
      </w:r>
    </w:p>
    <w:bookmarkStart w:id="1014" w:name="figure_D_2_4"/>
    <w:bookmarkStart w:id="1015" w:name="idp140652940146656"/>
    <w:p>
      <w:pPr>
        <w:spacing w:before="180" w:after="0" w:line="240" w:lineRule="auto"/>
        <w:jc w:val="center"/>
      </w:pPr>
      <w:r>
        <w:rPr>
          <w:rFonts w:ascii="Arial" w:hAnsi="Arial"/>
          <w:color w:val="000000"/>
          <w:sz w:val="18"/>
        </w:rPr>
        <w:drawing>
          <wp:inline>
            <wp:extent cx="4781550" cy="1828800"/>
            <wp:docPr id="23" name="Picture 11"/>
            <a:graphic>
              <a:graphicData uri="http://schemas.openxmlformats.org/drawingml/2006/picture">
                <p:pic>
                  <p:nvPicPr>
                    <p:cNvPr id="24" name="Picture 11"/>
                    <p:cNvPicPr/>
                  </p:nvPicPr>
                  <p:blipFill>
                    <a:blip r:embed="r244"/>
                    <a:srcRect/>
                    <a:stretch>
                      <a:fillRect/>
                    </a:stretch>
                  </p:blipFill>
                  <p:spPr>
                    <a:xfrm>
                      <a:off x="0" y="0"/>
                      <a:ext cx="4781550" cy="1828800"/>
                    </a:xfrm>
                    <a:prstGeom prst="rect"/>
                  </p:spPr>
                </p:pic>
              </a:graphicData>
            </a:graphic>
          </wp:inline>
        </w:drawing>
      </w:r>
    </w:p>
    <w:bookmarkEnd w:id="1015"/>
    <w:bookmarkEnd w:id="1014"/>
    <w:p>
      <w:pPr>
        <w:spacing w:before="216" w:after="0" w:line="240" w:lineRule="auto"/>
        <w:jc w:val="center"/>
      </w:pPr>
      <w:r>
        <w:rPr>
          <w:rFonts w:ascii="Arial" w:hAnsi="Arial"/>
          <w:b/>
          <w:color w:val="000000"/>
          <w:sz w:val="22"/>
        </w:rPr>
        <w:t>Figure D.2-4. Example 4 of Overlay Data Cells</w:t>
      </w:r>
    </w:p>
    <w:bookmarkStart w:id="1016" w:name="idp140652940148560"/>
    <w:p>
      <w:pPr>
        <w:keepNext/>
        <w:spacing w:before="180" w:after="0" w:line="240" w:lineRule="auto"/>
        <w:ind w:left="360" w:right="360" w:firstLine="0"/>
        <w:jc w:val="both"/>
      </w:pPr>
      <w:r>
        <w:rPr>
          <w:rFonts w:ascii="Arial" w:hAnsi="Arial"/>
          <w:color w:val="000000"/>
          <w:sz w:val="18"/>
        </w:rPr>
        <w:t>Note</w:t>
      </w:r>
    </w:p>
    <w:bookmarkEnd w:id="1016"/>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Start w:id="1017" w:name="figure_D_2_5"/>
    <w:bookmarkStart w:id="1018" w:name="idp140652940151312"/>
    <w:p>
      <w:pPr>
        <w:spacing w:before="180" w:after="0" w:line="240" w:lineRule="auto"/>
        <w:jc w:val="center"/>
      </w:pPr>
      <w:r>
        <w:rPr>
          <w:rFonts w:ascii="Arial" w:hAnsi="Arial"/>
          <w:color w:val="000000"/>
          <w:sz w:val="18"/>
        </w:rPr>
        <w:drawing>
          <wp:inline>
            <wp:extent cx="4781550" cy="1828800"/>
            <wp:docPr id="25" name="Picture 12"/>
            <a:graphic>
              <a:graphicData uri="http://schemas.openxmlformats.org/drawingml/2006/picture">
                <p:pic>
                  <p:nvPicPr>
                    <p:cNvPr id="26" name="Picture 12"/>
                    <p:cNvPicPr/>
                  </p:nvPicPr>
                  <p:blipFill>
                    <a:blip r:embed="r245"/>
                    <a:srcRect/>
                    <a:stretch>
                      <a:fillRect/>
                    </a:stretch>
                  </p:blipFill>
                  <p:spPr>
                    <a:xfrm>
                      <a:off x="0" y="0"/>
                      <a:ext cx="4781550" cy="1828800"/>
                    </a:xfrm>
                    <a:prstGeom prst="rect"/>
                  </p:spPr>
                </p:pic>
              </a:graphicData>
            </a:graphic>
          </wp:inline>
        </w:drawing>
      </w:r>
    </w:p>
    <w:bookmarkEnd w:id="1018"/>
    <w:bookmarkEnd w:id="1017"/>
    <w:p>
      <w:pPr>
        <w:spacing w:before="216" w:after="0" w:line="240" w:lineRule="auto"/>
        <w:jc w:val="center"/>
      </w:pPr>
      <w:r>
        <w:rPr>
          <w:rFonts w:ascii="Arial" w:hAnsi="Arial"/>
          <w:b/>
          <w:color w:val="000000"/>
          <w:sz w:val="22"/>
        </w:rPr>
        <w:t>Figure D.2-5. Example 5 of Single Bit Pixel Data Cells (VR=OW)</w:t>
      </w:r>
    </w:p>
    <w:bookmarkStart w:id="1019" w:name="sect_D_3"/>
    <w:p>
      <w:pPr>
        <w:spacing w:before="180" w:after="0" w:line="240" w:lineRule="auto"/>
      </w:pPr>
      <w:r>
        <w:rPr>
          <w:rFonts w:ascii="Arial" w:hAnsi="Arial"/>
          <w:b/>
          <w:color w:val="000000"/>
          <w:sz w:val="28"/>
        </w:rPr>
        <w:t>D.3 Examples of Float and Double Float Pixel Data</w:t>
      </w:r>
    </w:p>
    <w:bookmarkEnd w:id="1019"/>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Start w:id="1020" w:name="figure_D_3_1"/>
    <w:bookmarkStart w:id="1021" w:name="idp140652940157600"/>
    <w:p>
      <w:pPr>
        <w:spacing w:before="180" w:after="0" w:line="240" w:lineRule="auto"/>
        <w:jc w:val="center"/>
      </w:pPr>
      <w:r>
        <w:rPr>
          <w:rFonts w:ascii="Arial" w:hAnsi="Arial"/>
          <w:color w:val="000000"/>
          <w:sz w:val="18"/>
        </w:rPr>
        <w:drawing>
          <wp:inline>
            <wp:extent cx="4781550" cy="2305050"/>
            <wp:docPr id="27" name="Picture 13"/>
            <a:graphic>
              <a:graphicData uri="http://schemas.openxmlformats.org/drawingml/2006/picture">
                <p:pic>
                  <p:nvPicPr>
                    <p:cNvPr id="28" name="Picture 13"/>
                    <p:cNvPicPr/>
                  </p:nvPicPr>
                  <p:blipFill>
                    <a:blip r:embed="r246"/>
                    <a:srcRect/>
                    <a:stretch>
                      <a:fillRect/>
                    </a:stretch>
                  </p:blipFill>
                  <p:spPr>
                    <a:xfrm>
                      <a:off x="0" y="0"/>
                      <a:ext cx="4781550" cy="2305050"/>
                    </a:xfrm>
                    <a:prstGeom prst="rect"/>
                  </p:spPr>
                </p:pic>
              </a:graphicData>
            </a:graphic>
          </wp:inline>
        </w:drawing>
      </w:r>
    </w:p>
    <w:bookmarkEnd w:id="1021"/>
    <w:bookmarkEnd w:id="1020"/>
    <w:p>
      <w:pPr>
        <w:spacing w:before="216" w:after="0" w:line="240" w:lineRule="auto"/>
        <w:jc w:val="center"/>
      </w:pPr>
      <w:r>
        <w:rPr>
          <w:rFonts w:ascii="Arial" w:hAnsi="Arial"/>
          <w:b/>
          <w:color w:val="000000"/>
          <w:sz w:val="22"/>
        </w:rPr>
        <w:t>Figure D.3-1. Sample Float Pixel Data Byte Streams for VR = OF</w:t>
      </w:r>
    </w:p>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Start w:id="1022" w:name="figure_D_3_2"/>
    <w:bookmarkStart w:id="1023" w:name="idp140652940162288"/>
    <w:p>
      <w:pPr>
        <w:spacing w:before="180" w:after="0" w:line="240" w:lineRule="auto"/>
        <w:jc w:val="center"/>
      </w:pPr>
      <w:r>
        <w:rPr>
          <w:rFonts w:ascii="Arial" w:hAnsi="Arial"/>
          <w:color w:val="000000"/>
          <w:sz w:val="18"/>
        </w:rPr>
        <w:drawing>
          <wp:inline>
            <wp:extent cx="4781550" cy="2305050"/>
            <wp:docPr id="29" name="Picture 14"/>
            <a:graphic>
              <a:graphicData uri="http://schemas.openxmlformats.org/drawingml/2006/picture">
                <p:pic>
                  <p:nvPicPr>
                    <p:cNvPr id="30" name="Picture 14"/>
                    <p:cNvPicPr/>
                  </p:nvPicPr>
                  <p:blipFill>
                    <a:blip r:embed="r247"/>
                    <a:srcRect/>
                    <a:stretch>
                      <a:fillRect/>
                    </a:stretch>
                  </p:blipFill>
                  <p:spPr>
                    <a:xfrm>
                      <a:off x="0" y="0"/>
                      <a:ext cx="4781550" cy="2305050"/>
                    </a:xfrm>
                    <a:prstGeom prst="rect"/>
                  </p:spPr>
                </p:pic>
              </a:graphicData>
            </a:graphic>
          </wp:inline>
        </w:drawing>
      </w:r>
    </w:p>
    <w:bookmarkEnd w:id="1023"/>
    <w:bookmarkEnd w:id="1022"/>
    <w:p>
      <w:pPr>
        <w:spacing w:before="216" w:after="0" w:line="240" w:lineRule="auto"/>
        <w:jc w:val="center"/>
      </w:pPr>
      <w:r>
        <w:rPr>
          <w:rFonts w:ascii="Arial" w:hAnsi="Arial"/>
          <w:b/>
          <w:color w:val="000000"/>
          <w:sz w:val="22"/>
        </w:rPr>
        <w:t>Figure D.3-2. Sample Float Pixel Data Byte Streams for VR = OD</w:t>
      </w:r>
    </w:p>
    <w:p>
      <w:pPr>
        <w:sectPr>
          <w:headerReference w:type="default" r:id="r227"/>
          <w:headerReference w:type="even" r:id="r228"/>
          <w:headerReference w:type="first" r:id="r226"/>
          <w:footerReference w:type="default" r:id="r230"/>
          <w:footerReference w:type="even" r:id="r231"/>
          <w:footerReference w:type="first" r:id="r229"/>
          <w:pgSz w:w="12240" w:h="15840"/>
          <w:pgMar w:top="1440" w:bottom="1440" w:left="1080" w:right="720" w:header="720" w:footer="720" w:gutter="0"/>
          <w:pgNumType w:fmt="decimal"/>
          <w:titlePg/>
        </w:sectPr>
      </w:pPr>
    </w:p>
    <w:bookmarkStart w:id="1024" w:name="chapter_E"/>
    <w:p>
      <w:pPr>
        <w:keepNext/>
        <w:spacing w:before="180" w:after="0" w:line="240" w:lineRule="auto"/>
      </w:pPr>
      <w:r>
        <w:rPr>
          <w:rFonts w:ascii="Arial" w:hAnsi="Arial"/>
          <w:b/>
          <w:color w:val="000000"/>
          <w:sz w:val="50"/>
        </w:rPr>
        <w:t>E DICOM Default Character Repertoire (Normative)</w:t>
      </w:r>
    </w:p>
    <w:bookmarkEnd w:id="1024"/>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Start w:id="1025" w:name="table_E_1"/>
    <w:p>
      <w:pPr>
        <w:keepNext/>
        <w:spacing w:before="216" w:after="0" w:line="240" w:lineRule="auto"/>
        <w:jc w:val="center"/>
      </w:pPr>
      <w:r>
        <w:rPr>
          <w:rFonts w:ascii="Arial" w:hAnsi="Arial"/>
          <w:b/>
          <w:color w:val="000000"/>
          <w:sz w:val="22"/>
        </w:rPr>
        <w:t>Table E-1. DICOM Default Character Repertoire Encoding</w:t>
      </w:r>
    </w:p>
    <w:bookmarkEnd w:id="1025"/>
    <w:p>
      <w:pPr>
        <w:spacing w:before="0" w:after="0" w:line="240" w:lineRule="auto"/>
        <w:rPr>
          <w:sz w:val="13"/>
        </w:rPr>
      </w:pPr>
    </w:p>
    <w:tbl>
      <w:tblPr>
        <w:tblInd w:w="45" w:type="dxa"/>
        <w:tblLayout w:type="fixed"/>
      </w:tblPr>
      <w:tblGrid>
        <w:gridCol w:w="717"/>
        <w:gridCol w:w="712"/>
        <w:gridCol w:w="712"/>
        <w:gridCol w:w="712"/>
        <w:gridCol w:w="724"/>
        <w:gridCol w:w="712"/>
        <w:gridCol w:w="874"/>
        <w:gridCol w:w="894"/>
        <w:gridCol w:w="764"/>
        <w:gridCol w:w="724"/>
        <w:gridCol w:w="724"/>
        <w:gridCol w:w="724"/>
        <w:gridCol w:w="724"/>
        <w:gridCol w:w="7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q</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&amp;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v</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TAB</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J</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j</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_</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pPr>
    </w:p>
    <w:bookmarkStart w:id="1026" w:name="chapter_F"/>
    <w:p>
      <w:pPr>
        <w:keepNext/>
        <w:spacing w:before="180" w:after="0" w:line="240" w:lineRule="auto"/>
      </w:pPr>
      <w:r>
        <w:rPr>
          <w:rFonts w:ascii="Arial" w:hAnsi="Arial"/>
          <w:b/>
          <w:color w:val="000000"/>
          <w:sz w:val="50"/>
        </w:rPr>
        <w:t>F Encapsulated Images As Part of A DICOM Message (Informative)</w:t>
      </w:r>
    </w:p>
    <w:bookmarkEnd w:id="1026"/>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p>
      <w:pPr>
        <w:spacing w:before="180" w:after="0" w:line="240" w:lineRule="auto"/>
        <w:jc w:val="both"/>
      </w:pPr>
      <w:r>
        <w:rPr>
          <w:rFonts w:ascii="Arial" w:hAnsi="Arial"/>
          <w:color w:val="000000"/>
          <w:sz w:val="18"/>
        </w:rPr>
        <w:t>2) If the image of an object is interleaved, the encoding process must reproduce the interleaving.</w:t>
      </w:r>
    </w:p>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Start w:id="1027" w:name="sect_F_1"/>
    <w:p>
      <w:pPr>
        <w:spacing w:before="180" w:after="0" w:line="240" w:lineRule="auto"/>
      </w:pPr>
      <w:r>
        <w:rPr>
          <w:rFonts w:ascii="Arial" w:hAnsi="Arial"/>
          <w:b/>
          <w:color w:val="000000"/>
          <w:sz w:val="28"/>
        </w:rPr>
        <w:t>F.1 Encapsulated JPEG Encoded Images</w:t>
      </w:r>
    </w:p>
    <w:bookmarkEnd w:id="1027"/>
    <w:p>
      <w:pPr>
        <w:spacing w:before="180" w:after="0" w:line="240" w:lineRule="auto"/>
        <w:jc w:val="both"/>
      </w:pPr>
      <w:r>
        <w:rPr>
          <w:rFonts w:ascii="Arial" w:hAnsi="Arial"/>
          <w:color w:val="000000"/>
          <w:sz w:val="18"/>
        </w:rPr>
        <w:t>The International Standards Organization (ISO/IEC JTC1/SC2/WG10) has prepared an International Standard, ISO/IS-10918-1 (JPEG Part 1) and International Draft Standard ISO/IS-10918-2 (JPEG Part 2), for the digital compression and coding of continuous-tone still images. This standard is collectively known as the JPEG Standard.</w:t>
      </w:r>
    </w:p>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ISO/IS-10918-2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Start w:id="1028" w:name="table_F_1_1"/>
    <w:p>
      <w:pPr>
        <w:keepNext/>
        <w:spacing w:before="216" w:after="0" w:line="240" w:lineRule="auto"/>
        <w:jc w:val="center"/>
      </w:pPr>
      <w:r>
        <w:rPr>
          <w:rFonts w:ascii="Arial" w:hAnsi="Arial"/>
          <w:b/>
          <w:color w:val="000000"/>
          <w:sz w:val="22"/>
        </w:rPr>
        <w:t>Table F.1-1. JPEG Modes of Image Coding</w:t>
      </w:r>
    </w:p>
    <w:bookmarkEnd w:id="1028"/>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No.</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Lossy</w:t>
            </w:r>
          </w:p>
          <w:p>
            <w:pPr>
              <w:spacing w:before="180" w:after="0" w:line="240" w:lineRule="auto"/>
              <w:jc w:val="center"/>
            </w:pPr>
            <w:r>
              <w:rPr>
                <w:rFonts w:ascii="Arial" w:hAnsi="Arial"/>
                <w:b/>
                <w:color w:val="000000"/>
                <w:sz w:val="18"/>
              </w:rPr>
              <w:t>LY</w:t>
            </w:r>
          </w:p>
          <w:p>
            <w:pPr>
              <w:spacing w:before="180" w:after="0" w:line="240" w:lineRule="auto"/>
              <w:jc w:val="center"/>
            </w:pPr>
            <w:r>
              <w:rPr>
                <w:rFonts w:ascii="Arial" w:hAnsi="Arial"/>
                <w:b/>
                <w:color w:val="000000"/>
                <w:sz w:val="18"/>
              </w:rPr>
              <w:t>Lossless</w:t>
            </w:r>
          </w:p>
          <w:p>
            <w:pPr>
              <w:spacing w:before="180" w:after="0" w:line="240" w:lineRule="auto"/>
              <w:jc w:val="center"/>
            </w:pPr>
            <w:r>
              <w:rPr>
                <w:rFonts w:ascii="Arial" w:hAnsi="Arial"/>
                <w:b/>
                <w:color w:val="000000"/>
                <w:sz w:val="18"/>
              </w:rPr>
              <w:t>LL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Non-Hierarchical</w:t>
            </w:r>
          </w:p>
          <w:p>
            <w:pPr>
              <w:spacing w:before="180" w:after="0" w:line="240" w:lineRule="auto"/>
              <w:jc w:val="center"/>
            </w:pPr>
            <w:r>
              <w:rPr>
                <w:rFonts w:ascii="Arial" w:hAnsi="Arial"/>
                <w:b/>
                <w:color w:val="000000"/>
                <w:sz w:val="18"/>
              </w:rPr>
              <w:t>NH</w:t>
            </w:r>
          </w:p>
          <w:p>
            <w:pPr>
              <w:spacing w:before="180" w:after="0" w:line="240" w:lineRule="auto"/>
              <w:jc w:val="center"/>
            </w:pPr>
            <w:r>
              <w:rPr>
                <w:rFonts w:ascii="Arial" w:hAnsi="Arial"/>
                <w:b/>
                <w:color w:val="000000"/>
                <w:sz w:val="18"/>
              </w:rPr>
              <w:t>Hierarchical</w:t>
            </w:r>
          </w:p>
          <w:p>
            <w:pPr>
              <w:spacing w:before="180" w:after="0" w:line="240" w:lineRule="auto"/>
              <w:jc w:val="center"/>
            </w:pPr>
            <w:r>
              <w:rPr>
                <w:rFonts w:ascii="Arial" w:hAnsi="Arial"/>
                <w:b/>
                <w:color w:val="000000"/>
                <w:sz w:val="18"/>
              </w:rPr>
              <w: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Sequential</w:t>
            </w:r>
          </w:p>
          <w:p>
            <w:pPr>
              <w:spacing w:before="180" w:after="0" w:line="240" w:lineRule="auto"/>
              <w:jc w:val="center"/>
            </w:pPr>
            <w:r>
              <w:rPr>
                <w:rFonts w:ascii="Arial" w:hAnsi="Arial"/>
                <w:b/>
                <w:color w:val="000000"/>
                <w:sz w:val="18"/>
              </w:rPr>
              <w:t>S</w:t>
            </w:r>
          </w:p>
          <w:p>
            <w:pPr>
              <w:spacing w:before="180" w:after="0" w:line="240" w:lineRule="auto"/>
              <w:jc w:val="center"/>
            </w:pPr>
            <w:r>
              <w:rPr>
                <w:rFonts w:ascii="Arial" w:hAnsi="Arial"/>
                <w:b/>
                <w:color w:val="000000"/>
                <w:sz w:val="18"/>
              </w:rPr>
              <w:t>Progressive</w:t>
            </w:r>
          </w:p>
          <w:p>
            <w:pPr>
              <w:spacing w:before="180" w:after="0" w:line="240" w:lineRule="auto"/>
              <w:jc w:val="center"/>
            </w:pPr>
            <w:r>
              <w:rPr>
                <w:rFonts w:ascii="Arial" w:hAnsi="Arial"/>
                <w:b/>
                <w:color w:val="000000"/>
                <w:sz w:val="18"/>
              </w:rPr>
              <w:t>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Transform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Accepted Bits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p>
            <w:pPr>
              <w:spacing w:before="180" w:after="0" w:line="240" w:lineRule="auto"/>
              <w:jc w:val="center"/>
            </w:pPr>
            <w:r>
              <w:rPr>
                <w:rFonts w:ascii="Arial" w:hAnsi="Arial"/>
                <w:color w:val="000000"/>
                <w:sz w:val="18"/>
              </w:rPr>
              <w:t>2</w:t>
            </w:r>
          </w:p>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Baseline</w:t>
            </w:r>
          </w:p>
          <w:p>
            <w:pPr>
              <w:spacing w:before="180" w:after="0" w:line="240" w:lineRule="auto"/>
              <w:jc w:val="center"/>
            </w:pPr>
            <w:r>
              <w:rPr>
                <w:rFonts w:ascii="Arial" w:hAnsi="Arial"/>
                <w:color w:val="000000"/>
                <w:sz w:val="18"/>
              </w:rPr>
              <w:t>Extended</w:t>
            </w:r>
          </w:p>
          <w:p>
            <w:pPr>
              <w:spacing w:before="180" w:after="0" w:line="240" w:lineRule="auto"/>
              <w:jc w:val="center"/>
            </w:pPr>
            <w:r>
              <w:rPr>
                <w:rFonts w:ascii="Arial" w:hAnsi="Arial"/>
                <w:color w:val="000000"/>
                <w:sz w:val="18"/>
              </w:rPr>
              <w:t>Extended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LY</w:t>
            </w:r>
          </w:p>
          <w:p>
            <w:pPr>
              <w:spacing w:before="180" w:after="0" w:line="240" w:lineRule="auto"/>
              <w:jc w:val="center"/>
            </w:pPr>
            <w:r>
              <w:rPr>
                <w:rFonts w:ascii="Arial" w:hAnsi="Arial"/>
                <w:color w:val="000000"/>
                <w:sz w:val="18"/>
              </w:rPr>
              <w:t>LY</w:t>
            </w:r>
          </w:p>
          <w:p>
            <w:pPr>
              <w:spacing w:before="180" w:after="0" w:line="240" w:lineRule="auto"/>
              <w:jc w:val="center"/>
            </w:pPr>
            <w:r>
              <w:rPr>
                <w:rFonts w:ascii="Arial" w:hAnsi="Arial"/>
                <w:color w:val="000000"/>
                <w:sz w:val="18"/>
              </w:rPr>
              <w:t>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NH</w:t>
            </w:r>
          </w:p>
          <w:p>
            <w:pPr>
              <w:spacing w:before="180" w:after="0" w:line="240" w:lineRule="auto"/>
              <w:jc w:val="center"/>
            </w:pPr>
            <w:r>
              <w:rPr>
                <w:rFonts w:ascii="Arial" w:hAnsi="Arial"/>
                <w:color w:val="000000"/>
                <w:sz w:val="18"/>
              </w:rPr>
              <w:t>NH</w:t>
            </w:r>
          </w:p>
          <w:p>
            <w:pPr>
              <w:spacing w:before="180" w:after="0" w:line="240" w:lineRule="auto"/>
              <w:jc w:val="center"/>
            </w:pPr>
            <w:r>
              <w:rPr>
                <w:rFonts w:ascii="Arial" w:hAnsi="Arial"/>
                <w:color w:val="000000"/>
                <w:sz w:val="18"/>
              </w:rPr>
              <w:t>NH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w:t>
            </w:r>
          </w:p>
          <w:p>
            <w:pPr>
              <w:spacing w:before="180" w:after="0" w:line="240" w:lineRule="auto"/>
              <w:jc w:val="center"/>
            </w:pPr>
            <w:r>
              <w:rPr>
                <w:rFonts w:ascii="Arial" w:hAnsi="Arial"/>
                <w:color w:val="000000"/>
                <w:sz w:val="18"/>
              </w:rPr>
              <w:t>S</w:t>
            </w:r>
          </w:p>
          <w:p>
            <w:pPr>
              <w:spacing w:before="180" w:after="0" w:line="240" w:lineRule="auto"/>
              <w:jc w:val="center"/>
            </w:pPr>
            <w:r>
              <w:rPr>
                <w:rFonts w:ascii="Arial" w:hAnsi="Arial"/>
                <w:color w:val="000000"/>
                <w:sz w:val="18"/>
              </w:rPr>
              <w: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DCT</w:t>
            </w:r>
          </w:p>
          <w:p>
            <w:pPr>
              <w:spacing w:before="180" w:after="0" w:line="240" w:lineRule="auto"/>
              <w:jc w:val="center"/>
            </w:pPr>
            <w:r>
              <w:rPr>
                <w:rFonts w:ascii="Arial" w:hAnsi="Arial"/>
                <w:color w:val="000000"/>
                <w:sz w:val="18"/>
              </w:rPr>
              <w:t>DCT</w:t>
            </w:r>
          </w:p>
          <w:p>
            <w:pPr>
              <w:spacing w:before="180" w:after="0" w:line="240" w:lineRule="auto"/>
              <w:jc w:val="center"/>
            </w:pPr>
            <w:r>
              <w:rPr>
                <w:rFonts w:ascii="Arial" w:hAnsi="Arial"/>
                <w:color w:val="000000"/>
                <w:sz w:val="18"/>
              </w:rPr>
              <w:t>DCT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Huffman</w:t>
            </w:r>
          </w:p>
          <w:p>
            <w:pPr>
              <w:spacing w:before="180" w:after="0" w:line="240" w:lineRule="auto"/>
              <w:jc w:val="center"/>
            </w:pPr>
            <w:r>
              <w:rPr>
                <w:rFonts w:ascii="Arial" w:hAnsi="Arial"/>
                <w:color w:val="000000"/>
                <w:sz w:val="18"/>
              </w:rPr>
              <w:t>Huffman</w:t>
            </w:r>
          </w:p>
          <w:p>
            <w:pPr>
              <w:spacing w:before="180" w:after="0" w:line="240" w:lineRule="auto"/>
              <w:jc w:val="center"/>
            </w:pPr>
            <w:r>
              <w:rPr>
                <w:rFonts w:ascii="Arial" w:hAnsi="Arial"/>
                <w:color w:val="000000"/>
                <w:sz w:val="18"/>
              </w:rPr>
              <w:t>Huffman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p>
            <w:pPr>
              <w:spacing w:before="180" w:after="0" w:line="240" w:lineRule="auto"/>
              <w:jc w:val="center"/>
            </w:pPr>
            <w:r>
              <w:rPr>
                <w:rFonts w:ascii="Arial" w:hAnsi="Arial"/>
                <w:color w:val="000000"/>
                <w:sz w:val="18"/>
              </w:rPr>
              <w:t>8</w:t>
            </w:r>
          </w:p>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Lossless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DPCM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Huffman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r>
    </w:tbl>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Start w:id="1029"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1029"/>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Process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p>
      <w:pPr>
        <w:spacing w:before="180" w:after="0" w:line="240" w:lineRule="auto"/>
        <w:jc w:val="both"/>
      </w:pPr>
      <w:r>
        <w:rPr>
          <w:rFonts w:ascii="Arial" w:hAnsi="Arial"/>
          <w:color w:val="000000"/>
          <w:sz w:val="18"/>
        </w:rPr>
        <w:t>* Coding process of column can execute coding process of row</w:t>
      </w:r>
    </w:p>
    <w:bookmarkStart w:id="1030" w:name="table_F_1_5"/>
    <w:p>
      <w:pPr>
        <w:keepNext/>
        <w:spacing w:before="216" w:after="0" w:line="240" w:lineRule="auto"/>
        <w:jc w:val="center"/>
      </w:pPr>
      <w:r>
        <w:rPr>
          <w:rFonts w:ascii="Arial" w:hAnsi="Arial"/>
          <w:b/>
          <w:color w:val="000000"/>
          <w:sz w:val="22"/>
        </w:rPr>
        <w:t>Table F.1-5. Identification of JPEG Coding Processes in DICOM</w:t>
      </w:r>
    </w:p>
    <w:bookmarkEnd w:id="1030"/>
    <w:p>
      <w:pPr>
        <w:spacing w:before="0" w:after="0" w:line="240" w:lineRule="auto"/>
        <w:rPr>
          <w:sz w:val="13"/>
        </w:rPr>
      </w:pPr>
    </w:p>
    <w:tbl>
      <w:tblPr>
        <w:tblInd w:w="45" w:type="dxa"/>
        <w:tblLayout w:type="fixed"/>
      </w:tblPr>
      <w:tblGrid>
        <w:gridCol w:w="2955"/>
        <w:gridCol w:w="1880"/>
        <w:gridCol w:w="3131"/>
        <w:gridCol w:w="24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DICOM Transfer Syntax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JPEG process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JPEG 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capable of performing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baseline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extended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lossless NH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p>
            <w:pPr>
              <w:spacing w:before="180" w:after="0" w:line="240" w:lineRule="auto"/>
              <w:jc w:val="center"/>
            </w:pPr>
            <w:r>
              <w:rPr>
                <w:rFonts w:ascii="Arial" w:hAnsi="Arial"/>
                <w:color w:val="000000"/>
                <w:sz w:val="18"/>
              </w:rPr>
              <w:t>Selection Value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lossless NH, first-order prediction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31" w:name="sect_F_2"/>
    <w:p>
      <w:pPr>
        <w:spacing w:before="180" w:after="0" w:line="240" w:lineRule="auto"/>
      </w:pPr>
      <w:r>
        <w:rPr>
          <w:rFonts w:ascii="Arial" w:hAnsi="Arial"/>
          <w:b/>
          <w:color w:val="000000"/>
          <w:sz w:val="28"/>
        </w:rPr>
        <w:t>F.2 Encapsulated JPEG-LS Encoded Images</w:t>
      </w:r>
    </w:p>
    <w:bookmarkEnd w:id="1031"/>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p>
      <w:pPr>
        <w:spacing w:before="180" w:after="0" w:line="240" w:lineRule="auto"/>
        <w:jc w:val="both"/>
      </w:pPr>
      <w:r>
        <w:rPr>
          <w:rFonts w:ascii="Arial" w:hAnsi="Arial"/>
          <w:color w:val="000000"/>
          <w:sz w:val="18"/>
        </w:rPr>
        <w:t>A single JPEG-LS process is used for bit depths up to 16 bits.</w:t>
      </w:r>
    </w:p>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Start w:id="1032" w:name="sect_F_3"/>
    <w:p>
      <w:pPr>
        <w:spacing w:before="180" w:after="0" w:line="240" w:lineRule="auto"/>
      </w:pPr>
      <w:r>
        <w:rPr>
          <w:rFonts w:ascii="Arial" w:hAnsi="Arial"/>
          <w:b/>
          <w:color w:val="000000"/>
          <w:sz w:val="28"/>
        </w:rPr>
        <w:t>F.3 Encapsulated JPEG 2000 Encoded Images</w:t>
      </w:r>
    </w:p>
    <w:bookmarkEnd w:id="1032"/>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p>
      <w:pPr>
        <w:spacing w:before="180" w:after="0" w:line="240" w:lineRule="auto"/>
        <w:jc w:val="both"/>
      </w:pPr>
      <w:r>
        <w:rPr>
          <w:rFonts w:ascii="Arial" w:hAnsi="Arial"/>
          <w:color w:val="000000"/>
          <w:sz w:val="18"/>
        </w:rPr>
        <w:t>A single JPEG 2000 process is used for bit depths up to 16 bits.</w:t>
      </w:r>
    </w:p>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p>
      <w:pPr>
        <w:sectPr>
          <w:headerReference w:type="default" r:id="r255"/>
          <w:headerReference w:type="even" r:id="r256"/>
          <w:headerReference w:type="first" r:id="r254"/>
          <w:footerReference w:type="default" r:id="r258"/>
          <w:footerReference w:type="even" r:id="r259"/>
          <w:footerReference w:type="first" r:id="r257"/>
          <w:pgSz w:w="12240" w:h="15840"/>
          <w:pgMar w:top="1440" w:bottom="1440" w:left="1080" w:right="720" w:header="720" w:footer="720" w:gutter="0"/>
          <w:pgNumType w:fmt="decimal"/>
          <w:titlePg/>
        </w:sectPr>
      </w:pPr>
    </w:p>
    <w:bookmarkStart w:id="1033" w:name="chapter_G"/>
    <w:p>
      <w:pPr>
        <w:keepNext/>
        <w:spacing w:before="180" w:after="0" w:line="240" w:lineRule="auto"/>
      </w:pPr>
      <w:r>
        <w:rPr>
          <w:rFonts w:ascii="Arial" w:hAnsi="Arial"/>
          <w:b/>
          <w:color w:val="000000"/>
          <w:sz w:val="50"/>
        </w:rPr>
        <w:t>G Encapsulated RLE Compressed Images (Normative)</w:t>
      </w:r>
    </w:p>
    <w:bookmarkEnd w:id="1033"/>
    <w:bookmarkStart w:id="1034" w:name="sect_G_1"/>
    <w:p>
      <w:pPr>
        <w:spacing w:before="180" w:after="0" w:line="240" w:lineRule="auto"/>
      </w:pPr>
      <w:r>
        <w:rPr>
          <w:rFonts w:ascii="Arial" w:hAnsi="Arial"/>
          <w:b/>
          <w:color w:val="000000"/>
          <w:sz w:val="28"/>
        </w:rPr>
        <w:t>G.1 Summary</w:t>
      </w:r>
    </w:p>
    <w:bookmarkEnd w:id="1034"/>
    <w:p>
      <w:pPr>
        <w:spacing w:before="180" w:after="0" w:line="240" w:lineRule="auto"/>
        <w:jc w:val="both"/>
      </w:pPr>
      <w:r>
        <w:rPr>
          <w:rFonts w:ascii="Arial" w:hAnsi="Arial"/>
          <w:color w:val="000000"/>
          <w:sz w:val="18"/>
        </w:rPr>
        <w:t>This annex describes how to apply RLE Compression to an image or an individual frame of a multi-frame image. This method can be used for any image, independent of the values of the data elements that describe the image (i.e., Photometric Interpretation (0028,0004) and Bits Stored (0028,0101)).</w:t>
      </w:r>
    </w:p>
    <w:p>
      <w:pPr>
        <w:spacing w:before="180" w:after="0" w:line="240" w:lineRule="auto"/>
        <w:jc w:val="both"/>
      </w:pPr>
      <w:r>
        <w:rPr>
          <w:rFonts w:ascii="Arial" w:hAnsi="Arial"/>
          <w:color w:val="000000"/>
          <w:sz w:val="18"/>
        </w:rPr>
        <w:t>RLE Compression consists of the following steps:</w:t>
      </w:r>
    </w:p>
    <w:bookmarkStart w:id="1035" w:name="idp140652940756176"/>
    <w:bookmarkStart w:id="1036" w:name="idp140652940756672"/>
    <w:p>
      <w:pPr>
        <w:numPr>
          <w:ilvl w:val="0"/>
          <w:numId w:val="136"/>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66">
        <w:r>
          <w:rPr>
            <w:rFonts w:ascii="Arial" w:hAnsi="Arial"/>
            <w:color w:val="000000"/>
            <w:sz w:val="18"/>
          </w:rPr>
          <w:t>PS3.3</w:t>
        </w:r>
      </w:hyperlink>
      <w:r>
        <w:rPr>
          <w:rFonts w:ascii="Arial" w:hAnsi="Arial"/>
          <w:color w:val="000000"/>
          <w:sz w:val="18"/>
        </w:rPr>
        <w:t>).</w:t>
      </w:r>
    </w:p>
    <w:bookmarkEnd w:id="1036"/>
    <w:bookmarkEnd w:id="1035"/>
    <w:bookmarkStart w:id="1037" w:name="idp140652940758512"/>
    <w:p>
      <w:pPr>
        <w:numPr>
          <w:ilvl w:val="0"/>
          <w:numId w:val="136"/>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1037"/>
    <w:bookmarkStart w:id="1038" w:name="idp140652940760096"/>
    <w:p>
      <w:pPr>
        <w:numPr>
          <w:ilvl w:val="0"/>
          <w:numId w:val="136"/>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1038"/>
    <w:bookmarkStart w:id="1039" w:name="idp140652940761680"/>
    <w:p>
      <w:pPr>
        <w:numPr>
          <w:ilvl w:val="0"/>
          <w:numId w:val="136"/>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1039"/>
    <w:bookmarkStart w:id="1040" w:name="sect_G_2"/>
    <w:p>
      <w:pPr>
        <w:spacing w:before="180" w:after="0" w:line="240" w:lineRule="auto"/>
      </w:pPr>
      <w:r>
        <w:rPr>
          <w:rFonts w:ascii="Arial" w:hAnsi="Arial"/>
          <w:b/>
          <w:color w:val="000000"/>
          <w:sz w:val="28"/>
        </w:rPr>
        <w:t>G.2 Byte Segments</w:t>
      </w:r>
    </w:p>
    <w:bookmarkEnd w:id="104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67">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Start w:id="1041" w:name="idp140652940767856"/>
    <w:p>
      <w:pPr>
        <w:keepNext/>
        <w:spacing w:before="180" w:after="0" w:line="240" w:lineRule="auto"/>
        <w:ind w:left="360" w:right="360" w:firstLine="0"/>
        <w:jc w:val="both"/>
      </w:pPr>
      <w:r>
        <w:rPr>
          <w:rFonts w:ascii="Arial" w:hAnsi="Arial"/>
          <w:color w:val="000000"/>
          <w:sz w:val="18"/>
        </w:rPr>
        <w:t>Note</w:t>
      </w:r>
    </w:p>
    <w:bookmarkEnd w:id="1041"/>
    <w:p>
      <w:pPr>
        <w:spacing w:before="180" w:after="0" w:line="240" w:lineRule="auto"/>
        <w:ind w:left="360" w:right="360" w:firstLine="0"/>
        <w:jc w:val="both"/>
      </w:pPr>
      <w:r>
        <w:rPr>
          <w:rFonts w:ascii="Arial" w:hAnsi="Arial"/>
          <w:color w:val="000000"/>
          <w:sz w:val="18"/>
        </w:rPr>
        <w:t>If Photometric Interpretation (0028, 0004) equals RGB and Bits Stored equals 8, then three Segments are generated. The first one holds all the Red values, the second all the Green values, and the third all the Blue values.</w:t>
      </w:r>
    </w:p>
    <w:bookmarkStart w:id="1042" w:name="sect_G_3"/>
    <w:p>
      <w:pPr>
        <w:spacing w:before="180" w:after="0" w:line="240" w:lineRule="auto"/>
      </w:pPr>
      <w:r>
        <w:rPr>
          <w:rFonts w:ascii="Arial" w:hAnsi="Arial"/>
          <w:b/>
          <w:color w:val="000000"/>
          <w:sz w:val="28"/>
        </w:rPr>
        <w:t>G.3 The RLE Algorithm</w:t>
      </w:r>
    </w:p>
    <w:bookmarkEnd w:id="1042"/>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Start w:id="1043" w:name="sect_G_3_1"/>
    <w:p>
      <w:pPr>
        <w:spacing w:before="180" w:after="0" w:line="240" w:lineRule="auto"/>
      </w:pPr>
      <w:r>
        <w:rPr>
          <w:rFonts w:ascii="Arial" w:hAnsi="Arial"/>
          <w:b/>
          <w:color w:val="000000"/>
          <w:sz w:val="24"/>
        </w:rPr>
        <w:t>G.3.1 The RLE Encoder</w:t>
      </w:r>
    </w:p>
    <w:bookmarkEnd w:id="1043"/>
    <w:p>
      <w:pPr>
        <w:spacing w:before="180" w:after="0" w:line="240" w:lineRule="auto"/>
        <w:jc w:val="both"/>
      </w:pPr>
      <w:r>
        <w:rPr>
          <w:rFonts w:ascii="Arial" w:hAnsi="Arial"/>
          <w:color w:val="000000"/>
          <w:sz w:val="18"/>
        </w:rPr>
        <w:t>A sequence of identical bytes (Replicate Run) is encoded as a two-byte code:</w:t>
      </w:r>
    </w:p>
    <w:bookmarkStart w:id="1044" w:name="idp140652940773024"/>
    <w:bookmarkStart w:id="1045" w:name="idp140652940773520"/>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1045"/>
    <w:bookmarkEnd w:id="1044"/>
    <w:bookmarkStart w:id="1046" w:name="idp140652940774288"/>
    <w:bookmarkStart w:id="1047" w:name="idp140652940774768"/>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1047"/>
    <w:bookmarkEnd w:id="1046"/>
    <w:bookmarkStart w:id="1048" w:name="idp140652940775584"/>
    <w:p>
      <w:pPr>
        <w:tabs>
          <w:tab w:val="left" w:pos="360"/>
        </w:tabs>
        <w:spacing w:before="180" w:after="0" w:line="240" w:lineRule="auto"/>
        <w:ind w:left="360" w:right="0" w:hanging="360"/>
        <w:jc w:val="both"/>
      </w:pPr>
      <w:r>
        <w:rPr>
          <w:rFonts w:ascii="Arial" w:hAnsi="Arial"/>
          <w:color w:val="000000"/>
          <w:sz w:val="18"/>
        </w:rPr>
        <w:t>2 &lt;= count &lt;= 128</w:t>
      </w:r>
    </w:p>
    <w:bookmarkEnd w:id="1048"/>
    <w:p>
      <w:pPr>
        <w:spacing w:before="180" w:after="0" w:line="240" w:lineRule="auto"/>
        <w:jc w:val="both"/>
      </w:pPr>
      <w:r>
        <w:rPr>
          <w:rFonts w:ascii="Arial" w:hAnsi="Arial"/>
          <w:color w:val="000000"/>
          <w:sz w:val="18"/>
        </w:rPr>
        <w:t>and a non-repetitive sequence of bytes (Literal Run) is encoded as:</w:t>
      </w:r>
    </w:p>
    <w:bookmarkStart w:id="1049" w:name="idp140652940777216"/>
    <w:bookmarkStart w:id="1050" w:name="idp140652940777696"/>
    <w:p>
      <w:pPr>
        <w:tabs>
          <w:tab w:val="left" w:pos="180"/>
        </w:tabs>
        <w:spacing w:before="180" w:after="0" w:line="240" w:lineRule="auto"/>
        <w:ind w:left="180" w:right="0" w:hanging="180"/>
        <w:jc w:val="both"/>
      </w:pPr>
      <w:r>
        <w:rPr>
          <w:rFonts w:ascii="Arial" w:hAnsi="Arial"/>
          <w:color w:val="000000"/>
          <w:sz w:val="18"/>
        </w:rPr>
        <w:t>&lt; count - 1 &gt; &lt;Literal sequence of bytes&gt;, where</w:t>
      </w:r>
    </w:p>
    <w:bookmarkEnd w:id="1050"/>
    <w:bookmarkEnd w:id="1049"/>
    <w:bookmarkStart w:id="1051" w:name="idp140652940778496"/>
    <w:bookmarkStart w:id="1052" w:name="idp140652940778976"/>
    <w:p>
      <w:pPr>
        <w:tabs>
          <w:tab w:val="left" w:pos="360"/>
        </w:tabs>
        <w:spacing w:before="180" w:after="0" w:line="240" w:lineRule="auto"/>
        <w:ind w:left="360" w:right="0" w:hanging="360"/>
        <w:jc w:val="both"/>
      </w:pPr>
      <w:r>
        <w:rPr>
          <w:rFonts w:ascii="Arial" w:hAnsi="Arial"/>
          <w:color w:val="000000"/>
          <w:sz w:val="18"/>
        </w:rPr>
        <w:t>count = number of bytes in the sequence, and</w:t>
      </w:r>
    </w:p>
    <w:bookmarkEnd w:id="1052"/>
    <w:bookmarkEnd w:id="1051"/>
    <w:bookmarkStart w:id="1053" w:name="idp140652940779792"/>
    <w:p>
      <w:pPr>
        <w:tabs>
          <w:tab w:val="left" w:pos="360"/>
        </w:tabs>
        <w:spacing w:before="180" w:after="0" w:line="240" w:lineRule="auto"/>
        <w:ind w:left="360" w:right="0" w:hanging="360"/>
        <w:jc w:val="both"/>
      </w:pPr>
      <w:r>
        <w:rPr>
          <w:rFonts w:ascii="Arial" w:hAnsi="Arial"/>
          <w:color w:val="000000"/>
          <w:sz w:val="18"/>
        </w:rPr>
        <w:t>1 &lt;= count &lt;= 128.</w:t>
      </w:r>
    </w:p>
    <w:bookmarkEnd w:id="1053"/>
    <w:p>
      <w:pPr>
        <w:spacing w:before="180" w:after="0" w:line="240" w:lineRule="auto"/>
        <w:jc w:val="both"/>
      </w:pPr>
      <w:r>
        <w:rPr>
          <w:rFonts w:ascii="Arial" w:hAnsi="Arial"/>
          <w:color w:val="000000"/>
          <w:sz w:val="18"/>
        </w:rPr>
        <w:t>The value of -128 may not be used to prefix a byte value.</w:t>
      </w:r>
    </w:p>
    <w:bookmarkStart w:id="1054" w:name="idp140652940781408"/>
    <w:p>
      <w:pPr>
        <w:keepNext/>
        <w:spacing w:before="180" w:after="0" w:line="240" w:lineRule="auto"/>
        <w:ind w:left="360" w:right="360" w:firstLine="0"/>
        <w:jc w:val="both"/>
      </w:pPr>
      <w:r>
        <w:rPr>
          <w:rFonts w:ascii="Arial" w:hAnsi="Arial"/>
          <w:color w:val="000000"/>
          <w:sz w:val="18"/>
        </w:rPr>
        <w:t>Note</w:t>
      </w:r>
    </w:p>
    <w:bookmarkEnd w:id="1054"/>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Start w:id="1055" w:name="sect_G_3_2"/>
    <w:p>
      <w:pPr>
        <w:spacing w:before="180" w:after="0" w:line="240" w:lineRule="auto"/>
      </w:pPr>
      <w:r>
        <w:rPr>
          <w:rFonts w:ascii="Arial" w:hAnsi="Arial"/>
          <w:b/>
          <w:color w:val="000000"/>
          <w:sz w:val="24"/>
        </w:rPr>
        <w:t>G.3.2 The RLE Decoder</w:t>
      </w:r>
    </w:p>
    <w:bookmarkEnd w:id="1055"/>
    <w:p>
      <w:pPr>
        <w:spacing w:before="180" w:after="0" w:line="240" w:lineRule="auto"/>
        <w:jc w:val="both"/>
      </w:pPr>
      <w:r>
        <w:rPr>
          <w:rFonts w:ascii="Arial" w:hAnsi="Arial"/>
          <w:color w:val="000000"/>
          <w:sz w:val="18"/>
        </w:rPr>
        <w:t>Pseudo code for the RLE decoder is shown below:</w:t>
      </w:r>
    </w:p>
    <w:bookmarkStart w:id="1056" w:name="idp140652940784864"/>
    <w:bookmarkStart w:id="1057" w:name="idp140652940785360"/>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1057"/>
    <w:bookmarkEnd w:id="1056"/>
    <w:bookmarkStart w:id="1058" w:name="idp140652940786080"/>
    <w:bookmarkStart w:id="1059" w:name="idp140652940786576"/>
    <w:p>
      <w:pPr>
        <w:tabs>
          <w:tab w:val="left" w:pos="360"/>
        </w:tabs>
        <w:spacing w:before="180" w:after="0" w:line="240" w:lineRule="auto"/>
        <w:ind w:left="360" w:right="0" w:hanging="360"/>
        <w:jc w:val="both"/>
      </w:pPr>
      <w:r>
        <w:rPr>
          <w:rFonts w:ascii="Arial" w:hAnsi="Arial"/>
          <w:color w:val="000000"/>
          <w:sz w:val="18"/>
        </w:rPr>
        <w:t>Read the next source byte into n</w:t>
      </w:r>
    </w:p>
    <w:bookmarkEnd w:id="1059"/>
    <w:bookmarkEnd w:id="1058"/>
    <w:bookmarkStart w:id="1060" w:name="idp140652940787392"/>
    <w:p>
      <w:pPr>
        <w:tabs>
          <w:tab w:val="left" w:pos="360"/>
        </w:tabs>
        <w:spacing w:before="180" w:after="0" w:line="240" w:lineRule="auto"/>
        <w:ind w:left="360" w:right="0" w:hanging="360"/>
        <w:jc w:val="both"/>
      </w:pPr>
      <w:r>
        <w:rPr>
          <w:rFonts w:ascii="Arial" w:hAnsi="Arial"/>
          <w:color w:val="000000"/>
          <w:sz w:val="18"/>
        </w:rPr>
        <w:t>If n&gt; =0 and n &lt;= 127 then</w:t>
      </w:r>
    </w:p>
    <w:bookmarkEnd w:id="1060"/>
    <w:bookmarkStart w:id="1061" w:name="idp140652940788096"/>
    <w:bookmarkStart w:id="1062" w:name="idp140652940788576"/>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1062"/>
    <w:bookmarkEnd w:id="1061"/>
    <w:bookmarkStart w:id="1063" w:name="idp140652940789648"/>
    <w:p>
      <w:pPr>
        <w:tabs>
          <w:tab w:val="left" w:pos="360"/>
        </w:tabs>
        <w:spacing w:before="180" w:after="0" w:line="240" w:lineRule="auto"/>
        <w:ind w:left="360" w:right="0" w:hanging="360"/>
        <w:jc w:val="both"/>
      </w:pPr>
      <w:r>
        <w:rPr>
          <w:rFonts w:ascii="Arial" w:hAnsi="Arial"/>
          <w:color w:val="000000"/>
          <w:sz w:val="18"/>
        </w:rPr>
        <w:t>Elseif n &lt;= - 1 and n &gt;= -127 then</w:t>
      </w:r>
    </w:p>
    <w:bookmarkEnd w:id="1063"/>
    <w:bookmarkStart w:id="1064" w:name="idp140652940790416"/>
    <w:bookmarkStart w:id="1065" w:name="idp140652940790896"/>
    <w:p>
      <w:pPr>
        <w:tabs>
          <w:tab w:val="left" w:pos="540"/>
        </w:tabs>
        <w:spacing w:before="180" w:after="0" w:line="240" w:lineRule="auto"/>
        <w:ind w:left="540" w:right="0" w:hanging="540"/>
        <w:jc w:val="both"/>
      </w:pPr>
      <w:r>
        <w:rPr>
          <w:rFonts w:ascii="Arial" w:hAnsi="Arial"/>
          <w:color w:val="000000"/>
          <w:sz w:val="18"/>
        </w:rPr>
        <w:t>output the next byte -n+1 times</w:t>
      </w:r>
    </w:p>
    <w:bookmarkEnd w:id="1065"/>
    <w:bookmarkEnd w:id="1064"/>
    <w:bookmarkStart w:id="1066" w:name="idp140652940791920"/>
    <w:p>
      <w:pPr>
        <w:tabs>
          <w:tab w:val="left" w:pos="360"/>
        </w:tabs>
        <w:spacing w:before="180" w:after="0" w:line="240" w:lineRule="auto"/>
        <w:ind w:left="360" w:right="0" w:hanging="360"/>
        <w:jc w:val="both"/>
      </w:pPr>
      <w:r>
        <w:rPr>
          <w:rFonts w:ascii="Arial" w:hAnsi="Arial"/>
          <w:color w:val="000000"/>
          <w:sz w:val="18"/>
        </w:rPr>
        <w:t>Elseif n = - 128 then</w:t>
      </w:r>
    </w:p>
    <w:bookmarkEnd w:id="1066"/>
    <w:bookmarkStart w:id="1067" w:name="idp140652940792592"/>
    <w:bookmarkStart w:id="1068" w:name="idp140652940793088"/>
    <w:p>
      <w:pPr>
        <w:tabs>
          <w:tab w:val="left" w:pos="540"/>
        </w:tabs>
        <w:spacing w:before="180" w:after="0" w:line="240" w:lineRule="auto"/>
        <w:ind w:left="540" w:right="0" w:hanging="540"/>
        <w:jc w:val="both"/>
      </w:pPr>
      <w:r>
        <w:rPr>
          <w:rFonts w:ascii="Arial" w:hAnsi="Arial"/>
          <w:color w:val="000000"/>
          <w:sz w:val="18"/>
        </w:rPr>
        <w:t>output nothing</w:t>
      </w:r>
    </w:p>
    <w:bookmarkEnd w:id="1068"/>
    <w:bookmarkEnd w:id="1067"/>
    <w:bookmarkStart w:id="1069" w:name="idp140652940794128"/>
    <w:p>
      <w:pPr>
        <w:tabs>
          <w:tab w:val="left" w:pos="360"/>
        </w:tabs>
        <w:spacing w:before="180" w:after="0" w:line="240" w:lineRule="auto"/>
        <w:ind w:left="360" w:right="0" w:hanging="360"/>
        <w:jc w:val="both"/>
      </w:pPr>
      <w:r>
        <w:rPr>
          <w:rFonts w:ascii="Arial" w:hAnsi="Arial"/>
          <w:color w:val="000000"/>
          <w:sz w:val="18"/>
        </w:rPr>
        <w:t>Endif</w:t>
      </w:r>
    </w:p>
    <w:bookmarkEnd w:id="1069"/>
    <w:bookmarkStart w:id="1070" w:name="idp140652940795168"/>
    <w:p>
      <w:pPr>
        <w:tabs>
          <w:tab w:val="left" w:pos="180"/>
        </w:tabs>
        <w:spacing w:before="180" w:after="0" w:line="240" w:lineRule="auto"/>
        <w:ind w:left="180" w:right="0" w:hanging="180"/>
        <w:jc w:val="both"/>
      </w:pPr>
      <w:r>
        <w:rPr>
          <w:rFonts w:ascii="Arial" w:hAnsi="Arial"/>
          <w:color w:val="000000"/>
          <w:sz w:val="18"/>
        </w:rPr>
        <w:t>Endloop</w:t>
      </w:r>
    </w:p>
    <w:bookmarkEnd w:id="1070"/>
    <w:bookmarkStart w:id="1071" w:name="sect_G_4"/>
    <w:p>
      <w:pPr>
        <w:spacing w:before="180" w:after="0" w:line="240" w:lineRule="auto"/>
      </w:pPr>
      <w:r>
        <w:rPr>
          <w:rFonts w:ascii="Arial" w:hAnsi="Arial"/>
          <w:b/>
          <w:color w:val="000000"/>
          <w:sz w:val="28"/>
        </w:rPr>
        <w:t>G.4 Organization of RLE Compressed Frame</w:t>
      </w:r>
    </w:p>
    <w:bookmarkEnd w:id="1071"/>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Start w:id="1072" w:name="table_G_4_1"/>
    <w:p>
      <w:pPr>
        <w:keepNext/>
        <w:spacing w:before="216" w:after="0" w:line="240" w:lineRule="auto"/>
        <w:jc w:val="center"/>
      </w:pPr>
      <w:r>
        <w:rPr>
          <w:rFonts w:ascii="Arial" w:hAnsi="Arial"/>
          <w:b/>
          <w:color w:val="000000"/>
          <w:sz w:val="22"/>
        </w:rPr>
        <w:t>Table G.4-1. Organization of RLE Compressed Frame</w:t>
      </w:r>
    </w:p>
    <w:bookmarkEnd w:id="1072"/>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Header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RLE Segment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RLE Segment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 .</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 .</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RLE Segment n</w:t>
            </w:r>
          </w:p>
        </w:tc>
      </w:tr>
    </w:tbl>
    <w:bookmarkStart w:id="1073" w:name="sect_G_5"/>
    <w:p>
      <w:pPr>
        <w:spacing w:before="180" w:after="0" w:line="240" w:lineRule="auto"/>
      </w:pPr>
      <w:r>
        <w:rPr>
          <w:rFonts w:ascii="Arial" w:hAnsi="Arial"/>
          <w:b/>
          <w:color w:val="000000"/>
          <w:sz w:val="28"/>
        </w:rPr>
        <w:t>G.5 RLE Header Format</w:t>
      </w:r>
    </w:p>
    <w:bookmarkEnd w:id="1073"/>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p>
      <w:pPr>
        <w:spacing w:before="180" w:after="0" w:line="240" w:lineRule="auto"/>
        <w:jc w:val="both"/>
      </w:pPr>
      <w:r>
        <w:rPr>
          <w:rFonts w:ascii="Arial" w:hAnsi="Arial"/>
          <w:color w:val="000000"/>
          <w:sz w:val="18"/>
        </w:rPr>
        <w:t>The following diagram illustrates the ordering of the offsets within the RLE Header.</w:t>
      </w:r>
    </w:p>
    <w:bookmarkStart w:id="1074" w:name="table_G_5_1"/>
    <w:p>
      <w:pPr>
        <w:keepNext/>
        <w:spacing w:before="216" w:after="0" w:line="240" w:lineRule="auto"/>
        <w:jc w:val="center"/>
      </w:pPr>
      <w:r>
        <w:rPr>
          <w:rFonts w:ascii="Arial" w:hAnsi="Arial"/>
          <w:b/>
          <w:color w:val="000000"/>
          <w:sz w:val="22"/>
        </w:rPr>
        <w:t>Table G.5-1. Ordering of the Offsets Within the RLE Header</w:t>
      </w:r>
    </w:p>
    <w:bookmarkEnd w:id="1074"/>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number of RLE Segments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offset of RLE Segment 1 = 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offset of RLE Segment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 .</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 .</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offset of RLE Segment 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bl>
    <w:bookmarkStart w:id="1075" w:name="sect_G_6"/>
    <w:p>
      <w:pPr>
        <w:spacing w:before="180" w:after="0" w:line="240" w:lineRule="auto"/>
      </w:pPr>
      <w:r>
        <w:rPr>
          <w:rFonts w:ascii="Arial" w:hAnsi="Arial"/>
          <w:b/>
          <w:color w:val="000000"/>
          <w:sz w:val="28"/>
        </w:rPr>
        <w:t>G.6 Example of Elements For An Encoded YCbCr RLE Three-frame Image with Basic Offset Table</w:t>
      </w:r>
    </w:p>
    <w:bookmarkEnd w:id="1075"/>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Start w:id="1076"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1076"/>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Pixel Data Element Tag</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Value Representation</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Data Element Length</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Data Element</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Basic Offset Table with Item Value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First Fragment (Frame 1)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(7FE0,0010) with VR of 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FFFF FFFFH undefined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 000CH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 0000H 0000 02D0H 0000 0642H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 02C8H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RLE Compressed Frame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000CH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02C8H bytes</w:t>
            </w:r>
          </w:p>
        </w:tc>
      </w:tr>
    </w:tbl>
    <w:bookmarkStart w:id="1077"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1077"/>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pPr>
            <w:r>
              <w:rPr>
                <w:rFonts w:ascii="Arial" w:hAnsi="Arial"/>
                <w:b/>
                <w:color w:val="000000"/>
                <w:sz w:val="18"/>
              </w:rPr>
              <w:t>Data Element Continued</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p>
            <w:pPr>
              <w:keepNext/>
              <w:spacing w:before="180" w:after="0" w:line="240" w:lineRule="auto"/>
            </w:pPr>
            <w:r>
              <w:rPr>
                <w:rFonts w:ascii="Arial" w:hAnsi="Arial"/>
                <w:b/>
                <w:color w:val="000000"/>
                <w:sz w:val="18"/>
              </w:rPr>
              <w:t>Second Fragment (Frame 2)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Third Fragment (Frame 3)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Sequence Delimiter Item</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Sequence Delimiter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Length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 036AH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RLE Compressed Frame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 0BC8H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RLE Compressed Frame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 0000H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036AH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0BC8H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r>
    </w:tbl>
    <w:bookmarkStart w:id="1078" w:name="table_G_6_2"/>
    <w:p>
      <w:pPr>
        <w:keepNext/>
        <w:spacing w:before="216" w:after="0" w:line="240" w:lineRule="auto"/>
        <w:jc w:val="center"/>
      </w:pPr>
      <w:r>
        <w:rPr>
          <w:rFonts w:ascii="Arial" w:hAnsi="Arial"/>
          <w:b/>
          <w:color w:val="000000"/>
          <w:sz w:val="22"/>
        </w:rPr>
        <w:t>Table G.6-2. Example of Encoded YCbCr RLE Compressed Frame Item Value</w:t>
      </w:r>
    </w:p>
    <w:bookmarkEnd w:id="1078"/>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Offset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Data</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0003H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RLE Segments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(Header)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0040H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location of RLE Segment 1 (Y component)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0140H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01C0H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0000H</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0000H</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0040H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 - RLE Segment Data</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0140H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01C0H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w:t>
            </w:r>
          </w:p>
        </w:tc>
      </w:tr>
    </w:tbl>
    <w:p>
      <w:pPr>
        <w:sectPr>
          <w:headerReference w:type="default" r:id="r261"/>
          <w:headerReference w:type="even" r:id="r262"/>
          <w:headerReference w:type="first" r:id="r260"/>
          <w:footerReference w:type="default" r:id="r264"/>
          <w:footerReference w:type="even" r:id="r265"/>
          <w:footerReference w:type="first" r:id="r263"/>
          <w:pgSz w:w="12240" w:h="15840"/>
          <w:pgMar w:top="1440" w:bottom="1440" w:left="1080" w:right="720" w:header="720" w:footer="720" w:gutter="0"/>
          <w:pgNumType w:fmt="decimal"/>
          <w:titlePg/>
        </w:sectPr>
      </w:pPr>
    </w:p>
    <w:bookmarkStart w:id="1079"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1079"/>
    <w:bookmarkStart w:id="1080" w:name="sect_H_1"/>
    <w:p>
      <w:pPr>
        <w:spacing w:before="180" w:after="0" w:line="240" w:lineRule="auto"/>
      </w:pPr>
      <w:r>
        <w:rPr>
          <w:rFonts w:ascii="Arial" w:hAnsi="Arial"/>
          <w:b/>
          <w:color w:val="000000"/>
          <w:sz w:val="28"/>
        </w:rPr>
        <w:t>H.1 Character Sets for the Japanese Language</w:t>
      </w:r>
    </w:p>
    <w:bookmarkEnd w:id="1080"/>
    <w:p>
      <w:pPr>
        <w:spacing w:before="180" w:after="0" w:line="240" w:lineRule="auto"/>
        <w:jc w:val="both"/>
      </w:pPr>
      <w:r>
        <w:rPr>
          <w:rFonts w:ascii="Arial" w:hAnsi="Arial"/>
          <w:color w:val="000000"/>
          <w:sz w:val="18"/>
        </w:rPr>
        <w:t>The purpose of this section is to explain the character sets for the Japanese language.</w:t>
      </w:r>
    </w:p>
    <w:bookmarkStart w:id="1081" w:name="sect_H_1_1"/>
    <w:p>
      <w:pPr>
        <w:spacing w:before="180" w:after="0" w:line="240" w:lineRule="auto"/>
      </w:pPr>
      <w:r>
        <w:rPr>
          <w:rFonts w:ascii="Arial" w:hAnsi="Arial"/>
          <w:b/>
          <w:color w:val="000000"/>
          <w:sz w:val="24"/>
        </w:rPr>
        <w:t>H.1.1 JIS X 0201</w:t>
      </w:r>
    </w:p>
    <w:bookmarkEnd w:id="1081"/>
    <w:p>
      <w:pPr>
        <w:spacing w:before="180" w:after="0" w:line="240" w:lineRule="auto"/>
        <w:jc w:val="both"/>
      </w:pPr>
      <w:r>
        <w:rPr>
          <w:rFonts w:ascii="Arial" w:hAnsi="Arial"/>
          <w:color w:val="000000"/>
          <w:sz w:val="18"/>
        </w:rPr>
        <w:t>JIS X 0201 has the following code elements:</w:t>
      </w:r>
    </w:p>
    <w:bookmarkStart w:id="1082" w:name="idp140652941034208"/>
    <w:bookmarkStart w:id="1083" w:name="idp140652941034464"/>
    <w:p>
      <w:pPr>
        <w:numPr>
          <w:ilvl w:val="0"/>
          <w:numId w:val="137"/>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1083"/>
    <w:bookmarkEnd w:id="1082"/>
    <w:bookmarkStart w:id="1084" w:name="idp140652941035312"/>
    <w:p>
      <w:pPr>
        <w:numPr>
          <w:ilvl w:val="0"/>
          <w:numId w:val="137"/>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1084"/>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74">
        <w:r>
          <w:rPr>
            <w:rFonts w:ascii="Arial" w:hAnsi="Arial"/>
            <w:color w:val="000000"/>
            <w:sz w:val="18"/>
          </w:rPr>
          <w:t>PS3.3</w:t>
        </w:r>
      </w:hyperlink>
      <w:r>
        <w:rPr>
          <w:rFonts w:ascii="Arial" w:hAnsi="Arial"/>
          <w:color w:val="000000"/>
          <w:sz w:val="18"/>
        </w:rPr>
        <w:t>).</w:t>
      </w:r>
    </w:p>
    <w:bookmarkStart w:id="1085" w:name="table_H_1_1"/>
    <w:p>
      <w:pPr>
        <w:keepNext/>
        <w:spacing w:before="216" w:after="0" w:line="240" w:lineRule="auto"/>
        <w:jc w:val="center"/>
      </w:pPr>
      <w:r>
        <w:rPr>
          <w:rFonts w:ascii="Arial" w:hAnsi="Arial"/>
          <w:b/>
          <w:color w:val="000000"/>
          <w:sz w:val="22"/>
        </w:rPr>
        <w:t>Table H.1-1. ISO/IEC 2022 Escape Sequence for ISO-IR 13 and ISO-IR 14</w:t>
      </w:r>
    </w:p>
    <w:bookmarkEnd w:id="1085"/>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ISO-IR 14</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ISO-IR 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G0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ESC 02/08 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G1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02/09 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ESC 02/09 04/09</w:t>
            </w:r>
          </w:p>
        </w:tc>
      </w:tr>
    </w:tbl>
    <w:bookmarkStart w:id="1086" w:name="idp140652941060672"/>
    <w:p>
      <w:pPr>
        <w:keepNext/>
        <w:spacing w:before="180" w:after="0" w:line="240" w:lineRule="auto"/>
        <w:ind w:left="360" w:right="360" w:firstLine="0"/>
        <w:jc w:val="both"/>
      </w:pPr>
      <w:r>
        <w:rPr>
          <w:rFonts w:ascii="Arial" w:hAnsi="Arial"/>
          <w:color w:val="000000"/>
          <w:sz w:val="18"/>
        </w:rPr>
        <w:t>Note</w:t>
      </w:r>
    </w:p>
    <w:bookmarkEnd w:id="1086"/>
    <w:bookmarkStart w:id="1087" w:name="idp140652941060928"/>
    <w:bookmarkStart w:id="1088" w:name="idp140652941061424"/>
    <w:p>
      <w:pPr>
        <w:numPr>
          <w:ilvl w:val="0"/>
          <w:numId w:val="138"/>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1088"/>
    <w:bookmarkEnd w:id="1087"/>
    <w:bookmarkStart w:id="1089" w:name="idp140652941063616"/>
    <w:p>
      <w:pPr>
        <w:numPr>
          <w:ilvl w:val="0"/>
          <w:numId w:val="138"/>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75">
        <w:r>
          <w:rPr>
            <w:rFonts w:ascii="Arial" w:hAnsi="Arial"/>
            <w:color w:val="000000"/>
            <w:sz w:val="18"/>
          </w:rPr>
          <w:t>PS3.3</w:t>
        </w:r>
      </w:hyperlink>
      <w:r>
        <w:rPr>
          <w:rFonts w:ascii="Arial" w:hAnsi="Arial"/>
          <w:color w:val="000000"/>
          <w:sz w:val="18"/>
        </w:rPr>
        <w:t>.</w:t>
      </w:r>
    </w:p>
    <w:bookmarkEnd w:id="1089"/>
    <w:bookmarkStart w:id="1090" w:name="sect_H_1_2"/>
    <w:p>
      <w:pPr>
        <w:spacing w:before="180" w:after="0" w:line="240" w:lineRule="auto"/>
      </w:pPr>
      <w:r>
        <w:rPr>
          <w:rFonts w:ascii="Arial" w:hAnsi="Arial"/>
          <w:b/>
          <w:color w:val="000000"/>
          <w:sz w:val="24"/>
        </w:rPr>
        <w:t>H.1.2 JIS X 0208</w:t>
      </w:r>
    </w:p>
    <w:bookmarkEnd w:id="1090"/>
    <w:p>
      <w:pPr>
        <w:spacing w:before="180" w:after="0" w:line="240" w:lineRule="auto"/>
        <w:jc w:val="both"/>
      </w:pPr>
      <w:r>
        <w:rPr>
          <w:rFonts w:ascii="Arial" w:hAnsi="Arial"/>
          <w:color w:val="000000"/>
          <w:sz w:val="18"/>
        </w:rPr>
        <w:t>JIS X 0208 has the following code element:</w:t>
      </w:r>
    </w:p>
    <w:bookmarkStart w:id="1091" w:name="idp140652941067792"/>
    <w:bookmarkStart w:id="1092" w:name="idp140652941068048"/>
    <w:p>
      <w:pPr>
        <w:numPr>
          <w:ilvl w:val="0"/>
          <w:numId w:val="139"/>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(942 characters, 2-byte).</w:t>
      </w:r>
    </w:p>
    <w:bookmarkEnd w:id="1092"/>
    <w:bookmarkEnd w:id="1091"/>
    <w:bookmarkStart w:id="1093" w:name="sect_H_1_3"/>
    <w:p>
      <w:pPr>
        <w:spacing w:before="180" w:after="0" w:line="240" w:lineRule="auto"/>
      </w:pPr>
      <w:r>
        <w:rPr>
          <w:rFonts w:ascii="Arial" w:hAnsi="Arial"/>
          <w:b/>
          <w:color w:val="000000"/>
          <w:sz w:val="24"/>
        </w:rPr>
        <w:t>H.1.3 JIS X 0212</w:t>
      </w:r>
    </w:p>
    <w:bookmarkEnd w:id="1093"/>
    <w:p>
      <w:pPr>
        <w:spacing w:before="180" w:after="0" w:line="240" w:lineRule="auto"/>
        <w:jc w:val="both"/>
      </w:pPr>
      <w:r>
        <w:rPr>
          <w:rFonts w:ascii="Arial" w:hAnsi="Arial"/>
          <w:color w:val="000000"/>
          <w:sz w:val="18"/>
        </w:rPr>
        <w:t>JIS X 0212 has the following code element:</w:t>
      </w:r>
    </w:p>
    <w:bookmarkStart w:id="1094" w:name="idp140652941071104"/>
    <w:bookmarkStart w:id="1095" w:name="idp140652941071360"/>
    <w:p>
      <w:pPr>
        <w:numPr>
          <w:ilvl w:val="0"/>
          <w:numId w:val="140"/>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(942 characters, 2-byte)</w:t>
      </w:r>
    </w:p>
    <w:bookmarkEnd w:id="1095"/>
    <w:bookmarkEnd w:id="109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76">
        <w:r>
          <w:rPr>
            <w:rFonts w:ascii="Arial" w:hAnsi="Arial"/>
            <w:color w:val="000000"/>
            <w:sz w:val="18"/>
          </w:rPr>
          <w:t>PS3.3</w:t>
        </w:r>
      </w:hyperlink>
      <w:r>
        <w:rPr>
          <w:rFonts w:ascii="Arial" w:hAnsi="Arial"/>
          <w:color w:val="000000"/>
          <w:sz w:val="18"/>
        </w:rPr>
        <w:t>)</w:t>
      </w:r>
    </w:p>
    <w:bookmarkStart w:id="1096" w:name="table_H_1_2"/>
    <w:p>
      <w:pPr>
        <w:keepNext/>
        <w:spacing w:before="216" w:after="0" w:line="240" w:lineRule="auto"/>
        <w:jc w:val="center"/>
      </w:pPr>
      <w:r>
        <w:rPr>
          <w:rFonts w:ascii="Arial" w:hAnsi="Arial"/>
          <w:b/>
          <w:color w:val="000000"/>
          <w:sz w:val="22"/>
        </w:rPr>
        <w:t>Table H.1-2. ISO/IEC 2022 Escape Sequence for ISO-IR 87 and ISO-IR 159</w:t>
      </w:r>
    </w:p>
    <w:bookmarkEnd w:id="1096"/>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ISO-IR 87</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ISO-IR 159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G0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ESC 02/04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ESC 02/04 02/08 04/04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G1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02/09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02/09 04/04</w:t>
            </w:r>
          </w:p>
        </w:tc>
      </w:tr>
    </w:tbl>
    <w:bookmarkStart w:id="1097" w:name="idp140652941095536"/>
    <w:p>
      <w:pPr>
        <w:keepNext/>
        <w:spacing w:before="180" w:after="0" w:line="240" w:lineRule="auto"/>
        <w:ind w:left="360" w:right="360" w:firstLine="0"/>
        <w:jc w:val="both"/>
      </w:pPr>
      <w:r>
        <w:rPr>
          <w:rFonts w:ascii="Arial" w:hAnsi="Arial"/>
          <w:color w:val="000000"/>
          <w:sz w:val="18"/>
        </w:rPr>
        <w:t>Note</w:t>
      </w:r>
    </w:p>
    <w:bookmarkEnd w:id="1097"/>
    <w:bookmarkStart w:id="1098" w:name="idp140652941095792"/>
    <w:bookmarkStart w:id="1099" w:name="idp140652941096288"/>
    <w:p>
      <w:pPr>
        <w:numPr>
          <w:ilvl w:val="0"/>
          <w:numId w:val="141"/>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1099"/>
    <w:bookmarkEnd w:id="1098"/>
    <w:bookmarkStart w:id="1100" w:name="idp140652941097312"/>
    <w:p>
      <w:pPr>
        <w:numPr>
          <w:ilvl w:val="0"/>
          <w:numId w:val="141"/>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1100"/>
    <w:bookmarkStart w:id="1101" w:name="idp140652941098896"/>
    <w:p>
      <w:pPr>
        <w:numPr>
          <w:ilvl w:val="0"/>
          <w:numId w:val="141"/>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77">
        <w:r>
          <w:rPr>
            <w:rFonts w:ascii="Arial" w:hAnsi="Arial"/>
            <w:color w:val="000000"/>
            <w:sz w:val="18"/>
          </w:rPr>
          <w:t>PS3.3</w:t>
        </w:r>
      </w:hyperlink>
      <w:r>
        <w:rPr>
          <w:rFonts w:ascii="Arial" w:hAnsi="Arial"/>
          <w:color w:val="000000"/>
          <w:sz w:val="18"/>
        </w:rPr>
        <w:t>.</w:t>
      </w:r>
    </w:p>
    <w:bookmarkEnd w:id="1101"/>
    <w:bookmarkStart w:id="1102" w:name="sect_H_2"/>
    <w:p>
      <w:pPr>
        <w:spacing w:before="180" w:after="0" w:line="240" w:lineRule="auto"/>
      </w:pPr>
      <w:r>
        <w:rPr>
          <w:rFonts w:ascii="Arial" w:hAnsi="Arial"/>
          <w:b/>
          <w:color w:val="000000"/>
          <w:sz w:val="28"/>
        </w:rPr>
        <w:t>H.2 Internet Practice</w:t>
      </w:r>
    </w:p>
    <w:bookmarkEnd w:id="1102"/>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Start w:id="1103"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1103"/>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DICOM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ISO-2022-JP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ISO-2022-JP-2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ASCII (ISO-IR 6)</w:t>
            </w:r>
          </w:p>
          <w:p>
            <w:pPr>
              <w:spacing w:before="180" w:after="0" w:line="240" w:lineRule="auto"/>
            </w:pPr>
            <w:r>
              <w:rPr>
                <w:rFonts w:ascii="Arial" w:hAnsi="Arial"/>
                <w:color w:val="000000"/>
                <w:sz w:val="18"/>
              </w:rPr>
              <w:t>JIS X 0201 Katakana (ISO-IR 13)</w:t>
            </w:r>
          </w:p>
          <w:p>
            <w:pPr>
              <w:spacing w:before="180" w:after="0" w:line="240" w:lineRule="auto"/>
            </w:pPr>
            <w:r>
              <w:rPr>
                <w:rFonts w:ascii="Arial" w:hAnsi="Arial"/>
                <w:color w:val="000000"/>
                <w:sz w:val="18"/>
              </w:rPr>
              <w:t>JIS X 0201 Romaji (ISO-IR 14)</w:t>
            </w:r>
          </w:p>
          <w:p>
            <w:pPr>
              <w:spacing w:before="180" w:after="0" w:line="240" w:lineRule="auto"/>
            </w:pPr>
            <w:r>
              <w:rPr>
                <w:rFonts w:ascii="Arial" w:hAnsi="Arial"/>
                <w:color w:val="000000"/>
                <w:sz w:val="18"/>
              </w:rPr>
              <w:t>JIS X 0208 Kanji (ISO-IR 87)</w:t>
            </w:r>
          </w:p>
          <w:p>
            <w:pPr>
              <w:spacing w:before="180" w:after="0" w:line="240" w:lineRule="auto"/>
            </w:pPr>
            <w:r>
              <w:rPr>
                <w:rFonts w:ascii="Arial" w:hAnsi="Arial"/>
                <w:color w:val="000000"/>
                <w:sz w:val="18"/>
              </w:rPr>
              <w:t>JIS X 0212 Kanji (ISO-IR 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ASCII (ISO-IR 6)</w:t>
            </w:r>
          </w:p>
          <w:p>
            <w:pPr>
              <w:spacing w:before="180" w:after="0" w:line="240" w:lineRule="auto"/>
            </w:pPr>
            <w:r>
              <w:rPr>
                <w:rFonts w:ascii="Arial" w:hAnsi="Arial"/>
                <w:color w:val="000000"/>
                <w:sz w:val="18"/>
              </w:rPr>
              <w:t>JIS-X 0201 Romaji (ISO-IR 14)</w:t>
            </w:r>
          </w:p>
          <w:p>
            <w:pPr>
              <w:spacing w:before="180" w:after="0" w:line="240" w:lineRule="auto"/>
            </w:pPr>
            <w:r>
              <w:rPr>
                <w:rFonts w:ascii="Arial" w:hAnsi="Arial"/>
                <w:color w:val="000000"/>
                <w:sz w:val="18"/>
              </w:rPr>
              <w:t>JIS X 0208-1978 Kanji (ISO-IR 42)</w:t>
            </w:r>
          </w:p>
          <w:p>
            <w:pPr>
              <w:spacing w:before="180" w:after="0" w:line="240" w:lineRule="auto"/>
            </w:pPr>
            <w:r>
              <w:rPr>
                <w:rFonts w:ascii="Arial" w:hAnsi="Arial"/>
                <w:color w:val="000000"/>
                <w:sz w:val="18"/>
              </w:rPr>
              <w:t>JIS-X 0208-1983 Kanji (ISO-IR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ASCII (ISO-IR 6)</w:t>
            </w:r>
          </w:p>
          <w:p>
            <w:pPr>
              <w:spacing w:before="180" w:after="0" w:line="240" w:lineRule="auto"/>
            </w:pPr>
            <w:r>
              <w:rPr>
                <w:rFonts w:ascii="Arial" w:hAnsi="Arial"/>
                <w:color w:val="000000"/>
                <w:sz w:val="18"/>
              </w:rPr>
              <w:t>ISO8859-1 (ISO-IR 100)</w:t>
            </w:r>
          </w:p>
          <w:p>
            <w:pPr>
              <w:spacing w:before="180" w:after="0" w:line="240" w:lineRule="auto"/>
            </w:pPr>
            <w:r>
              <w:rPr>
                <w:rFonts w:ascii="Arial" w:hAnsi="Arial"/>
                <w:color w:val="000000"/>
                <w:sz w:val="18"/>
              </w:rPr>
              <w:t>ISO8859-7 Greek (ISO-IR 126)</w:t>
            </w:r>
          </w:p>
          <w:p>
            <w:pPr>
              <w:spacing w:before="180" w:after="0" w:line="240" w:lineRule="auto"/>
            </w:pPr>
            <w:r>
              <w:rPr>
                <w:rFonts w:ascii="Arial" w:hAnsi="Arial"/>
                <w:color w:val="000000"/>
                <w:sz w:val="18"/>
              </w:rPr>
              <w:t>JIS X 0201 Romaji (ISO-IR 14)</w:t>
            </w:r>
          </w:p>
          <w:p>
            <w:pPr>
              <w:spacing w:before="180" w:after="0" w:line="240" w:lineRule="auto"/>
            </w:pPr>
            <w:r>
              <w:rPr>
                <w:rFonts w:ascii="Arial" w:hAnsi="Arial"/>
                <w:color w:val="000000"/>
                <w:sz w:val="18"/>
              </w:rPr>
              <w:t>JIS X 0208-1978 Kanji (ISO-IR 42)</w:t>
            </w:r>
          </w:p>
          <w:p>
            <w:pPr>
              <w:spacing w:before="180" w:after="0" w:line="240" w:lineRule="auto"/>
            </w:pPr>
            <w:r>
              <w:rPr>
                <w:rFonts w:ascii="Arial" w:hAnsi="Arial"/>
                <w:color w:val="000000"/>
                <w:sz w:val="18"/>
              </w:rPr>
              <w:t>JIS X 0208-1983 Kanji (ISO-IR 87)</w:t>
            </w:r>
          </w:p>
          <w:p>
            <w:pPr>
              <w:spacing w:before="180" w:after="0" w:line="240" w:lineRule="auto"/>
            </w:pPr>
            <w:r>
              <w:rPr>
                <w:rFonts w:ascii="Arial" w:hAnsi="Arial"/>
                <w:color w:val="000000"/>
                <w:sz w:val="18"/>
              </w:rPr>
              <w:t>JIS X 0212-1990 Kanji (ISO-IR 159)</w:t>
            </w:r>
          </w:p>
          <w:p>
            <w:pPr>
              <w:spacing w:before="180" w:after="0" w:line="240" w:lineRule="auto"/>
            </w:pPr>
            <w:r>
              <w:rPr>
                <w:rFonts w:ascii="Arial" w:hAnsi="Arial"/>
                <w:color w:val="000000"/>
                <w:sz w:val="18"/>
              </w:rPr>
              <w:t>GB2312-1980 (ISO-IR 58)</w:t>
            </w:r>
          </w:p>
          <w:p>
            <w:pPr>
              <w:spacing w:before="180" w:after="0" w:line="240" w:lineRule="auto"/>
            </w:pPr>
            <w:r>
              <w:rPr>
                <w:rFonts w:ascii="Arial" w:hAnsi="Arial"/>
                <w:color w:val="000000"/>
                <w:sz w:val="18"/>
              </w:rPr>
              <w:t>KSC5601-1987 (ISO-IR 149)</w:t>
            </w:r>
          </w:p>
        </w:tc>
      </w:tr>
    </w:tbl>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Start w:id="1104"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1104"/>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DICOM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ISO-2022-JP and ISO-2022-JP-2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LF (00/10)</w:t>
            </w:r>
          </w:p>
          <w:p>
            <w:pPr>
              <w:spacing w:before="180" w:after="0" w:line="240" w:lineRule="auto"/>
            </w:pPr>
            <w:r>
              <w:rPr>
                <w:rFonts w:ascii="Arial" w:hAnsi="Arial"/>
                <w:color w:val="000000"/>
                <w:sz w:val="18"/>
              </w:rPr>
              <w:t>FF (00/12)</w:t>
            </w:r>
          </w:p>
          <w:p>
            <w:pPr>
              <w:spacing w:before="180" w:after="0" w:line="240" w:lineRule="auto"/>
            </w:pPr>
            <w:r>
              <w:rPr>
                <w:rFonts w:ascii="Arial" w:hAnsi="Arial"/>
                <w:color w:val="000000"/>
                <w:sz w:val="18"/>
              </w:rPr>
              <w:t>CR (00/13)</w:t>
            </w:r>
          </w:p>
          <w:p>
            <w:pPr>
              <w:spacing w:before="180" w:after="0" w:line="240" w:lineRule="auto"/>
            </w:pPr>
            <w:r>
              <w:rPr>
                <w:rFonts w:ascii="Arial" w:hAnsi="Arial"/>
                <w:color w:val="000000"/>
                <w:sz w:val="18"/>
              </w:rPr>
              <w:t>ESC (01/11)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LF (00/10)</w:t>
            </w:r>
          </w:p>
          <w:p>
            <w:pPr>
              <w:spacing w:before="180" w:after="0" w:line="240" w:lineRule="auto"/>
            </w:pPr>
            <w:r>
              <w:rPr>
                <w:rFonts w:ascii="Arial" w:hAnsi="Arial"/>
                <w:color w:val="000000"/>
                <w:sz w:val="18"/>
              </w:rPr>
              <w:t>CR (00/13)</w:t>
            </w:r>
          </w:p>
          <w:p>
            <w:pPr>
              <w:spacing w:before="180" w:after="0" w:line="240" w:lineRule="auto"/>
            </w:pPr>
            <w:r>
              <w:rPr>
                <w:rFonts w:ascii="Arial" w:hAnsi="Arial"/>
                <w:color w:val="000000"/>
                <w:sz w:val="18"/>
              </w:rPr>
              <w:t>SO (00/14)</w:t>
            </w:r>
          </w:p>
          <w:p>
            <w:pPr>
              <w:spacing w:before="180" w:after="0" w:line="240" w:lineRule="auto"/>
            </w:pPr>
            <w:r>
              <w:rPr>
                <w:rFonts w:ascii="Arial" w:hAnsi="Arial"/>
                <w:color w:val="000000"/>
                <w:sz w:val="18"/>
              </w:rPr>
              <w:t>SI (00/15)</w:t>
            </w:r>
          </w:p>
          <w:p>
            <w:pPr>
              <w:spacing w:before="180" w:after="0" w:line="240" w:lineRule="auto"/>
            </w:pPr>
            <w:r>
              <w:rPr>
                <w:rFonts w:ascii="Arial" w:hAnsi="Arial"/>
                <w:color w:val="000000"/>
                <w:sz w:val="18"/>
              </w:rPr>
              <w:t>ESC (01/11)</w:t>
            </w:r>
          </w:p>
        </w:tc>
      </w:tr>
    </w:tbl>
    <w:bookmarkStart w:id="1105" w:name="sect_H_3"/>
    <w:p>
      <w:pPr>
        <w:spacing w:before="180" w:after="0" w:line="240" w:lineRule="auto"/>
      </w:pPr>
      <w:r>
        <w:rPr>
          <w:rFonts w:ascii="Arial" w:hAnsi="Arial"/>
          <w:b/>
          <w:color w:val="000000"/>
          <w:sz w:val="28"/>
        </w:rPr>
        <w:t>H.3 Example of Person Name Value Representation in the Japanese Language</w:t>
      </w:r>
    </w:p>
    <w:bookmarkEnd w:id="1105"/>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Start w:id="1106" w:name="sect_H_3_1"/>
    <w:p>
      <w:pPr>
        <w:spacing w:before="180" w:after="0" w:line="240" w:lineRule="auto"/>
      </w:pPr>
      <w:r>
        <w:rPr>
          <w:rFonts w:ascii="Arial" w:hAnsi="Arial"/>
          <w:b/>
          <w:color w:val="000000"/>
          <w:sz w:val="24"/>
        </w:rPr>
        <w:t>H.3.1 Value 1 of Attribute Specific Character Set (0008,0005) is Not Present.</w:t>
      </w:r>
    </w:p>
    <w:bookmarkEnd w:id="1106"/>
    <w:bookmarkStart w:id="1107"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1107"/>
    <w:p>
      <w:pPr>
        <w:spacing w:before="180" w:after="0" w:line="240" w:lineRule="auto"/>
        <w:jc w:val="both"/>
      </w:pPr>
      <w:r>
        <w:rPr>
          <w:rFonts w:ascii="Arial" w:hAnsi="Arial"/>
          <w:color w:val="000000"/>
          <w:sz w:val="18"/>
        </w:rPr>
        <w:t>In this case, ISO-IR 6 is used by default in Specific Character Set:</w:t>
      </w:r>
    </w:p>
    <w:bookmarkStart w:id="1108" w:name="idp140652941148368"/>
    <w:bookmarkStart w:id="1109" w:name="idp140652941148864"/>
    <w:p>
      <w:pPr>
        <w:tabs>
          <w:tab w:val="left" w:pos="180"/>
        </w:tabs>
        <w:spacing w:before="180" w:after="0" w:line="240" w:lineRule="auto"/>
        <w:ind w:left="180" w:right="0" w:hanging="180"/>
        <w:jc w:val="both"/>
      </w:pPr>
      <w:r>
        <w:rPr>
          <w:rFonts w:ascii="Arial" w:hAnsi="Arial"/>
          <w:color w:val="000000"/>
          <w:sz w:val="18"/>
        </w:rPr>
        <w:t>(0008,0005) \ISO 2022 IR 87</w:t>
      </w:r>
    </w:p>
    <w:bookmarkEnd w:id="1109"/>
    <w:bookmarkEnd w:id="1108"/>
    <w:p>
      <w:pPr>
        <w:spacing w:before="180" w:after="0" w:line="240" w:lineRule="auto"/>
        <w:jc w:val="both"/>
      </w:pPr>
      <w:r>
        <w:rPr>
          <w:rFonts w:ascii="Arial" w:hAnsi="Arial"/>
          <w:color w:val="000000"/>
          <w:sz w:val="18"/>
        </w:rPr>
        <w:t>Character String:</w:t>
      </w:r>
    </w:p>
    <w:bookmarkStart w:id="1110" w:name="idp140652941150208"/>
    <w:bookmarkStart w:id="1111" w:name="idp140652941150704"/>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1111"/>
    <w:bookmarkEnd w:id="1110"/>
    <w:bookmarkStart w:id="1112" w:name="idp140652941151584"/>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1112"/>
    <w:p>
      <w:pPr>
        <w:spacing w:before="180" w:after="0" w:line="240" w:lineRule="auto"/>
        <w:jc w:val="both"/>
      </w:pPr>
      <w:r>
        <w:rPr>
          <w:rFonts w:ascii="Arial" w:hAnsi="Arial"/>
          <w:color w:val="000000"/>
          <w:sz w:val="18"/>
        </w:rPr>
        <w:t>Encoded representation:</w:t>
      </w:r>
    </w:p>
    <w:bookmarkStart w:id="1113" w:name="idp140652941153264"/>
    <w:bookmarkStart w:id="1114" w:name="idp140652941153744"/>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1114"/>
    <w:bookmarkEnd w:id="1113"/>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Start w:id="1115" w:name="idp140652941155968"/>
    <w:bookmarkStart w:id="1116" w:name="idp140652941156464"/>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1116"/>
    <w:bookmarkEnd w:id="1115"/>
    <w:bookmarkStart w:id="1117" w:name="table_H_3_1"/>
    <w:p>
      <w:pPr>
        <w:keepNext/>
        <w:spacing w:before="216" w:after="0" w:line="240" w:lineRule="auto"/>
        <w:jc w:val="center"/>
      </w:pPr>
      <w:r>
        <w:rPr>
          <w:rFonts w:ascii="Arial" w:hAnsi="Arial"/>
          <w:b/>
          <w:color w:val="000000"/>
          <w:sz w:val="22"/>
        </w:rPr>
        <w:t>Table H.3-1. Character Sets and Escape Sequences Used in Example 1</w:t>
      </w:r>
    </w:p>
    <w:bookmarkEnd w:id="1117"/>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Character Set 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Component Group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of (0008,0005) Defined Term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 Registration Number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Standard for Code Extension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ESC Sequence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Character Set: Purpose of Use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Japanese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w:t>
            </w:r>
          </w:p>
          <w:p>
            <w:pPr>
              <w:spacing w:before="180" w:after="0" w:line="240" w:lineRule="auto"/>
            </w:pPr>
            <w:r>
              <w:rPr>
                <w:rFonts w:ascii="Arial" w:hAnsi="Arial"/>
                <w:color w:val="000000"/>
                <w:sz w:val="18"/>
              </w:rPr>
              <w:t>Single-byte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w:t>
            </w:r>
          </w:p>
          <w:p>
            <w:pPr>
              <w:spacing w:before="180" w:after="0" w:line="240" w:lineRule="auto"/>
            </w:pPr>
            <w:r>
              <w:rPr>
                <w:rFonts w:ascii="Arial" w:hAnsi="Arial"/>
                <w:color w:val="000000"/>
                <w:sz w:val="18"/>
              </w:rPr>
              <w:t>Ideographic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2:</w:t>
            </w:r>
          </w:p>
          <w:p>
            <w:pPr>
              <w:spacing w:before="180" w:after="0" w:line="240" w:lineRule="auto"/>
            </w:pPr>
            <w:r>
              <w:rPr>
                <w:rFonts w:ascii="Arial" w:hAnsi="Arial"/>
                <w:color w:val="000000"/>
                <w:sz w:val="18"/>
              </w:rPr>
              <w:t>ISO 2022 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0208:</w:t>
            </w:r>
          </w:p>
          <w:p>
            <w:pPr>
              <w:spacing w:before="180" w:after="0" w:line="240" w:lineRule="auto"/>
            </w:pPr>
            <w:r>
              <w:rPr>
                <w:rFonts w:ascii="Arial" w:hAnsi="Arial"/>
                <w:color w:val="000000"/>
                <w:sz w:val="18"/>
              </w:rPr>
              <w:t>Japanese kanji, hiragana, katakana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p>
            <w:pPr>
              <w:spacing w:before="180" w:after="0" w:line="240" w:lineRule="auto"/>
            </w:pPr>
            <w:r>
              <w:rPr>
                <w:rFonts w:ascii="Arial" w:hAnsi="Arial"/>
                <w:color w:val="000000"/>
                <w:sz w:val="18"/>
              </w:rPr>
              <w:t>for delimiters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Third:</w:t>
            </w:r>
          </w:p>
          <w:p>
            <w:pPr>
              <w:spacing w:before="180" w:after="0" w:line="240" w:lineRule="auto"/>
            </w:pPr>
            <w:r>
              <w:rPr>
                <w:rFonts w:ascii="Arial" w:hAnsi="Arial"/>
                <w:color w:val="000000"/>
                <w:sz w:val="18"/>
              </w:rPr>
              <w:t>Phonetic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2:</w:t>
            </w:r>
          </w:p>
          <w:p>
            <w:pPr>
              <w:spacing w:before="180" w:after="0" w:line="240" w:lineRule="auto"/>
            </w:pPr>
            <w:r>
              <w:rPr>
                <w:rFonts w:ascii="Arial" w:hAnsi="Arial"/>
                <w:color w:val="000000"/>
                <w:sz w:val="18"/>
              </w:rPr>
              <w:t>ISO 2022 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0208:</w:t>
            </w:r>
          </w:p>
          <w:p>
            <w:pPr>
              <w:spacing w:before="180" w:after="0" w:line="240" w:lineRule="auto"/>
            </w:pPr>
            <w:r>
              <w:rPr>
                <w:rFonts w:ascii="Arial" w:hAnsi="Arial"/>
                <w:color w:val="000000"/>
                <w:sz w:val="18"/>
              </w:rPr>
              <w:t>Japanese hiragana, and katakana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p>
            <w:pPr>
              <w:spacing w:before="180" w:after="0" w:line="240" w:lineRule="auto"/>
            </w:pPr>
            <w:r>
              <w:rPr>
                <w:rFonts w:ascii="Arial" w:hAnsi="Arial"/>
                <w:color w:val="000000"/>
                <w:sz w:val="18"/>
              </w:rPr>
              <w:t>for delimiters</w:t>
            </w:r>
          </w:p>
        </w:tc>
      </w:tr>
    </w:tbl>
    <w:bookmarkStart w:id="1118" w:name="sect_H_3_2"/>
    <w:p>
      <w:pPr>
        <w:spacing w:before="180" w:after="0" w:line="240" w:lineRule="auto"/>
      </w:pPr>
      <w:r>
        <w:rPr>
          <w:rFonts w:ascii="Arial" w:hAnsi="Arial"/>
          <w:b/>
          <w:color w:val="000000"/>
          <w:sz w:val="24"/>
        </w:rPr>
        <w:t>H.3.2 Value 1 of Attribute Specific Character Set (0008,0005) is ISO 2022 IR 13.</w:t>
      </w:r>
    </w:p>
    <w:bookmarkEnd w:id="1118"/>
    <w:bookmarkStart w:id="1119"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1119"/>
    <w:p>
      <w:pPr>
        <w:spacing w:before="180" w:after="0" w:line="240" w:lineRule="auto"/>
        <w:jc w:val="both"/>
      </w:pPr>
      <w:r>
        <w:rPr>
          <w:rFonts w:ascii="Arial" w:hAnsi="Arial"/>
          <w:color w:val="000000"/>
          <w:sz w:val="18"/>
        </w:rPr>
        <w:t>Specific Character Set:</w:t>
      </w:r>
    </w:p>
    <w:bookmarkStart w:id="1120" w:name="idp140652941243968"/>
    <w:bookmarkStart w:id="1121" w:name="idp140652941244464"/>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1121"/>
    <w:bookmarkEnd w:id="1120"/>
    <w:p>
      <w:pPr>
        <w:spacing w:before="180" w:after="0" w:line="240" w:lineRule="auto"/>
        <w:jc w:val="both"/>
      </w:pPr>
      <w:r>
        <w:rPr>
          <w:rFonts w:ascii="Arial" w:hAnsi="Arial"/>
          <w:color w:val="000000"/>
          <w:sz w:val="18"/>
        </w:rPr>
        <w:t>Character String:</w:t>
      </w:r>
    </w:p>
    <w:bookmarkStart w:id="1122" w:name="idp140652941245824"/>
    <w:bookmarkStart w:id="1123" w:name="idp140652941246320"/>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1123"/>
    <w:bookmarkEnd w:id="1122"/>
    <w:bookmarkStart w:id="1124" w:name="idp140652941247152"/>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1124"/>
    <w:p>
      <w:pPr>
        <w:spacing w:before="180" w:after="0" w:line="240" w:lineRule="auto"/>
        <w:jc w:val="both"/>
      </w:pPr>
      <w:r>
        <w:rPr>
          <w:rFonts w:ascii="Arial" w:hAnsi="Arial"/>
          <w:color w:val="000000"/>
          <w:sz w:val="18"/>
        </w:rPr>
        <w:t>Encoded representation:</w:t>
      </w:r>
    </w:p>
    <w:bookmarkStart w:id="1125" w:name="idp140652941248656"/>
    <w:bookmarkStart w:id="1126" w:name="idp140652941249152"/>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1126"/>
    <w:bookmarkEnd w:id="1125"/>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Start w:id="1127" w:name="idp140652941251312"/>
    <w:bookmarkStart w:id="1128" w:name="idp140652941251808"/>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1128"/>
    <w:bookmarkEnd w:id="1127"/>
    <w:bookmarkStart w:id="1129" w:name="table_H_3_2"/>
    <w:p>
      <w:pPr>
        <w:keepNext/>
        <w:spacing w:before="216" w:after="0" w:line="240" w:lineRule="auto"/>
        <w:jc w:val="center"/>
      </w:pPr>
      <w:r>
        <w:rPr>
          <w:rFonts w:ascii="Arial" w:hAnsi="Arial"/>
          <w:b/>
          <w:color w:val="000000"/>
          <w:sz w:val="22"/>
        </w:rPr>
        <w:t>Table H.3-2. Character Sets and Escape Sequences Used in Example 2</w:t>
      </w:r>
    </w:p>
    <w:bookmarkEnd w:id="1129"/>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Character Set 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Component Group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of (0008,0005) Defined Term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 Registration Number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Standard for Code Extension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ESC Sequence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Character Set: Purpose of Use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Japanese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w:t>
            </w:r>
          </w:p>
          <w:p>
            <w:pPr>
              <w:spacing w:before="180" w:after="0" w:line="240" w:lineRule="auto"/>
            </w:pPr>
            <w:r>
              <w:rPr>
                <w:rFonts w:ascii="Arial" w:hAnsi="Arial"/>
                <w:color w:val="000000"/>
                <w:sz w:val="18"/>
              </w:rPr>
              <w:t>Single-byte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ISO 2022 IR 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02/09 04/09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0201:</w:t>
            </w:r>
          </w:p>
          <w:p>
            <w:pPr>
              <w:spacing w:before="180" w:after="0" w:line="240" w:lineRule="auto"/>
            </w:pPr>
            <w:r>
              <w:rPr>
                <w:rFonts w:ascii="Arial" w:hAnsi="Arial"/>
                <w:color w:val="000000"/>
                <w:sz w:val="18"/>
              </w:rPr>
              <w:t>Japanese katakana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0201:</w:t>
            </w:r>
          </w:p>
          <w:p>
            <w:pPr>
              <w:spacing w:before="180" w:after="0" w:line="240" w:lineRule="auto"/>
            </w:pPr>
            <w:r>
              <w:rPr>
                <w:rFonts w:ascii="Arial" w:hAnsi="Arial"/>
                <w:color w:val="000000"/>
                <w:sz w:val="18"/>
              </w:rPr>
              <w:t>Japanese romaji for delimiters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w:t>
            </w:r>
          </w:p>
          <w:p>
            <w:pPr>
              <w:spacing w:before="180" w:after="0" w:line="240" w:lineRule="auto"/>
            </w:pPr>
            <w:r>
              <w:rPr>
                <w:rFonts w:ascii="Arial" w:hAnsi="Arial"/>
                <w:color w:val="000000"/>
                <w:sz w:val="18"/>
              </w:rPr>
              <w:t>Ideographic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2:</w:t>
            </w:r>
          </w:p>
          <w:p>
            <w:pPr>
              <w:spacing w:before="180" w:after="0" w:line="240" w:lineRule="auto"/>
            </w:pPr>
            <w:r>
              <w:rPr>
                <w:rFonts w:ascii="Arial" w:hAnsi="Arial"/>
                <w:color w:val="000000"/>
                <w:sz w:val="18"/>
              </w:rPr>
              <w:t>ISO 2022 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0208:</w:t>
            </w:r>
          </w:p>
          <w:p>
            <w:pPr>
              <w:spacing w:before="180" w:after="0" w:line="240" w:lineRule="auto"/>
            </w:pPr>
            <w:r>
              <w:rPr>
                <w:rFonts w:ascii="Arial" w:hAnsi="Arial"/>
                <w:color w:val="000000"/>
                <w:sz w:val="18"/>
              </w:rPr>
              <w:t>Japanese kanji, hiragana, katakana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ISO 2022 IR 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0201:</w:t>
            </w:r>
          </w:p>
          <w:p>
            <w:pPr>
              <w:spacing w:before="180" w:after="0" w:line="240" w:lineRule="auto"/>
            </w:pPr>
            <w:r>
              <w:rPr>
                <w:rFonts w:ascii="Arial" w:hAnsi="Arial"/>
                <w:color w:val="000000"/>
                <w:sz w:val="18"/>
              </w:rPr>
              <w:t>Japanese romaji for delimiters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Third:</w:t>
            </w:r>
          </w:p>
          <w:p>
            <w:pPr>
              <w:spacing w:before="180" w:after="0" w:line="240" w:lineRule="auto"/>
            </w:pPr>
            <w:r>
              <w:rPr>
                <w:rFonts w:ascii="Arial" w:hAnsi="Arial"/>
                <w:color w:val="000000"/>
                <w:sz w:val="18"/>
              </w:rPr>
              <w:t>Phonetic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2:</w:t>
            </w:r>
          </w:p>
          <w:p>
            <w:pPr>
              <w:spacing w:before="180" w:after="0" w:line="240" w:lineRule="auto"/>
            </w:pPr>
            <w:r>
              <w:rPr>
                <w:rFonts w:ascii="Arial" w:hAnsi="Arial"/>
                <w:color w:val="000000"/>
                <w:sz w:val="18"/>
              </w:rPr>
              <w:t>ISO 2022 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0208:</w:t>
            </w:r>
          </w:p>
          <w:p>
            <w:pPr>
              <w:spacing w:before="180" w:after="0" w:line="240" w:lineRule="auto"/>
            </w:pPr>
            <w:r>
              <w:rPr>
                <w:rFonts w:ascii="Arial" w:hAnsi="Arial"/>
                <w:color w:val="000000"/>
                <w:sz w:val="18"/>
              </w:rPr>
              <w:t>Japanese hiragana, and katakana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ISO 2022 IR 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0201:</w:t>
            </w:r>
          </w:p>
          <w:p>
            <w:pPr>
              <w:spacing w:before="180" w:after="0" w:line="240" w:lineRule="auto"/>
            </w:pPr>
            <w:r>
              <w:rPr>
                <w:rFonts w:ascii="Arial" w:hAnsi="Arial"/>
                <w:color w:val="000000"/>
                <w:sz w:val="18"/>
              </w:rPr>
              <w:t>Japanese romaji for delimiters</w:t>
            </w:r>
          </w:p>
        </w:tc>
      </w:tr>
    </w:tbl>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1130"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1130"/>
    <w:bookmarkStart w:id="1131" w:name="sect_I_1"/>
    <w:p>
      <w:pPr>
        <w:spacing w:before="180" w:after="0" w:line="240" w:lineRule="auto"/>
      </w:pPr>
      <w:r>
        <w:rPr>
          <w:rFonts w:ascii="Arial" w:hAnsi="Arial"/>
          <w:b/>
          <w:color w:val="000000"/>
          <w:sz w:val="28"/>
        </w:rPr>
        <w:t>I.1 Character Sets For The Korean Language in DICOM</w:t>
      </w:r>
    </w:p>
    <w:bookmarkEnd w:id="1131"/>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84">
        <w:r>
          <w:rPr>
            <w:rFonts w:ascii="Arial" w:hAnsi="Arial"/>
            <w:color w:val="000000"/>
            <w:sz w:val="18"/>
          </w:rPr>
          <w:t>PS3.3</w:t>
        </w:r>
      </w:hyperlink>
      <w:r>
        <w:rPr>
          <w:rFonts w:ascii="Arial" w:hAnsi="Arial"/>
          <w:color w:val="000000"/>
          <w:sz w:val="18"/>
        </w:rPr>
        <w:t>)</w:t>
      </w:r>
    </w:p>
    <w:bookmarkStart w:id="1132" w:name="table_I_1_1"/>
    <w:p>
      <w:pPr>
        <w:keepNext/>
        <w:spacing w:before="216" w:after="0" w:line="240" w:lineRule="auto"/>
        <w:jc w:val="center"/>
      </w:pPr>
      <w:r>
        <w:rPr>
          <w:rFonts w:ascii="Arial" w:hAnsi="Arial"/>
          <w:b/>
          <w:color w:val="000000"/>
          <w:sz w:val="22"/>
        </w:rPr>
        <w:t>Table I.1-1. ISO/IEC 2022 Escape Sequence for ISO-IR 149</w:t>
      </w:r>
    </w:p>
    <w:bookmarkEnd w:id="1132"/>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ISO-IR 149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G0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02/08 04/03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G1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ESC 02/04 02/09 04/03</w:t>
            </w:r>
          </w:p>
        </w:tc>
      </w:tr>
    </w:tbl>
    <w:bookmarkStart w:id="1133" w:name="idp140652941369088"/>
    <w:p>
      <w:pPr>
        <w:keepNext/>
        <w:spacing w:before="180" w:after="0" w:line="240" w:lineRule="auto"/>
        <w:ind w:left="360" w:right="360" w:firstLine="0"/>
        <w:jc w:val="both"/>
      </w:pPr>
      <w:r>
        <w:rPr>
          <w:rFonts w:ascii="Arial" w:hAnsi="Arial"/>
          <w:color w:val="000000"/>
          <w:sz w:val="18"/>
        </w:rPr>
        <w:t>Note</w:t>
      </w:r>
    </w:p>
    <w:bookmarkEnd w:id="1133"/>
    <w:bookmarkStart w:id="1134" w:name="idp140652941369344"/>
    <w:bookmarkStart w:id="1135" w:name="idp140652941369840"/>
    <w:p>
      <w:pPr>
        <w:numPr>
          <w:ilvl w:val="0"/>
          <w:numId w:val="142"/>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1135"/>
    <w:bookmarkEnd w:id="1134"/>
    <w:bookmarkStart w:id="1136" w:name="idp140652941370656"/>
    <w:p>
      <w:pPr>
        <w:numPr>
          <w:ilvl w:val="0"/>
          <w:numId w:val="142"/>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1136"/>
    <w:bookmarkStart w:id="1137" w:name="sect_I_2"/>
    <w:p>
      <w:pPr>
        <w:spacing w:before="180" w:after="0" w:line="240" w:lineRule="auto"/>
      </w:pPr>
      <w:r>
        <w:rPr>
          <w:rFonts w:ascii="Arial" w:hAnsi="Arial"/>
          <w:b/>
          <w:color w:val="000000"/>
          <w:sz w:val="28"/>
        </w:rPr>
        <w:t>I.2 Example of Person Name Value Representation in the Korean Language</w:t>
      </w:r>
    </w:p>
    <w:bookmarkEnd w:id="1137"/>
    <w:bookmarkStart w:id="1138"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1138"/>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p>
      <w:pPr>
        <w:spacing w:before="180" w:after="0" w:line="240" w:lineRule="auto"/>
        <w:jc w:val="both"/>
      </w:pPr>
      <w:r>
        <w:rPr>
          <w:rFonts w:ascii="Arial" w:hAnsi="Arial"/>
          <w:color w:val="000000"/>
          <w:sz w:val="18"/>
        </w:rPr>
        <w:t>Specific Character Set:</w:t>
      </w:r>
    </w:p>
    <w:bookmarkStart w:id="1139" w:name="idp140652941377232"/>
    <w:bookmarkStart w:id="1140" w:name="idp140652941377728"/>
    <w:p>
      <w:pPr>
        <w:tabs>
          <w:tab w:val="left" w:pos="180"/>
        </w:tabs>
        <w:spacing w:before="180" w:after="0" w:line="240" w:lineRule="auto"/>
        <w:ind w:left="180" w:right="0" w:hanging="180"/>
        <w:jc w:val="both"/>
      </w:pPr>
      <w:r>
        <w:rPr>
          <w:rFonts w:ascii="Arial" w:hAnsi="Arial"/>
          <w:color w:val="000000"/>
          <w:sz w:val="18"/>
        </w:rPr>
        <w:t>(0008,0005) \ISO 2022 IR 149</w:t>
      </w:r>
    </w:p>
    <w:bookmarkEnd w:id="1140"/>
    <w:bookmarkEnd w:id="1139"/>
    <w:p>
      <w:pPr>
        <w:spacing w:before="180" w:after="0" w:line="240" w:lineRule="auto"/>
        <w:jc w:val="both"/>
      </w:pPr>
      <w:r>
        <w:rPr>
          <w:rFonts w:ascii="Arial" w:hAnsi="Arial"/>
          <w:color w:val="000000"/>
          <w:sz w:val="18"/>
        </w:rPr>
        <w:t>Character String:</w:t>
      </w:r>
    </w:p>
    <w:bookmarkStart w:id="1141" w:name="idp140652941379072"/>
    <w:bookmarkStart w:id="1142" w:name="idp140652941379568"/>
    <w:p>
      <w:pPr>
        <w:tabs>
          <w:tab w:val="left" w:pos="180"/>
        </w:tabs>
        <w:spacing w:before="180" w:after="0" w:line="240" w:lineRule="auto"/>
        <w:ind w:left="180" w:right="0" w:hanging="180"/>
        <w:jc w:val="both"/>
      </w:pPr>
      <w:r>
        <w:rPr>
          <w:rFonts w:ascii="Arial" w:hAnsi="Arial"/>
          <w:color w:val="000000"/>
          <w:sz w:val="18"/>
        </w:rPr>
        <w:t>Hong^Gildong=洪^吉洞=홍^길동</w:t>
      </w:r>
    </w:p>
    <w:bookmarkEnd w:id="1142"/>
    <w:bookmarkEnd w:id="1141"/>
    <w:bookmarkStart w:id="1143" w:name="idp140652941380432"/>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1143"/>
    <w:p>
      <w:pPr>
        <w:spacing w:before="180" w:after="0" w:line="240" w:lineRule="auto"/>
        <w:jc w:val="both"/>
      </w:pPr>
      <w:r>
        <w:rPr>
          <w:rFonts w:ascii="Arial" w:hAnsi="Arial"/>
          <w:color w:val="000000"/>
          <w:sz w:val="18"/>
        </w:rPr>
        <w:t>Encoded representation:</w:t>
      </w:r>
    </w:p>
    <w:bookmarkStart w:id="1144" w:name="idp140652941382064"/>
    <w:bookmarkStart w:id="1145" w:name="idp140652941382544"/>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1145"/>
    <w:bookmarkEnd w:id="1144"/>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Start w:id="1146" w:name="idp140652941384640"/>
    <w:bookmarkStart w:id="1147" w:name="idp140652941385136"/>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1147"/>
    <w:bookmarkEnd w:id="1146"/>
    <w:bookmarkStart w:id="1148" w:name="idp140652941386640"/>
    <w:p>
      <w:pPr>
        <w:keepNext/>
        <w:spacing w:before="180" w:after="0" w:line="240" w:lineRule="auto"/>
        <w:ind w:left="360" w:right="360" w:firstLine="0"/>
        <w:jc w:val="both"/>
      </w:pPr>
      <w:r>
        <w:rPr>
          <w:rFonts w:ascii="Arial" w:hAnsi="Arial"/>
          <w:color w:val="000000"/>
          <w:sz w:val="18"/>
        </w:rPr>
        <w:t>Note</w:t>
      </w:r>
    </w:p>
    <w:bookmarkEnd w:id="1148"/>
    <w:bookmarkStart w:id="1149" w:name="idp140652941386896"/>
    <w:bookmarkStart w:id="1150" w:name="idp140652941387392"/>
    <w:p>
      <w:pPr>
        <w:numPr>
          <w:ilvl w:val="0"/>
          <w:numId w:val="143"/>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1150"/>
    <w:bookmarkEnd w:id="1149"/>
    <w:bookmarkStart w:id="1151" w:name="idp140652941388688"/>
    <w:p>
      <w:pPr>
        <w:numPr>
          <w:ilvl w:val="0"/>
          <w:numId w:val="143"/>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1151"/>
    <w:bookmarkStart w:id="1152"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1152"/>
    <w:bookmarkStart w:id="1153"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1153"/>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p>
      <w:pPr>
        <w:spacing w:before="180" w:after="0" w:line="240" w:lineRule="auto"/>
        <w:jc w:val="both"/>
      </w:pPr>
      <w:r>
        <w:rPr>
          <w:rFonts w:ascii="Arial" w:hAnsi="Arial"/>
          <w:color w:val="000000"/>
          <w:sz w:val="18"/>
        </w:rPr>
        <w:t>Specific Character Set:</w:t>
      </w:r>
    </w:p>
    <w:bookmarkStart w:id="1154" w:name="idp140652941395152"/>
    <w:bookmarkStart w:id="1155" w:name="idp140652941395648"/>
    <w:p>
      <w:pPr>
        <w:tabs>
          <w:tab w:val="left" w:pos="180"/>
        </w:tabs>
        <w:spacing w:before="180" w:after="0" w:line="240" w:lineRule="auto"/>
        <w:ind w:left="180" w:right="0" w:hanging="180"/>
        <w:jc w:val="both"/>
      </w:pPr>
      <w:r>
        <w:rPr>
          <w:rFonts w:ascii="Arial" w:hAnsi="Arial"/>
          <w:color w:val="000000"/>
          <w:sz w:val="18"/>
        </w:rPr>
        <w:t>(0008,0005) \ISO 2022 IR 149</w:t>
      </w:r>
    </w:p>
    <w:bookmarkEnd w:id="1155"/>
    <w:bookmarkEnd w:id="1154"/>
    <w:p>
      <w:pPr>
        <w:spacing w:before="180" w:after="0" w:line="240" w:lineRule="auto"/>
        <w:jc w:val="both"/>
      </w:pPr>
      <w:r>
        <w:rPr>
          <w:rFonts w:ascii="Arial" w:hAnsi="Arial"/>
          <w:color w:val="000000"/>
          <w:sz w:val="18"/>
        </w:rPr>
        <w:t>Character String:</w:t>
      </w:r>
    </w:p>
    <w:bookmarkStart w:id="1156" w:name="idp140652941396992"/>
    <w:bookmarkStart w:id="1157" w:name="idp140652941397488"/>
    <w:p>
      <w:pPr>
        <w:tabs>
          <w:tab w:val="left" w:pos="180"/>
        </w:tabs>
        <w:spacing w:before="180" w:after="0" w:line="240" w:lineRule="auto"/>
        <w:ind w:left="180" w:right="0" w:hanging="180"/>
        <w:jc w:val="both"/>
      </w:pPr>
      <w:r>
        <w:rPr>
          <w:rFonts w:ascii="Arial" w:hAnsi="Arial"/>
          <w:color w:val="000000"/>
          <w:sz w:val="18"/>
        </w:rPr>
        <w:t>The first line includes 한글.</w:t>
      </w:r>
    </w:p>
    <w:bookmarkEnd w:id="1157"/>
    <w:bookmarkEnd w:id="1156"/>
    <w:p>
      <w:pPr>
        <w:spacing w:before="180" w:after="0" w:line="240" w:lineRule="auto"/>
        <w:ind w:left="180" w:right="0" w:firstLine="0"/>
        <w:jc w:val="both"/>
      </w:pPr>
      <w:r>
        <w:rPr>
          <w:rFonts w:ascii="Arial" w:hAnsi="Arial"/>
          <w:color w:val="000000"/>
          <w:sz w:val="18"/>
        </w:rPr>
        <w:t>The second line includes 한글, too.</w:t>
      </w:r>
    </w:p>
    <w:p>
      <w:pPr>
        <w:spacing w:before="180" w:after="0" w:line="240" w:lineRule="auto"/>
        <w:ind w:left="180" w:right="0" w:firstLine="0"/>
        <w:jc w:val="both"/>
      </w:pPr>
      <w:r>
        <w:rPr>
          <w:rFonts w:ascii="Arial" w:hAnsi="Arial"/>
          <w:color w:val="000000"/>
          <w:sz w:val="18"/>
        </w:rPr>
        <w:t>The third line</w:t>
      </w:r>
    </w:p>
    <w:p>
      <w:pPr>
        <w:spacing w:before="180" w:after="0" w:line="240" w:lineRule="auto"/>
        <w:jc w:val="both"/>
      </w:pPr>
      <w:r>
        <w:rPr>
          <w:rFonts w:ascii="Arial" w:hAnsi="Arial"/>
          <w:color w:val="000000"/>
          <w:sz w:val="18"/>
        </w:rPr>
        <w:t>Encoded String:</w:t>
      </w:r>
    </w:p>
    <w:bookmarkStart w:id="1158" w:name="idp140652941399744"/>
    <w:bookmarkStart w:id="1159" w:name="idp140652941400240"/>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1159"/>
    <w:bookmarkEnd w:id="1158"/>
    <w:p>
      <w:pPr>
        <w:spacing w:before="180" w:after="0" w:line="240" w:lineRule="auto"/>
        <w:ind w:left="180" w:right="0" w:firstLine="0"/>
        <w:jc w:val="both"/>
      </w:pPr>
      <w:r>
        <w:rPr>
          <w:rFonts w:ascii="Arial" w:hAnsi="Arial"/>
          <w:color w:val="000000"/>
          <w:sz w:val="18"/>
        </w:rPr>
        <w:t>ESC 02/04 02/09 04/03 The second line includes 한글, too.</w:t>
      </w:r>
    </w:p>
    <w:p>
      <w:pPr>
        <w:spacing w:before="180" w:after="0" w:line="240" w:lineRule="auto"/>
        <w:ind w:left="180" w:right="0" w:firstLine="0"/>
        <w:jc w:val="both"/>
      </w:pPr>
      <w:r>
        <w:rPr>
          <w:rFonts w:ascii="Arial" w:hAnsi="Arial"/>
          <w:color w:val="000000"/>
          <w:sz w:val="18"/>
        </w:rPr>
        <w:t>The third line</w:t>
      </w:r>
    </w:p>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Start w:id="1160" w:name="table_I_3_1"/>
    <w:p>
      <w:pPr>
        <w:keepNext/>
        <w:spacing w:before="216" w:after="0" w:line="240" w:lineRule="auto"/>
        <w:jc w:val="center"/>
      </w:pPr>
      <w:r>
        <w:rPr>
          <w:rFonts w:ascii="Arial" w:hAnsi="Arial"/>
          <w:b/>
          <w:color w:val="000000"/>
          <w:sz w:val="22"/>
        </w:rPr>
        <w:t>Table I.3-1. Character Sets and Escape Sequences Used in the Examples</w:t>
      </w:r>
    </w:p>
    <w:bookmarkEnd w:id="1160"/>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Character Set 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Component Group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of (0008,0005) Defined Term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 Registration Number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Standard for Code Extension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ESC Sequence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Character Set: Purpose of Use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Korean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w:t>
            </w:r>
          </w:p>
          <w:p>
            <w:pPr>
              <w:spacing w:before="180" w:after="0" w:line="240" w:lineRule="auto"/>
            </w:pPr>
            <w:r>
              <w:rPr>
                <w:rFonts w:ascii="Arial" w:hAnsi="Arial"/>
                <w:color w:val="000000"/>
                <w:sz w:val="18"/>
              </w:rPr>
              <w:t>Single-byte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w:t>
            </w:r>
          </w:p>
          <w:p>
            <w:pPr>
              <w:spacing w:before="180" w:after="0" w:line="240" w:lineRule="auto"/>
            </w:pPr>
            <w:r>
              <w:rPr>
                <w:rFonts w:ascii="Arial" w:hAnsi="Arial"/>
                <w:color w:val="000000"/>
                <w:sz w:val="18"/>
              </w:rPr>
              <w:t>Ideographic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p>
            <w:pPr>
              <w:spacing w:before="180" w:after="0" w:line="240" w:lineRule="auto"/>
            </w:pPr>
            <w:r>
              <w:rPr>
                <w:rFonts w:ascii="Arial" w:hAnsi="Arial"/>
                <w:color w:val="000000"/>
                <w:sz w:val="18"/>
              </w:rPr>
              <w:t>For delimiters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2:</w:t>
            </w:r>
          </w:p>
          <w:p>
            <w:pPr>
              <w:spacing w:before="180" w:after="0" w:line="240" w:lineRule="auto"/>
            </w:pPr>
            <w:r>
              <w:rPr>
                <w:rFonts w:ascii="Arial" w:hAnsi="Arial"/>
                <w:color w:val="000000"/>
                <w:sz w:val="18"/>
              </w:rPr>
              <w:t>ISO 2022 IR 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02/09 04/03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KS X 1001:</w:t>
            </w:r>
          </w:p>
          <w:p>
            <w:pPr>
              <w:spacing w:before="180" w:after="0" w:line="240" w:lineRule="auto"/>
            </w:pPr>
            <w:r>
              <w:rPr>
                <w:rFonts w:ascii="Arial" w:hAnsi="Arial"/>
                <w:color w:val="000000"/>
                <w:sz w:val="18"/>
              </w:rPr>
              <w:t>Hangul and Hanja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Third:</w:t>
            </w:r>
          </w:p>
          <w:p>
            <w:pPr>
              <w:spacing w:before="180" w:after="0" w:line="240" w:lineRule="auto"/>
            </w:pPr>
            <w:r>
              <w:rPr>
                <w:rFonts w:ascii="Arial" w:hAnsi="Arial"/>
                <w:color w:val="000000"/>
                <w:sz w:val="18"/>
              </w:rPr>
              <w:t>Phonetic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p>
            <w:pPr>
              <w:spacing w:before="180" w:after="0" w:line="240" w:lineRule="auto"/>
            </w:pPr>
            <w:r>
              <w:rPr>
                <w:rFonts w:ascii="Arial" w:hAnsi="Arial"/>
                <w:color w:val="000000"/>
                <w:sz w:val="18"/>
              </w:rPr>
              <w:t>For delimiters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2:</w:t>
            </w:r>
          </w:p>
          <w:p>
            <w:pPr>
              <w:spacing w:before="180" w:after="0" w:line="240" w:lineRule="auto"/>
            </w:pPr>
            <w:r>
              <w:rPr>
                <w:rFonts w:ascii="Arial" w:hAnsi="Arial"/>
                <w:color w:val="000000"/>
                <w:sz w:val="18"/>
              </w:rPr>
              <w:t>ISO 2022 IR 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02/09 04/03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KS X 1001:</w:t>
            </w:r>
          </w:p>
          <w:p>
            <w:pPr>
              <w:spacing w:before="180" w:after="0" w:line="240" w:lineRule="auto"/>
            </w:pPr>
            <w:r>
              <w:rPr>
                <w:rFonts w:ascii="Arial" w:hAnsi="Arial"/>
                <w:color w:val="000000"/>
                <w:sz w:val="18"/>
              </w:rPr>
              <w:t>Hangul and Hanja</w:t>
            </w:r>
          </w:p>
        </w:tc>
      </w:tr>
    </w:tbl>
    <w:p>
      <w:pPr>
        <w:sectPr>
          <w:headerReference w:type="default" r:id="r279"/>
          <w:headerReference w:type="even" r:id="r280"/>
          <w:headerReference w:type="first" r:id="r278"/>
          <w:footerReference w:type="default" r:id="r282"/>
          <w:footerReference w:type="even" r:id="r283"/>
          <w:footerReference w:type="first" r:id="r281"/>
          <w:pgSz w:w="12240" w:h="15840"/>
          <w:pgMar w:top="1440" w:bottom="1440" w:left="1080" w:right="720" w:header="720" w:footer="720" w:gutter="0"/>
          <w:pgNumType w:fmt="decimal"/>
          <w:titlePg/>
        </w:sectPr>
      </w:pPr>
    </w:p>
    <w:bookmarkStart w:id="1161" w:name="chapter_J"/>
    <w:p>
      <w:pPr>
        <w:keepNext/>
        <w:spacing w:before="180" w:after="0" w:line="240" w:lineRule="auto"/>
      </w:pPr>
      <w:r>
        <w:rPr>
          <w:rFonts w:ascii="Arial" w:hAnsi="Arial"/>
          <w:b/>
          <w:color w:val="000000"/>
          <w:sz w:val="50"/>
        </w:rPr>
        <w:t>J Character Sets and Person Name Value Representationusing Unicode UTF-8, GB18030 and GBK (Informative)</w:t>
      </w:r>
    </w:p>
    <w:bookmarkEnd w:id="1161"/>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Start w:id="1162" w:name="sect_J_1"/>
    <w:p>
      <w:pPr>
        <w:spacing w:before="180" w:after="0" w:line="240" w:lineRule="auto"/>
      </w:pPr>
      <w:r>
        <w:rPr>
          <w:rFonts w:ascii="Arial" w:hAnsi="Arial"/>
          <w:b/>
          <w:color w:val="000000"/>
          <w:sz w:val="28"/>
        </w:rPr>
        <w:t>J.1 Example of Person Name Value Representation in the Chinese Language Using Unicode</w:t>
      </w:r>
    </w:p>
    <w:bookmarkEnd w:id="1162"/>
    <w:bookmarkStart w:id="1163"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1163"/>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Start w:id="1164" w:name="idp140652941491200"/>
    <w:p>
      <w:pPr>
        <w:keepNext/>
        <w:spacing w:before="180" w:after="0" w:line="240" w:lineRule="auto"/>
        <w:ind w:left="360" w:right="360" w:firstLine="0"/>
        <w:jc w:val="both"/>
      </w:pPr>
      <w:r>
        <w:rPr>
          <w:rFonts w:ascii="Arial" w:hAnsi="Arial"/>
          <w:color w:val="000000"/>
          <w:sz w:val="18"/>
        </w:rPr>
        <w:t>Note</w:t>
      </w:r>
    </w:p>
    <w:bookmarkEnd w:id="1164"/>
    <w:bookmarkStart w:id="1165" w:name="idp140652941491456"/>
    <w:bookmarkStart w:id="1166" w:name="idp140652941491952"/>
    <w:p>
      <w:pPr>
        <w:numPr>
          <w:ilvl w:val="0"/>
          <w:numId w:val="144"/>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1166"/>
    <w:bookmarkEnd w:id="1165"/>
    <w:bookmarkStart w:id="1167" w:name="idp140652941492880"/>
    <w:p>
      <w:pPr>
        <w:numPr>
          <w:ilvl w:val="0"/>
          <w:numId w:val="144"/>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1167"/>
    <w:p>
      <w:pPr>
        <w:spacing w:before="180" w:after="0" w:line="240" w:lineRule="auto"/>
        <w:jc w:val="both"/>
      </w:pPr>
      <w:r>
        <w:rPr>
          <w:rFonts w:ascii="Arial" w:hAnsi="Arial"/>
          <w:color w:val="000000"/>
          <w:sz w:val="18"/>
        </w:rPr>
        <w:t>In the example below, the Specific Character Set attribute (0008,0005) would contain:</w:t>
      </w:r>
    </w:p>
    <w:bookmarkStart w:id="1168" w:name="idp140652941494624"/>
    <w:bookmarkStart w:id="1169" w:name="idp140652941495120"/>
    <w:p>
      <w:pPr>
        <w:tabs>
          <w:tab w:val="left" w:pos="180"/>
        </w:tabs>
        <w:spacing w:before="180" w:after="0" w:line="240" w:lineRule="auto"/>
        <w:ind w:left="180" w:right="0" w:hanging="180"/>
        <w:jc w:val="both"/>
      </w:pPr>
      <w:r>
        <w:rPr>
          <w:rFonts w:ascii="Arial" w:hAnsi="Arial"/>
          <w:color w:val="000000"/>
          <w:sz w:val="18"/>
        </w:rPr>
        <w:t>(0008,0005) ISO_IR 192</w:t>
      </w:r>
    </w:p>
    <w:bookmarkEnd w:id="1169"/>
    <w:bookmarkEnd w:id="1168"/>
    <w:p>
      <w:pPr>
        <w:spacing w:before="180" w:after="0" w:line="240" w:lineRule="auto"/>
        <w:jc w:val="both"/>
      </w:pPr>
      <w:r>
        <w:rPr>
          <w:rFonts w:ascii="Arial" w:hAnsi="Arial"/>
          <w:color w:val="000000"/>
          <w:sz w:val="18"/>
        </w:rPr>
        <w:t>Text string:</w:t>
      </w:r>
    </w:p>
    <w:bookmarkStart w:id="1170" w:name="idp140652941496448"/>
    <w:bookmarkStart w:id="1171" w:name="idp140652941496944"/>
    <w:p>
      <w:pPr>
        <w:tabs>
          <w:tab w:val="left" w:pos="180"/>
        </w:tabs>
        <w:spacing w:before="180" w:after="0" w:line="240" w:lineRule="auto"/>
        <w:ind w:left="180" w:right="0" w:hanging="180"/>
        <w:jc w:val="both"/>
      </w:pPr>
      <w:r>
        <w:rPr>
          <w:rFonts w:ascii="Arial" w:hAnsi="Arial"/>
          <w:color w:val="000000"/>
          <w:sz w:val="18"/>
        </w:rPr>
        <w:t>Wang^XiaoDong=王^小東=</w:t>
      </w:r>
    </w:p>
    <w:bookmarkEnd w:id="1171"/>
    <w:bookmarkEnd w:id="1170"/>
    <w:p>
      <w:pPr>
        <w:spacing w:before="180" w:after="0" w:line="240" w:lineRule="auto"/>
        <w:jc w:val="both"/>
      </w:pPr>
      <w:r>
        <w:rPr>
          <w:rFonts w:ascii="Arial" w:hAnsi="Arial"/>
          <w:color w:val="000000"/>
          <w:sz w:val="18"/>
        </w:rPr>
        <w:t>Character encoded representation is:</w:t>
      </w:r>
    </w:p>
    <w:bookmarkStart w:id="1172" w:name="idp140652941498352"/>
    <w:bookmarkStart w:id="1173" w:name="idp140652941498832"/>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1173"/>
    <w:bookmarkEnd w:id="1172"/>
    <w:bookmarkStart w:id="1174" w:name="idp140652941503056"/>
    <w:p>
      <w:pPr>
        <w:keepNext/>
        <w:spacing w:before="180" w:after="0" w:line="240" w:lineRule="auto"/>
        <w:ind w:left="360" w:right="360" w:firstLine="0"/>
        <w:jc w:val="both"/>
      </w:pPr>
      <w:r>
        <w:rPr>
          <w:rFonts w:ascii="Arial" w:hAnsi="Arial"/>
          <w:color w:val="000000"/>
          <w:sz w:val="18"/>
        </w:rPr>
        <w:t>Note</w:t>
      </w:r>
    </w:p>
    <w:bookmarkEnd w:id="1174"/>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Start w:id="1175" w:name="idp140652941503792"/>
    <w:bookmarkStart w:id="1176" w:name="idp140652941504288"/>
    <w:p>
      <w:pPr>
        <w:tabs>
          <w:tab w:val="left" w:pos="540"/>
        </w:tabs>
        <w:spacing w:before="180" w:after="0" w:line="240" w:lineRule="auto"/>
        <w:ind w:left="540" w:right="360" w:hanging="540"/>
        <w:jc w:val="both"/>
      </w:pPr>
      <w:r>
        <w:rPr>
          <w:rFonts w:ascii="Arial" w:hAnsi="Arial"/>
          <w:color w:val="000000"/>
          <w:sz w:val="18"/>
        </w:rPr>
        <w:t>王 (U+738B)</w:t>
      </w:r>
    </w:p>
    <w:bookmarkEnd w:id="1176"/>
    <w:bookmarkEnd w:id="1175"/>
    <w:bookmarkStart w:id="1177" w:name="idp140652941505072"/>
    <w:p>
      <w:pPr>
        <w:tabs>
          <w:tab w:val="left" w:pos="540"/>
        </w:tabs>
        <w:spacing w:before="180" w:after="0" w:line="240" w:lineRule="auto"/>
        <w:ind w:left="540" w:right="360" w:hanging="540"/>
        <w:jc w:val="both"/>
      </w:pPr>
      <w:r>
        <w:rPr>
          <w:rFonts w:ascii="Arial" w:hAnsi="Arial"/>
          <w:color w:val="000000"/>
          <w:sz w:val="18"/>
        </w:rPr>
        <w:t>小 (U+5C0F)</w:t>
      </w:r>
    </w:p>
    <w:bookmarkEnd w:id="1177"/>
    <w:bookmarkStart w:id="1178" w:name="idp140652941505856"/>
    <w:p>
      <w:pPr>
        <w:tabs>
          <w:tab w:val="left" w:pos="540"/>
        </w:tabs>
        <w:spacing w:before="180" w:after="0" w:line="240" w:lineRule="auto"/>
        <w:ind w:left="540" w:right="360" w:hanging="540"/>
        <w:jc w:val="both"/>
      </w:pPr>
      <w:r>
        <w:rPr>
          <w:rFonts w:ascii="Arial" w:hAnsi="Arial"/>
          <w:color w:val="000000"/>
          <w:sz w:val="18"/>
        </w:rPr>
        <w:t>東 (U+6771)</w:t>
      </w:r>
    </w:p>
    <w:bookmarkEnd w:id="1178"/>
    <w:p>
      <w:pPr>
        <w:spacing w:before="180" w:after="0" w:line="240" w:lineRule="auto"/>
        <w:ind w:left="360" w:right="360" w:firstLine="0"/>
        <w:jc w:val="both"/>
      </w:pPr>
      <w:r>
        <w:rPr>
          <w:rFonts w:ascii="Arial" w:hAnsi="Arial"/>
          <w:color w:val="000000"/>
          <w:sz w:val="18"/>
        </w:rPr>
        <w:t>and the corresponding UTF-8 encodings are:</w:t>
      </w:r>
    </w:p>
    <w:bookmarkStart w:id="1179" w:name="idp140652941507200"/>
    <w:bookmarkStart w:id="1180" w:name="idp140652941507696"/>
    <w:p>
      <w:pPr>
        <w:tabs>
          <w:tab w:val="left" w:pos="540"/>
        </w:tabs>
        <w:spacing w:before="180" w:after="0" w:line="240" w:lineRule="auto"/>
        <w:ind w:left="540" w:right="360" w:hanging="540"/>
        <w:jc w:val="both"/>
      </w:pPr>
      <w:r>
        <w:rPr>
          <w:rFonts w:ascii="Arial" w:hAnsi="Arial"/>
          <w:color w:val="000000"/>
          <w:sz w:val="18"/>
        </w:rPr>
        <w:t>UTF-8 (U+738b) = 0xe7 0x8e 0x8b</w:t>
      </w:r>
    </w:p>
    <w:bookmarkEnd w:id="1180"/>
    <w:bookmarkEnd w:id="1179"/>
    <w:bookmarkStart w:id="1181" w:name="idp140652941508496"/>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1181"/>
    <w:bookmarkStart w:id="1182" w:name="sect_J_2"/>
    <w:p>
      <w:pPr>
        <w:spacing w:before="180" w:after="0" w:line="240" w:lineRule="auto"/>
      </w:pPr>
      <w:r>
        <w:rPr>
          <w:rFonts w:ascii="Arial" w:hAnsi="Arial"/>
          <w:b/>
          <w:color w:val="000000"/>
          <w:sz w:val="28"/>
        </w:rPr>
        <w:t>J.2 Example of Long Text Value Representation in the Chinese Language Using Unicode</w:t>
      </w:r>
    </w:p>
    <w:bookmarkEnd w:id="1182"/>
    <w:bookmarkStart w:id="1183"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1183"/>
    <w:p>
      <w:pPr>
        <w:spacing w:before="180" w:after="0" w:line="240" w:lineRule="auto"/>
        <w:jc w:val="both"/>
      </w:pPr>
      <w:r>
        <w:rPr>
          <w:rFonts w:ascii="Arial" w:hAnsi="Arial"/>
          <w:color w:val="000000"/>
          <w:sz w:val="18"/>
        </w:rPr>
        <w:t>The following is an example of a Long Text value representation that includes ASCII and ISO 10646 character set.</w:t>
      </w:r>
    </w:p>
    <w:p>
      <w:pPr>
        <w:spacing w:before="180" w:after="0" w:line="240" w:lineRule="auto"/>
        <w:jc w:val="both"/>
      </w:pPr>
      <w:r>
        <w:rPr>
          <w:rFonts w:ascii="Arial" w:hAnsi="Arial"/>
          <w:color w:val="000000"/>
          <w:sz w:val="18"/>
        </w:rPr>
        <w:t>Specific Character Set:</w:t>
      </w:r>
    </w:p>
    <w:bookmarkStart w:id="1184" w:name="idp140652941513632"/>
    <w:bookmarkStart w:id="1185" w:name="idp140652941514128"/>
    <w:p>
      <w:pPr>
        <w:tabs>
          <w:tab w:val="left" w:pos="180"/>
        </w:tabs>
        <w:spacing w:before="180" w:after="0" w:line="240" w:lineRule="auto"/>
        <w:ind w:left="180" w:right="0" w:hanging="180"/>
        <w:jc w:val="both"/>
      </w:pPr>
      <w:r>
        <w:rPr>
          <w:rFonts w:ascii="Arial" w:hAnsi="Arial"/>
          <w:color w:val="000000"/>
          <w:sz w:val="18"/>
        </w:rPr>
        <w:t>(0008,0005) ISO_IR 192</w:t>
      </w:r>
    </w:p>
    <w:bookmarkEnd w:id="1185"/>
    <w:bookmarkEnd w:id="1184"/>
    <w:p>
      <w:pPr>
        <w:spacing w:before="180" w:after="0" w:line="240" w:lineRule="auto"/>
        <w:jc w:val="both"/>
      </w:pPr>
      <w:r>
        <w:rPr>
          <w:rFonts w:ascii="Arial" w:hAnsi="Arial"/>
          <w:color w:val="000000"/>
          <w:sz w:val="18"/>
        </w:rPr>
        <w:t>Text string:</w:t>
      </w:r>
    </w:p>
    <w:bookmarkStart w:id="1186" w:name="idp140652941515456"/>
    <w:bookmarkStart w:id="1187" w:name="idp140652941515952"/>
    <w:p>
      <w:pPr>
        <w:tabs>
          <w:tab w:val="left" w:pos="180"/>
        </w:tabs>
        <w:spacing w:before="180" w:after="0" w:line="240" w:lineRule="auto"/>
        <w:ind w:left="180" w:right="0" w:hanging="180"/>
        <w:jc w:val="both"/>
      </w:pPr>
      <w:r>
        <w:rPr>
          <w:rFonts w:ascii="Arial" w:hAnsi="Arial"/>
          <w:color w:val="000000"/>
          <w:sz w:val="18"/>
        </w:rPr>
        <w:t>The first line includes 中文.</w:t>
      </w:r>
    </w:p>
    <w:bookmarkEnd w:id="1187"/>
    <w:bookmarkEnd w:id="1186"/>
    <w:p>
      <w:pPr>
        <w:spacing w:before="180" w:after="0" w:line="240" w:lineRule="auto"/>
        <w:ind w:left="180" w:right="0" w:firstLine="0"/>
        <w:jc w:val="both"/>
      </w:pPr>
      <w:r>
        <w:rPr>
          <w:rFonts w:ascii="Arial" w:hAnsi="Arial"/>
          <w:color w:val="000000"/>
          <w:sz w:val="18"/>
        </w:rPr>
        <w:t>The second line includes 中文, too.</w:t>
      </w:r>
    </w:p>
    <w:p>
      <w:pPr>
        <w:spacing w:before="180" w:after="0" w:line="240" w:lineRule="auto"/>
        <w:ind w:left="180" w:right="0" w:firstLine="0"/>
        <w:jc w:val="both"/>
      </w:pPr>
      <w:r>
        <w:rPr>
          <w:rFonts w:ascii="Arial" w:hAnsi="Arial"/>
          <w:color w:val="000000"/>
          <w:sz w:val="18"/>
        </w:rPr>
        <w:t>The third line.</w:t>
      </w:r>
    </w:p>
    <w:p>
      <w:pPr>
        <w:spacing w:before="180" w:after="0" w:line="240" w:lineRule="auto"/>
        <w:jc w:val="both"/>
      </w:pPr>
      <w:r>
        <w:rPr>
          <w:rFonts w:ascii="Arial" w:hAnsi="Arial"/>
          <w:color w:val="000000"/>
          <w:sz w:val="18"/>
        </w:rPr>
        <w:t>Character encoded representation is:</w:t>
      </w:r>
    </w:p>
    <w:bookmarkStart w:id="1188" w:name="idp140652941518240"/>
    <w:bookmarkStart w:id="1189" w:name="idp140652941518736"/>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1189"/>
    <w:bookmarkEnd w:id="1188"/>
    <w:bookmarkStart w:id="1190" w:name="idp140652941523232"/>
    <w:p>
      <w:pPr>
        <w:keepNext/>
        <w:spacing w:before="180" w:after="0" w:line="240" w:lineRule="auto"/>
        <w:ind w:left="360" w:right="360" w:firstLine="0"/>
        <w:jc w:val="both"/>
      </w:pPr>
      <w:r>
        <w:rPr>
          <w:rFonts w:ascii="Arial" w:hAnsi="Arial"/>
          <w:color w:val="000000"/>
          <w:sz w:val="18"/>
        </w:rPr>
        <w:t>Note</w:t>
      </w:r>
    </w:p>
    <w:bookmarkEnd w:id="1190"/>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Start w:id="1191" w:name="idp140652941523968"/>
    <w:bookmarkStart w:id="1192" w:name="idp140652941524464"/>
    <w:p>
      <w:pPr>
        <w:tabs>
          <w:tab w:val="left" w:pos="540"/>
        </w:tabs>
        <w:spacing w:before="180" w:after="0" w:line="240" w:lineRule="auto"/>
        <w:ind w:left="540" w:right="360" w:hanging="540"/>
        <w:jc w:val="both"/>
      </w:pPr>
      <w:r>
        <w:rPr>
          <w:rFonts w:ascii="Arial" w:hAnsi="Arial"/>
          <w:color w:val="000000"/>
          <w:sz w:val="18"/>
        </w:rPr>
        <w:t>中 (U+4E2D) 0xe4 0xb8 0xad</w:t>
      </w:r>
    </w:p>
    <w:bookmarkEnd w:id="1192"/>
    <w:bookmarkEnd w:id="1191"/>
    <w:bookmarkStart w:id="1193" w:name="idp140652941525264"/>
    <w:p>
      <w:pPr>
        <w:tabs>
          <w:tab w:val="left" w:pos="540"/>
        </w:tabs>
        <w:spacing w:before="180" w:after="0" w:line="240" w:lineRule="auto"/>
        <w:ind w:left="540" w:right="360" w:hanging="540"/>
        <w:jc w:val="both"/>
      </w:pPr>
      <w:r>
        <w:rPr>
          <w:rFonts w:ascii="Arial" w:hAnsi="Arial"/>
          <w:color w:val="000000"/>
          <w:sz w:val="18"/>
        </w:rPr>
        <w:t>文 (U+6587) 0xe6 0x96 0x87</w:t>
      </w:r>
    </w:p>
    <w:bookmarkEnd w:id="1193"/>
    <w:bookmarkStart w:id="1194" w:name="sect_J_3"/>
    <w:p>
      <w:pPr>
        <w:spacing w:before="180" w:after="0" w:line="240" w:lineRule="auto"/>
      </w:pPr>
      <w:r>
        <w:rPr>
          <w:rFonts w:ascii="Arial" w:hAnsi="Arial"/>
          <w:b/>
          <w:color w:val="000000"/>
          <w:sz w:val="28"/>
        </w:rPr>
        <w:t>J.3 Example of Person Name Value Representation in the Chinese Language Using GB18030</w:t>
      </w:r>
    </w:p>
    <w:bookmarkEnd w:id="1194"/>
    <w:bookmarkStart w:id="1195"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1195"/>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Start w:id="1196" w:name="idp140652941530960"/>
    <w:p>
      <w:pPr>
        <w:keepNext/>
        <w:spacing w:before="180" w:after="0" w:line="240" w:lineRule="auto"/>
        <w:ind w:left="360" w:right="360" w:firstLine="0"/>
        <w:jc w:val="both"/>
      </w:pPr>
      <w:r>
        <w:rPr>
          <w:rFonts w:ascii="Arial" w:hAnsi="Arial"/>
          <w:color w:val="000000"/>
          <w:sz w:val="18"/>
        </w:rPr>
        <w:t>Note</w:t>
      </w:r>
    </w:p>
    <w:bookmarkEnd w:id="1196"/>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p>
      <w:pPr>
        <w:spacing w:before="180" w:after="0" w:line="240" w:lineRule="auto"/>
        <w:jc w:val="both"/>
      </w:pPr>
      <w:r>
        <w:rPr>
          <w:rFonts w:ascii="Arial" w:hAnsi="Arial"/>
          <w:color w:val="000000"/>
          <w:sz w:val="18"/>
        </w:rPr>
        <w:t>In the example below, the Specific Character Set attribute (0008,0005) would contain:</w:t>
      </w:r>
    </w:p>
    <w:bookmarkStart w:id="1197" w:name="idp140652941532960"/>
    <w:bookmarkStart w:id="1198" w:name="idp140652941533456"/>
    <w:p>
      <w:pPr>
        <w:tabs>
          <w:tab w:val="left" w:pos="180"/>
        </w:tabs>
        <w:spacing w:before="180" w:after="0" w:line="240" w:lineRule="auto"/>
        <w:ind w:left="180" w:right="0" w:hanging="180"/>
        <w:jc w:val="both"/>
      </w:pPr>
      <w:r>
        <w:rPr>
          <w:rFonts w:ascii="Arial" w:hAnsi="Arial"/>
          <w:color w:val="000000"/>
          <w:sz w:val="18"/>
        </w:rPr>
        <w:t>(0008,0005) GB18030</w:t>
      </w:r>
    </w:p>
    <w:bookmarkEnd w:id="1198"/>
    <w:bookmarkEnd w:id="1197"/>
    <w:p>
      <w:pPr>
        <w:spacing w:before="180" w:after="0" w:line="240" w:lineRule="auto"/>
        <w:jc w:val="both"/>
      </w:pPr>
      <w:r>
        <w:rPr>
          <w:rFonts w:ascii="Arial" w:hAnsi="Arial"/>
          <w:color w:val="000000"/>
          <w:sz w:val="18"/>
        </w:rPr>
        <w:t>Text string:</w:t>
      </w:r>
    </w:p>
    <w:bookmarkStart w:id="1199" w:name="idp140652941534784"/>
    <w:bookmarkStart w:id="1200" w:name="idp140652941535280"/>
    <w:p>
      <w:pPr>
        <w:tabs>
          <w:tab w:val="left" w:pos="180"/>
        </w:tabs>
        <w:spacing w:before="180" w:after="0" w:line="240" w:lineRule="auto"/>
        <w:ind w:left="180" w:right="0" w:hanging="180"/>
        <w:jc w:val="both"/>
      </w:pPr>
      <w:r>
        <w:rPr>
          <w:rFonts w:ascii="Arial" w:hAnsi="Arial"/>
          <w:color w:val="000000"/>
          <w:sz w:val="18"/>
        </w:rPr>
        <w:t>Wang^XiaoDong=王^小东=</w:t>
      </w:r>
    </w:p>
    <w:bookmarkEnd w:id="1200"/>
    <w:bookmarkEnd w:id="1199"/>
    <w:p>
      <w:pPr>
        <w:spacing w:before="180" w:after="0" w:line="240" w:lineRule="auto"/>
        <w:jc w:val="both"/>
      </w:pPr>
      <w:r>
        <w:rPr>
          <w:rFonts w:ascii="Arial" w:hAnsi="Arial"/>
          <w:color w:val="000000"/>
          <w:sz w:val="18"/>
        </w:rPr>
        <w:t>Character encoded representation is:</w:t>
      </w:r>
    </w:p>
    <w:bookmarkStart w:id="1201" w:name="idp140652941536688"/>
    <w:bookmarkStart w:id="1202" w:name="idp140652941537168"/>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1202"/>
    <w:bookmarkEnd w:id="1201"/>
    <w:bookmarkStart w:id="1203" w:name="idp140652941538560"/>
    <w:p>
      <w:pPr>
        <w:keepNext/>
        <w:spacing w:before="180" w:after="0" w:line="240" w:lineRule="auto"/>
        <w:ind w:left="360" w:right="360" w:firstLine="0"/>
        <w:jc w:val="both"/>
      </w:pPr>
      <w:r>
        <w:rPr>
          <w:rFonts w:ascii="Arial" w:hAnsi="Arial"/>
          <w:color w:val="000000"/>
          <w:sz w:val="18"/>
        </w:rPr>
        <w:t>Note</w:t>
      </w:r>
    </w:p>
    <w:bookmarkEnd w:id="1203"/>
    <w:p>
      <w:pPr>
        <w:spacing w:before="180" w:after="0" w:line="240" w:lineRule="auto"/>
        <w:ind w:left="360" w:right="360" w:firstLine="0"/>
        <w:jc w:val="both"/>
      </w:pPr>
      <w:r>
        <w:rPr>
          <w:rFonts w:ascii="Arial" w:hAnsi="Arial"/>
          <w:color w:val="000000"/>
          <w:sz w:val="18"/>
        </w:rPr>
        <w:t>The GB18030 encodings for the chinese characters used here are:</w:t>
      </w:r>
    </w:p>
    <w:bookmarkStart w:id="1204" w:name="idp140652941539264"/>
    <w:bookmarkStart w:id="1205" w:name="idp140652941539760"/>
    <w:p>
      <w:pPr>
        <w:tabs>
          <w:tab w:val="left" w:pos="540"/>
        </w:tabs>
        <w:spacing w:before="180" w:after="0" w:line="240" w:lineRule="auto"/>
        <w:ind w:left="540" w:right="360" w:hanging="540"/>
        <w:jc w:val="both"/>
      </w:pPr>
      <w:r>
        <w:rPr>
          <w:rFonts w:ascii="Arial" w:hAnsi="Arial"/>
          <w:color w:val="000000"/>
          <w:sz w:val="18"/>
        </w:rPr>
        <w:t>王 (CDF5 in GB18030)</w:t>
      </w:r>
    </w:p>
    <w:bookmarkEnd w:id="1205"/>
    <w:bookmarkEnd w:id="1204"/>
    <w:bookmarkStart w:id="1206" w:name="idp140652941540560"/>
    <w:p>
      <w:pPr>
        <w:tabs>
          <w:tab w:val="left" w:pos="540"/>
        </w:tabs>
        <w:spacing w:before="180" w:after="0" w:line="240" w:lineRule="auto"/>
        <w:ind w:left="540" w:right="360" w:hanging="540"/>
        <w:jc w:val="both"/>
      </w:pPr>
      <w:r>
        <w:rPr>
          <w:rFonts w:ascii="Arial" w:hAnsi="Arial"/>
          <w:color w:val="000000"/>
          <w:sz w:val="18"/>
        </w:rPr>
        <w:t>小 (D0A1 in GB18030)</w:t>
      </w:r>
    </w:p>
    <w:bookmarkEnd w:id="1206"/>
    <w:bookmarkStart w:id="1207" w:name="idp140652941541360"/>
    <w:p>
      <w:pPr>
        <w:tabs>
          <w:tab w:val="left" w:pos="540"/>
        </w:tabs>
        <w:spacing w:before="180" w:after="0" w:line="240" w:lineRule="auto"/>
        <w:ind w:left="540" w:right="360" w:hanging="540"/>
        <w:jc w:val="both"/>
      </w:pPr>
      <w:r>
        <w:rPr>
          <w:rFonts w:ascii="Arial" w:hAnsi="Arial"/>
          <w:color w:val="000000"/>
          <w:sz w:val="18"/>
        </w:rPr>
        <w:t>东 (B6AB in GB18030)</w:t>
      </w:r>
    </w:p>
    <w:bookmarkEnd w:id="1207"/>
    <w:bookmarkStart w:id="1208" w:name="sect_J_4"/>
    <w:p>
      <w:pPr>
        <w:spacing w:before="180" w:after="0" w:line="240" w:lineRule="auto"/>
      </w:pPr>
      <w:r>
        <w:rPr>
          <w:rFonts w:ascii="Arial" w:hAnsi="Arial"/>
          <w:b/>
          <w:color w:val="000000"/>
          <w:sz w:val="28"/>
        </w:rPr>
        <w:t>J.4 Example of Long Text Value Representation in the Chinese Language Using GB18030</w:t>
      </w:r>
    </w:p>
    <w:bookmarkEnd w:id="1208"/>
    <w:bookmarkStart w:id="1209"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1209"/>
    <w:p>
      <w:pPr>
        <w:spacing w:before="180" w:after="0" w:line="240" w:lineRule="auto"/>
        <w:jc w:val="both"/>
      </w:pPr>
      <w:r>
        <w:rPr>
          <w:rFonts w:ascii="Arial" w:hAnsi="Arial"/>
          <w:color w:val="000000"/>
          <w:sz w:val="18"/>
        </w:rPr>
        <w:t>The following is an example of a Long Text value representation that includes ASCII and GB18030 character set.</w:t>
      </w:r>
    </w:p>
    <w:p>
      <w:pPr>
        <w:spacing w:before="180" w:after="0" w:line="240" w:lineRule="auto"/>
        <w:jc w:val="both"/>
      </w:pPr>
      <w:r>
        <w:rPr>
          <w:rFonts w:ascii="Arial" w:hAnsi="Arial"/>
          <w:color w:val="000000"/>
          <w:sz w:val="18"/>
        </w:rPr>
        <w:t>Specific Character Set:</w:t>
      </w:r>
    </w:p>
    <w:bookmarkStart w:id="1210" w:name="idp140652941546480"/>
    <w:bookmarkStart w:id="1211" w:name="idp140652941546976"/>
    <w:p>
      <w:pPr>
        <w:tabs>
          <w:tab w:val="left" w:pos="180"/>
        </w:tabs>
        <w:spacing w:before="180" w:after="0" w:line="240" w:lineRule="auto"/>
        <w:ind w:left="180" w:right="0" w:hanging="180"/>
        <w:jc w:val="both"/>
      </w:pPr>
      <w:r>
        <w:rPr>
          <w:rFonts w:ascii="Arial" w:hAnsi="Arial"/>
          <w:color w:val="000000"/>
          <w:sz w:val="18"/>
        </w:rPr>
        <w:t>(0008,0005) GB18030</w:t>
      </w:r>
    </w:p>
    <w:bookmarkEnd w:id="1211"/>
    <w:bookmarkEnd w:id="1210"/>
    <w:p>
      <w:pPr>
        <w:spacing w:before="180" w:after="0" w:line="240" w:lineRule="auto"/>
        <w:jc w:val="both"/>
      </w:pPr>
      <w:r>
        <w:rPr>
          <w:rFonts w:ascii="Arial" w:hAnsi="Arial"/>
          <w:color w:val="000000"/>
          <w:sz w:val="18"/>
        </w:rPr>
        <w:t>Text string:</w:t>
      </w:r>
    </w:p>
    <w:bookmarkStart w:id="1212" w:name="idp140652941548304"/>
    <w:bookmarkStart w:id="1213" w:name="idp140652941548800"/>
    <w:p>
      <w:pPr>
        <w:tabs>
          <w:tab w:val="left" w:pos="180"/>
        </w:tabs>
        <w:spacing w:before="180" w:after="0" w:line="240" w:lineRule="auto"/>
        <w:ind w:left="180" w:right="0" w:hanging="180"/>
        <w:jc w:val="both"/>
      </w:pPr>
      <w:r>
        <w:rPr>
          <w:rFonts w:ascii="Arial" w:hAnsi="Arial"/>
          <w:color w:val="000000"/>
          <w:sz w:val="18"/>
        </w:rPr>
        <w:t>The first line includes 中文.</w:t>
      </w:r>
    </w:p>
    <w:bookmarkEnd w:id="1213"/>
    <w:bookmarkEnd w:id="1212"/>
    <w:p>
      <w:pPr>
        <w:spacing w:before="180" w:after="0" w:line="240" w:lineRule="auto"/>
        <w:ind w:left="180" w:right="0" w:firstLine="0"/>
        <w:jc w:val="both"/>
      </w:pPr>
      <w:r>
        <w:rPr>
          <w:rFonts w:ascii="Arial" w:hAnsi="Arial"/>
          <w:color w:val="000000"/>
          <w:sz w:val="18"/>
        </w:rPr>
        <w:t>The second line includes 中文, too.</w:t>
      </w:r>
    </w:p>
    <w:p>
      <w:pPr>
        <w:spacing w:before="180" w:after="0" w:line="240" w:lineRule="auto"/>
        <w:ind w:left="180" w:right="0" w:firstLine="0"/>
        <w:jc w:val="both"/>
      </w:pPr>
      <w:r>
        <w:rPr>
          <w:rFonts w:ascii="Arial" w:hAnsi="Arial"/>
          <w:color w:val="000000"/>
          <w:sz w:val="18"/>
        </w:rPr>
        <w:t>The third line.</w:t>
      </w:r>
    </w:p>
    <w:p>
      <w:pPr>
        <w:spacing w:before="180" w:after="0" w:line="240" w:lineRule="auto"/>
        <w:jc w:val="both"/>
      </w:pPr>
      <w:r>
        <w:rPr>
          <w:rFonts w:ascii="Arial" w:hAnsi="Arial"/>
          <w:color w:val="000000"/>
          <w:sz w:val="18"/>
        </w:rPr>
        <w:t>Character encoded representation is:</w:t>
      </w:r>
    </w:p>
    <w:bookmarkStart w:id="1214" w:name="idp140652941551088"/>
    <w:bookmarkStart w:id="1215" w:name="idp140652941551584"/>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1215"/>
    <w:bookmarkEnd w:id="1214"/>
    <w:bookmarkStart w:id="1216" w:name="idp140652941556080"/>
    <w:p>
      <w:pPr>
        <w:keepNext/>
        <w:spacing w:before="180" w:after="0" w:line="240" w:lineRule="auto"/>
        <w:ind w:left="360" w:right="360" w:firstLine="0"/>
        <w:jc w:val="both"/>
      </w:pPr>
      <w:r>
        <w:rPr>
          <w:rFonts w:ascii="Arial" w:hAnsi="Arial"/>
          <w:color w:val="000000"/>
          <w:sz w:val="18"/>
        </w:rPr>
        <w:t>Note</w:t>
      </w:r>
    </w:p>
    <w:bookmarkEnd w:id="1216"/>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Start w:id="1217" w:name="idp140652941556816"/>
    <w:bookmarkStart w:id="1218" w:name="idp140652941557312"/>
    <w:p>
      <w:pPr>
        <w:tabs>
          <w:tab w:val="left" w:pos="540"/>
        </w:tabs>
        <w:spacing w:before="180" w:after="0" w:line="240" w:lineRule="auto"/>
        <w:ind w:left="540" w:right="360" w:hanging="540"/>
        <w:jc w:val="both"/>
      </w:pPr>
      <w:r>
        <w:rPr>
          <w:rFonts w:ascii="Arial" w:hAnsi="Arial"/>
          <w:color w:val="000000"/>
          <w:sz w:val="18"/>
        </w:rPr>
        <w:t>中 (D6D0 in GB18030)</w:t>
      </w:r>
    </w:p>
    <w:bookmarkEnd w:id="1218"/>
    <w:bookmarkEnd w:id="1217"/>
    <w:bookmarkStart w:id="1219" w:name="idp140652941558112"/>
    <w:p>
      <w:pPr>
        <w:tabs>
          <w:tab w:val="left" w:pos="540"/>
        </w:tabs>
        <w:spacing w:before="180" w:after="0" w:line="240" w:lineRule="auto"/>
        <w:ind w:left="540" w:right="360" w:hanging="540"/>
        <w:jc w:val="both"/>
      </w:pPr>
      <w:r>
        <w:rPr>
          <w:rFonts w:ascii="Arial" w:hAnsi="Arial"/>
          <w:color w:val="000000"/>
          <w:sz w:val="18"/>
        </w:rPr>
        <w:t>文 (CEC4 in GB18030)</w:t>
      </w:r>
    </w:p>
    <w:bookmarkEnd w:id="1219"/>
    <w:bookmarkStart w:id="1220" w:name="sect_J_5"/>
    <w:p>
      <w:pPr>
        <w:spacing w:before="180" w:after="0" w:line="240" w:lineRule="auto"/>
      </w:pPr>
      <w:r>
        <w:rPr>
          <w:rFonts w:ascii="Arial" w:hAnsi="Arial"/>
          <w:b/>
          <w:color w:val="000000"/>
          <w:sz w:val="28"/>
        </w:rPr>
        <w:t>J.5 Person Name Value Representation in Other Languages Using Unicode</w:t>
      </w:r>
    </w:p>
    <w:bookmarkEnd w:id="1220"/>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Start w:id="1221" w:name="idp140652941562208"/>
    <w:bookmarkStart w:id="1222" w:name="idp140652941562464"/>
    <w:p>
      <w:pPr>
        <w:numPr>
          <w:ilvl w:val="0"/>
          <w:numId w:val="145"/>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1222"/>
    <w:bookmarkEnd w:id="1221"/>
    <w:bookmarkStart w:id="1223" w:name="idp140652941564288"/>
    <w:p>
      <w:pPr>
        <w:numPr>
          <w:ilvl w:val="0"/>
          <w:numId w:val="145"/>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1223"/>
    <w:bookmarkStart w:id="1224" w:name="idp140652941565488"/>
    <w:p>
      <w:pPr>
        <w:numPr>
          <w:ilvl w:val="0"/>
          <w:numId w:val="145"/>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1224"/>
    <w:bookmarkStart w:id="1225" w:name="idp140652941566560"/>
    <w:p>
      <w:pPr>
        <w:keepNext/>
        <w:spacing w:before="180" w:after="0" w:line="240" w:lineRule="auto"/>
        <w:ind w:left="360" w:right="360" w:firstLine="0"/>
        <w:jc w:val="both"/>
      </w:pPr>
      <w:r>
        <w:rPr>
          <w:rFonts w:ascii="Arial" w:hAnsi="Arial"/>
          <w:color w:val="000000"/>
          <w:sz w:val="18"/>
        </w:rPr>
        <w:t>Note</w:t>
      </w:r>
    </w:p>
    <w:bookmarkEnd w:id="1225"/>
    <w:bookmarkStart w:id="1226" w:name="idp140652941566816"/>
    <w:bookmarkStart w:id="1227" w:name="idp140652941567312"/>
    <w:p>
      <w:pPr>
        <w:numPr>
          <w:ilvl w:val="0"/>
          <w:numId w:val="146"/>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1227"/>
    <w:bookmarkEnd w:id="1226"/>
    <w:bookmarkStart w:id="1228" w:name="idp140652941568384"/>
    <w:p>
      <w:pPr>
        <w:numPr>
          <w:ilvl w:val="0"/>
          <w:numId w:val="146"/>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1228"/>
    <w:bookmarkStart w:id="1229" w:name="idp140652941569648"/>
    <w:p>
      <w:pPr>
        <w:numPr>
          <w:ilvl w:val="0"/>
          <w:numId w:val="146"/>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1229"/>
    <w:p>
      <w:pPr>
        <w:sectPr>
          <w:headerReference w:type="default" r:id="r286"/>
          <w:headerReference w:type="even" r:id="r287"/>
          <w:headerReference w:type="first" r:id="r285"/>
          <w:footerReference w:type="default" r:id="r289"/>
          <w:footerReference w:type="even" r:id="r290"/>
          <w:footerReference w:type="first" r:id="r288"/>
          <w:pgSz w:w="12240" w:h="15840"/>
          <w:pgMar w:top="1440" w:bottom="1440" w:left="1080" w:right="720" w:header="720" w:footer="720" w:gutter="0"/>
          <w:pgNumType w:fmt="decimal"/>
          <w:titlePg/>
        </w:sectPr>
      </w:pPr>
    </w:p>
    <w:bookmarkStart w:id="1230"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1230"/>
    <w:bookmarkStart w:id="1231" w:name="sect_K_1"/>
    <w:p>
      <w:pPr>
        <w:spacing w:before="180" w:after="0" w:line="240" w:lineRule="auto"/>
      </w:pPr>
      <w:r>
        <w:rPr>
          <w:rFonts w:ascii="Arial" w:hAnsi="Arial"/>
          <w:b/>
          <w:color w:val="000000"/>
          <w:sz w:val="28"/>
        </w:rPr>
        <w:t>K.1 Character Sets for the Chinese Language in DICOM</w:t>
      </w:r>
    </w:p>
    <w:bookmarkEnd w:id="1231"/>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297">
        <w:r>
          <w:rPr>
            <w:rFonts w:ascii="Arial" w:hAnsi="Arial"/>
            <w:color w:val="000000"/>
            <w:sz w:val="18"/>
          </w:rPr>
          <w:t>PS3.3</w:t>
        </w:r>
      </w:hyperlink>
      <w:r>
        <w:rPr>
          <w:rFonts w:ascii="Arial" w:hAnsi="Arial"/>
          <w:color w:val="000000"/>
          <w:sz w:val="18"/>
        </w:rPr>
        <w:t>)</w:t>
      </w:r>
    </w:p>
    <w:bookmarkStart w:id="1232" w:name="table_K_1_1"/>
    <w:p>
      <w:pPr>
        <w:keepNext/>
        <w:spacing w:before="216" w:after="0" w:line="240" w:lineRule="auto"/>
        <w:jc w:val="center"/>
      </w:pPr>
      <w:r>
        <w:rPr>
          <w:rFonts w:ascii="Arial" w:hAnsi="Arial"/>
          <w:b/>
          <w:color w:val="000000"/>
          <w:sz w:val="22"/>
        </w:rPr>
        <w:t>Table K.1-1. ISO/IEC 2022 Escape Sequence for ISO-IR 58</w:t>
      </w:r>
    </w:p>
    <w:bookmarkEnd w:id="1232"/>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ISO-IR 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G0 set(ASCII)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G1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02/09 04/01</w:t>
            </w:r>
          </w:p>
        </w:tc>
      </w:tr>
    </w:tbl>
    <w:bookmarkStart w:id="1233" w:name="sect_K_2"/>
    <w:p>
      <w:pPr>
        <w:spacing w:before="180" w:after="0" w:line="240" w:lineRule="auto"/>
      </w:pPr>
      <w:r>
        <w:rPr>
          <w:rFonts w:ascii="Arial" w:hAnsi="Arial"/>
          <w:b/>
          <w:color w:val="000000"/>
          <w:sz w:val="28"/>
        </w:rPr>
        <w:t>K.2 Example of Person Name Value Representation in the Chinese Language</w:t>
      </w:r>
    </w:p>
    <w:bookmarkEnd w:id="1233"/>
    <w:bookmarkStart w:id="1234"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1234"/>
    <w:p>
      <w:pPr>
        <w:spacing w:before="180" w:after="0" w:line="240" w:lineRule="auto"/>
        <w:jc w:val="both"/>
      </w:pPr>
      <w:r>
        <w:rPr>
          <w:rFonts w:ascii="Arial" w:hAnsi="Arial"/>
          <w:color w:val="000000"/>
          <w:sz w:val="18"/>
        </w:rPr>
        <w:t>Person names in the Chinese language may be written in Pinyin (phonetic characters), Hanzi(ideographic characters), or English Name (alphabetic characters). The three component groups should be written in the order of phonetic, ideographic, and alphabetic (English name).</w:t>
      </w:r>
    </w:p>
    <w:p>
      <w:pPr>
        <w:spacing w:before="180" w:after="0" w:line="240" w:lineRule="auto"/>
        <w:jc w:val="both"/>
      </w:pPr>
      <w:r>
        <w:rPr>
          <w:rFonts w:ascii="Arial" w:hAnsi="Arial"/>
          <w:color w:val="000000"/>
          <w:sz w:val="18"/>
        </w:rPr>
        <w:t>Specific Character Set:</w:t>
      </w:r>
    </w:p>
    <w:bookmarkStart w:id="1235" w:name="idp140652941593840"/>
    <w:bookmarkStart w:id="1236" w:name="idp140652941594336"/>
    <w:p>
      <w:pPr>
        <w:tabs>
          <w:tab w:val="left" w:pos="180"/>
        </w:tabs>
        <w:spacing w:before="180" w:after="0" w:line="240" w:lineRule="auto"/>
        <w:ind w:left="180" w:right="0" w:hanging="180"/>
        <w:jc w:val="both"/>
      </w:pPr>
      <w:r>
        <w:rPr>
          <w:rFonts w:ascii="Arial" w:hAnsi="Arial"/>
          <w:color w:val="000000"/>
          <w:sz w:val="18"/>
        </w:rPr>
        <w:t>(0008,0005) \ISO 2022 IR 58</w:t>
      </w:r>
    </w:p>
    <w:bookmarkEnd w:id="1236"/>
    <w:bookmarkEnd w:id="1235"/>
    <w:p>
      <w:pPr>
        <w:spacing w:before="180" w:after="0" w:line="240" w:lineRule="auto"/>
        <w:jc w:val="both"/>
      </w:pPr>
      <w:r>
        <w:rPr>
          <w:rFonts w:ascii="Arial" w:hAnsi="Arial"/>
          <w:color w:val="000000"/>
          <w:sz w:val="18"/>
        </w:rPr>
        <w:t>Character String:</w:t>
      </w:r>
    </w:p>
    <w:bookmarkStart w:id="1237" w:name="idp140652941595680"/>
    <w:bookmarkStart w:id="1238" w:name="idp140652941596176"/>
    <w:p>
      <w:pPr>
        <w:tabs>
          <w:tab w:val="left" w:pos="180"/>
        </w:tabs>
        <w:spacing w:before="180" w:after="0" w:line="240" w:lineRule="auto"/>
        <w:ind w:left="180" w:right="0" w:hanging="180"/>
        <w:jc w:val="both"/>
      </w:pPr>
      <w:r>
        <w:rPr>
          <w:rFonts w:ascii="Arial" w:hAnsi="Arial"/>
          <w:color w:val="000000"/>
          <w:sz w:val="18"/>
        </w:rPr>
        <w:t>Zhang^XiaoDong=张小东=</w:t>
      </w:r>
    </w:p>
    <w:bookmarkEnd w:id="1238"/>
    <w:bookmarkEnd w:id="1237"/>
    <w:p>
      <w:pPr>
        <w:spacing w:before="180" w:after="0" w:line="240" w:lineRule="auto"/>
        <w:jc w:val="both"/>
      </w:pPr>
      <w:r>
        <w:rPr>
          <w:rFonts w:ascii="Arial" w:hAnsi="Arial"/>
          <w:color w:val="000000"/>
          <w:sz w:val="18"/>
        </w:rPr>
        <w:t>Encoded String:</w:t>
      </w:r>
    </w:p>
    <w:bookmarkStart w:id="1239" w:name="idp140652941597536"/>
    <w:bookmarkStart w:id="1240" w:name="idp140652941598032"/>
    <w:p>
      <w:pPr>
        <w:tabs>
          <w:tab w:val="left" w:pos="180"/>
        </w:tabs>
        <w:spacing w:before="180" w:after="0" w:line="240" w:lineRule="auto"/>
        <w:ind w:left="180" w:right="0" w:hanging="180"/>
        <w:jc w:val="both"/>
      </w:pPr>
      <w:r>
        <w:rPr>
          <w:rFonts w:ascii="Arial" w:hAnsi="Arial"/>
          <w:color w:val="000000"/>
          <w:sz w:val="18"/>
        </w:rPr>
        <w:t>Zhang^XiaoDong= ESC 02/04 02/09 04/01 张小东 ESC 02/08 04/02 =</w:t>
      </w:r>
    </w:p>
    <w:bookmarkEnd w:id="1240"/>
    <w:bookmarkEnd w:id="1239"/>
    <w:p>
      <w:pPr>
        <w:spacing w:before="180" w:after="0" w:line="240" w:lineRule="auto"/>
        <w:jc w:val="both"/>
      </w:pPr>
      <w:r>
        <w:rPr>
          <w:rFonts w:ascii="Arial" w:hAnsi="Arial"/>
          <w:color w:val="000000"/>
          <w:sz w:val="18"/>
        </w:rPr>
        <w:t>Character encoded representation (GB2312) is:</w:t>
      </w:r>
    </w:p>
    <w:bookmarkStart w:id="1241" w:name="idp140652941599504"/>
    <w:bookmarkStart w:id="1242" w:name="idp140652941600000"/>
    <w:p>
      <w:pPr>
        <w:tabs>
          <w:tab w:val="left" w:pos="180"/>
        </w:tabs>
        <w:spacing w:before="180" w:after="0" w:line="240" w:lineRule="auto"/>
        <w:ind w:left="180" w:right="0" w:hanging="180"/>
        <w:jc w:val="both"/>
      </w:pPr>
      <w:r>
        <w:rPr>
          <w:rFonts w:ascii="Courier New" w:hAnsi="Courier New"/>
          <w:color w:val="000000"/>
          <w:sz w:val="18"/>
        </w:rPr>
        <w:t xml:space="preserve">0x5A 0x68 0x61 0x6E 0x67 0x5E 0x58 0x69 0x61 0x6F 0x44 0x6F 0x6E 0x67 0x3D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 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0x3D 0x20</w:t>
      </w:r>
    </w:p>
    <w:bookmarkEnd w:id="1242"/>
    <w:bookmarkEnd w:id="1241"/>
    <w:bookmarkStart w:id="1243" w:name="idp140652941605632"/>
    <w:p>
      <w:pPr>
        <w:keepNext/>
        <w:spacing w:before="180" w:after="0" w:line="240" w:lineRule="auto"/>
        <w:ind w:left="360" w:right="360" w:firstLine="0"/>
        <w:jc w:val="both"/>
      </w:pPr>
      <w:r>
        <w:rPr>
          <w:rFonts w:ascii="Arial" w:hAnsi="Arial"/>
          <w:color w:val="000000"/>
          <w:sz w:val="18"/>
        </w:rPr>
        <w:t>Note</w:t>
      </w:r>
    </w:p>
    <w:bookmarkEnd w:id="1243"/>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Start w:id="1244" w:name="sect_K_3"/>
    <w:p>
      <w:pPr>
        <w:spacing w:before="180" w:after="0" w:line="240" w:lineRule="auto"/>
      </w:pPr>
      <w:r>
        <w:rPr>
          <w:rFonts w:ascii="Arial" w:hAnsi="Arial"/>
          <w:b/>
          <w:color w:val="000000"/>
          <w:sz w:val="28"/>
        </w:rPr>
        <w:t>K.3 Example of Long Text Value Representation in the Chinese Language with Explicit Escape Sequences Between GB2312 G0 and GB2312 G1</w:t>
      </w:r>
    </w:p>
    <w:bookmarkEnd w:id="1244"/>
    <w:bookmarkStart w:id="1245" w:name="sect_K_3_1"/>
    <w:p>
      <w:pPr>
        <w:keepNext/>
        <w:spacing w:before="216" w:after="0" w:line="240" w:lineRule="auto"/>
        <w:jc w:val="both"/>
      </w:pPr>
      <w:r>
        <w:rPr>
          <w:rFonts w:ascii="Arial" w:hAnsi="Arial"/>
          <w:b/>
          <w:color w:val="000000"/>
          <w:sz w:val="22"/>
        </w:rPr>
        <w:t>Example K.3-1. Example of Long Text Value Representation in the Chinese Language with Explicit Escape Sequences Between GB2312 G0 and GB2312 G1</w:t>
      </w:r>
    </w:p>
    <w:bookmarkEnd w:id="1245"/>
    <w:p>
      <w:pPr>
        <w:spacing w:before="180" w:after="0" w:line="240" w:lineRule="auto"/>
        <w:jc w:val="both"/>
      </w:pPr>
      <w:r>
        <w:rPr>
          <w:rFonts w:ascii="Arial" w:hAnsi="Arial"/>
          <w:color w:val="000000"/>
          <w:sz w:val="18"/>
        </w:rPr>
        <w:t>Chinese (ISO 2022 IR 58) and ASCII (ISO 646) character sets can be used intermingled with explicit escape sequences between them. The Chinese character set ISO IR 58 is invoked to the G1 area, and the ASCII character set is invoked the G0 area. The following is an example of a Long Text value representation that includes ASCII and Chinese character set. Every line must start in ASCII, end in ASCII.</w:t>
      </w:r>
    </w:p>
    <w:p>
      <w:pPr>
        <w:spacing w:before="180" w:after="0" w:line="240" w:lineRule="auto"/>
        <w:jc w:val="both"/>
      </w:pPr>
      <w:r>
        <w:rPr>
          <w:rFonts w:ascii="Arial" w:hAnsi="Arial"/>
          <w:color w:val="000000"/>
          <w:sz w:val="18"/>
        </w:rPr>
        <w:t>Specific Character Set:</w:t>
      </w:r>
    </w:p>
    <w:bookmarkStart w:id="1246" w:name="idp140652941610928"/>
    <w:bookmarkStart w:id="1247" w:name="idp140652941611424"/>
    <w:p>
      <w:pPr>
        <w:tabs>
          <w:tab w:val="left" w:pos="180"/>
        </w:tabs>
        <w:spacing w:before="180" w:after="0" w:line="240" w:lineRule="auto"/>
        <w:ind w:left="180" w:right="0" w:hanging="180"/>
        <w:jc w:val="both"/>
      </w:pPr>
      <w:r>
        <w:rPr>
          <w:rFonts w:ascii="Arial" w:hAnsi="Arial"/>
          <w:color w:val="000000"/>
          <w:sz w:val="18"/>
        </w:rPr>
        <w:t>(0008,0005) \ISO 2022 IR 58</w:t>
      </w:r>
    </w:p>
    <w:bookmarkEnd w:id="1247"/>
    <w:bookmarkEnd w:id="1246"/>
    <w:p>
      <w:pPr>
        <w:spacing w:before="180" w:after="0" w:line="240" w:lineRule="auto"/>
        <w:jc w:val="both"/>
      </w:pPr>
      <w:r>
        <w:rPr>
          <w:rFonts w:ascii="Arial" w:hAnsi="Arial"/>
          <w:color w:val="000000"/>
          <w:sz w:val="18"/>
        </w:rPr>
        <w:t>Character String:</w:t>
      </w:r>
    </w:p>
    <w:bookmarkStart w:id="1248" w:name="idp140652941612768"/>
    <w:bookmarkStart w:id="1249" w:name="idp140652941613264"/>
    <w:p>
      <w:pPr>
        <w:tabs>
          <w:tab w:val="left" w:pos="180"/>
        </w:tabs>
        <w:spacing w:before="180" w:after="0" w:line="240" w:lineRule="auto"/>
        <w:ind w:left="180" w:right="0" w:hanging="180"/>
        <w:jc w:val="both"/>
      </w:pPr>
      <w:r>
        <w:rPr>
          <w:rFonts w:ascii="Arial" w:hAnsi="Arial"/>
          <w:color w:val="000000"/>
          <w:sz w:val="18"/>
        </w:rPr>
        <w:t>1) 第一行文字。</w:t>
      </w:r>
    </w:p>
    <w:bookmarkEnd w:id="1249"/>
    <w:bookmarkEnd w:id="1248"/>
    <w:p>
      <w:pPr>
        <w:spacing w:before="180" w:after="0" w:line="240" w:lineRule="auto"/>
        <w:ind w:left="180" w:right="0" w:firstLine="0"/>
        <w:jc w:val="both"/>
      </w:pPr>
      <w:r>
        <w:rPr>
          <w:rFonts w:ascii="Arial" w:hAnsi="Arial"/>
          <w:color w:val="000000"/>
          <w:sz w:val="18"/>
        </w:rPr>
        <w:t>2) 第二行文字。</w:t>
      </w:r>
    </w:p>
    <w:p>
      <w:pPr>
        <w:spacing w:before="180" w:after="0" w:line="240" w:lineRule="auto"/>
        <w:ind w:left="180" w:right="0" w:firstLine="0"/>
        <w:jc w:val="both"/>
      </w:pPr>
      <w:r>
        <w:rPr>
          <w:rFonts w:ascii="Arial" w:hAnsi="Arial"/>
          <w:color w:val="000000"/>
          <w:sz w:val="18"/>
        </w:rPr>
        <w:t>3) 第三行文字。</w:t>
      </w:r>
    </w:p>
    <w:p>
      <w:pPr>
        <w:spacing w:before="180" w:after="0" w:line="240" w:lineRule="auto"/>
        <w:jc w:val="both"/>
      </w:pPr>
      <w:r>
        <w:rPr>
          <w:rFonts w:ascii="Arial" w:hAnsi="Arial"/>
          <w:color w:val="000000"/>
          <w:sz w:val="18"/>
        </w:rPr>
        <w:t>Encoded String:</w:t>
      </w:r>
    </w:p>
    <w:bookmarkStart w:id="1250" w:name="idp140652941615472"/>
    <w:bookmarkStart w:id="1251" w:name="idp140652941615968"/>
    <w:p>
      <w:pPr>
        <w:tabs>
          <w:tab w:val="left" w:pos="180"/>
        </w:tabs>
        <w:spacing w:before="180" w:after="0" w:line="240" w:lineRule="auto"/>
        <w:ind w:left="180" w:right="0" w:hanging="180"/>
        <w:jc w:val="both"/>
      </w:pPr>
      <w:r>
        <w:rPr>
          <w:rFonts w:ascii="Arial" w:hAnsi="Arial"/>
          <w:color w:val="000000"/>
          <w:sz w:val="18"/>
        </w:rPr>
        <w:t>1) ESC 02/04 02/09 04/01 第一行文字。ESC 02/08 04/02</w:t>
      </w:r>
    </w:p>
    <w:bookmarkEnd w:id="1251"/>
    <w:bookmarkEnd w:id="1250"/>
    <w:p>
      <w:pPr>
        <w:spacing w:before="180" w:after="0" w:line="240" w:lineRule="auto"/>
        <w:ind w:left="180" w:right="0" w:firstLine="0"/>
        <w:jc w:val="both"/>
      </w:pPr>
      <w:r>
        <w:rPr>
          <w:rFonts w:ascii="Arial" w:hAnsi="Arial"/>
          <w:color w:val="000000"/>
          <w:sz w:val="18"/>
        </w:rPr>
        <w:t>2) ESC 02/04 02/09 04/01 第二行文字。ESC 02/08 04/02</w:t>
      </w:r>
    </w:p>
    <w:p>
      <w:pPr>
        <w:spacing w:before="180" w:after="0" w:line="240" w:lineRule="auto"/>
        <w:ind w:left="180" w:right="0" w:firstLine="0"/>
        <w:jc w:val="both"/>
      </w:pPr>
      <w:r>
        <w:rPr>
          <w:rFonts w:ascii="Arial" w:hAnsi="Arial"/>
          <w:color w:val="000000"/>
          <w:sz w:val="18"/>
        </w:rPr>
        <w:t>3) ESC 02/04 02/09 04/01 第三行文字。ESC 02/08 04/02</w:t>
      </w:r>
    </w:p>
    <w:p>
      <w:pPr>
        <w:spacing w:before="180" w:after="0" w:line="240" w:lineRule="auto"/>
        <w:jc w:val="both"/>
      </w:pPr>
      <w:r>
        <w:rPr>
          <w:rFonts w:ascii="Arial" w:hAnsi="Arial"/>
          <w:color w:val="000000"/>
          <w:sz w:val="18"/>
        </w:rPr>
        <w:t>Character encoded representation (GB2312):</w:t>
      </w:r>
    </w:p>
    <w:bookmarkStart w:id="1252" w:name="idp140652941618480"/>
    <w:bookmarkStart w:id="1253" w:name="idp140652941618976"/>
    <w:p>
      <w:pPr>
        <w:tabs>
          <w:tab w:val="left" w:pos="180"/>
        </w:tabs>
        <w:spacing w:before="180" w:after="0" w:line="240" w:lineRule="auto"/>
        <w:ind w:left="180" w:right="0" w:hanging="180"/>
        <w:jc w:val="both"/>
      </w:pPr>
      <w:r>
        <w:rPr>
          <w:rFonts w:ascii="Courier New" w:hAnsi="Courier New"/>
          <w:color w:val="000000"/>
          <w:sz w:val="18"/>
        </w:rPr>
        <w:t xml:space="preserve">0x31 0x2e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0x0D 0x0A</w:t>
      </w:r>
    </w:p>
    <w:bookmarkEnd w:id="1253"/>
    <w:bookmarkEnd w:id="1252"/>
    <w:p>
      <w:pPr>
        <w:spacing w:before="180" w:after="0" w:line="240" w:lineRule="auto"/>
        <w:ind w:left="180" w:right="0" w:firstLine="0"/>
        <w:jc w:val="both"/>
      </w:pPr>
      <w:r>
        <w:rPr>
          <w:rFonts w:ascii="Courier New" w:hAnsi="Courier New"/>
          <w:color w:val="000000"/>
          <w:sz w:val="18"/>
        </w:rPr>
        <w:t xml:space="preserve">0x32 0x2e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0x0D 0x0A</w:t>
      </w:r>
    </w:p>
    <w:p>
      <w:pPr>
        <w:spacing w:before="180" w:after="0" w:line="240" w:lineRule="auto"/>
        <w:ind w:left="180" w:right="0" w:firstLine="0"/>
        <w:jc w:val="both"/>
      </w:pPr>
      <w:r>
        <w:rPr>
          <w:rFonts w:ascii="Courier New" w:hAnsi="Courier New"/>
          <w:color w:val="000000"/>
          <w:sz w:val="18"/>
        </w:rPr>
        <w:t xml:space="preserve">0x33 0x2e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0x0D 0x0A 0x20</w:t>
      </w:r>
    </w:p>
    <w:bookmarkStart w:id="1254" w:name="idp140652941634720"/>
    <w:p>
      <w:pPr>
        <w:keepNext/>
        <w:spacing w:before="180" w:after="0" w:line="240" w:lineRule="auto"/>
        <w:ind w:left="360" w:right="360" w:firstLine="0"/>
        <w:jc w:val="both"/>
      </w:pPr>
      <w:r>
        <w:rPr>
          <w:rFonts w:ascii="Arial" w:hAnsi="Arial"/>
          <w:color w:val="000000"/>
          <w:sz w:val="18"/>
        </w:rPr>
        <w:t>Note</w:t>
      </w:r>
    </w:p>
    <w:bookmarkEnd w:id="1254"/>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Start w:id="1255"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1255"/>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Character Set 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Component Group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of (0008,0005) Defined Term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 registration number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Standard for Code Extension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ESC Sequence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Character Set: Purpose of Use</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Chinese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w:t>
            </w:r>
          </w:p>
          <w:p>
            <w:pPr>
              <w:spacing w:before="180" w:after="0" w:line="240" w:lineRule="auto"/>
            </w:pPr>
            <w:r>
              <w:rPr>
                <w:rFonts w:ascii="Arial" w:hAnsi="Arial"/>
                <w:color w:val="000000"/>
                <w:sz w:val="18"/>
              </w:rPr>
              <w:t>Phonetic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w:t>
            </w:r>
          </w:p>
          <w:p>
            <w:pPr>
              <w:spacing w:before="180" w:after="0" w:line="240" w:lineRule="auto"/>
            </w:pPr>
            <w:r>
              <w:rPr>
                <w:rFonts w:ascii="Arial" w:hAnsi="Arial"/>
                <w:color w:val="000000"/>
                <w:sz w:val="18"/>
              </w:rPr>
              <w:t>Ideographic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ISO 2022 IR 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02/09 04/01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 CN:</w:t>
            </w:r>
          </w:p>
          <w:p>
            <w:pPr>
              <w:spacing w:before="180" w:after="0" w:line="240" w:lineRule="auto"/>
            </w:pPr>
            <w:r>
              <w:rPr>
                <w:rFonts w:ascii="Arial" w:hAnsi="Arial"/>
                <w:color w:val="000000"/>
                <w:sz w:val="18"/>
              </w:rPr>
              <w:t>Chinese</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Third:</w:t>
            </w:r>
          </w:p>
          <w:p>
            <w:pPr>
              <w:spacing w:before="180" w:after="0" w:line="240" w:lineRule="auto"/>
            </w:pPr>
            <w:r>
              <w:rPr>
                <w:rFonts w:ascii="Arial" w:hAnsi="Arial"/>
                <w:color w:val="000000"/>
                <w:sz w:val="18"/>
              </w:rPr>
              <w:t>Alphabetic (English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p>
            <w:pPr>
              <w:spacing w:before="180" w:after="0" w:line="240" w:lineRule="auto"/>
            </w:pPr>
            <w:r>
              <w:rPr>
                <w:rFonts w:ascii="Arial" w:hAnsi="Arial"/>
                <w:color w:val="000000"/>
                <w:sz w:val="18"/>
              </w:rPr>
              <w:t>For delimiters</w:t>
            </w:r>
          </w:p>
        </w:tc>
      </w:tr>
    </w:tbl>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2015b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lowerLetter"/>
      <w:suff w:val="tab"/>
      <w:lvlText w:val="%1."/>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lowerLetter"/>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decimal"/>
      <w:suff w:val="tab"/>
      <w:lvlText w:val="%1."/>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lowerLetter"/>
      <w:suff w:val="tab"/>
      <w:lvlText w:val="%1."/>
      <w:lvlJc w:val="left"/>
      <w:rPr>
        <w:rFonts w:ascii="Arial" w:hAnsi="Arial"/>
        <w:color w:val="000000"/>
        <w:sz w:val="18"/>
      </w:rPr>
    </w:lvl>
  </w:abstractNum>
  <w:abstractNum w:abstractNumId="101">
    <w:nsid w:val="FFFFFF9A"/>
    <w:multiLevelType w:val="singleLevel"/>
    <w:lvl w:ilvl="0">
      <w:start w:val="1"/>
      <w:numFmt w:val="decimal"/>
      <w:suff w:val="tab"/>
      <w:lvlText w:val="%1."/>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decimal"/>
      <w:suff w:val="tab"/>
      <w:lvlText w:val="%1."/>
      <w:lvlJc w:val="left"/>
      <w:rPr>
        <w:rFonts w:ascii="Arial" w:hAnsi="Arial"/>
        <w:color w:val="000000"/>
        <w:sz w:val="18"/>
      </w:rPr>
    </w:lvl>
  </w:abstractNum>
  <w:abstractNum w:abstractNumId="104">
    <w:nsid w:val="FFFFFF97"/>
    <w:multiLevelType w:val="singleLevel"/>
    <w:lvl w:ilvl="0">
      <w:start w:val="1"/>
      <w:numFmt w:val="decimal"/>
      <w:suff w:val="tab"/>
      <w:lvlText w:val="%1."/>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decimal"/>
      <w:suff w:val="tab"/>
      <w:lvlText w:val="%1."/>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decimal"/>
      <w:suff w:val="tab"/>
      <w:lvlText w:val="%1."/>
      <w:lvlJc w:val="left"/>
      <w:rPr>
        <w:rFonts w:ascii="Arial" w:hAnsi="Arial"/>
        <w:color w:val="000000"/>
        <w:sz w:val="18"/>
      </w:rPr>
    </w:lvl>
  </w:abstractNum>
  <w:abstractNum w:abstractNumId="113">
    <w:nsid w:val="FFFFFF8E"/>
    <w:multiLevelType w:val="singleLevel"/>
    <w:lvl w:ilvl="0">
      <w:start w:val="1"/>
      <w:numFmt w:val="lowerLetter"/>
      <w:suff w:val="tab"/>
      <w:lvlText w:val="%1."/>
      <w:lvlJc w:val="left"/>
      <w:rPr>
        <w:rFonts w:ascii="Arial" w:hAnsi="Arial"/>
        <w:color w:val="000000"/>
        <w:sz w:val="18"/>
      </w:rPr>
    </w:lvl>
  </w:abstractNum>
  <w:abstractNum w:abstractNumId="114">
    <w:nsid w:val="FFFFFF8D"/>
    <w:multiLevelType w:val="singleLevel"/>
    <w:lvl w:ilvl="0">
      <w:start w:val="1"/>
      <w:numFmt w:val="decimal"/>
      <w:suff w:val="tab"/>
      <w:lvlText w:val="%1."/>
      <w:lvlJc w:val="left"/>
      <w:rPr>
        <w:rFonts w:ascii="Arial" w:hAnsi="Arial"/>
        <w:color w:val="000000"/>
        <w:sz w:val="18"/>
      </w:rPr>
    </w:lvl>
  </w:abstractNum>
  <w:abstractNum w:abstractNumId="115">
    <w:nsid w:val="FFFFFF8C"/>
    <w:multiLevelType w:val="singleLevel"/>
    <w:lvl w:ilvl="0">
      <w:start w:val="1"/>
      <w:numFmt w:val="decimal"/>
      <w:suff w:val="tab"/>
      <w:lvlText w:val="%1."/>
      <w:lvlJc w:val="left"/>
      <w:rPr>
        <w:rFonts w:ascii="Arial" w:hAnsi="Arial"/>
        <w:color w:val="000000"/>
        <w:sz w:val="18"/>
      </w:rPr>
    </w:lvl>
  </w:abstractNum>
  <w:abstractNum w:abstractNumId="116">
    <w:nsid w:val="FFFFFF8B"/>
    <w:multiLevelType w:val="singleLevel"/>
    <w:lvl w:ilvl="0">
      <w:start w:val="1"/>
      <w:numFmt w:val="decimal"/>
      <w:suff w:val="tab"/>
      <w:lvlText w:val="%1."/>
      <w:lvlJc w:val="left"/>
      <w:rPr>
        <w:rFonts w:ascii="Arial" w:hAnsi="Arial"/>
        <w:color w:val="000000"/>
        <w:sz w:val="18"/>
      </w:rPr>
    </w:lvl>
  </w:abstractNum>
  <w:abstractNum w:abstractNumId="117">
    <w:nsid w:val="FFFFFF8A"/>
    <w:multiLevelType w:val="singleLevel"/>
    <w:lvl w:ilvl="0">
      <w:start w:val="1"/>
      <w:numFmt w:val="lowerLetter"/>
      <w:suff w:val="tab"/>
      <w:lvlText w:val="%1."/>
      <w:lvlJc w:val="left"/>
      <w:rPr>
        <w:rFonts w:ascii="Arial" w:hAnsi="Arial"/>
        <w:color w:val="000000"/>
        <w:sz w:val="18"/>
      </w:rPr>
    </w:lvl>
  </w:abstractNum>
  <w:abstractNum w:abstractNumId="118">
    <w:nsid w:val="FFFFFF89"/>
    <w:multiLevelType w:val="singleLevel"/>
    <w:lvl w:ilvl="0">
      <w:start w:val="1"/>
      <w:numFmt w:val="decimal"/>
      <w:suff w:val="tab"/>
      <w:lvlText w:val="%1."/>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decimal"/>
      <w:suff w:val="tab"/>
      <w:lvlText w:val="%1."/>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lowerLetter"/>
      <w:suff w:val="tab"/>
      <w:lvlText w:val="%1."/>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decimal"/>
      <w:suff w:val="tab"/>
      <w:lvlText w:val="%1."/>
      <w:lvlJc w:val="left"/>
      <w:rPr>
        <w:rFonts w:ascii="Arial" w:hAnsi="Arial"/>
        <w:color w:val="000000"/>
        <w:sz w:val="18"/>
      </w:rPr>
    </w:lvl>
  </w:abstractNum>
  <w:abstractNum w:abstractNumId="136">
    <w:nsid w:val="FFFFFF77"/>
    <w:multiLevelType w:val="singleLevel"/>
    <w:lvl w:ilvl="0">
      <w:start w:val="1"/>
      <w:numFmt w:val="decimal"/>
      <w:suff w:val="tab"/>
      <w:lvlText w:val="%1."/>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decimal"/>
      <w:suff w:val="tab"/>
      <w:lvlText w:val="%1."/>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decimal"/>
      <w:suff w:val="tab"/>
      <w:lvlText w:val="%1."/>
      <w:lvlJc w:val="left"/>
      <w:rPr>
        <w:rFonts w:ascii="Arial" w:hAnsi="Arial"/>
        <w:color w:val="000000"/>
        <w:sz w:val="18"/>
      </w:rPr>
    </w:lvl>
  </w:abstractNum>
  <w:abstractNum w:abstractNumId="142">
    <w:nsid w:val="FFFFFF71"/>
    <w:multiLevelType w:val="singleLevel"/>
    <w:lvl w:ilvl="0">
      <w:start w:val="1"/>
      <w:numFmt w:val="decimal"/>
      <w:suff w:val="tab"/>
      <w:lvlText w:val="%1."/>
      <w:lvlJc w:val="left"/>
      <w:rPr>
        <w:rFonts w:ascii="Arial" w:hAnsi="Arial"/>
        <w:color w:val="000000"/>
        <w:sz w:val="18"/>
      </w:rPr>
    </w:lvl>
  </w:abstractNum>
  <w:abstractNum w:abstractNumId="143">
    <w:nsid w:val="FFFFFF70"/>
    <w:multiLevelType w:val="singleLevel"/>
    <w:lvl w:ilvl="0">
      <w:start w:val="1"/>
      <w:numFmt w:val="decimal"/>
      <w:suff w:val="tab"/>
      <w:lvlText w:val="%1."/>
      <w:lvlJc w:val="left"/>
      <w:rPr>
        <w:rFonts w:ascii="Arial" w:hAnsi="Arial"/>
        <w:color w:val="000000"/>
        <w:sz w:val="18"/>
      </w:rPr>
    </w:lvl>
  </w:abstractNum>
  <w:abstractNum w:abstractNumId="144">
    <w:nsid w:val="FFFFFF6F"/>
    <w:multiLevelType w:val="singleLevel"/>
    <w:lvl w:ilvl="0">
      <w:start w:val="1"/>
      <w:numFmt w:val="decimal"/>
      <w:suff w:val="tab"/>
      <w:lvlText w:val="%1."/>
      <w:lvlJc w:val="left"/>
      <w:rPr>
        <w:rFonts w:ascii="Arial" w:hAnsi="Arial"/>
        <w:color w:val="000000"/>
        <w:sz w:val="18"/>
      </w:rPr>
    </w:lvl>
  </w:abstractNum>
  <w:abstractNum w:abstractNumId="145">
    <w:nsid w:val="FFFFFF6E"/>
    <w:multiLevelType w:val="singleLevel"/>
    <w:lvl w:ilvl="0">
      <w:start w:val="1"/>
      <w:numFmt w:val="decimal"/>
      <w:suff w:val="tab"/>
      <w:lvlText w:val="%1."/>
      <w:lvlJc w:val="left"/>
      <w:rPr>
        <w:rFonts w:ascii="Arial" w:hAnsi="Arial"/>
        <w:color w:val="000000"/>
        <w:sz w:val="18"/>
      </w:rPr>
    </w:lvl>
  </w:abstractNum>
  <w:abstractNum w:abstractNumId="146">
    <w:nsid w:val="FFFFFF6D"/>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