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34248" w14:textId="77777777" w:rsidR="00C0328C" w:rsidRDefault="00E407DD">
      <w:pPr>
        <w:keepNext/>
        <w:spacing w:before="373"/>
        <w:jc w:val="center"/>
      </w:pPr>
      <w:bookmarkStart w:id="0" w:name="PS3_15"/>
      <w:bookmarkStart w:id="1" w:name="_GoBack"/>
      <w:bookmarkEnd w:id="1"/>
      <w:r>
        <w:rPr>
          <w:rFonts w:ascii="Arial" w:hAnsi="Arial"/>
          <w:b/>
          <w:color w:val="000000"/>
          <w:sz w:val="50"/>
        </w:rPr>
        <w:t>PS3.15</w:t>
      </w:r>
    </w:p>
    <w:bookmarkEnd w:id="0"/>
    <w:p w14:paraId="082289D8" w14:textId="77777777" w:rsidR="00C0328C" w:rsidRDefault="00E407DD">
      <w:pPr>
        <w:spacing w:before="311"/>
        <w:jc w:val="center"/>
      </w:pPr>
      <w:r>
        <w:rPr>
          <w:rFonts w:ascii="Arial" w:hAnsi="Arial"/>
          <w:b/>
          <w:color w:val="000000"/>
          <w:sz w:val="41"/>
        </w:rPr>
        <w:t>DICOM PS3.15 2015a - Security and System Management Profiles</w:t>
      </w:r>
    </w:p>
    <w:p w14:paraId="300ED419" w14:textId="77777777" w:rsidR="00C0328C" w:rsidRDefault="00E407DD">
      <w:pPr>
        <w:pageBreakBefore/>
        <w:spacing w:before="216"/>
        <w:jc w:val="both"/>
      </w:pPr>
      <w:r>
        <w:rPr>
          <w:rFonts w:ascii="Arial" w:hAnsi="Arial"/>
          <w:b/>
          <w:color w:val="000000"/>
          <w:sz w:val="29"/>
        </w:rPr>
        <w:lastRenderedPageBreak/>
        <w:t>PS3.15: DICOM PS3.15 2015a - Security and System Management Profiles</w:t>
      </w:r>
    </w:p>
    <w:p w14:paraId="43EB9880" w14:textId="77777777" w:rsidR="00C0328C" w:rsidRDefault="00E407DD">
      <w:pPr>
        <w:jc w:val="both"/>
      </w:pPr>
      <w:r>
        <w:rPr>
          <w:rFonts w:ascii="Arial" w:hAnsi="Arial"/>
          <w:color w:val="000000"/>
        </w:rPr>
        <w:t xml:space="preserve">Copyright </w:t>
      </w:r>
      <w:r>
        <w:rPr>
          <w:color w:val="000000"/>
        </w:rPr>
        <w:t>©</w:t>
      </w:r>
      <w:r>
        <w:rPr>
          <w:rFonts w:ascii="Arial" w:hAnsi="Arial"/>
          <w:color w:val="000000"/>
        </w:rPr>
        <w:t xml:space="preserve"> 2015 NEMA</w:t>
      </w:r>
    </w:p>
    <w:p w14:paraId="40464309" w14:textId="77777777" w:rsidR="00C0328C" w:rsidRDefault="00C0328C">
      <w:pPr>
        <w:sectPr w:rsidR="00C0328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6286969F" w14:textId="77777777" w:rsidR="00C0328C" w:rsidRDefault="00E407DD">
      <w:pPr>
        <w:spacing w:before="518"/>
        <w:jc w:val="both"/>
      </w:pPr>
      <w:bookmarkStart w:id="2" w:name="toc___PS3_15"/>
      <w:r>
        <w:rPr>
          <w:rFonts w:ascii="Arial" w:hAnsi="Arial"/>
          <w:b/>
          <w:color w:val="000000"/>
          <w:sz w:val="35"/>
        </w:rPr>
        <w:lastRenderedPageBreak/>
        <w:t>Table of Contents</w:t>
      </w:r>
    </w:p>
    <w:bookmarkEnd w:id="2"/>
    <w:p w14:paraId="604D303F" w14:textId="77777777" w:rsidR="00C0328C" w:rsidRDefault="00E407DD">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9</w:t>
        </w:r>
        <w:r>
          <w:fldChar w:fldCharType="end"/>
        </w:r>
      </w:hyperlink>
    </w:p>
    <w:p w14:paraId="0C40BC9A" w14:textId="77777777" w:rsidR="00C0328C" w:rsidRDefault="00E407DD">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10</w:t>
        </w:r>
        <w:r>
          <w:fldChar w:fldCharType="end"/>
        </w:r>
      </w:hyperlink>
    </w:p>
    <w:p w14:paraId="2A902003" w14:textId="77777777" w:rsidR="00C0328C" w:rsidRDefault="00E407DD">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11</w:t>
        </w:r>
        <w:r>
          <w:fldChar w:fldCharType="end"/>
        </w:r>
      </w:hyperlink>
    </w:p>
    <w:bookmarkStart w:id="3" w:name="toc_PS3_15_chapter_1"/>
    <w:p w14:paraId="7628D22D" w14:textId="77777777" w:rsidR="00C0328C" w:rsidRDefault="00E407DD">
      <w:pPr>
        <w:tabs>
          <w:tab w:val="left" w:leader="dot" w:pos="5220"/>
        </w:tabs>
        <w:ind w:left="240" w:right="240"/>
      </w:pPr>
      <w:r>
        <w:fldChar w:fldCharType="begin"/>
      </w:r>
      <w:r>
        <w:instrText xml:space="preserve"> HYPERLINK \l "sect_1_1" \h </w:instrText>
      </w:r>
      <w:r>
        <w:fldChar w:fldCharType="separate"/>
      </w:r>
      <w:r>
        <w:rPr>
          <w:rFonts w:ascii="Arial" w:hAnsi="Arial"/>
          <w:color w:val="000000"/>
          <w:sz w:val="18"/>
        </w:rPr>
        <w:t>1.1. Security Policies and Mechanisms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_1">
        <w:r>
          <w:fldChar w:fldCharType="begin"/>
        </w:r>
        <w:r>
          <w:rPr>
            <w:rFonts w:ascii="Arial" w:hAnsi="Arial"/>
            <w:color w:val="000000"/>
            <w:sz w:val="18"/>
          </w:rPr>
          <w:instrText>PAGEREF sect_1_1</w:instrText>
        </w:r>
        <w:r>
          <w:fldChar w:fldCharType="separate"/>
        </w:r>
        <w:r>
          <w:rPr>
            <w:rFonts w:ascii="Arial" w:hAnsi="Arial"/>
            <w:noProof/>
            <w:color w:val="000000"/>
            <w:sz w:val="18"/>
          </w:rPr>
          <w:t>11</w:t>
        </w:r>
        <w:r>
          <w:fldChar w:fldCharType="end"/>
        </w:r>
      </w:hyperlink>
    </w:p>
    <w:bookmarkEnd w:id="3"/>
    <w:p w14:paraId="1714064E" w14:textId="77777777" w:rsidR="00C0328C" w:rsidRDefault="00E407DD">
      <w:pPr>
        <w:tabs>
          <w:tab w:val="left" w:leader="dot" w:pos="5220"/>
        </w:tabs>
        <w:ind w:left="240" w:right="240"/>
      </w:pPr>
      <w:r>
        <w:fldChar w:fldCharType="begin"/>
      </w:r>
      <w:r>
        <w:instrText xml:space="preserve"> HYPERLINK \l "sect_1_2" \h </w:instrText>
      </w:r>
      <w:r>
        <w:fldChar w:fldCharType="separate"/>
      </w:r>
      <w:r>
        <w:rPr>
          <w:rFonts w:ascii="Arial" w:hAnsi="Arial"/>
          <w:color w:val="000000"/>
          <w:sz w:val="18"/>
        </w:rPr>
        <w:t>1.2. System Management Profiles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_2">
        <w:r>
          <w:fldChar w:fldCharType="begin"/>
        </w:r>
        <w:r>
          <w:rPr>
            <w:rFonts w:ascii="Arial" w:hAnsi="Arial"/>
            <w:color w:val="000000"/>
            <w:sz w:val="18"/>
          </w:rPr>
          <w:instrText>PAGEREF sect_1_2</w:instrText>
        </w:r>
        <w:r>
          <w:fldChar w:fldCharType="separate"/>
        </w:r>
        <w:r>
          <w:rPr>
            <w:rFonts w:ascii="Arial" w:hAnsi="Arial"/>
            <w:noProof/>
            <w:color w:val="000000"/>
            <w:sz w:val="18"/>
          </w:rPr>
          <w:t>11</w:t>
        </w:r>
        <w:r>
          <w:fldChar w:fldCharType="end"/>
        </w:r>
      </w:hyperlink>
    </w:p>
    <w:p w14:paraId="76429ED9" w14:textId="77777777" w:rsidR="00C0328C" w:rsidRDefault="00E407DD">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13</w:t>
        </w:r>
        <w:r>
          <w:fldChar w:fldCharType="end"/>
        </w:r>
      </w:hyperlink>
    </w:p>
    <w:p w14:paraId="74D4D3BB" w14:textId="77777777" w:rsidR="00C0328C" w:rsidRDefault="00E407DD">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15</w:t>
        </w:r>
        <w:r>
          <w:fldChar w:fldCharType="end"/>
        </w:r>
      </w:hyperlink>
    </w:p>
    <w:bookmarkStart w:id="4" w:name="toc_PS3_15_chapter_3"/>
    <w:p w14:paraId="23CB922A" w14:textId="77777777" w:rsidR="00C0328C" w:rsidRDefault="00E407DD">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Reference Model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PAGEREF sect_3_1</w:instrText>
        </w:r>
        <w:r>
          <w:fldChar w:fldCharType="separate"/>
        </w:r>
        <w:r>
          <w:rPr>
            <w:rFonts w:ascii="Arial" w:hAnsi="Arial"/>
            <w:noProof/>
            <w:color w:val="000000"/>
            <w:sz w:val="18"/>
          </w:rPr>
          <w:t>15</w:t>
        </w:r>
        <w:r>
          <w:fldChar w:fldCharType="end"/>
        </w:r>
      </w:hyperlink>
    </w:p>
    <w:bookmarkEnd w:id="4"/>
    <w:p w14:paraId="53B31805" w14:textId="77777777" w:rsidR="00C0328C" w:rsidRDefault="00E407DD">
      <w:pPr>
        <w:tabs>
          <w:tab w:val="left" w:leader="dot" w:pos="5220"/>
        </w:tabs>
        <w:ind w:left="240" w:right="240"/>
      </w:pPr>
      <w:r>
        <w:fldChar w:fldCharType="begin"/>
      </w:r>
      <w:r>
        <w:instrText xml:space="preserve"> HYPE</w:instrText>
      </w:r>
      <w:r>
        <w:instrText xml:space="preserve">RLINK \l "sect_3_2" \h </w:instrText>
      </w:r>
      <w:r>
        <w:fldChar w:fldCharType="separate"/>
      </w:r>
      <w:r>
        <w:rPr>
          <w:rFonts w:ascii="Arial" w:hAnsi="Arial"/>
          <w:color w:val="000000"/>
          <w:sz w:val="18"/>
        </w:rPr>
        <w:t>3.2. Reference Model Security Architecture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2">
        <w:r>
          <w:fldChar w:fldCharType="begin"/>
        </w:r>
        <w:r>
          <w:rPr>
            <w:rFonts w:ascii="Arial" w:hAnsi="Arial"/>
            <w:color w:val="000000"/>
            <w:sz w:val="18"/>
          </w:rPr>
          <w:instrText>PAGEREF sect_3_2</w:instrText>
        </w:r>
        <w:r>
          <w:fldChar w:fldCharType="separate"/>
        </w:r>
        <w:r>
          <w:rPr>
            <w:rFonts w:ascii="Arial" w:hAnsi="Arial"/>
            <w:noProof/>
            <w:color w:val="000000"/>
            <w:sz w:val="18"/>
          </w:rPr>
          <w:t>15</w:t>
        </w:r>
        <w:r>
          <w:fldChar w:fldCharType="end"/>
        </w:r>
      </w:hyperlink>
    </w:p>
    <w:p w14:paraId="18AD4B97" w14:textId="77777777" w:rsidR="00C0328C" w:rsidRDefault="00E407DD">
      <w:pPr>
        <w:tabs>
          <w:tab w:val="left" w:leader="dot" w:pos="5220"/>
        </w:tabs>
        <w:ind w:left="240" w:right="24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t xml:space="preserve"> </w:t>
      </w:r>
      <w:hyperlink w:anchor="sect_3_3">
        <w:r>
          <w:fldChar w:fldCharType="begin"/>
        </w:r>
        <w:r>
          <w:rPr>
            <w:rFonts w:ascii="Arial" w:hAnsi="Arial"/>
            <w:color w:val="000000"/>
            <w:sz w:val="18"/>
          </w:rPr>
          <w:instrText>PAGEREF sect_3_3</w:instrText>
        </w:r>
        <w:r>
          <w:fldChar w:fldCharType="separate"/>
        </w:r>
        <w:r>
          <w:rPr>
            <w:rFonts w:ascii="Arial" w:hAnsi="Arial"/>
            <w:noProof/>
            <w:color w:val="000000"/>
            <w:sz w:val="18"/>
          </w:rPr>
          <w:t>15</w:t>
        </w:r>
        <w:r>
          <w:fldChar w:fldCharType="end"/>
        </w:r>
      </w:hyperlink>
    </w:p>
    <w:p w14:paraId="4B39962E" w14:textId="77777777" w:rsidR="00C0328C" w:rsidRDefault="00E407DD">
      <w:pPr>
        <w:tabs>
          <w:tab w:val="left" w:leader="dot" w:pos="5220"/>
        </w:tabs>
        <w:ind w:left="240" w:right="24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t xml:space="preserve"> </w:t>
      </w:r>
      <w:hyperlink w:anchor="sect_3_4">
        <w:r>
          <w:fldChar w:fldCharType="begin"/>
        </w:r>
        <w:r>
          <w:rPr>
            <w:rFonts w:ascii="Arial" w:hAnsi="Arial"/>
            <w:color w:val="000000"/>
            <w:sz w:val="18"/>
          </w:rPr>
          <w:instrText>PAGEREF sect_3_4</w:instrText>
        </w:r>
        <w:r>
          <w:fldChar w:fldCharType="separate"/>
        </w:r>
        <w:r>
          <w:rPr>
            <w:rFonts w:ascii="Arial" w:hAnsi="Arial"/>
            <w:noProof/>
            <w:color w:val="000000"/>
            <w:sz w:val="18"/>
          </w:rPr>
          <w:t>15</w:t>
        </w:r>
        <w:r>
          <w:fldChar w:fldCharType="end"/>
        </w:r>
      </w:hyperlink>
    </w:p>
    <w:p w14:paraId="7B4330A2" w14:textId="77777777" w:rsidR="00C0328C" w:rsidRDefault="00E407DD">
      <w:pPr>
        <w:tabs>
          <w:tab w:val="left" w:leader="dot" w:pos="5220"/>
        </w:tabs>
        <w:ind w:left="240" w:right="24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t xml:space="preserve"> </w:t>
      </w:r>
      <w:hyperlink w:anchor="sect_3_5">
        <w:r>
          <w:fldChar w:fldCharType="begin"/>
        </w:r>
        <w:r>
          <w:rPr>
            <w:rFonts w:ascii="Arial" w:hAnsi="Arial"/>
            <w:color w:val="000000"/>
            <w:sz w:val="18"/>
          </w:rPr>
          <w:instrText>PAGEREF sect_3_5</w:instrText>
        </w:r>
        <w:r>
          <w:fldChar w:fldCharType="separate"/>
        </w:r>
        <w:r>
          <w:rPr>
            <w:rFonts w:ascii="Arial" w:hAnsi="Arial"/>
            <w:noProof/>
            <w:color w:val="000000"/>
            <w:sz w:val="18"/>
          </w:rPr>
          <w:t>16</w:t>
        </w:r>
        <w:r>
          <w:fldChar w:fldCharType="end"/>
        </w:r>
      </w:hyperlink>
    </w:p>
    <w:p w14:paraId="5BADB375" w14:textId="77777777" w:rsidR="00C0328C" w:rsidRDefault="00E407DD">
      <w:pPr>
        <w:tabs>
          <w:tab w:val="left" w:leader="dot" w:pos="5220"/>
        </w:tabs>
        <w:ind w:left="240" w:right="24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t xml:space="preserve"> </w:t>
      </w:r>
      <w:hyperlink w:anchor="sect_3_6">
        <w:r>
          <w:fldChar w:fldCharType="begin"/>
        </w:r>
        <w:r>
          <w:rPr>
            <w:rFonts w:ascii="Arial" w:hAnsi="Arial"/>
            <w:color w:val="000000"/>
            <w:sz w:val="18"/>
          </w:rPr>
          <w:instrText>PAGEREF sect_3_6</w:instrText>
        </w:r>
        <w:r>
          <w:fldChar w:fldCharType="separate"/>
        </w:r>
        <w:r>
          <w:rPr>
            <w:rFonts w:ascii="Arial" w:hAnsi="Arial"/>
            <w:noProof/>
            <w:color w:val="000000"/>
            <w:sz w:val="18"/>
          </w:rPr>
          <w:t>16</w:t>
        </w:r>
        <w:r>
          <w:fldChar w:fldCharType="end"/>
        </w:r>
      </w:hyperlink>
    </w:p>
    <w:p w14:paraId="31CA6C0B" w14:textId="77777777" w:rsidR="00C0328C" w:rsidRDefault="00E407DD">
      <w:pPr>
        <w:tabs>
          <w:tab w:val="left" w:leader="dot" w:pos="5220"/>
        </w:tabs>
        <w:ind w:left="240" w:right="24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t xml:space="preserve"> </w:t>
      </w:r>
      <w:hyperlink w:anchor="sect_3_7">
        <w:r>
          <w:fldChar w:fldCharType="begin"/>
        </w:r>
        <w:r>
          <w:rPr>
            <w:rFonts w:ascii="Arial" w:hAnsi="Arial"/>
            <w:color w:val="000000"/>
            <w:sz w:val="18"/>
          </w:rPr>
          <w:instrText>PAGEREF sect_3_7</w:instrText>
        </w:r>
        <w:r>
          <w:fldChar w:fldCharType="separate"/>
        </w:r>
        <w:r>
          <w:rPr>
            <w:rFonts w:ascii="Arial" w:hAnsi="Arial"/>
            <w:noProof/>
            <w:color w:val="000000"/>
            <w:sz w:val="18"/>
          </w:rPr>
          <w:t>16</w:t>
        </w:r>
        <w:r>
          <w:fldChar w:fldCharType="end"/>
        </w:r>
      </w:hyperlink>
    </w:p>
    <w:p w14:paraId="3D9FA1FC" w14:textId="77777777" w:rsidR="00C0328C" w:rsidRDefault="00E407DD">
      <w:pPr>
        <w:tabs>
          <w:tab w:val="left" w:leader="dot" w:pos="5220"/>
        </w:tabs>
        <w:ind w:left="240" w:right="24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t xml:space="preserve"> </w:t>
      </w:r>
      <w:hyperlink w:anchor="sect_3_8">
        <w:r>
          <w:fldChar w:fldCharType="begin"/>
        </w:r>
        <w:r>
          <w:rPr>
            <w:rFonts w:ascii="Arial" w:hAnsi="Arial"/>
            <w:color w:val="000000"/>
            <w:sz w:val="18"/>
          </w:rPr>
          <w:instrText>PAGEREF sect_3_8</w:instrText>
        </w:r>
        <w:r>
          <w:fldChar w:fldCharType="separate"/>
        </w:r>
        <w:r>
          <w:rPr>
            <w:rFonts w:ascii="Arial" w:hAnsi="Arial"/>
            <w:noProof/>
            <w:color w:val="000000"/>
            <w:sz w:val="18"/>
          </w:rPr>
          <w:t>16</w:t>
        </w:r>
        <w:r>
          <w:fldChar w:fldCharType="end"/>
        </w:r>
      </w:hyperlink>
    </w:p>
    <w:p w14:paraId="30161F08" w14:textId="77777777" w:rsidR="00C0328C" w:rsidRDefault="00E407DD">
      <w:pPr>
        <w:tabs>
          <w:tab w:val="left" w:leader="dot" w:pos="5220"/>
        </w:tabs>
        <w:ind w:left="240" w:right="24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t xml:space="preserve"> </w:t>
      </w:r>
      <w:hyperlink w:anchor="sect_3_9">
        <w:r>
          <w:fldChar w:fldCharType="begin"/>
        </w:r>
        <w:r>
          <w:rPr>
            <w:rFonts w:ascii="Arial" w:hAnsi="Arial"/>
            <w:color w:val="000000"/>
            <w:sz w:val="18"/>
          </w:rPr>
          <w:instrText>PAGEREF sect_3_9</w:instrText>
        </w:r>
        <w:r>
          <w:fldChar w:fldCharType="separate"/>
        </w:r>
        <w:r>
          <w:rPr>
            <w:rFonts w:ascii="Arial" w:hAnsi="Arial"/>
            <w:noProof/>
            <w:color w:val="000000"/>
            <w:sz w:val="18"/>
          </w:rPr>
          <w:t>16</w:t>
        </w:r>
        <w:r>
          <w:fldChar w:fldCharType="end"/>
        </w:r>
      </w:hyperlink>
    </w:p>
    <w:p w14:paraId="5BB1519E" w14:textId="77777777" w:rsidR="00C0328C" w:rsidRDefault="00E407DD">
      <w:pPr>
        <w:tabs>
          <w:tab w:val="left" w:leader="dot" w:pos="5220"/>
        </w:tabs>
        <w:ind w:left="240" w:right="24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noProof/>
            <w:color w:val="000000"/>
            <w:sz w:val="18"/>
          </w:rPr>
          <w:t>16</w:t>
        </w:r>
        <w:r>
          <w:fldChar w:fldCharType="end"/>
        </w:r>
      </w:hyperlink>
    </w:p>
    <w:p w14:paraId="3C9500D3" w14:textId="77777777" w:rsidR="00C0328C" w:rsidRDefault="00E407DD">
      <w:pPr>
        <w:tabs>
          <w:tab w:val="left" w:leader="dot" w:pos="5100"/>
        </w:tabs>
        <w:ind w:right="24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17</w:t>
        </w:r>
        <w:r>
          <w:fldChar w:fldCharType="end"/>
        </w:r>
      </w:hyperlink>
    </w:p>
    <w:p w14:paraId="3B4D841B" w14:textId="77777777" w:rsidR="00C0328C" w:rsidRDefault="00E407DD">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19</w:t>
        </w:r>
        <w:r>
          <w:fldChar w:fldCharType="end"/>
        </w:r>
      </w:hyperlink>
    </w:p>
    <w:p w14:paraId="27D1D767" w14:textId="77777777" w:rsidR="00C0328C" w:rsidRDefault="00E407DD">
      <w:pPr>
        <w:tabs>
          <w:tab w:val="left" w:leader="dot" w:pos="5100"/>
        </w:tabs>
        <w:ind w:right="24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20</w:t>
        </w:r>
        <w:r>
          <w:fldChar w:fldCharType="end"/>
        </w:r>
      </w:hyperlink>
    </w:p>
    <w:bookmarkStart w:id="5" w:name="toc_PS3_15_chapter_6"/>
    <w:p w14:paraId="38414ADB" w14:textId="77777777" w:rsidR="00C0328C" w:rsidRDefault="00E407DD">
      <w:pPr>
        <w:tabs>
          <w:tab w:val="left" w:leader="dot" w:pos="5220"/>
        </w:tabs>
        <w:ind w:left="240" w:right="240"/>
      </w:pPr>
      <w:r>
        <w:fldChar w:fldCharType="begin"/>
      </w:r>
      <w:r>
        <w:instrText xml:space="preserve"> HYPERLINK \l "sect_6_1" \h </w:instrText>
      </w:r>
      <w:r>
        <w:fldChar w:fldCharType="separate"/>
      </w:r>
      <w:r>
        <w:rPr>
          <w:rFonts w:ascii="Arial" w:hAnsi="Arial"/>
          <w:color w:val="000000"/>
          <w:sz w:val="18"/>
        </w:rPr>
        <w:t>6.1. Secure Use Profiles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
        <w:r>
          <w:fldChar w:fldCharType="begin"/>
        </w:r>
        <w:r>
          <w:rPr>
            <w:rFonts w:ascii="Arial" w:hAnsi="Arial"/>
            <w:color w:val="000000"/>
            <w:sz w:val="18"/>
          </w:rPr>
          <w:instrText>PAGEREF sect_6_1</w:instrText>
        </w:r>
        <w:r>
          <w:fldChar w:fldCharType="separate"/>
        </w:r>
        <w:r>
          <w:rPr>
            <w:rFonts w:ascii="Arial" w:hAnsi="Arial"/>
            <w:noProof/>
            <w:color w:val="000000"/>
            <w:sz w:val="18"/>
          </w:rPr>
          <w:t>20</w:t>
        </w:r>
        <w:r>
          <w:fldChar w:fldCharType="end"/>
        </w:r>
      </w:hyperlink>
    </w:p>
    <w:bookmarkEnd w:id="5"/>
    <w:p w14:paraId="3BE1957E" w14:textId="77777777" w:rsidR="00C0328C" w:rsidRDefault="00E407DD">
      <w:pPr>
        <w:tabs>
          <w:tab w:val="left" w:leader="dot" w:pos="5220"/>
        </w:tabs>
        <w:ind w:left="240" w:right="240"/>
      </w:pPr>
      <w:r>
        <w:fldChar w:fldCharType="begin"/>
      </w:r>
      <w:r>
        <w:instrText xml:space="preserve"> HYPERLINK \l "sect_6_2" \h </w:instrText>
      </w:r>
      <w:r>
        <w:fldChar w:fldCharType="separate"/>
      </w:r>
      <w:r>
        <w:rPr>
          <w:rFonts w:ascii="Arial" w:hAnsi="Arial"/>
          <w:color w:val="000000"/>
          <w:sz w:val="18"/>
        </w:rPr>
        <w:t>6.2. Secure Transport Connection Profiles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
        <w:r>
          <w:fldChar w:fldCharType="begin"/>
        </w:r>
        <w:r>
          <w:rPr>
            <w:rFonts w:ascii="Arial" w:hAnsi="Arial"/>
            <w:color w:val="000000"/>
            <w:sz w:val="18"/>
          </w:rPr>
          <w:instrText>PAGEREF sect_6_2</w:instrText>
        </w:r>
        <w:r>
          <w:fldChar w:fldCharType="separate"/>
        </w:r>
        <w:r>
          <w:rPr>
            <w:rFonts w:ascii="Arial" w:hAnsi="Arial"/>
            <w:noProof/>
            <w:color w:val="000000"/>
            <w:sz w:val="18"/>
          </w:rPr>
          <w:t>20</w:t>
        </w:r>
        <w:r>
          <w:fldChar w:fldCharType="end"/>
        </w:r>
      </w:hyperlink>
    </w:p>
    <w:p w14:paraId="5830C5C2" w14:textId="77777777" w:rsidR="00C0328C" w:rsidRDefault="00E407DD">
      <w:pPr>
        <w:tabs>
          <w:tab w:val="left" w:leader="dot" w:pos="5220"/>
        </w:tabs>
        <w:ind w:left="240" w:right="240"/>
      </w:pPr>
      <w:hyperlink w:anchor="sect_6_3">
        <w:r>
          <w:rPr>
            <w:rFonts w:ascii="Arial" w:hAnsi="Arial"/>
            <w:color w:val="000000"/>
            <w:sz w:val="18"/>
          </w:rPr>
          <w:t xml:space="preserve">6.3. Digital </w:t>
        </w:r>
        <w:r>
          <w:rPr>
            <w:rFonts w:ascii="Arial" w:hAnsi="Arial"/>
            <w:color w:val="000000"/>
            <w:sz w:val="18"/>
          </w:rPr>
          <w:t>Signature Profile</w:t>
        </w:r>
      </w:hyperlink>
      <w:r>
        <w:rPr>
          <w:rFonts w:ascii="Arial" w:hAnsi="Arial"/>
          <w:color w:val="000000"/>
          <w:sz w:val="18"/>
        </w:rPr>
        <w:t xml:space="preserve"> </w:t>
      </w:r>
      <w:r>
        <w:rPr>
          <w:rFonts w:ascii="Arial" w:hAnsi="Arial"/>
          <w:color w:val="000000"/>
          <w:sz w:val="18"/>
        </w:rPr>
        <w:tab/>
        <w:t xml:space="preserve"> </w:t>
      </w:r>
      <w:hyperlink w:anchor="sect_6_3">
        <w:r>
          <w:fldChar w:fldCharType="begin"/>
        </w:r>
        <w:r>
          <w:rPr>
            <w:rFonts w:ascii="Arial" w:hAnsi="Arial"/>
            <w:color w:val="000000"/>
            <w:sz w:val="18"/>
          </w:rPr>
          <w:instrText>PAGEREF sect_6_3</w:instrText>
        </w:r>
        <w:r>
          <w:fldChar w:fldCharType="separate"/>
        </w:r>
        <w:r>
          <w:rPr>
            <w:rFonts w:ascii="Arial" w:hAnsi="Arial"/>
            <w:noProof/>
            <w:color w:val="000000"/>
            <w:sz w:val="18"/>
          </w:rPr>
          <w:t>20</w:t>
        </w:r>
        <w:r>
          <w:fldChar w:fldCharType="end"/>
        </w:r>
      </w:hyperlink>
    </w:p>
    <w:p w14:paraId="621F8C26" w14:textId="77777777" w:rsidR="00C0328C" w:rsidRDefault="00E407DD">
      <w:pPr>
        <w:tabs>
          <w:tab w:val="left" w:leader="dot" w:pos="5220"/>
        </w:tabs>
        <w:ind w:left="240" w:right="24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t xml:space="preserve"> </w:t>
      </w:r>
      <w:hyperlink w:anchor="sect_6_4">
        <w:r>
          <w:fldChar w:fldCharType="begin"/>
        </w:r>
        <w:r>
          <w:rPr>
            <w:rFonts w:ascii="Arial" w:hAnsi="Arial"/>
            <w:color w:val="000000"/>
            <w:sz w:val="18"/>
          </w:rPr>
          <w:instrText>PAGEREF sect_6_4</w:instrText>
        </w:r>
        <w:r>
          <w:fldChar w:fldCharType="separate"/>
        </w:r>
        <w:r>
          <w:rPr>
            <w:rFonts w:ascii="Arial" w:hAnsi="Arial"/>
            <w:noProof/>
            <w:color w:val="000000"/>
            <w:sz w:val="18"/>
          </w:rPr>
          <w:t>21</w:t>
        </w:r>
        <w:r>
          <w:fldChar w:fldCharType="end"/>
        </w:r>
      </w:hyperlink>
    </w:p>
    <w:p w14:paraId="6F50847D" w14:textId="77777777" w:rsidR="00C0328C" w:rsidRDefault="00E407DD">
      <w:pPr>
        <w:tabs>
          <w:tab w:val="left" w:leader="dot" w:pos="5220"/>
        </w:tabs>
        <w:ind w:left="240" w:right="240"/>
      </w:pPr>
      <w:hyperlink w:anchor="sect_6_5">
        <w:r>
          <w:rPr>
            <w:rFonts w:ascii="Arial" w:hAnsi="Arial"/>
            <w:color w:val="000000"/>
            <w:sz w:val="18"/>
          </w:rPr>
          <w:t>6.5. Network Address Management</w:t>
        </w:r>
        <w:r>
          <w:rPr>
            <w:rFonts w:ascii="Arial" w:hAnsi="Arial"/>
            <w:color w:val="000000"/>
            <w:sz w:val="18"/>
          </w:rPr>
          <w:t xml:space="preserve"> Profiles</w:t>
        </w:r>
      </w:hyperlink>
      <w:r>
        <w:rPr>
          <w:rFonts w:ascii="Arial" w:hAnsi="Arial"/>
          <w:color w:val="000000"/>
          <w:sz w:val="18"/>
        </w:rPr>
        <w:t xml:space="preserve"> </w:t>
      </w:r>
      <w:r>
        <w:rPr>
          <w:rFonts w:ascii="Arial" w:hAnsi="Arial"/>
          <w:color w:val="000000"/>
          <w:sz w:val="18"/>
        </w:rPr>
        <w:tab/>
        <w:t xml:space="preserve"> </w:t>
      </w:r>
      <w:hyperlink w:anchor="sect_6_5">
        <w:r>
          <w:fldChar w:fldCharType="begin"/>
        </w:r>
        <w:r>
          <w:rPr>
            <w:rFonts w:ascii="Arial" w:hAnsi="Arial"/>
            <w:color w:val="000000"/>
            <w:sz w:val="18"/>
          </w:rPr>
          <w:instrText>PAGEREF sect_6_5</w:instrText>
        </w:r>
        <w:r>
          <w:fldChar w:fldCharType="separate"/>
        </w:r>
        <w:r>
          <w:rPr>
            <w:rFonts w:ascii="Arial" w:hAnsi="Arial"/>
            <w:noProof/>
            <w:color w:val="000000"/>
            <w:sz w:val="18"/>
          </w:rPr>
          <w:t>21</w:t>
        </w:r>
        <w:r>
          <w:fldChar w:fldCharType="end"/>
        </w:r>
      </w:hyperlink>
    </w:p>
    <w:p w14:paraId="7EF7A4D2" w14:textId="77777777" w:rsidR="00C0328C" w:rsidRDefault="00E407DD">
      <w:pPr>
        <w:tabs>
          <w:tab w:val="left" w:leader="dot" w:pos="5220"/>
        </w:tabs>
        <w:ind w:left="240" w:right="24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t xml:space="preserve"> </w:t>
      </w:r>
      <w:hyperlink w:anchor="sect_6_6">
        <w:r>
          <w:fldChar w:fldCharType="begin"/>
        </w:r>
        <w:r>
          <w:rPr>
            <w:rFonts w:ascii="Arial" w:hAnsi="Arial"/>
            <w:color w:val="000000"/>
            <w:sz w:val="18"/>
          </w:rPr>
          <w:instrText>PAGEREF sect_6_6</w:instrText>
        </w:r>
        <w:r>
          <w:fldChar w:fldCharType="separate"/>
        </w:r>
        <w:r>
          <w:rPr>
            <w:rFonts w:ascii="Arial" w:hAnsi="Arial"/>
            <w:noProof/>
            <w:color w:val="000000"/>
            <w:sz w:val="18"/>
          </w:rPr>
          <w:t>21</w:t>
        </w:r>
        <w:r>
          <w:fldChar w:fldCharType="end"/>
        </w:r>
      </w:hyperlink>
    </w:p>
    <w:p w14:paraId="7D7AFE67" w14:textId="77777777" w:rsidR="00C0328C" w:rsidRDefault="00E407DD">
      <w:pPr>
        <w:tabs>
          <w:tab w:val="left" w:leader="dot" w:pos="5220"/>
        </w:tabs>
        <w:ind w:left="240" w:right="240"/>
      </w:pPr>
      <w:hyperlink w:anchor="sect_6_7">
        <w:r>
          <w:rPr>
            <w:rFonts w:ascii="Arial" w:hAnsi="Arial"/>
            <w:color w:val="000000"/>
            <w:sz w:val="18"/>
          </w:rPr>
          <w:t>6.7. Application Configuration Management</w:t>
        </w:r>
        <w:r>
          <w:rPr>
            <w:rFonts w:ascii="Arial" w:hAnsi="Arial"/>
            <w:color w:val="000000"/>
            <w:sz w:val="18"/>
          </w:rPr>
          <w:t xml:space="preserve"> Profiles</w:t>
        </w:r>
      </w:hyperlink>
      <w:r>
        <w:rPr>
          <w:rFonts w:ascii="Arial" w:hAnsi="Arial"/>
          <w:color w:val="000000"/>
          <w:sz w:val="18"/>
        </w:rPr>
        <w:t xml:space="preserve"> </w:t>
      </w:r>
      <w:r>
        <w:rPr>
          <w:rFonts w:ascii="Arial" w:hAnsi="Arial"/>
          <w:color w:val="000000"/>
          <w:sz w:val="18"/>
        </w:rPr>
        <w:tab/>
        <w:t xml:space="preserve"> </w:t>
      </w:r>
      <w:hyperlink w:anchor="sect_6_7">
        <w:r>
          <w:fldChar w:fldCharType="begin"/>
        </w:r>
        <w:r>
          <w:rPr>
            <w:rFonts w:ascii="Arial" w:hAnsi="Arial"/>
            <w:color w:val="000000"/>
            <w:sz w:val="18"/>
          </w:rPr>
          <w:instrText>PAGEREF sect_6_7</w:instrText>
        </w:r>
        <w:r>
          <w:fldChar w:fldCharType="separate"/>
        </w:r>
        <w:r>
          <w:rPr>
            <w:rFonts w:ascii="Arial" w:hAnsi="Arial"/>
            <w:noProof/>
            <w:color w:val="000000"/>
            <w:sz w:val="18"/>
          </w:rPr>
          <w:t>21</w:t>
        </w:r>
        <w:r>
          <w:fldChar w:fldCharType="end"/>
        </w:r>
      </w:hyperlink>
    </w:p>
    <w:p w14:paraId="727EA7D5" w14:textId="77777777" w:rsidR="00C0328C" w:rsidRDefault="00E407DD">
      <w:pPr>
        <w:tabs>
          <w:tab w:val="left" w:leader="dot" w:pos="5220"/>
        </w:tabs>
        <w:ind w:left="240" w:right="24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t xml:space="preserve"> </w:t>
      </w:r>
      <w:hyperlink w:anchor="sect_6_8">
        <w:r>
          <w:fldChar w:fldCharType="begin"/>
        </w:r>
        <w:r>
          <w:rPr>
            <w:rFonts w:ascii="Arial" w:hAnsi="Arial"/>
            <w:color w:val="000000"/>
            <w:sz w:val="18"/>
          </w:rPr>
          <w:instrText>PAGEREF sect_6_8</w:instrText>
        </w:r>
        <w:r>
          <w:fldChar w:fldCharType="separate"/>
        </w:r>
        <w:r>
          <w:rPr>
            <w:rFonts w:ascii="Arial" w:hAnsi="Arial"/>
            <w:noProof/>
            <w:color w:val="000000"/>
            <w:sz w:val="18"/>
          </w:rPr>
          <w:t>21</w:t>
        </w:r>
        <w:r>
          <w:fldChar w:fldCharType="end"/>
        </w:r>
      </w:hyperlink>
    </w:p>
    <w:p w14:paraId="7FF97E4D" w14:textId="77777777" w:rsidR="00C0328C" w:rsidRDefault="00E407DD">
      <w:pPr>
        <w:tabs>
          <w:tab w:val="left" w:leader="dot" w:pos="5100"/>
        </w:tabs>
        <w:ind w:right="24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23</w:t>
        </w:r>
        <w:r>
          <w:fldChar w:fldCharType="end"/>
        </w:r>
      </w:hyperlink>
    </w:p>
    <w:bookmarkStart w:id="6" w:name="toc_PS3_15_chapter_7"/>
    <w:p w14:paraId="216F4DC8" w14:textId="77777777" w:rsidR="00C0328C" w:rsidRDefault="00E407DD">
      <w:pPr>
        <w:tabs>
          <w:tab w:val="left" w:leader="dot" w:pos="5220"/>
        </w:tabs>
        <w:ind w:left="240" w:right="240"/>
      </w:pPr>
      <w:r>
        <w:fldChar w:fldCharType="begin"/>
      </w:r>
      <w:r>
        <w:instrText xml:space="preserve"> HYPERLINK \l "sect_7_1" \h </w:instrText>
      </w:r>
      <w:r>
        <w:fldChar w:fldCharType="separate"/>
      </w:r>
      <w:r>
        <w:rPr>
          <w:rFonts w:ascii="Arial" w:hAnsi="Arial"/>
          <w:color w:val="000000"/>
          <w:sz w:val="18"/>
        </w:rPr>
        <w:t>7.1. Actors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
        <w:r>
          <w:fldChar w:fldCharType="begin"/>
        </w:r>
        <w:r>
          <w:rPr>
            <w:rFonts w:ascii="Arial" w:hAnsi="Arial"/>
            <w:color w:val="000000"/>
            <w:sz w:val="18"/>
          </w:rPr>
          <w:instrText>PAGEREF sect_7_1</w:instrText>
        </w:r>
        <w:r>
          <w:fldChar w:fldCharType="separate"/>
        </w:r>
        <w:r>
          <w:rPr>
            <w:rFonts w:ascii="Arial" w:hAnsi="Arial"/>
            <w:noProof/>
            <w:color w:val="000000"/>
            <w:sz w:val="18"/>
          </w:rPr>
          <w:t>23</w:t>
        </w:r>
        <w:r>
          <w:fldChar w:fldCharType="end"/>
        </w:r>
      </w:hyperlink>
    </w:p>
    <w:bookmarkEnd w:id="6"/>
    <w:p w14:paraId="4607A43C" w14:textId="77777777" w:rsidR="00C0328C" w:rsidRDefault="00E407DD">
      <w:pPr>
        <w:tabs>
          <w:tab w:val="left" w:leader="dot" w:pos="5220"/>
        </w:tabs>
        <w:ind w:left="240" w:right="240"/>
      </w:pPr>
      <w:r>
        <w:fldChar w:fldCharType="begin"/>
      </w:r>
      <w:r>
        <w:instrText xml:space="preserve"> HYPERLINK \l "sect_7_2" \h </w:instrText>
      </w:r>
      <w:r>
        <w:fldChar w:fldCharType="separate"/>
      </w:r>
      <w:r>
        <w:rPr>
          <w:rFonts w:ascii="Arial" w:hAnsi="Arial"/>
          <w:color w:val="000000"/>
          <w:sz w:val="18"/>
        </w:rPr>
        <w:t>7.2. Transactions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
        <w:r>
          <w:fldChar w:fldCharType="begin"/>
        </w:r>
        <w:r>
          <w:rPr>
            <w:rFonts w:ascii="Arial" w:hAnsi="Arial"/>
            <w:color w:val="000000"/>
            <w:sz w:val="18"/>
          </w:rPr>
          <w:instrText>PAGEREF sect_7_2</w:instrText>
        </w:r>
        <w:r>
          <w:fldChar w:fldCharType="separate"/>
        </w:r>
        <w:r>
          <w:rPr>
            <w:rFonts w:ascii="Arial" w:hAnsi="Arial"/>
            <w:noProof/>
            <w:color w:val="000000"/>
            <w:sz w:val="18"/>
          </w:rPr>
          <w:t>24</w:t>
        </w:r>
        <w:r>
          <w:fldChar w:fldCharType="end"/>
        </w:r>
      </w:hyperlink>
    </w:p>
    <w:p w14:paraId="2E345C94" w14:textId="77777777" w:rsidR="00C0328C" w:rsidRDefault="00E407DD">
      <w:pPr>
        <w:tabs>
          <w:tab w:val="left" w:leader="dot" w:pos="5100"/>
        </w:tabs>
        <w:ind w:right="24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27</w:t>
        </w:r>
        <w:r>
          <w:fldChar w:fldCharType="end"/>
        </w:r>
      </w:hyperlink>
    </w:p>
    <w:bookmarkStart w:id="7" w:name="toc_PS3_15_chapter_A"/>
    <w:p w14:paraId="29D057E2" w14:textId="77777777" w:rsidR="00C0328C" w:rsidRDefault="00E407DD">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Online Electronic Storage Secure Use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sect_A_1</w:instrText>
        </w:r>
        <w:r>
          <w:fldChar w:fldCharType="separate"/>
        </w:r>
        <w:r>
          <w:rPr>
            <w:rFonts w:ascii="Arial" w:hAnsi="Arial"/>
            <w:noProof/>
            <w:color w:val="000000"/>
            <w:sz w:val="18"/>
          </w:rPr>
          <w:t>27</w:t>
        </w:r>
        <w:r>
          <w:fldChar w:fldCharType="end"/>
        </w:r>
      </w:hyperlink>
    </w:p>
    <w:bookmarkStart w:id="8" w:name="toc_PS3_15_sect_A_1"/>
    <w:bookmarkEnd w:id="7"/>
    <w:p w14:paraId="38C842D5" w14:textId="77777777" w:rsidR="00C0328C" w:rsidRDefault="00E407DD">
      <w:pPr>
        <w:tabs>
          <w:tab w:val="left" w:leader="dot" w:pos="5340"/>
        </w:tabs>
        <w:ind w:left="480" w:right="240"/>
      </w:pPr>
      <w:r>
        <w:fldChar w:fldCharType="begin"/>
      </w:r>
      <w:r>
        <w:instrText xml:space="preserve"> HYPERLINK \l "sect_A_1_1" \h </w:instrText>
      </w:r>
      <w:r>
        <w:fldChar w:fldCharType="separate"/>
      </w:r>
      <w:r>
        <w:rPr>
          <w:rFonts w:ascii="Arial" w:hAnsi="Arial"/>
          <w:color w:val="000000"/>
          <w:sz w:val="18"/>
        </w:rPr>
        <w:t>A.1.1. SOP Instance Status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noProof/>
            <w:color w:val="000000"/>
            <w:sz w:val="18"/>
          </w:rPr>
          <w:t>27</w:t>
        </w:r>
        <w:r>
          <w:fldChar w:fldCharType="end"/>
        </w:r>
      </w:hyperlink>
    </w:p>
    <w:bookmarkEnd w:id="8"/>
    <w:p w14:paraId="75B8B506" w14:textId="77777777" w:rsidR="00C0328C" w:rsidRDefault="00E407DD">
      <w:pPr>
        <w:tabs>
          <w:tab w:val="left" w:leader="dot" w:pos="5220"/>
        </w:tabs>
        <w:ind w:left="240" w:right="240"/>
      </w:pPr>
      <w:r>
        <w:fldChar w:fldCharType="begin"/>
      </w:r>
      <w:r>
        <w:instrText xml:space="preserve"> HYPERLINK \l "sect_A_2" \h </w:instrText>
      </w:r>
      <w:r>
        <w:fldChar w:fldCharType="separate"/>
      </w:r>
      <w:r>
        <w:rPr>
          <w:rFonts w:ascii="Arial" w:hAnsi="Arial"/>
          <w:color w:val="000000"/>
          <w:sz w:val="18"/>
        </w:rPr>
        <w:t>A.2. Basic Digital Signatures Secure Use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28</w:t>
        </w:r>
        <w:r>
          <w:fldChar w:fldCharType="end"/>
        </w:r>
      </w:hyperlink>
    </w:p>
    <w:p w14:paraId="4A05AA9B" w14:textId="77777777" w:rsidR="00C0328C" w:rsidRDefault="00E407DD">
      <w:pPr>
        <w:tabs>
          <w:tab w:val="left" w:leader="dot" w:pos="5220"/>
        </w:tabs>
        <w:ind w:left="240" w:right="24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t xml:space="preserve"> </w:t>
      </w:r>
      <w:hyperlink w:anchor="sect_A_3">
        <w:r>
          <w:fldChar w:fldCharType="begin"/>
        </w:r>
        <w:r>
          <w:rPr>
            <w:rFonts w:ascii="Arial" w:hAnsi="Arial"/>
            <w:color w:val="000000"/>
            <w:sz w:val="18"/>
          </w:rPr>
          <w:instrText>PAGEREF sect_A_3</w:instrText>
        </w:r>
        <w:r>
          <w:fldChar w:fldCharType="separate"/>
        </w:r>
        <w:r>
          <w:rPr>
            <w:rFonts w:ascii="Arial" w:hAnsi="Arial"/>
            <w:noProof/>
            <w:color w:val="000000"/>
            <w:sz w:val="18"/>
          </w:rPr>
          <w:t>29</w:t>
        </w:r>
        <w:r>
          <w:fldChar w:fldCharType="end"/>
        </w:r>
      </w:hyperlink>
    </w:p>
    <w:p w14:paraId="566EC6DC" w14:textId="77777777" w:rsidR="00C0328C" w:rsidRDefault="00E407DD">
      <w:pPr>
        <w:tabs>
          <w:tab w:val="left" w:leader="dot" w:pos="5220"/>
        </w:tabs>
        <w:ind w:left="240" w:right="24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t xml:space="preserve"> </w:t>
      </w:r>
      <w:hyperlink w:anchor="sect_A_4">
        <w:r>
          <w:fldChar w:fldCharType="begin"/>
        </w:r>
        <w:r>
          <w:rPr>
            <w:rFonts w:ascii="Arial" w:hAnsi="Arial"/>
            <w:color w:val="000000"/>
            <w:sz w:val="18"/>
          </w:rPr>
          <w:instrText>P</w:instrText>
        </w:r>
        <w:r>
          <w:rPr>
            <w:rFonts w:ascii="Arial" w:hAnsi="Arial"/>
            <w:color w:val="000000"/>
            <w:sz w:val="18"/>
          </w:rPr>
          <w:instrText>AGEREF sect_A_4</w:instrText>
        </w:r>
        <w:r>
          <w:fldChar w:fldCharType="separate"/>
        </w:r>
        <w:r>
          <w:rPr>
            <w:rFonts w:ascii="Arial" w:hAnsi="Arial"/>
            <w:noProof/>
            <w:color w:val="000000"/>
            <w:sz w:val="18"/>
          </w:rPr>
          <w:t>29</w:t>
        </w:r>
        <w:r>
          <w:fldChar w:fldCharType="end"/>
        </w:r>
      </w:hyperlink>
    </w:p>
    <w:p w14:paraId="72CFDBDB" w14:textId="77777777" w:rsidR="00C0328C" w:rsidRDefault="00E407DD">
      <w:pPr>
        <w:tabs>
          <w:tab w:val="left" w:leader="dot" w:pos="5220"/>
        </w:tabs>
        <w:ind w:left="240" w:right="24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t xml:space="preserve"> </w:t>
      </w:r>
      <w:hyperlink w:anchor="sect_A_5">
        <w:r>
          <w:fldChar w:fldCharType="begin"/>
        </w:r>
        <w:r>
          <w:rPr>
            <w:rFonts w:ascii="Arial" w:hAnsi="Arial"/>
            <w:color w:val="000000"/>
            <w:sz w:val="18"/>
          </w:rPr>
          <w:instrText>PAGEREF sect_A_5</w:instrText>
        </w:r>
        <w:r>
          <w:fldChar w:fldCharType="separate"/>
        </w:r>
        <w:r>
          <w:rPr>
            <w:rFonts w:ascii="Arial" w:hAnsi="Arial"/>
            <w:noProof/>
            <w:color w:val="000000"/>
            <w:sz w:val="18"/>
          </w:rPr>
          <w:t>29</w:t>
        </w:r>
        <w:r>
          <w:fldChar w:fldCharType="end"/>
        </w:r>
      </w:hyperlink>
    </w:p>
    <w:bookmarkStart w:id="9" w:name="toc_PS3_15_sect_A_5"/>
    <w:p w14:paraId="2B325D04" w14:textId="77777777" w:rsidR="00C0328C" w:rsidRDefault="00E407DD">
      <w:pPr>
        <w:tabs>
          <w:tab w:val="left" w:leader="dot" w:pos="5340"/>
        </w:tabs>
        <w:ind w:left="480" w:right="240"/>
      </w:pPr>
      <w:r>
        <w:fldChar w:fldCharType="begin"/>
      </w:r>
      <w:r>
        <w:instrText xml:space="preserve"> HYPERLINK \l "sect_A_5_1" \h </w:instrText>
      </w:r>
      <w:r>
        <w:fldChar w:fldCharType="separate"/>
      </w:r>
      <w:r>
        <w:rPr>
          <w:rFonts w:ascii="Arial" w:hAnsi="Arial"/>
          <w:color w:val="000000"/>
          <w:sz w:val="18"/>
        </w:rPr>
        <w:t>A.5.1. DICOM Audit Message Schema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1">
        <w:r>
          <w:fldChar w:fldCharType="begin"/>
        </w:r>
        <w:r>
          <w:rPr>
            <w:rFonts w:ascii="Arial" w:hAnsi="Arial"/>
            <w:color w:val="000000"/>
            <w:sz w:val="18"/>
          </w:rPr>
          <w:instrText>PAGEREF s</w:instrText>
        </w:r>
        <w:r>
          <w:rPr>
            <w:rFonts w:ascii="Arial" w:hAnsi="Arial"/>
            <w:color w:val="000000"/>
            <w:sz w:val="18"/>
          </w:rPr>
          <w:instrText>ect_A_5_1</w:instrText>
        </w:r>
        <w:r>
          <w:fldChar w:fldCharType="separate"/>
        </w:r>
        <w:r>
          <w:rPr>
            <w:rFonts w:ascii="Arial" w:hAnsi="Arial"/>
            <w:noProof/>
            <w:color w:val="000000"/>
            <w:sz w:val="18"/>
          </w:rPr>
          <w:t>30</w:t>
        </w:r>
        <w:r>
          <w:fldChar w:fldCharType="end"/>
        </w:r>
      </w:hyperlink>
    </w:p>
    <w:bookmarkStart w:id="10" w:name="toc_PS3_15_sect_A_5_1"/>
    <w:bookmarkEnd w:id="9"/>
    <w:p w14:paraId="4627310E" w14:textId="77777777" w:rsidR="00C0328C" w:rsidRDefault="00E407DD">
      <w:pPr>
        <w:tabs>
          <w:tab w:val="left" w:leader="dot" w:pos="5460"/>
        </w:tabs>
        <w:ind w:left="720" w:right="240"/>
      </w:pPr>
      <w:r>
        <w:fldChar w:fldCharType="begin"/>
      </w:r>
      <w:r>
        <w:instrText xml:space="preserve"> HYPERLINK \l "para_A_5_1_1" \h </w:instrText>
      </w:r>
      <w:r>
        <w:fldChar w:fldCharType="separate"/>
      </w:r>
      <w:r>
        <w:rPr>
          <w:rFonts w:ascii="Arial" w:hAnsi="Arial"/>
          <w:color w:val="000000"/>
          <w:sz w:val="18"/>
        </w:rPr>
        <w:t>A.5.1-1. Audit Message Schema</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noProof/>
            <w:color w:val="000000"/>
            <w:sz w:val="18"/>
          </w:rPr>
          <w:t>30</w:t>
        </w:r>
        <w:r>
          <w:fldChar w:fldCharType="end"/>
        </w:r>
      </w:hyperlink>
    </w:p>
    <w:bookmarkEnd w:id="10"/>
    <w:p w14:paraId="6891AE51" w14:textId="77777777" w:rsidR="00C0328C" w:rsidRDefault="00E407DD">
      <w:pPr>
        <w:tabs>
          <w:tab w:val="left" w:leader="dot" w:pos="5340"/>
        </w:tabs>
        <w:ind w:left="480" w:right="240"/>
      </w:pPr>
      <w:r>
        <w:fldChar w:fldCharType="begin"/>
      </w:r>
      <w:r>
        <w:instrText xml:space="preserve"> HYPERLINK \l "sect_A_5_2" \h </w:instrText>
      </w:r>
      <w:r>
        <w:fldChar w:fldCharType="separate"/>
      </w:r>
      <w:r>
        <w:rPr>
          <w:rFonts w:ascii="Arial" w:hAnsi="Arial"/>
          <w:color w:val="000000"/>
          <w:sz w:val="18"/>
        </w:rPr>
        <w:t>A.5.2. General Message Format Conventions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noProof/>
            <w:color w:val="000000"/>
            <w:sz w:val="18"/>
          </w:rPr>
          <w:t>33</w:t>
        </w:r>
        <w:r>
          <w:fldChar w:fldCharType="end"/>
        </w:r>
      </w:hyperlink>
    </w:p>
    <w:bookmarkStart w:id="11" w:name="toc_PS3_15_sect_A_5_2"/>
    <w:p w14:paraId="37D93729" w14:textId="77777777" w:rsidR="00C0328C" w:rsidRDefault="00E407DD">
      <w:pPr>
        <w:tabs>
          <w:tab w:val="left" w:leader="dot" w:pos="5460"/>
        </w:tabs>
        <w:ind w:left="720" w:right="240"/>
      </w:pPr>
      <w:r>
        <w:fldChar w:fldCharType="begin"/>
      </w:r>
      <w:r>
        <w:instrText xml:space="preserve"> HYPERLINK \l "sect_A_5_2_1" \h </w:instrText>
      </w:r>
      <w:r>
        <w:fldChar w:fldCharType="separate"/>
      </w:r>
      <w:r>
        <w:rPr>
          <w:rFonts w:ascii="Arial" w:hAnsi="Arial"/>
          <w:color w:val="000000"/>
          <w:sz w:val="18"/>
        </w:rPr>
        <w:t>A.5.2.1. UserID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noProof/>
            <w:color w:val="000000"/>
            <w:sz w:val="18"/>
          </w:rPr>
          <w:t>37</w:t>
        </w:r>
        <w:r>
          <w:fldChar w:fldCharType="end"/>
        </w:r>
      </w:hyperlink>
    </w:p>
    <w:bookmarkEnd w:id="11"/>
    <w:p w14:paraId="232602A7" w14:textId="77777777" w:rsidR="00C0328C" w:rsidRDefault="00E407DD">
      <w:pPr>
        <w:tabs>
          <w:tab w:val="left" w:leader="dot" w:pos="5460"/>
        </w:tabs>
        <w:ind w:left="720" w:right="240"/>
      </w:pPr>
      <w:r>
        <w:fldChar w:fldCharType="begin"/>
      </w:r>
      <w:r>
        <w:instrText xml:space="preserve"> HYPERLINK \l "sect_A_5_2_2" \h </w:instrText>
      </w:r>
      <w:r>
        <w:fldChar w:fldCharType="separate"/>
      </w:r>
      <w:r>
        <w:rPr>
          <w:rFonts w:ascii="Arial" w:hAnsi="Arial"/>
          <w:color w:val="000000"/>
          <w:sz w:val="18"/>
        </w:rPr>
        <w:t>A.5.2.2. AlternativeUserID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noProof/>
            <w:color w:val="000000"/>
            <w:sz w:val="18"/>
          </w:rPr>
          <w:t>38</w:t>
        </w:r>
        <w:r>
          <w:fldChar w:fldCharType="end"/>
        </w:r>
      </w:hyperlink>
    </w:p>
    <w:p w14:paraId="04408395" w14:textId="77777777" w:rsidR="00C0328C" w:rsidRDefault="00E407DD">
      <w:pPr>
        <w:tabs>
          <w:tab w:val="left" w:leader="dot" w:pos="5460"/>
        </w:tabs>
        <w:ind w:left="720" w:right="24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noProof/>
            <w:color w:val="000000"/>
            <w:sz w:val="18"/>
          </w:rPr>
          <w:t>38</w:t>
        </w:r>
        <w:r>
          <w:fldChar w:fldCharType="end"/>
        </w:r>
      </w:hyperlink>
    </w:p>
    <w:p w14:paraId="3A04A679" w14:textId="77777777" w:rsidR="00C0328C" w:rsidRDefault="00E407DD">
      <w:pPr>
        <w:tabs>
          <w:tab w:val="left" w:leader="dot" w:pos="5460"/>
        </w:tabs>
        <w:ind w:left="720" w:right="24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noProof/>
            <w:color w:val="000000"/>
            <w:sz w:val="18"/>
          </w:rPr>
          <w:t>38</w:t>
        </w:r>
        <w:r>
          <w:fldChar w:fldCharType="end"/>
        </w:r>
      </w:hyperlink>
    </w:p>
    <w:p w14:paraId="5F734466" w14:textId="77777777" w:rsidR="00C0328C" w:rsidRDefault="00E407DD">
      <w:pPr>
        <w:tabs>
          <w:tab w:val="left" w:leader="dot" w:pos="5460"/>
        </w:tabs>
        <w:ind w:left="720" w:right="24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noProof/>
            <w:color w:val="000000"/>
            <w:sz w:val="18"/>
          </w:rPr>
          <w:t>38</w:t>
        </w:r>
        <w:r>
          <w:fldChar w:fldCharType="end"/>
        </w:r>
      </w:hyperlink>
    </w:p>
    <w:p w14:paraId="6413F217" w14:textId="77777777" w:rsidR="00C0328C" w:rsidRDefault="00E407DD">
      <w:pPr>
        <w:tabs>
          <w:tab w:val="left" w:leader="dot" w:pos="5340"/>
        </w:tabs>
        <w:ind w:left="480" w:right="24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noProof/>
            <w:color w:val="000000"/>
            <w:sz w:val="18"/>
          </w:rPr>
          <w:t>38</w:t>
        </w:r>
        <w:r>
          <w:fldChar w:fldCharType="end"/>
        </w:r>
      </w:hyperlink>
    </w:p>
    <w:bookmarkStart w:id="12" w:name="toc_PS3_15_sect_A_5_3"/>
    <w:p w14:paraId="6C3B51EA" w14:textId="77777777" w:rsidR="00C0328C" w:rsidRDefault="00E407DD">
      <w:pPr>
        <w:tabs>
          <w:tab w:val="left" w:leader="dot" w:pos="5460"/>
        </w:tabs>
        <w:ind w:left="720" w:right="240"/>
      </w:pPr>
      <w:r>
        <w:fldChar w:fldCharType="begin"/>
      </w:r>
      <w:r>
        <w:instrText xml:space="preserve"> HYPERLINK \l "sect</w:instrText>
      </w:r>
      <w:r>
        <w:instrText xml:space="preserve">_A_5_3_1" \h </w:instrText>
      </w:r>
      <w:r>
        <w:fldChar w:fldCharType="separate"/>
      </w:r>
      <w:r>
        <w:rPr>
          <w:rFonts w:ascii="Arial" w:hAnsi="Arial"/>
          <w:color w:val="000000"/>
          <w:sz w:val="18"/>
        </w:rPr>
        <w:t>A.5.3.1. Application Activity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noProof/>
            <w:color w:val="000000"/>
            <w:sz w:val="18"/>
          </w:rPr>
          <w:t>39</w:t>
        </w:r>
        <w:r>
          <w:fldChar w:fldCharType="end"/>
        </w:r>
      </w:hyperlink>
    </w:p>
    <w:bookmarkEnd w:id="12"/>
    <w:p w14:paraId="3AC27DFC" w14:textId="77777777" w:rsidR="00C0328C" w:rsidRDefault="00E407DD">
      <w:pPr>
        <w:tabs>
          <w:tab w:val="left" w:leader="dot" w:pos="5460"/>
        </w:tabs>
        <w:ind w:left="720" w:right="240"/>
      </w:pPr>
      <w:r>
        <w:fldChar w:fldCharType="begin"/>
      </w:r>
      <w:r>
        <w:instrText xml:space="preserve"> HYPERLINK \l "sect_A_5_3_2" \h </w:instrText>
      </w:r>
      <w:r>
        <w:fldChar w:fldCharType="separate"/>
      </w:r>
      <w:r>
        <w:rPr>
          <w:rFonts w:ascii="Arial" w:hAnsi="Arial"/>
          <w:color w:val="000000"/>
          <w:sz w:val="18"/>
        </w:rPr>
        <w:t>A.5.3.2. Audit Log Used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noProof/>
            <w:color w:val="000000"/>
            <w:sz w:val="18"/>
          </w:rPr>
          <w:t>40</w:t>
        </w:r>
        <w:r>
          <w:fldChar w:fldCharType="end"/>
        </w:r>
      </w:hyperlink>
    </w:p>
    <w:p w14:paraId="52680FAD" w14:textId="77777777" w:rsidR="00C0328C" w:rsidRDefault="00E407DD">
      <w:pPr>
        <w:tabs>
          <w:tab w:val="left" w:leader="dot" w:pos="5460"/>
        </w:tabs>
        <w:ind w:left="720" w:right="24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noProof/>
            <w:color w:val="000000"/>
            <w:sz w:val="18"/>
          </w:rPr>
          <w:t>41</w:t>
        </w:r>
        <w:r>
          <w:fldChar w:fldCharType="end"/>
        </w:r>
      </w:hyperlink>
    </w:p>
    <w:p w14:paraId="7D2E4599" w14:textId="77777777" w:rsidR="00C0328C" w:rsidRDefault="00E407DD">
      <w:pPr>
        <w:tabs>
          <w:tab w:val="left" w:leader="dot" w:pos="5460"/>
        </w:tabs>
        <w:ind w:left="720" w:right="24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noProof/>
            <w:color w:val="000000"/>
            <w:sz w:val="18"/>
          </w:rPr>
          <w:t>43</w:t>
        </w:r>
        <w:r>
          <w:fldChar w:fldCharType="end"/>
        </w:r>
      </w:hyperlink>
    </w:p>
    <w:bookmarkStart w:id="13" w:name="toc_PS3_15_sect_A_5_3_4"/>
    <w:p w14:paraId="7330F20B" w14:textId="77777777" w:rsidR="00C0328C" w:rsidRDefault="00E407DD">
      <w:pPr>
        <w:tabs>
          <w:tab w:val="left" w:leader="dot" w:pos="5580"/>
        </w:tabs>
        <w:ind w:left="960" w:right="240"/>
      </w:pPr>
      <w:r>
        <w:fldChar w:fldCharType="begin"/>
      </w:r>
      <w:r>
        <w:instrText xml:space="preserve"> HYPERLINK \l "sect_A_5_3_4_1" \h </w:instrText>
      </w:r>
      <w:r>
        <w:fldChar w:fldCharType="separate"/>
      </w:r>
      <w:r>
        <w:rPr>
          <w:rFonts w:ascii="Arial" w:hAnsi="Arial"/>
          <w:color w:val="000000"/>
          <w:sz w:val="18"/>
        </w:rPr>
        <w:t>A.5.3.4.1. UserIsRequestor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noProof/>
            <w:color w:val="000000"/>
            <w:sz w:val="18"/>
          </w:rPr>
          <w:t>46</w:t>
        </w:r>
        <w:r>
          <w:fldChar w:fldCharType="end"/>
        </w:r>
      </w:hyperlink>
    </w:p>
    <w:bookmarkEnd w:id="13"/>
    <w:p w14:paraId="37C28CC1" w14:textId="77777777" w:rsidR="00C0328C" w:rsidRDefault="00E407DD">
      <w:pPr>
        <w:tabs>
          <w:tab w:val="left" w:leader="dot" w:pos="5460"/>
        </w:tabs>
        <w:ind w:left="720" w:right="240"/>
      </w:pPr>
      <w:r>
        <w:fldChar w:fldCharType="begin"/>
      </w:r>
      <w:r>
        <w:instrText xml:space="preserve"> HYPERLINK \l "sect_A_5_3_5" \h </w:instrText>
      </w:r>
      <w:r>
        <w:fldChar w:fldCharType="separate"/>
      </w:r>
      <w:r>
        <w:rPr>
          <w:rFonts w:ascii="Arial" w:hAnsi="Arial"/>
          <w:color w:val="000000"/>
          <w:sz w:val="18"/>
        </w:rPr>
        <w:t>A.5.3.5. Data Import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noProof/>
            <w:color w:val="000000"/>
            <w:sz w:val="18"/>
          </w:rPr>
          <w:t>46</w:t>
        </w:r>
        <w:r>
          <w:fldChar w:fldCharType="end"/>
        </w:r>
      </w:hyperlink>
    </w:p>
    <w:p w14:paraId="3D9E8C39" w14:textId="77777777" w:rsidR="00C0328C" w:rsidRDefault="00E407DD">
      <w:pPr>
        <w:tabs>
          <w:tab w:val="left" w:leader="dot" w:pos="5460"/>
        </w:tabs>
        <w:ind w:left="720" w:right="24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noProof/>
            <w:color w:val="000000"/>
            <w:sz w:val="18"/>
          </w:rPr>
          <w:t>48</w:t>
        </w:r>
        <w:r>
          <w:fldChar w:fldCharType="end"/>
        </w:r>
      </w:hyperlink>
    </w:p>
    <w:p w14:paraId="067644D2" w14:textId="77777777" w:rsidR="00C0328C" w:rsidRDefault="00E407DD">
      <w:pPr>
        <w:tabs>
          <w:tab w:val="left" w:leader="dot" w:pos="5460"/>
        </w:tabs>
        <w:ind w:left="720" w:right="24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noProof/>
            <w:color w:val="000000"/>
            <w:sz w:val="18"/>
          </w:rPr>
          <w:t>50</w:t>
        </w:r>
        <w:r>
          <w:fldChar w:fldCharType="end"/>
        </w:r>
      </w:hyperlink>
    </w:p>
    <w:p w14:paraId="023AE52A" w14:textId="77777777" w:rsidR="00C0328C" w:rsidRDefault="00E407DD">
      <w:pPr>
        <w:tabs>
          <w:tab w:val="left" w:leader="dot" w:pos="5460"/>
        </w:tabs>
        <w:ind w:left="720" w:right="24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noProof/>
            <w:color w:val="000000"/>
            <w:sz w:val="18"/>
          </w:rPr>
          <w:t>53</w:t>
        </w:r>
        <w:r>
          <w:fldChar w:fldCharType="end"/>
        </w:r>
      </w:hyperlink>
    </w:p>
    <w:p w14:paraId="28762A91" w14:textId="77777777" w:rsidR="00C0328C" w:rsidRDefault="00E407DD">
      <w:pPr>
        <w:tabs>
          <w:tab w:val="left" w:leader="dot" w:pos="5460"/>
        </w:tabs>
        <w:ind w:left="720" w:right="24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noProof/>
            <w:color w:val="000000"/>
            <w:sz w:val="18"/>
          </w:rPr>
          <w:t>54</w:t>
        </w:r>
        <w:r>
          <w:fldChar w:fldCharType="end"/>
        </w:r>
      </w:hyperlink>
    </w:p>
    <w:p w14:paraId="584BB9E5" w14:textId="77777777" w:rsidR="00C0328C" w:rsidRDefault="00E407DD">
      <w:pPr>
        <w:tabs>
          <w:tab w:val="left" w:leader="dot" w:pos="5460"/>
        </w:tabs>
        <w:ind w:left="720" w:right="24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noProof/>
            <w:color w:val="000000"/>
            <w:sz w:val="18"/>
          </w:rPr>
          <w:t>55</w:t>
        </w:r>
        <w:r>
          <w:fldChar w:fldCharType="end"/>
        </w:r>
      </w:hyperlink>
    </w:p>
    <w:p w14:paraId="6C276007" w14:textId="77777777" w:rsidR="00C0328C" w:rsidRDefault="00E407DD">
      <w:pPr>
        <w:tabs>
          <w:tab w:val="left" w:leader="dot" w:pos="5460"/>
        </w:tabs>
        <w:ind w:left="720" w:right="24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noProof/>
            <w:color w:val="000000"/>
            <w:sz w:val="18"/>
          </w:rPr>
          <w:t>57</w:t>
        </w:r>
        <w:r>
          <w:fldChar w:fldCharType="end"/>
        </w:r>
      </w:hyperlink>
    </w:p>
    <w:p w14:paraId="3D9BE494" w14:textId="77777777" w:rsidR="00C0328C" w:rsidRDefault="00E407DD">
      <w:pPr>
        <w:tabs>
          <w:tab w:val="left" w:leader="dot" w:pos="5460"/>
        </w:tabs>
        <w:ind w:left="720" w:right="24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noProof/>
            <w:color w:val="000000"/>
            <w:sz w:val="18"/>
          </w:rPr>
          <w:t>59</w:t>
        </w:r>
        <w:r>
          <w:fldChar w:fldCharType="end"/>
        </w:r>
      </w:hyperlink>
    </w:p>
    <w:p w14:paraId="209CDB4F" w14:textId="77777777" w:rsidR="00C0328C" w:rsidRDefault="00E407DD">
      <w:pPr>
        <w:tabs>
          <w:tab w:val="left" w:leader="dot" w:pos="5220"/>
        </w:tabs>
        <w:ind w:left="240" w:right="24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t xml:space="preserve"> </w:t>
      </w:r>
      <w:hyperlink w:anchor="sect_A_6">
        <w:r>
          <w:fldChar w:fldCharType="begin"/>
        </w:r>
        <w:r>
          <w:rPr>
            <w:rFonts w:ascii="Arial" w:hAnsi="Arial"/>
            <w:color w:val="000000"/>
            <w:sz w:val="18"/>
          </w:rPr>
          <w:instrText>PAGER</w:instrText>
        </w:r>
        <w:r>
          <w:rPr>
            <w:rFonts w:ascii="Arial" w:hAnsi="Arial"/>
            <w:color w:val="000000"/>
            <w:sz w:val="18"/>
          </w:rPr>
          <w:instrText>EF sect_A_6</w:instrText>
        </w:r>
        <w:r>
          <w:fldChar w:fldCharType="separate"/>
        </w:r>
        <w:r>
          <w:rPr>
            <w:rFonts w:ascii="Arial" w:hAnsi="Arial"/>
            <w:noProof/>
            <w:color w:val="000000"/>
            <w:sz w:val="18"/>
          </w:rPr>
          <w:t>60</w:t>
        </w:r>
        <w:r>
          <w:fldChar w:fldCharType="end"/>
        </w:r>
      </w:hyperlink>
    </w:p>
    <w:p w14:paraId="3C961B80" w14:textId="77777777" w:rsidR="00C0328C" w:rsidRDefault="00E407DD">
      <w:pPr>
        <w:tabs>
          <w:tab w:val="left" w:leader="dot" w:pos="5220"/>
        </w:tabs>
        <w:ind w:left="240" w:right="24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t xml:space="preserve"> </w:t>
      </w:r>
      <w:hyperlink w:anchor="sect_A_7">
        <w:r>
          <w:fldChar w:fldCharType="begin"/>
        </w:r>
        <w:r>
          <w:rPr>
            <w:rFonts w:ascii="Arial" w:hAnsi="Arial"/>
            <w:color w:val="000000"/>
            <w:sz w:val="18"/>
          </w:rPr>
          <w:instrText>PAGEREF sect_A_7</w:instrText>
        </w:r>
        <w:r>
          <w:fldChar w:fldCharType="separate"/>
        </w:r>
        <w:r>
          <w:rPr>
            <w:rFonts w:ascii="Arial" w:hAnsi="Arial"/>
            <w:noProof/>
            <w:color w:val="000000"/>
            <w:sz w:val="18"/>
          </w:rPr>
          <w:t>61</w:t>
        </w:r>
        <w:r>
          <w:fldChar w:fldCharType="end"/>
        </w:r>
      </w:hyperlink>
    </w:p>
    <w:p w14:paraId="65A9C102" w14:textId="77777777" w:rsidR="00C0328C" w:rsidRDefault="00E407DD">
      <w:pPr>
        <w:tabs>
          <w:tab w:val="left" w:leader="dot" w:pos="5100"/>
        </w:tabs>
        <w:ind w:right="24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63</w:t>
        </w:r>
        <w:r>
          <w:fldChar w:fldCharType="end"/>
        </w:r>
      </w:hyperlink>
    </w:p>
    <w:bookmarkStart w:id="14" w:name="toc_PS3_15_chapter_B"/>
    <w:p w14:paraId="3C5E5CD1" w14:textId="77777777" w:rsidR="00C0328C" w:rsidRDefault="00E407DD">
      <w:pPr>
        <w:tabs>
          <w:tab w:val="left" w:leader="dot" w:pos="5220"/>
        </w:tabs>
        <w:ind w:left="240" w:right="240"/>
      </w:pPr>
      <w:r>
        <w:fldChar w:fldCharType="begin"/>
      </w:r>
      <w:r>
        <w:instrText xml:space="preserve"> HYPERLINK \l "sect_B_1" \h </w:instrText>
      </w:r>
      <w:r>
        <w:fldChar w:fldCharType="separate"/>
      </w:r>
      <w:r>
        <w:rPr>
          <w:rFonts w:ascii="Arial" w:hAnsi="Arial"/>
          <w:color w:val="000000"/>
          <w:sz w:val="18"/>
        </w:rPr>
        <w:t>B.1. The Basic TLS Secure Transport Connection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
        <w:r>
          <w:fldChar w:fldCharType="begin"/>
        </w:r>
        <w:r>
          <w:rPr>
            <w:rFonts w:ascii="Arial" w:hAnsi="Arial"/>
            <w:color w:val="000000"/>
            <w:sz w:val="18"/>
          </w:rPr>
          <w:instrText>PAGEREF sect_B_1</w:instrText>
        </w:r>
        <w:r>
          <w:fldChar w:fldCharType="separate"/>
        </w:r>
        <w:r>
          <w:rPr>
            <w:rFonts w:ascii="Arial" w:hAnsi="Arial"/>
            <w:noProof/>
            <w:color w:val="000000"/>
            <w:sz w:val="18"/>
          </w:rPr>
          <w:t>63</w:t>
        </w:r>
        <w:r>
          <w:fldChar w:fldCharType="end"/>
        </w:r>
      </w:hyperlink>
    </w:p>
    <w:bookmarkEnd w:id="14"/>
    <w:p w14:paraId="0B1B97C5" w14:textId="77777777" w:rsidR="00C0328C" w:rsidRDefault="00E407DD">
      <w:pPr>
        <w:tabs>
          <w:tab w:val="left" w:leader="dot" w:pos="5220"/>
        </w:tabs>
        <w:ind w:left="240" w:right="240"/>
      </w:pPr>
      <w:r>
        <w:fldChar w:fldCharType="begin"/>
      </w:r>
      <w:r>
        <w:instrText xml:space="preserve"> HYPERLINK \l "sect_B_2" \h </w:instrText>
      </w:r>
      <w:r>
        <w:fldChar w:fldCharType="separate"/>
      </w:r>
      <w:r>
        <w:rPr>
          <w:rFonts w:ascii="Arial" w:hAnsi="Arial"/>
          <w:color w:val="000000"/>
          <w:sz w:val="18"/>
        </w:rPr>
        <w:t>B.2. ISCL Secure Transport Connection Pro</w:t>
      </w:r>
      <w:r>
        <w:rPr>
          <w:rFonts w:ascii="Arial" w:hAnsi="Arial"/>
          <w:color w:val="000000"/>
          <w:sz w:val="18"/>
        </w:rPr>
        <w:t>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
        <w:r>
          <w:fldChar w:fldCharType="begin"/>
        </w:r>
        <w:r>
          <w:rPr>
            <w:rFonts w:ascii="Arial" w:hAnsi="Arial"/>
            <w:color w:val="000000"/>
            <w:sz w:val="18"/>
          </w:rPr>
          <w:instrText>PAGEREF sect_B_2</w:instrText>
        </w:r>
        <w:r>
          <w:fldChar w:fldCharType="separate"/>
        </w:r>
        <w:r>
          <w:rPr>
            <w:rFonts w:ascii="Arial" w:hAnsi="Arial"/>
            <w:noProof/>
            <w:color w:val="000000"/>
            <w:sz w:val="18"/>
          </w:rPr>
          <w:t>63</w:t>
        </w:r>
        <w:r>
          <w:fldChar w:fldCharType="end"/>
        </w:r>
      </w:hyperlink>
    </w:p>
    <w:p w14:paraId="3C9A0BE0" w14:textId="77777777" w:rsidR="00C0328C" w:rsidRDefault="00E407DD">
      <w:pPr>
        <w:tabs>
          <w:tab w:val="left" w:leader="dot" w:pos="5220"/>
        </w:tabs>
        <w:ind w:left="240" w:right="24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t xml:space="preserve"> </w:t>
      </w:r>
      <w:hyperlink w:anchor="sect_B_3">
        <w:r>
          <w:fldChar w:fldCharType="begin"/>
        </w:r>
        <w:r>
          <w:rPr>
            <w:rFonts w:ascii="Arial" w:hAnsi="Arial"/>
            <w:color w:val="000000"/>
            <w:sz w:val="18"/>
          </w:rPr>
          <w:instrText>PAGEREF sect_B_3</w:instrText>
        </w:r>
        <w:r>
          <w:fldChar w:fldCharType="separate"/>
        </w:r>
        <w:r>
          <w:rPr>
            <w:rFonts w:ascii="Arial" w:hAnsi="Arial"/>
            <w:noProof/>
            <w:color w:val="000000"/>
            <w:sz w:val="18"/>
          </w:rPr>
          <w:t>64</w:t>
        </w:r>
        <w:r>
          <w:fldChar w:fldCharType="end"/>
        </w:r>
      </w:hyperlink>
    </w:p>
    <w:p w14:paraId="7CC669C3" w14:textId="77777777" w:rsidR="00C0328C" w:rsidRDefault="00E407DD">
      <w:pPr>
        <w:tabs>
          <w:tab w:val="left" w:leader="dot" w:pos="5220"/>
        </w:tabs>
        <w:ind w:left="240" w:right="240"/>
      </w:pPr>
      <w:hyperlink w:anchor="sect_B_4">
        <w:r>
          <w:rPr>
            <w:rFonts w:ascii="Arial" w:hAnsi="Arial"/>
            <w:color w:val="000000"/>
            <w:sz w:val="18"/>
          </w:rPr>
          <w:t>B.4. Basic User Identity Ass</w:t>
        </w:r>
        <w:r>
          <w:rPr>
            <w:rFonts w:ascii="Arial" w:hAnsi="Arial"/>
            <w:color w:val="000000"/>
            <w:sz w:val="18"/>
          </w:rPr>
          <w:t>ociation Profile</w:t>
        </w:r>
      </w:hyperlink>
      <w:r>
        <w:rPr>
          <w:rFonts w:ascii="Arial" w:hAnsi="Arial"/>
          <w:color w:val="000000"/>
          <w:sz w:val="18"/>
        </w:rPr>
        <w:t xml:space="preserve"> </w:t>
      </w:r>
      <w:r>
        <w:rPr>
          <w:rFonts w:ascii="Arial" w:hAnsi="Arial"/>
          <w:color w:val="000000"/>
          <w:sz w:val="18"/>
        </w:rPr>
        <w:tab/>
        <w:t xml:space="preserve"> </w:t>
      </w:r>
      <w:hyperlink w:anchor="sect_B_4">
        <w:r>
          <w:fldChar w:fldCharType="begin"/>
        </w:r>
        <w:r>
          <w:rPr>
            <w:rFonts w:ascii="Arial" w:hAnsi="Arial"/>
            <w:color w:val="000000"/>
            <w:sz w:val="18"/>
          </w:rPr>
          <w:instrText>PAGEREF sect_B_4</w:instrText>
        </w:r>
        <w:r>
          <w:fldChar w:fldCharType="separate"/>
        </w:r>
        <w:r>
          <w:rPr>
            <w:rFonts w:ascii="Arial" w:hAnsi="Arial"/>
            <w:noProof/>
            <w:color w:val="000000"/>
            <w:sz w:val="18"/>
          </w:rPr>
          <w:t>65</w:t>
        </w:r>
        <w:r>
          <w:fldChar w:fldCharType="end"/>
        </w:r>
      </w:hyperlink>
    </w:p>
    <w:p w14:paraId="62D4526D" w14:textId="77777777" w:rsidR="00C0328C" w:rsidRDefault="00E407DD">
      <w:pPr>
        <w:tabs>
          <w:tab w:val="left" w:leader="dot" w:pos="5220"/>
        </w:tabs>
        <w:ind w:left="240" w:right="24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t xml:space="preserve"> </w:t>
      </w:r>
      <w:hyperlink w:anchor="sect_B_5">
        <w:r>
          <w:fldChar w:fldCharType="begin"/>
        </w:r>
        <w:r>
          <w:rPr>
            <w:rFonts w:ascii="Arial" w:hAnsi="Arial"/>
            <w:color w:val="000000"/>
            <w:sz w:val="18"/>
          </w:rPr>
          <w:instrText>PAGEREF sect_B_5</w:instrText>
        </w:r>
        <w:r>
          <w:fldChar w:fldCharType="separate"/>
        </w:r>
        <w:r>
          <w:rPr>
            <w:rFonts w:ascii="Arial" w:hAnsi="Arial"/>
            <w:noProof/>
            <w:color w:val="000000"/>
            <w:sz w:val="18"/>
          </w:rPr>
          <w:t>65</w:t>
        </w:r>
        <w:r>
          <w:fldChar w:fldCharType="end"/>
        </w:r>
      </w:hyperlink>
    </w:p>
    <w:p w14:paraId="066B11B8" w14:textId="77777777" w:rsidR="00C0328C" w:rsidRDefault="00E407DD">
      <w:pPr>
        <w:tabs>
          <w:tab w:val="left" w:leader="dot" w:pos="5220"/>
        </w:tabs>
        <w:ind w:left="240" w:right="240"/>
      </w:pPr>
      <w:hyperlink w:anchor="sect_B_6">
        <w:r>
          <w:rPr>
            <w:rFonts w:ascii="Arial" w:hAnsi="Arial"/>
            <w:color w:val="000000"/>
            <w:sz w:val="18"/>
          </w:rPr>
          <w:t xml:space="preserve">B.6. Kerberos </w:t>
        </w:r>
        <w:r>
          <w:rPr>
            <w:rFonts w:ascii="Arial" w:hAnsi="Arial"/>
            <w:color w:val="000000"/>
            <w:sz w:val="18"/>
          </w:rPr>
          <w:t>Identity Negotiation Association Profile</w:t>
        </w:r>
      </w:hyperlink>
      <w:r>
        <w:rPr>
          <w:rFonts w:ascii="Arial" w:hAnsi="Arial"/>
          <w:color w:val="000000"/>
          <w:sz w:val="18"/>
        </w:rPr>
        <w:t xml:space="preserve"> </w:t>
      </w:r>
      <w:r>
        <w:rPr>
          <w:rFonts w:ascii="Arial" w:hAnsi="Arial"/>
          <w:color w:val="000000"/>
          <w:sz w:val="18"/>
        </w:rPr>
        <w:tab/>
        <w:t xml:space="preserve"> </w:t>
      </w:r>
      <w:hyperlink w:anchor="sect_B_6">
        <w:r>
          <w:fldChar w:fldCharType="begin"/>
        </w:r>
        <w:r>
          <w:rPr>
            <w:rFonts w:ascii="Arial" w:hAnsi="Arial"/>
            <w:color w:val="000000"/>
            <w:sz w:val="18"/>
          </w:rPr>
          <w:instrText>PAGEREF sect_B_6</w:instrText>
        </w:r>
        <w:r>
          <w:fldChar w:fldCharType="separate"/>
        </w:r>
        <w:r>
          <w:rPr>
            <w:rFonts w:ascii="Arial" w:hAnsi="Arial"/>
            <w:noProof/>
            <w:color w:val="000000"/>
            <w:sz w:val="18"/>
          </w:rPr>
          <w:t>66</w:t>
        </w:r>
        <w:r>
          <w:fldChar w:fldCharType="end"/>
        </w:r>
      </w:hyperlink>
    </w:p>
    <w:p w14:paraId="54936575" w14:textId="77777777" w:rsidR="00C0328C" w:rsidRDefault="00E407DD">
      <w:pPr>
        <w:tabs>
          <w:tab w:val="left" w:leader="dot" w:pos="5220"/>
        </w:tabs>
        <w:ind w:left="240" w:right="24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t xml:space="preserve"> </w:t>
      </w:r>
      <w:hyperlink w:anchor="sect_B_7">
        <w:r>
          <w:fldChar w:fldCharType="begin"/>
        </w:r>
        <w:r>
          <w:rPr>
            <w:rFonts w:ascii="Arial" w:hAnsi="Arial"/>
            <w:color w:val="000000"/>
            <w:sz w:val="18"/>
          </w:rPr>
          <w:instrText>PAGEREF sect_B_7</w:instrText>
        </w:r>
        <w:r>
          <w:fldChar w:fldCharType="separate"/>
        </w:r>
        <w:r>
          <w:rPr>
            <w:rFonts w:ascii="Arial" w:hAnsi="Arial"/>
            <w:noProof/>
            <w:color w:val="000000"/>
            <w:sz w:val="18"/>
          </w:rPr>
          <w:t>66</w:t>
        </w:r>
        <w:r>
          <w:fldChar w:fldCharType="end"/>
        </w:r>
      </w:hyperlink>
    </w:p>
    <w:p w14:paraId="35A81A63" w14:textId="77777777" w:rsidR="00C0328C" w:rsidRDefault="00E407DD">
      <w:pPr>
        <w:tabs>
          <w:tab w:val="left" w:leader="dot" w:pos="5220"/>
        </w:tabs>
        <w:ind w:left="240" w:right="24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t xml:space="preserve"> </w:t>
      </w:r>
      <w:hyperlink w:anchor="sect_B_8">
        <w:r>
          <w:fldChar w:fldCharType="begin"/>
        </w:r>
        <w:r>
          <w:rPr>
            <w:rFonts w:ascii="Arial" w:hAnsi="Arial"/>
            <w:color w:val="000000"/>
            <w:sz w:val="18"/>
          </w:rPr>
          <w:instrText>PAGEREF sect_B_8</w:instrText>
        </w:r>
        <w:r>
          <w:fldChar w:fldCharType="separate"/>
        </w:r>
        <w:r>
          <w:rPr>
            <w:rFonts w:ascii="Arial" w:hAnsi="Arial"/>
            <w:noProof/>
            <w:color w:val="000000"/>
            <w:sz w:val="18"/>
          </w:rPr>
          <w:t>66</w:t>
        </w:r>
        <w:r>
          <w:fldChar w:fldCharType="end"/>
        </w:r>
      </w:hyperlink>
    </w:p>
    <w:p w14:paraId="0D091C7D" w14:textId="77777777" w:rsidR="00C0328C" w:rsidRDefault="00E407DD">
      <w:pPr>
        <w:tabs>
          <w:tab w:val="left" w:leader="dot" w:pos="5100"/>
        </w:tabs>
        <w:ind w:right="24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noProof/>
            <w:color w:val="000000"/>
            <w:sz w:val="18"/>
          </w:rPr>
          <w:t>68</w:t>
        </w:r>
        <w:r>
          <w:fldChar w:fldCharType="end"/>
        </w:r>
      </w:hyperlink>
    </w:p>
    <w:bookmarkStart w:id="15" w:name="toc_PS3_15_chapter_C"/>
    <w:p w14:paraId="319696B1" w14:textId="77777777" w:rsidR="00C0328C" w:rsidRDefault="00E407DD">
      <w:pPr>
        <w:tabs>
          <w:tab w:val="left" w:leader="dot" w:pos="5220"/>
        </w:tabs>
        <w:ind w:left="240" w:right="240"/>
      </w:pPr>
      <w:r>
        <w:fldChar w:fldCharType="begin"/>
      </w:r>
      <w:r>
        <w:instrText xml:space="preserve"> HYPERLINK \l "sect_C_1" \h </w:instrText>
      </w:r>
      <w:r>
        <w:fldChar w:fldCharType="separate"/>
      </w:r>
      <w:r>
        <w:rPr>
          <w:rFonts w:ascii="Arial" w:hAnsi="Arial"/>
          <w:color w:val="000000"/>
          <w:sz w:val="18"/>
        </w:rPr>
        <w:t>C.1. Base RSA Digital Signature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1">
        <w:r>
          <w:fldChar w:fldCharType="begin"/>
        </w:r>
        <w:r>
          <w:rPr>
            <w:rFonts w:ascii="Arial" w:hAnsi="Arial"/>
            <w:color w:val="000000"/>
            <w:sz w:val="18"/>
          </w:rPr>
          <w:instrText>PAGEREF sect_C_1</w:instrText>
        </w:r>
        <w:r>
          <w:fldChar w:fldCharType="separate"/>
        </w:r>
        <w:r>
          <w:rPr>
            <w:rFonts w:ascii="Arial" w:hAnsi="Arial"/>
            <w:noProof/>
            <w:color w:val="000000"/>
            <w:sz w:val="18"/>
          </w:rPr>
          <w:t>68</w:t>
        </w:r>
        <w:r>
          <w:fldChar w:fldCharType="end"/>
        </w:r>
      </w:hyperlink>
    </w:p>
    <w:bookmarkEnd w:id="15"/>
    <w:p w14:paraId="791FCF60" w14:textId="77777777" w:rsidR="00C0328C" w:rsidRDefault="00E407DD">
      <w:pPr>
        <w:tabs>
          <w:tab w:val="left" w:leader="dot" w:pos="5220"/>
        </w:tabs>
        <w:ind w:left="240" w:right="240"/>
      </w:pPr>
      <w:r>
        <w:fldChar w:fldCharType="begin"/>
      </w:r>
      <w:r>
        <w:instrText xml:space="preserve"> HYPERLINK \l "sect_C_2" \h </w:instrText>
      </w:r>
      <w:r>
        <w:fldChar w:fldCharType="separate"/>
      </w:r>
      <w:r>
        <w:rPr>
          <w:rFonts w:ascii="Arial" w:hAnsi="Arial"/>
          <w:color w:val="000000"/>
          <w:sz w:val="18"/>
        </w:rPr>
        <w:t>C.2. Creator RSA Digital Signature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
        <w:r>
          <w:fldChar w:fldCharType="begin"/>
        </w:r>
        <w:r>
          <w:rPr>
            <w:rFonts w:ascii="Arial" w:hAnsi="Arial"/>
            <w:color w:val="000000"/>
            <w:sz w:val="18"/>
          </w:rPr>
          <w:instrText>PAGEREF sect_C_2</w:instrText>
        </w:r>
        <w:r>
          <w:fldChar w:fldCharType="separate"/>
        </w:r>
        <w:r>
          <w:rPr>
            <w:rFonts w:ascii="Arial" w:hAnsi="Arial"/>
            <w:noProof/>
            <w:color w:val="000000"/>
            <w:sz w:val="18"/>
          </w:rPr>
          <w:t>68</w:t>
        </w:r>
        <w:r>
          <w:fldChar w:fldCharType="end"/>
        </w:r>
      </w:hyperlink>
    </w:p>
    <w:p w14:paraId="5463963A" w14:textId="77777777" w:rsidR="00C0328C" w:rsidRDefault="00E407DD">
      <w:pPr>
        <w:tabs>
          <w:tab w:val="left" w:leader="dot" w:pos="5220"/>
        </w:tabs>
        <w:ind w:left="240" w:right="24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t xml:space="preserve"> </w:t>
      </w:r>
      <w:hyperlink w:anchor="sect_C_3">
        <w:r>
          <w:fldChar w:fldCharType="begin"/>
        </w:r>
        <w:r>
          <w:rPr>
            <w:rFonts w:ascii="Arial" w:hAnsi="Arial"/>
            <w:color w:val="000000"/>
            <w:sz w:val="18"/>
          </w:rPr>
          <w:instrText>PAGEREF sect_C_3</w:instrText>
        </w:r>
        <w:r>
          <w:fldChar w:fldCharType="separate"/>
        </w:r>
        <w:r>
          <w:rPr>
            <w:rFonts w:ascii="Arial" w:hAnsi="Arial"/>
            <w:noProof/>
            <w:color w:val="000000"/>
            <w:sz w:val="18"/>
          </w:rPr>
          <w:t>69</w:t>
        </w:r>
        <w:r>
          <w:fldChar w:fldCharType="end"/>
        </w:r>
      </w:hyperlink>
    </w:p>
    <w:p w14:paraId="0B870EC2" w14:textId="77777777" w:rsidR="00C0328C" w:rsidRDefault="00E407DD">
      <w:pPr>
        <w:tabs>
          <w:tab w:val="left" w:leader="dot" w:pos="5220"/>
        </w:tabs>
        <w:ind w:left="240" w:right="24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t xml:space="preserve"> </w:t>
      </w:r>
      <w:hyperlink w:anchor="sect_C_4">
        <w:r>
          <w:fldChar w:fldCharType="begin"/>
        </w:r>
        <w:r>
          <w:rPr>
            <w:rFonts w:ascii="Arial" w:hAnsi="Arial"/>
            <w:color w:val="000000"/>
            <w:sz w:val="18"/>
          </w:rPr>
          <w:instrText>PAGEREF se</w:instrText>
        </w:r>
        <w:r>
          <w:rPr>
            <w:rFonts w:ascii="Arial" w:hAnsi="Arial"/>
            <w:color w:val="000000"/>
            <w:sz w:val="18"/>
          </w:rPr>
          <w:instrText>ct_C_4</w:instrText>
        </w:r>
        <w:r>
          <w:fldChar w:fldCharType="separate"/>
        </w:r>
        <w:r>
          <w:rPr>
            <w:rFonts w:ascii="Arial" w:hAnsi="Arial"/>
            <w:noProof/>
            <w:color w:val="000000"/>
            <w:sz w:val="18"/>
          </w:rPr>
          <w:t>70</w:t>
        </w:r>
        <w:r>
          <w:fldChar w:fldCharType="end"/>
        </w:r>
      </w:hyperlink>
    </w:p>
    <w:p w14:paraId="574DDA3A" w14:textId="77777777" w:rsidR="00C0328C" w:rsidRDefault="00E407DD">
      <w:pPr>
        <w:tabs>
          <w:tab w:val="left" w:leader="dot" w:pos="5100"/>
        </w:tabs>
        <w:ind w:right="24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noProof/>
            <w:color w:val="000000"/>
            <w:sz w:val="18"/>
          </w:rPr>
          <w:t>72</w:t>
        </w:r>
        <w:r>
          <w:fldChar w:fldCharType="end"/>
        </w:r>
      </w:hyperlink>
    </w:p>
    <w:bookmarkStart w:id="16" w:name="toc_PS3_15_chapter_D"/>
    <w:p w14:paraId="60B9D449" w14:textId="77777777" w:rsidR="00C0328C" w:rsidRDefault="00E407DD">
      <w:pPr>
        <w:tabs>
          <w:tab w:val="left" w:leader="dot" w:pos="5220"/>
        </w:tabs>
        <w:ind w:left="240" w:right="240"/>
      </w:pPr>
      <w:r>
        <w:fldChar w:fldCharType="begin"/>
      </w:r>
      <w:r>
        <w:instrText xml:space="preserve"> HYPERLINK \l "sect_D_1" \h </w:instrText>
      </w:r>
      <w:r>
        <w:fldChar w:fldCharType="separate"/>
      </w:r>
      <w:r>
        <w:rPr>
          <w:rFonts w:ascii="Arial" w:hAnsi="Arial"/>
          <w:color w:val="000000"/>
          <w:sz w:val="18"/>
        </w:rPr>
        <w:t>D.1. Basic DICOM Media Security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
        <w:r>
          <w:fldChar w:fldCharType="begin"/>
        </w:r>
        <w:r>
          <w:rPr>
            <w:rFonts w:ascii="Arial" w:hAnsi="Arial"/>
            <w:color w:val="000000"/>
            <w:sz w:val="18"/>
          </w:rPr>
          <w:instrText>PAGEREF sect_D_1</w:instrText>
        </w:r>
        <w:r>
          <w:fldChar w:fldCharType="separate"/>
        </w:r>
        <w:r>
          <w:rPr>
            <w:rFonts w:ascii="Arial" w:hAnsi="Arial"/>
            <w:noProof/>
            <w:color w:val="000000"/>
            <w:sz w:val="18"/>
          </w:rPr>
          <w:t>72</w:t>
        </w:r>
        <w:r>
          <w:fldChar w:fldCharType="end"/>
        </w:r>
      </w:hyperlink>
    </w:p>
    <w:bookmarkStart w:id="17" w:name="toc_PS3_15_sect_D_1"/>
    <w:bookmarkEnd w:id="16"/>
    <w:p w14:paraId="5411DFF7" w14:textId="77777777" w:rsidR="00C0328C" w:rsidRDefault="00E407DD">
      <w:pPr>
        <w:tabs>
          <w:tab w:val="left" w:leader="dot" w:pos="5340"/>
        </w:tabs>
        <w:ind w:left="480" w:right="240"/>
      </w:pPr>
      <w:r>
        <w:fldChar w:fldCharType="begin"/>
      </w:r>
      <w:r>
        <w:instrText xml:space="preserve"> HYPERLINK \l "sect_D_1_1" \h </w:instrText>
      </w:r>
      <w:r>
        <w:fldChar w:fldCharType="separate"/>
      </w:r>
      <w:r>
        <w:rPr>
          <w:rFonts w:ascii="Arial" w:hAnsi="Arial"/>
          <w:color w:val="000000"/>
          <w:sz w:val="18"/>
        </w:rPr>
        <w:t>D.1.1. Encapsulation of A DICOM File in a Secure DICOM 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noProof/>
            <w:color w:val="000000"/>
            <w:sz w:val="18"/>
          </w:rPr>
          <w:t>72</w:t>
        </w:r>
        <w:r>
          <w:fldChar w:fldCharType="end"/>
        </w:r>
      </w:hyperlink>
    </w:p>
    <w:bookmarkEnd w:id="17"/>
    <w:p w14:paraId="4CC9F2B4" w14:textId="77777777" w:rsidR="00C0328C" w:rsidRDefault="00E407DD">
      <w:pPr>
        <w:tabs>
          <w:tab w:val="left" w:leader="dot" w:pos="5100"/>
        </w:tabs>
        <w:ind w:right="240"/>
      </w:pPr>
      <w:r>
        <w:fldChar w:fldCharType="begin"/>
      </w:r>
      <w:r>
        <w:instrText xml:space="preserve"> HYPERLINK \l "chapter_E" \h </w:instrText>
      </w:r>
      <w:r>
        <w:fldChar w:fldCharType="separate"/>
      </w:r>
      <w:r>
        <w:rPr>
          <w:rFonts w:ascii="Arial" w:hAnsi="Arial"/>
          <w:color w:val="000000"/>
          <w:sz w:val="18"/>
        </w:rPr>
        <w:t>E. Attribute Confidentiality Profiles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noProof/>
            <w:color w:val="000000"/>
            <w:sz w:val="18"/>
          </w:rPr>
          <w:t>74</w:t>
        </w:r>
        <w:r>
          <w:fldChar w:fldCharType="end"/>
        </w:r>
      </w:hyperlink>
    </w:p>
    <w:bookmarkStart w:id="18" w:name="toc_PS3_15_chapter_E"/>
    <w:p w14:paraId="7A70B369" w14:textId="77777777" w:rsidR="00C0328C" w:rsidRDefault="00E407DD">
      <w:pPr>
        <w:tabs>
          <w:tab w:val="left" w:leader="dot" w:pos="5220"/>
        </w:tabs>
        <w:ind w:left="240" w:right="240"/>
      </w:pPr>
      <w:r>
        <w:fldChar w:fldCharType="begin"/>
      </w:r>
      <w:r>
        <w:instrText xml:space="preserve"> HYPERLINK \l "sect_E_1" \h </w:instrText>
      </w:r>
      <w:r>
        <w:fldChar w:fldCharType="separate"/>
      </w:r>
      <w:r>
        <w:rPr>
          <w:rFonts w:ascii="Arial" w:hAnsi="Arial"/>
          <w:color w:val="000000"/>
          <w:sz w:val="18"/>
        </w:rPr>
        <w:t>E.1. Application Level Confidentiality Profiles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1">
        <w:r>
          <w:fldChar w:fldCharType="begin"/>
        </w:r>
        <w:r>
          <w:rPr>
            <w:rFonts w:ascii="Arial" w:hAnsi="Arial"/>
            <w:color w:val="000000"/>
            <w:sz w:val="18"/>
          </w:rPr>
          <w:instrText>PAGEREF sect_E_1</w:instrText>
        </w:r>
        <w:r>
          <w:fldChar w:fldCharType="separate"/>
        </w:r>
        <w:r>
          <w:rPr>
            <w:rFonts w:ascii="Arial" w:hAnsi="Arial"/>
            <w:noProof/>
            <w:color w:val="000000"/>
            <w:sz w:val="18"/>
          </w:rPr>
          <w:t>74</w:t>
        </w:r>
        <w:r>
          <w:fldChar w:fldCharType="end"/>
        </w:r>
      </w:hyperlink>
    </w:p>
    <w:bookmarkStart w:id="19" w:name="toc_PS3_15_sect_E_1"/>
    <w:bookmarkEnd w:id="18"/>
    <w:p w14:paraId="509FC30C" w14:textId="77777777" w:rsidR="00C0328C" w:rsidRDefault="00E407DD">
      <w:pPr>
        <w:tabs>
          <w:tab w:val="left" w:leader="dot" w:pos="5340"/>
        </w:tabs>
        <w:ind w:left="480" w:right="240"/>
      </w:pPr>
      <w:r>
        <w:fldChar w:fldCharType="begin"/>
      </w:r>
      <w:r>
        <w:instrText xml:space="preserve"> HYPERLINK \l "sect_E_1_1" \h </w:instrText>
      </w:r>
      <w:r>
        <w:fldChar w:fldCharType="separate"/>
      </w:r>
      <w:r>
        <w:rPr>
          <w:rFonts w:ascii="Arial" w:hAnsi="Arial"/>
          <w:color w:val="000000"/>
          <w:sz w:val="18"/>
        </w:rPr>
        <w:t>E.1.1. De-identifier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noProof/>
            <w:color w:val="000000"/>
            <w:sz w:val="18"/>
          </w:rPr>
          <w:t>74</w:t>
        </w:r>
        <w:r>
          <w:fldChar w:fldCharType="end"/>
        </w:r>
      </w:hyperlink>
    </w:p>
    <w:bookmarkEnd w:id="19"/>
    <w:p w14:paraId="1C0A7F99" w14:textId="77777777" w:rsidR="00C0328C" w:rsidRDefault="00E407DD">
      <w:pPr>
        <w:tabs>
          <w:tab w:val="left" w:leader="dot" w:pos="5340"/>
        </w:tabs>
        <w:ind w:left="480" w:right="240"/>
      </w:pPr>
      <w:r>
        <w:fldChar w:fldCharType="begin"/>
      </w:r>
      <w:r>
        <w:instrText xml:space="preserve"> HYPERLINK \l "sect_E_1_2" \h </w:instrText>
      </w:r>
      <w:r>
        <w:fldChar w:fldCharType="separate"/>
      </w:r>
      <w:r>
        <w:rPr>
          <w:rFonts w:ascii="Arial" w:hAnsi="Arial"/>
          <w:color w:val="000000"/>
          <w:sz w:val="18"/>
        </w:rPr>
        <w:t>E.1.2. Re-identifier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noProof/>
            <w:color w:val="000000"/>
            <w:sz w:val="18"/>
          </w:rPr>
          <w:t>98</w:t>
        </w:r>
        <w:r>
          <w:fldChar w:fldCharType="end"/>
        </w:r>
      </w:hyperlink>
    </w:p>
    <w:p w14:paraId="59CDDB0F" w14:textId="77777777" w:rsidR="00C0328C" w:rsidRDefault="00E407DD">
      <w:pPr>
        <w:tabs>
          <w:tab w:val="left" w:leader="dot" w:pos="5340"/>
        </w:tabs>
        <w:ind w:left="480" w:right="24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t xml:space="preserve"> </w:t>
      </w:r>
      <w:hyperlink w:anchor="sect_E_1_3">
        <w:r>
          <w:fldChar w:fldCharType="begin"/>
        </w:r>
        <w:r>
          <w:rPr>
            <w:rFonts w:ascii="Arial" w:hAnsi="Arial"/>
            <w:color w:val="000000"/>
            <w:sz w:val="18"/>
          </w:rPr>
          <w:instrText>PAGEREF sect_</w:instrText>
        </w:r>
        <w:r>
          <w:rPr>
            <w:rFonts w:ascii="Arial" w:hAnsi="Arial"/>
            <w:color w:val="000000"/>
            <w:sz w:val="18"/>
          </w:rPr>
          <w:instrText>E_1_3</w:instrText>
        </w:r>
        <w:r>
          <w:fldChar w:fldCharType="separate"/>
        </w:r>
        <w:r>
          <w:rPr>
            <w:rFonts w:ascii="Arial" w:hAnsi="Arial"/>
            <w:noProof/>
            <w:color w:val="000000"/>
            <w:sz w:val="18"/>
          </w:rPr>
          <w:t>99</w:t>
        </w:r>
        <w:r>
          <w:fldChar w:fldCharType="end"/>
        </w:r>
      </w:hyperlink>
    </w:p>
    <w:p w14:paraId="4959BD6B" w14:textId="77777777" w:rsidR="00C0328C" w:rsidRDefault="00E407DD">
      <w:pPr>
        <w:tabs>
          <w:tab w:val="left" w:leader="dot" w:pos="5220"/>
        </w:tabs>
        <w:ind w:left="240" w:right="24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t xml:space="preserve"> </w:t>
      </w:r>
      <w:hyperlink w:anchor="sect_E_2">
        <w:r>
          <w:fldChar w:fldCharType="begin"/>
        </w:r>
        <w:r>
          <w:rPr>
            <w:rFonts w:ascii="Arial" w:hAnsi="Arial"/>
            <w:color w:val="000000"/>
            <w:sz w:val="18"/>
          </w:rPr>
          <w:instrText>PAGEREF sect_E_2</w:instrText>
        </w:r>
        <w:r>
          <w:fldChar w:fldCharType="separate"/>
        </w:r>
        <w:r>
          <w:rPr>
            <w:rFonts w:ascii="Arial" w:hAnsi="Arial"/>
            <w:noProof/>
            <w:color w:val="000000"/>
            <w:sz w:val="18"/>
          </w:rPr>
          <w:t>99</w:t>
        </w:r>
        <w:r>
          <w:fldChar w:fldCharType="end"/>
        </w:r>
      </w:hyperlink>
    </w:p>
    <w:p w14:paraId="12C48C16" w14:textId="77777777" w:rsidR="00C0328C" w:rsidRDefault="00E407DD">
      <w:pPr>
        <w:tabs>
          <w:tab w:val="left" w:leader="dot" w:pos="5220"/>
        </w:tabs>
        <w:ind w:left="240" w:right="24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t xml:space="preserve"> </w:t>
      </w:r>
      <w:hyperlink w:anchor="sect_E_3">
        <w:r>
          <w:fldChar w:fldCharType="begin"/>
        </w:r>
        <w:r>
          <w:rPr>
            <w:rFonts w:ascii="Arial" w:hAnsi="Arial"/>
            <w:color w:val="000000"/>
            <w:sz w:val="18"/>
          </w:rPr>
          <w:instrText>PAGEREF sect_E_3</w:instrText>
        </w:r>
        <w:r>
          <w:fldChar w:fldCharType="separate"/>
        </w:r>
        <w:r>
          <w:rPr>
            <w:rFonts w:ascii="Arial" w:hAnsi="Arial"/>
            <w:noProof/>
            <w:color w:val="000000"/>
            <w:sz w:val="18"/>
          </w:rPr>
          <w:t>100</w:t>
        </w:r>
        <w:r>
          <w:fldChar w:fldCharType="end"/>
        </w:r>
      </w:hyperlink>
    </w:p>
    <w:bookmarkStart w:id="20" w:name="toc_PS3_15_sect_E_3"/>
    <w:p w14:paraId="193EF625" w14:textId="77777777" w:rsidR="00C0328C" w:rsidRDefault="00E407DD">
      <w:pPr>
        <w:tabs>
          <w:tab w:val="left" w:leader="dot" w:pos="5340"/>
        </w:tabs>
        <w:ind w:left="480" w:right="240"/>
      </w:pPr>
      <w:r>
        <w:fldChar w:fldCharType="begin"/>
      </w:r>
      <w:r>
        <w:instrText xml:space="preserve"> HYPERLINK \l "sect_E_3_1" \h </w:instrText>
      </w:r>
      <w:r>
        <w:fldChar w:fldCharType="separate"/>
      </w:r>
      <w:r>
        <w:rPr>
          <w:rFonts w:ascii="Arial" w:hAnsi="Arial"/>
          <w:color w:val="000000"/>
          <w:sz w:val="18"/>
        </w:rPr>
        <w:t>E.3.1. Clean Pixel Data Option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noProof/>
            <w:color w:val="000000"/>
            <w:sz w:val="18"/>
          </w:rPr>
          <w:t>100</w:t>
        </w:r>
        <w:r>
          <w:fldChar w:fldCharType="end"/>
        </w:r>
      </w:hyperlink>
    </w:p>
    <w:bookmarkEnd w:id="20"/>
    <w:p w14:paraId="1F75AE3A" w14:textId="77777777" w:rsidR="00C0328C" w:rsidRDefault="00E407DD">
      <w:pPr>
        <w:tabs>
          <w:tab w:val="left" w:leader="dot" w:pos="5340"/>
        </w:tabs>
        <w:ind w:left="480" w:right="240"/>
      </w:pPr>
      <w:r>
        <w:fldChar w:fldCharType="begin"/>
      </w:r>
      <w:r>
        <w:instrText xml:space="preserve"> HYPERLINK \l "sect_E_3_2" \h </w:instrText>
      </w:r>
      <w:r>
        <w:fldChar w:fldCharType="separate"/>
      </w:r>
      <w:r>
        <w:rPr>
          <w:rFonts w:ascii="Arial" w:hAnsi="Arial"/>
          <w:color w:val="000000"/>
          <w:sz w:val="18"/>
        </w:rPr>
        <w:t>E.3.2. Clean Recognizable Visual Features Option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noProof/>
            <w:color w:val="000000"/>
            <w:sz w:val="18"/>
          </w:rPr>
          <w:t>101</w:t>
        </w:r>
        <w:r>
          <w:fldChar w:fldCharType="end"/>
        </w:r>
      </w:hyperlink>
    </w:p>
    <w:p w14:paraId="00A9B72C" w14:textId="77777777" w:rsidR="00C0328C" w:rsidRDefault="00E407DD">
      <w:pPr>
        <w:tabs>
          <w:tab w:val="left" w:leader="dot" w:pos="5340"/>
        </w:tabs>
        <w:ind w:left="480" w:right="24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noProof/>
            <w:color w:val="000000"/>
            <w:sz w:val="18"/>
          </w:rPr>
          <w:t>101</w:t>
        </w:r>
        <w:r>
          <w:fldChar w:fldCharType="end"/>
        </w:r>
      </w:hyperlink>
    </w:p>
    <w:p w14:paraId="09E4CD22" w14:textId="77777777" w:rsidR="00C0328C" w:rsidRDefault="00E407DD">
      <w:pPr>
        <w:tabs>
          <w:tab w:val="left" w:leader="dot" w:pos="5340"/>
        </w:tabs>
        <w:ind w:left="480" w:right="24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noProof/>
            <w:color w:val="000000"/>
            <w:sz w:val="18"/>
          </w:rPr>
          <w:t>101</w:t>
        </w:r>
        <w:r>
          <w:fldChar w:fldCharType="end"/>
        </w:r>
      </w:hyperlink>
    </w:p>
    <w:p w14:paraId="299E4308" w14:textId="77777777" w:rsidR="00C0328C" w:rsidRDefault="00E407DD">
      <w:pPr>
        <w:tabs>
          <w:tab w:val="left" w:leader="dot" w:pos="5340"/>
        </w:tabs>
        <w:ind w:left="480" w:right="24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noProof/>
            <w:color w:val="000000"/>
            <w:sz w:val="18"/>
          </w:rPr>
          <w:t>102</w:t>
        </w:r>
        <w:r>
          <w:fldChar w:fldCharType="end"/>
        </w:r>
      </w:hyperlink>
    </w:p>
    <w:p w14:paraId="377E594B" w14:textId="77777777" w:rsidR="00C0328C" w:rsidRDefault="00E407DD">
      <w:pPr>
        <w:tabs>
          <w:tab w:val="left" w:leader="dot" w:pos="5340"/>
        </w:tabs>
        <w:ind w:left="480" w:right="240"/>
      </w:pPr>
      <w:hyperlink w:anchor="sect_E_3_6">
        <w:r>
          <w:rPr>
            <w:rFonts w:ascii="Arial" w:hAnsi="Arial"/>
            <w:color w:val="000000"/>
            <w:sz w:val="18"/>
          </w:rPr>
          <w:t>E.3.6. Retain Longitudinal Temporal Information Opti</w:t>
        </w:r>
        <w:r>
          <w:rPr>
            <w:rFonts w:ascii="Arial" w:hAnsi="Arial"/>
            <w:color w:val="000000"/>
            <w:sz w:val="18"/>
          </w:rPr>
          <w:t>ons</w:t>
        </w:r>
      </w:hyperlink>
      <w:r>
        <w:rPr>
          <w:rFonts w:ascii="Arial" w:hAnsi="Arial"/>
          <w:color w:val="000000"/>
          <w:sz w:val="18"/>
        </w:rPr>
        <w:t xml:space="preserve"> </w:t>
      </w:r>
      <w:r>
        <w:rPr>
          <w:rFonts w:ascii="Arial" w:hAnsi="Arial"/>
          <w:color w:val="000000"/>
          <w:sz w:val="18"/>
        </w:rPr>
        <w:tab/>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noProof/>
            <w:color w:val="000000"/>
            <w:sz w:val="18"/>
          </w:rPr>
          <w:t>102</w:t>
        </w:r>
        <w:r>
          <w:fldChar w:fldCharType="end"/>
        </w:r>
      </w:hyperlink>
    </w:p>
    <w:p w14:paraId="05346A1A" w14:textId="77777777" w:rsidR="00C0328C" w:rsidRDefault="00E407DD">
      <w:pPr>
        <w:tabs>
          <w:tab w:val="left" w:leader="dot" w:pos="5340"/>
        </w:tabs>
        <w:ind w:left="480" w:right="24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noProof/>
            <w:color w:val="000000"/>
            <w:sz w:val="18"/>
          </w:rPr>
          <w:t>103</w:t>
        </w:r>
        <w:r>
          <w:fldChar w:fldCharType="end"/>
        </w:r>
      </w:hyperlink>
    </w:p>
    <w:p w14:paraId="46D72D21" w14:textId="77777777" w:rsidR="00C0328C" w:rsidRDefault="00E407DD">
      <w:pPr>
        <w:tabs>
          <w:tab w:val="left" w:leader="dot" w:pos="5340"/>
        </w:tabs>
        <w:ind w:left="480" w:right="240"/>
      </w:pPr>
      <w:hyperlink w:anchor="sect_E_3_8">
        <w:r>
          <w:rPr>
            <w:rFonts w:ascii="Arial" w:hAnsi="Arial"/>
            <w:color w:val="000000"/>
            <w:sz w:val="18"/>
          </w:rPr>
          <w:t>E.3.8. Retain Device Iden</w:t>
        </w:r>
        <w:r>
          <w:rPr>
            <w:rFonts w:ascii="Arial" w:hAnsi="Arial"/>
            <w:color w:val="000000"/>
            <w:sz w:val="18"/>
          </w:rPr>
          <w:t>tity Option</w:t>
        </w:r>
      </w:hyperlink>
      <w:r>
        <w:rPr>
          <w:rFonts w:ascii="Arial" w:hAnsi="Arial"/>
          <w:color w:val="000000"/>
          <w:sz w:val="18"/>
        </w:rPr>
        <w:t xml:space="preserve"> </w:t>
      </w:r>
      <w:r>
        <w:rPr>
          <w:rFonts w:ascii="Arial" w:hAnsi="Arial"/>
          <w:color w:val="000000"/>
          <w:sz w:val="18"/>
        </w:rPr>
        <w:tab/>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noProof/>
            <w:color w:val="000000"/>
            <w:sz w:val="18"/>
          </w:rPr>
          <w:t>104</w:t>
        </w:r>
        <w:r>
          <w:fldChar w:fldCharType="end"/>
        </w:r>
      </w:hyperlink>
    </w:p>
    <w:p w14:paraId="47EB21FB" w14:textId="77777777" w:rsidR="00C0328C" w:rsidRDefault="00E407DD">
      <w:pPr>
        <w:tabs>
          <w:tab w:val="left" w:leader="dot" w:pos="5340"/>
        </w:tabs>
        <w:ind w:left="480" w:right="24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noProof/>
            <w:color w:val="000000"/>
            <w:sz w:val="18"/>
          </w:rPr>
          <w:t>104</w:t>
        </w:r>
        <w:r>
          <w:fldChar w:fldCharType="end"/>
        </w:r>
      </w:hyperlink>
    </w:p>
    <w:p w14:paraId="22836F9B" w14:textId="77777777" w:rsidR="00C0328C" w:rsidRDefault="00E407DD">
      <w:pPr>
        <w:tabs>
          <w:tab w:val="left" w:leader="dot" w:pos="5340"/>
        </w:tabs>
        <w:ind w:left="480" w:right="24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noProof/>
            <w:color w:val="000000"/>
            <w:sz w:val="18"/>
          </w:rPr>
          <w:t>104</w:t>
        </w:r>
        <w:r>
          <w:fldChar w:fldCharType="end"/>
        </w:r>
      </w:hyperlink>
    </w:p>
    <w:p w14:paraId="275D437C" w14:textId="77777777" w:rsidR="00C0328C" w:rsidRDefault="00E407DD">
      <w:pPr>
        <w:tabs>
          <w:tab w:val="left" w:leader="dot" w:pos="5100"/>
        </w:tabs>
        <w:ind w:right="24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noProof/>
            <w:color w:val="000000"/>
            <w:sz w:val="18"/>
          </w:rPr>
          <w:t>109</w:t>
        </w:r>
        <w:r>
          <w:fldChar w:fldCharType="end"/>
        </w:r>
      </w:hyperlink>
    </w:p>
    <w:bookmarkStart w:id="21" w:name="toc_PS3_15_chapter_F"/>
    <w:p w14:paraId="3FF2AC09" w14:textId="77777777" w:rsidR="00C0328C" w:rsidRDefault="00E407DD">
      <w:pPr>
        <w:tabs>
          <w:tab w:val="left" w:leader="dot" w:pos="5220"/>
        </w:tabs>
        <w:ind w:left="240" w:right="240"/>
      </w:pPr>
      <w:r>
        <w:fldChar w:fldCharType="begin"/>
      </w:r>
      <w:r>
        <w:instrText xml:space="preserve"> HYPERLINK \l "sect_F_1" \h </w:instrText>
      </w:r>
      <w:r>
        <w:fldChar w:fldCharType="separate"/>
      </w:r>
      <w:r>
        <w:rPr>
          <w:rFonts w:ascii="Arial" w:hAnsi="Arial"/>
          <w:color w:val="000000"/>
          <w:sz w:val="18"/>
        </w:rPr>
        <w:t xml:space="preserve">F.1. Basic Network Address Management </w:t>
      </w:r>
      <w:r>
        <w:rPr>
          <w:rFonts w:ascii="Arial" w:hAnsi="Arial"/>
          <w:color w:val="000000"/>
          <w:sz w:val="18"/>
        </w:rPr>
        <w:t>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
        <w:r>
          <w:fldChar w:fldCharType="begin"/>
        </w:r>
        <w:r>
          <w:rPr>
            <w:rFonts w:ascii="Arial" w:hAnsi="Arial"/>
            <w:color w:val="000000"/>
            <w:sz w:val="18"/>
          </w:rPr>
          <w:instrText>PAGEREF sect_F_1</w:instrText>
        </w:r>
        <w:r>
          <w:fldChar w:fldCharType="separate"/>
        </w:r>
        <w:r>
          <w:rPr>
            <w:rFonts w:ascii="Arial" w:hAnsi="Arial"/>
            <w:noProof/>
            <w:color w:val="000000"/>
            <w:sz w:val="18"/>
          </w:rPr>
          <w:t>109</w:t>
        </w:r>
        <w:r>
          <w:fldChar w:fldCharType="end"/>
        </w:r>
      </w:hyperlink>
    </w:p>
    <w:bookmarkStart w:id="22" w:name="toc_PS3_15_sect_F_1"/>
    <w:bookmarkEnd w:id="21"/>
    <w:p w14:paraId="5BBEB3C1" w14:textId="77777777" w:rsidR="00C0328C" w:rsidRDefault="00E407DD">
      <w:pPr>
        <w:tabs>
          <w:tab w:val="left" w:leader="dot" w:pos="5340"/>
        </w:tabs>
        <w:ind w:left="480" w:right="240"/>
      </w:pPr>
      <w:r>
        <w:fldChar w:fldCharType="begin"/>
      </w:r>
      <w:r>
        <w:instrText xml:space="preserve"> HYPERLINK \l "sect_F_1_1" \h </w:instrText>
      </w:r>
      <w:r>
        <w:fldChar w:fldCharType="separate"/>
      </w:r>
      <w:r>
        <w:rPr>
          <w:rFonts w:ascii="Arial" w:hAnsi="Arial"/>
          <w:color w:val="000000"/>
          <w:sz w:val="18"/>
        </w:rPr>
        <w:t>F.1.1. Resolve Hostname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noProof/>
            <w:color w:val="000000"/>
            <w:sz w:val="18"/>
          </w:rPr>
          <w:t>109</w:t>
        </w:r>
        <w:r>
          <w:fldChar w:fldCharType="end"/>
        </w:r>
      </w:hyperlink>
    </w:p>
    <w:bookmarkStart w:id="23" w:name="toc_PS3_15_sect_F_1_1"/>
    <w:bookmarkEnd w:id="22"/>
    <w:p w14:paraId="3E02CED3" w14:textId="77777777" w:rsidR="00C0328C" w:rsidRDefault="00E407DD">
      <w:pPr>
        <w:tabs>
          <w:tab w:val="left" w:leader="dot" w:pos="5460"/>
        </w:tabs>
        <w:ind w:left="720" w:right="240"/>
      </w:pPr>
      <w:r>
        <w:fldChar w:fldCharType="begin"/>
      </w:r>
      <w:r>
        <w:instrText xml:space="preserve"> HYPERLINK \l "sect_F_1_1_1" \h </w:instrText>
      </w:r>
      <w:r>
        <w:fldChar w:fldCharType="separate"/>
      </w:r>
      <w:r>
        <w:rPr>
          <w:rFonts w:ascii="Arial" w:hAnsi="Arial"/>
          <w:color w:val="000000"/>
          <w:sz w:val="18"/>
        </w:rPr>
        <w:t>F.1.1.1.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noProof/>
            <w:color w:val="000000"/>
            <w:sz w:val="18"/>
          </w:rPr>
          <w:t>109</w:t>
        </w:r>
        <w:r>
          <w:fldChar w:fldCharType="end"/>
        </w:r>
      </w:hyperlink>
    </w:p>
    <w:bookmarkEnd w:id="23"/>
    <w:p w14:paraId="0CC55B15" w14:textId="77777777" w:rsidR="00C0328C" w:rsidRDefault="00E407DD">
      <w:pPr>
        <w:tabs>
          <w:tab w:val="left" w:leader="dot" w:pos="5460"/>
        </w:tabs>
        <w:ind w:left="720" w:right="240"/>
      </w:pPr>
      <w:r>
        <w:fldChar w:fldCharType="begin"/>
      </w:r>
      <w:r>
        <w:instrText xml:space="preserve"> HYPERLINK \l "sect_F_1_1_2" \h </w:instrText>
      </w:r>
      <w:r>
        <w:fldChar w:fldCharType="separate"/>
      </w:r>
      <w:r>
        <w:rPr>
          <w:rFonts w:ascii="Arial" w:hAnsi="Arial"/>
          <w:color w:val="000000"/>
          <w:sz w:val="18"/>
        </w:rPr>
        <w:t>F.1.1.2.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noProof/>
            <w:color w:val="000000"/>
            <w:sz w:val="18"/>
          </w:rPr>
          <w:t>109</w:t>
        </w:r>
        <w:r>
          <w:fldChar w:fldCharType="end"/>
        </w:r>
      </w:hyperlink>
    </w:p>
    <w:p w14:paraId="0A43F3B9" w14:textId="77777777" w:rsidR="00C0328C" w:rsidRDefault="00E407DD">
      <w:pPr>
        <w:tabs>
          <w:tab w:val="left" w:leader="dot" w:pos="5460"/>
        </w:tabs>
        <w:ind w:left="720" w:right="24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noProof/>
            <w:color w:val="000000"/>
            <w:sz w:val="18"/>
          </w:rPr>
          <w:t>110</w:t>
        </w:r>
        <w:r>
          <w:fldChar w:fldCharType="end"/>
        </w:r>
      </w:hyperlink>
    </w:p>
    <w:p w14:paraId="6BE9B16F" w14:textId="77777777" w:rsidR="00C0328C" w:rsidRDefault="00E407DD">
      <w:pPr>
        <w:tabs>
          <w:tab w:val="left" w:leader="dot" w:pos="5460"/>
        </w:tabs>
        <w:ind w:left="720" w:right="24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noProof/>
            <w:color w:val="000000"/>
            <w:sz w:val="18"/>
          </w:rPr>
          <w:t>110</w:t>
        </w:r>
        <w:r>
          <w:fldChar w:fldCharType="end"/>
        </w:r>
      </w:hyperlink>
    </w:p>
    <w:p w14:paraId="7F48D61F" w14:textId="77777777" w:rsidR="00C0328C" w:rsidRDefault="00E407DD">
      <w:pPr>
        <w:tabs>
          <w:tab w:val="left" w:leader="dot" w:pos="5460"/>
        </w:tabs>
        <w:ind w:left="720" w:right="240"/>
      </w:pPr>
      <w:hyperlink w:anchor="sect_F_1_1_5">
        <w:r>
          <w:rPr>
            <w:rFonts w:ascii="Arial" w:hAnsi="Arial"/>
            <w:color w:val="000000"/>
            <w:sz w:val="18"/>
          </w:rPr>
          <w:t>F.1.1.5. DNS Implementation Considerations (Info</w:t>
        </w:r>
        <w:r>
          <w:rPr>
            <w:rFonts w:ascii="Arial" w:hAnsi="Arial"/>
            <w:color w:val="000000"/>
            <w:sz w:val="18"/>
          </w:rPr>
          <w:t>rmative)</w:t>
        </w:r>
      </w:hyperlink>
      <w:r>
        <w:rPr>
          <w:rFonts w:ascii="Arial" w:hAnsi="Arial"/>
          <w:color w:val="000000"/>
          <w:sz w:val="18"/>
        </w:rPr>
        <w:t xml:space="preserve"> </w:t>
      </w:r>
      <w:r>
        <w:rPr>
          <w:rFonts w:ascii="Arial" w:hAnsi="Arial"/>
          <w:color w:val="000000"/>
          <w:sz w:val="18"/>
        </w:rPr>
        <w:tab/>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noProof/>
            <w:color w:val="000000"/>
            <w:sz w:val="18"/>
          </w:rPr>
          <w:t>111</w:t>
        </w:r>
        <w:r>
          <w:fldChar w:fldCharType="end"/>
        </w:r>
      </w:hyperlink>
    </w:p>
    <w:p w14:paraId="284B6B8F" w14:textId="77777777" w:rsidR="00C0328C" w:rsidRDefault="00E407DD">
      <w:pPr>
        <w:tabs>
          <w:tab w:val="left" w:leader="dot" w:pos="5460"/>
        </w:tabs>
        <w:ind w:left="720" w:right="24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noProof/>
            <w:color w:val="000000"/>
            <w:sz w:val="18"/>
          </w:rPr>
          <w:t>111</w:t>
        </w:r>
        <w:r>
          <w:fldChar w:fldCharType="end"/>
        </w:r>
      </w:hyperlink>
    </w:p>
    <w:p w14:paraId="706A1002" w14:textId="77777777" w:rsidR="00C0328C" w:rsidRDefault="00E407DD">
      <w:pPr>
        <w:tabs>
          <w:tab w:val="left" w:leader="dot" w:pos="5340"/>
        </w:tabs>
        <w:ind w:left="480" w:right="240"/>
      </w:pPr>
      <w:hyperlink w:anchor="sect_F_1_2">
        <w:r>
          <w:rPr>
            <w:rFonts w:ascii="Arial" w:hAnsi="Arial"/>
            <w:color w:val="000000"/>
            <w:sz w:val="18"/>
          </w:rPr>
          <w:t>F.1.2. Configure</w:t>
        </w:r>
        <w:r>
          <w:rPr>
            <w:rFonts w:ascii="Arial" w:hAnsi="Arial"/>
            <w:color w:val="000000"/>
            <w:sz w:val="18"/>
          </w:rPr>
          <w:t xml:space="preserve"> DHCPserver</w:t>
        </w:r>
      </w:hyperlink>
      <w:r>
        <w:rPr>
          <w:rFonts w:ascii="Arial" w:hAnsi="Arial"/>
          <w:color w:val="000000"/>
          <w:sz w:val="18"/>
        </w:rPr>
        <w:t xml:space="preserve"> </w:t>
      </w:r>
      <w:r>
        <w:rPr>
          <w:rFonts w:ascii="Arial" w:hAnsi="Arial"/>
          <w:color w:val="000000"/>
          <w:sz w:val="18"/>
        </w:rPr>
        <w:tab/>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noProof/>
            <w:color w:val="000000"/>
            <w:sz w:val="18"/>
          </w:rPr>
          <w:t>111</w:t>
        </w:r>
        <w:r>
          <w:fldChar w:fldCharType="end"/>
        </w:r>
      </w:hyperlink>
    </w:p>
    <w:bookmarkStart w:id="24" w:name="toc_PS3_15_sect_F_1_2"/>
    <w:p w14:paraId="2FF50C5F" w14:textId="77777777" w:rsidR="00C0328C" w:rsidRDefault="00E407DD">
      <w:pPr>
        <w:tabs>
          <w:tab w:val="left" w:leader="dot" w:pos="5460"/>
        </w:tabs>
        <w:ind w:left="720" w:right="240"/>
      </w:pPr>
      <w:r>
        <w:fldChar w:fldCharType="begin"/>
      </w:r>
      <w:r>
        <w:instrText xml:space="preserve"> HYPERLINK \l "sect_F_1_2_1" \h </w:instrText>
      </w:r>
      <w:r>
        <w:fldChar w:fldCharType="separate"/>
      </w:r>
      <w:r>
        <w:rPr>
          <w:rFonts w:ascii="Arial" w:hAnsi="Arial"/>
          <w:color w:val="000000"/>
          <w:sz w:val="18"/>
        </w:rPr>
        <w:t>F.1.2.1.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noProof/>
            <w:color w:val="000000"/>
            <w:sz w:val="18"/>
          </w:rPr>
          <w:t>111</w:t>
        </w:r>
        <w:r>
          <w:fldChar w:fldCharType="end"/>
        </w:r>
      </w:hyperlink>
    </w:p>
    <w:bookmarkEnd w:id="24"/>
    <w:p w14:paraId="66E864DD" w14:textId="77777777" w:rsidR="00C0328C" w:rsidRDefault="00E407DD">
      <w:pPr>
        <w:tabs>
          <w:tab w:val="left" w:leader="dot" w:pos="5460"/>
        </w:tabs>
        <w:ind w:left="720" w:right="240"/>
      </w:pPr>
      <w:r>
        <w:fldChar w:fldCharType="begin"/>
      </w:r>
      <w:r>
        <w:instrText xml:space="preserve"> HYPERLINK \l "sect_F_1_2_2" \h </w:instrText>
      </w:r>
      <w:r>
        <w:fldChar w:fldCharType="separate"/>
      </w:r>
      <w:r>
        <w:rPr>
          <w:rFonts w:ascii="Arial" w:hAnsi="Arial"/>
          <w:color w:val="000000"/>
          <w:sz w:val="18"/>
        </w:rPr>
        <w:t>F.1.2.2.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noProof/>
            <w:color w:val="000000"/>
            <w:sz w:val="18"/>
          </w:rPr>
          <w:t>111</w:t>
        </w:r>
        <w:r>
          <w:fldChar w:fldCharType="end"/>
        </w:r>
      </w:hyperlink>
    </w:p>
    <w:p w14:paraId="7C724FA4" w14:textId="77777777" w:rsidR="00C0328C" w:rsidRDefault="00E407DD">
      <w:pPr>
        <w:tabs>
          <w:tab w:val="left" w:leader="dot" w:pos="5460"/>
        </w:tabs>
        <w:ind w:left="720" w:right="24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noProof/>
            <w:color w:val="000000"/>
            <w:sz w:val="18"/>
          </w:rPr>
          <w:t>112</w:t>
        </w:r>
        <w:r>
          <w:fldChar w:fldCharType="end"/>
        </w:r>
      </w:hyperlink>
    </w:p>
    <w:p w14:paraId="48665338" w14:textId="77777777" w:rsidR="00C0328C" w:rsidRDefault="00E407DD">
      <w:pPr>
        <w:tabs>
          <w:tab w:val="left" w:leader="dot" w:pos="5340"/>
        </w:tabs>
        <w:ind w:left="480" w:right="24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noProof/>
            <w:color w:val="000000"/>
            <w:sz w:val="18"/>
          </w:rPr>
          <w:t>112</w:t>
        </w:r>
        <w:r>
          <w:fldChar w:fldCharType="end"/>
        </w:r>
      </w:hyperlink>
    </w:p>
    <w:bookmarkStart w:id="25" w:name="toc_PS3_15_sect_F_1_3"/>
    <w:p w14:paraId="189362F0" w14:textId="77777777" w:rsidR="00C0328C" w:rsidRDefault="00E407DD">
      <w:pPr>
        <w:tabs>
          <w:tab w:val="left" w:leader="dot" w:pos="5460"/>
        </w:tabs>
        <w:ind w:left="720" w:right="240"/>
      </w:pPr>
      <w:r>
        <w:fldChar w:fldCharType="begin"/>
      </w:r>
      <w:r>
        <w:instrText xml:space="preserve"> HYPERLINK \l "sect_F_1_3_1" \h </w:instrText>
      </w:r>
      <w:r>
        <w:fldChar w:fldCharType="separate"/>
      </w:r>
      <w:r>
        <w:rPr>
          <w:rFonts w:ascii="Arial" w:hAnsi="Arial"/>
          <w:color w:val="000000"/>
          <w:sz w:val="18"/>
        </w:rPr>
        <w:t>F.1.3.1.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noProof/>
            <w:color w:val="000000"/>
            <w:sz w:val="18"/>
          </w:rPr>
          <w:t>112</w:t>
        </w:r>
        <w:r>
          <w:fldChar w:fldCharType="end"/>
        </w:r>
      </w:hyperlink>
    </w:p>
    <w:bookmarkEnd w:id="25"/>
    <w:p w14:paraId="694751A0" w14:textId="77777777" w:rsidR="00C0328C" w:rsidRDefault="00E407DD">
      <w:pPr>
        <w:tabs>
          <w:tab w:val="left" w:leader="dot" w:pos="5460"/>
        </w:tabs>
        <w:ind w:left="720" w:right="240"/>
      </w:pPr>
      <w:r>
        <w:fldChar w:fldCharType="begin"/>
      </w:r>
      <w:r>
        <w:instrText xml:space="preserve"> HYPERLINK \l "sect_F_1_3_2" \h </w:instrText>
      </w:r>
      <w:r>
        <w:fldChar w:fldCharType="separate"/>
      </w:r>
      <w:r>
        <w:rPr>
          <w:rFonts w:ascii="Arial" w:hAnsi="Arial"/>
          <w:color w:val="000000"/>
          <w:sz w:val="18"/>
        </w:rPr>
        <w:t>F.1.3.2.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3_2">
        <w:r>
          <w:fldChar w:fldCharType="begin"/>
        </w:r>
        <w:r>
          <w:rPr>
            <w:rFonts w:ascii="Arial" w:hAnsi="Arial"/>
            <w:color w:val="000000"/>
            <w:sz w:val="18"/>
          </w:rPr>
          <w:instrText>PAGEREF</w:instrText>
        </w:r>
        <w:r>
          <w:rPr>
            <w:rFonts w:ascii="Arial" w:hAnsi="Arial"/>
            <w:color w:val="000000"/>
            <w:sz w:val="18"/>
          </w:rPr>
          <w:instrText xml:space="preserve"> sect_F_1_3_2</w:instrText>
        </w:r>
        <w:r>
          <w:fldChar w:fldCharType="separate"/>
        </w:r>
        <w:r>
          <w:rPr>
            <w:rFonts w:ascii="Arial" w:hAnsi="Arial"/>
            <w:noProof/>
            <w:color w:val="000000"/>
            <w:sz w:val="18"/>
          </w:rPr>
          <w:t>112</w:t>
        </w:r>
        <w:r>
          <w:fldChar w:fldCharType="end"/>
        </w:r>
      </w:hyperlink>
    </w:p>
    <w:p w14:paraId="7013490E" w14:textId="77777777" w:rsidR="00C0328C" w:rsidRDefault="00E407DD">
      <w:pPr>
        <w:tabs>
          <w:tab w:val="left" w:leader="dot" w:pos="5460"/>
        </w:tabs>
        <w:ind w:left="720" w:right="24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noProof/>
            <w:color w:val="000000"/>
            <w:sz w:val="18"/>
          </w:rPr>
          <w:t>113</w:t>
        </w:r>
        <w:r>
          <w:fldChar w:fldCharType="end"/>
        </w:r>
      </w:hyperlink>
    </w:p>
    <w:p w14:paraId="2EE68770" w14:textId="77777777" w:rsidR="00C0328C" w:rsidRDefault="00E407DD">
      <w:pPr>
        <w:tabs>
          <w:tab w:val="left" w:leader="dot" w:pos="5460"/>
        </w:tabs>
        <w:ind w:left="720" w:right="24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t xml:space="preserve"> </w:t>
      </w:r>
      <w:hyperlink w:anchor="sect_F_1_3_4">
        <w:r>
          <w:fldChar w:fldCharType="begin"/>
        </w:r>
        <w:r>
          <w:rPr>
            <w:rFonts w:ascii="Arial" w:hAnsi="Arial"/>
            <w:color w:val="000000"/>
            <w:sz w:val="18"/>
          </w:rPr>
          <w:instrText>PAGEREF se</w:instrText>
        </w:r>
        <w:r>
          <w:rPr>
            <w:rFonts w:ascii="Arial" w:hAnsi="Arial"/>
            <w:color w:val="000000"/>
            <w:sz w:val="18"/>
          </w:rPr>
          <w:instrText>ct_F_1_3_4</w:instrText>
        </w:r>
        <w:r>
          <w:fldChar w:fldCharType="separate"/>
        </w:r>
        <w:r>
          <w:rPr>
            <w:rFonts w:ascii="Arial" w:hAnsi="Arial"/>
            <w:noProof/>
            <w:color w:val="000000"/>
            <w:sz w:val="18"/>
          </w:rPr>
          <w:t>113</w:t>
        </w:r>
        <w:r>
          <w:fldChar w:fldCharType="end"/>
        </w:r>
      </w:hyperlink>
    </w:p>
    <w:p w14:paraId="5CE69626" w14:textId="77777777" w:rsidR="00C0328C" w:rsidRDefault="00E407DD">
      <w:pPr>
        <w:tabs>
          <w:tab w:val="left" w:leader="dot" w:pos="5340"/>
        </w:tabs>
        <w:ind w:left="480" w:right="24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noProof/>
            <w:color w:val="000000"/>
            <w:sz w:val="18"/>
          </w:rPr>
          <w:t>114</w:t>
        </w:r>
        <w:r>
          <w:fldChar w:fldCharType="end"/>
        </w:r>
      </w:hyperlink>
    </w:p>
    <w:bookmarkStart w:id="26" w:name="toc_PS3_15_sect_F_1_4"/>
    <w:p w14:paraId="151B0E11" w14:textId="77777777" w:rsidR="00C0328C" w:rsidRDefault="00E407DD">
      <w:pPr>
        <w:tabs>
          <w:tab w:val="left" w:leader="dot" w:pos="5460"/>
        </w:tabs>
        <w:ind w:left="720" w:right="240"/>
      </w:pPr>
      <w:r>
        <w:fldChar w:fldCharType="begin"/>
      </w:r>
      <w:r>
        <w:instrText xml:space="preserve"> HYPERLINK \l "sect_F_1_4_1" \h </w:instrText>
      </w:r>
      <w:r>
        <w:fldChar w:fldCharType="separate"/>
      </w:r>
      <w:r>
        <w:rPr>
          <w:rFonts w:ascii="Arial" w:hAnsi="Arial"/>
          <w:color w:val="000000"/>
          <w:sz w:val="18"/>
        </w:rPr>
        <w:t>F.1.4.1.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noProof/>
            <w:color w:val="000000"/>
            <w:sz w:val="18"/>
          </w:rPr>
          <w:t>114</w:t>
        </w:r>
        <w:r>
          <w:fldChar w:fldCharType="end"/>
        </w:r>
      </w:hyperlink>
    </w:p>
    <w:bookmarkEnd w:id="26"/>
    <w:p w14:paraId="49F768FC" w14:textId="77777777" w:rsidR="00C0328C" w:rsidRDefault="00E407DD">
      <w:pPr>
        <w:tabs>
          <w:tab w:val="left" w:leader="dot" w:pos="5460"/>
        </w:tabs>
        <w:ind w:left="720" w:right="240"/>
      </w:pPr>
      <w:r>
        <w:fldChar w:fldCharType="begin"/>
      </w:r>
      <w:r>
        <w:instrText xml:space="preserve"> HYPERLINK \l "sect_F_1_4_2" \h </w:instrText>
      </w:r>
      <w:r>
        <w:fldChar w:fldCharType="separate"/>
      </w:r>
      <w:r>
        <w:rPr>
          <w:rFonts w:ascii="Arial" w:hAnsi="Arial"/>
          <w:color w:val="000000"/>
          <w:sz w:val="18"/>
        </w:rPr>
        <w:t>F.1.4.2.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noProof/>
            <w:color w:val="000000"/>
            <w:sz w:val="18"/>
          </w:rPr>
          <w:t>114</w:t>
        </w:r>
        <w:r>
          <w:fldChar w:fldCharType="end"/>
        </w:r>
      </w:hyperlink>
    </w:p>
    <w:p w14:paraId="338357FA" w14:textId="77777777" w:rsidR="00C0328C" w:rsidRDefault="00E407DD">
      <w:pPr>
        <w:tabs>
          <w:tab w:val="left" w:leader="dot" w:pos="5460"/>
        </w:tabs>
        <w:ind w:left="720" w:right="24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noProof/>
            <w:color w:val="000000"/>
            <w:sz w:val="18"/>
          </w:rPr>
          <w:t>114</w:t>
        </w:r>
        <w:r>
          <w:fldChar w:fldCharType="end"/>
        </w:r>
      </w:hyperlink>
    </w:p>
    <w:p w14:paraId="50D2CFC9" w14:textId="77777777" w:rsidR="00C0328C" w:rsidRDefault="00E407DD">
      <w:pPr>
        <w:tabs>
          <w:tab w:val="left" w:leader="dot" w:pos="5460"/>
        </w:tabs>
        <w:ind w:left="720" w:right="24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noProof/>
            <w:color w:val="000000"/>
            <w:sz w:val="18"/>
          </w:rPr>
          <w:t>115</w:t>
        </w:r>
        <w:r>
          <w:fldChar w:fldCharType="end"/>
        </w:r>
      </w:hyperlink>
    </w:p>
    <w:p w14:paraId="427A342D" w14:textId="77777777" w:rsidR="00C0328C" w:rsidRDefault="00E407DD">
      <w:pPr>
        <w:tabs>
          <w:tab w:val="left" w:leader="dot" w:pos="5340"/>
        </w:tabs>
        <w:ind w:left="480" w:right="24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noProof/>
            <w:color w:val="000000"/>
            <w:sz w:val="18"/>
          </w:rPr>
          <w:t>115</w:t>
        </w:r>
        <w:r>
          <w:fldChar w:fldCharType="end"/>
        </w:r>
      </w:hyperlink>
    </w:p>
    <w:bookmarkStart w:id="27" w:name="toc_PS3_15_sect_F_1_5"/>
    <w:p w14:paraId="65307A3D" w14:textId="77777777" w:rsidR="00C0328C" w:rsidRDefault="00E407DD">
      <w:pPr>
        <w:tabs>
          <w:tab w:val="left" w:leader="dot" w:pos="5460"/>
        </w:tabs>
        <w:ind w:left="720" w:right="240"/>
      </w:pPr>
      <w:r>
        <w:fldChar w:fldCharType="begin"/>
      </w:r>
      <w:r>
        <w:instrText xml:space="preserve"> HYPERLINK \l "sect_F_1_5_1" \h </w:instrText>
      </w:r>
      <w:r>
        <w:fldChar w:fldCharType="separate"/>
      </w:r>
      <w:r>
        <w:rPr>
          <w:rFonts w:ascii="Arial" w:hAnsi="Arial"/>
          <w:color w:val="000000"/>
          <w:sz w:val="18"/>
        </w:rPr>
        <w:t>F.1.5.1.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noProof/>
            <w:color w:val="000000"/>
            <w:sz w:val="18"/>
          </w:rPr>
          <w:t>115</w:t>
        </w:r>
        <w:r>
          <w:fldChar w:fldCharType="end"/>
        </w:r>
      </w:hyperlink>
    </w:p>
    <w:bookmarkEnd w:id="27"/>
    <w:p w14:paraId="0FCE527A" w14:textId="77777777" w:rsidR="00C0328C" w:rsidRDefault="00E407DD">
      <w:pPr>
        <w:tabs>
          <w:tab w:val="left" w:leader="dot" w:pos="5460"/>
        </w:tabs>
        <w:ind w:left="720" w:right="240"/>
      </w:pPr>
      <w:r>
        <w:fldChar w:fldCharType="begin"/>
      </w:r>
      <w:r>
        <w:instrText xml:space="preserve"> HYPERLINK \l "sect_F_1_5_2" \h </w:instrText>
      </w:r>
      <w:r>
        <w:fldChar w:fldCharType="separate"/>
      </w:r>
      <w:r>
        <w:rPr>
          <w:rFonts w:ascii="Arial" w:hAnsi="Arial"/>
          <w:color w:val="000000"/>
          <w:sz w:val="18"/>
        </w:rPr>
        <w:t>F.1.5.2.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noProof/>
            <w:color w:val="000000"/>
            <w:sz w:val="18"/>
          </w:rPr>
          <w:t>115</w:t>
        </w:r>
        <w:r>
          <w:fldChar w:fldCharType="end"/>
        </w:r>
      </w:hyperlink>
    </w:p>
    <w:p w14:paraId="793EBD67" w14:textId="77777777" w:rsidR="00C0328C" w:rsidRDefault="00E407DD">
      <w:pPr>
        <w:tabs>
          <w:tab w:val="left" w:leader="dot" w:pos="5460"/>
        </w:tabs>
        <w:ind w:left="720" w:right="24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noProof/>
            <w:color w:val="000000"/>
            <w:sz w:val="18"/>
          </w:rPr>
          <w:t>115</w:t>
        </w:r>
        <w:r>
          <w:fldChar w:fldCharType="end"/>
        </w:r>
      </w:hyperlink>
    </w:p>
    <w:p w14:paraId="76F50343" w14:textId="77777777" w:rsidR="00C0328C" w:rsidRDefault="00E407DD">
      <w:pPr>
        <w:tabs>
          <w:tab w:val="left" w:leader="dot" w:pos="5460"/>
        </w:tabs>
        <w:ind w:left="720" w:right="24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noProof/>
            <w:color w:val="000000"/>
            <w:sz w:val="18"/>
          </w:rPr>
          <w:t>115</w:t>
        </w:r>
        <w:r>
          <w:fldChar w:fldCharType="end"/>
        </w:r>
      </w:hyperlink>
    </w:p>
    <w:p w14:paraId="308B2271" w14:textId="77777777" w:rsidR="00C0328C" w:rsidRDefault="00E407DD">
      <w:pPr>
        <w:tabs>
          <w:tab w:val="left" w:leader="dot" w:pos="5340"/>
        </w:tabs>
        <w:ind w:left="480" w:right="24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noProof/>
            <w:color w:val="000000"/>
            <w:sz w:val="18"/>
          </w:rPr>
          <w:t>116</w:t>
        </w:r>
        <w:r>
          <w:fldChar w:fldCharType="end"/>
        </w:r>
      </w:hyperlink>
    </w:p>
    <w:p w14:paraId="64B521B0" w14:textId="77777777" w:rsidR="00C0328C" w:rsidRDefault="00E407DD">
      <w:pPr>
        <w:tabs>
          <w:tab w:val="left" w:leader="dot" w:pos="5340"/>
        </w:tabs>
        <w:ind w:left="480" w:right="24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noProof/>
            <w:color w:val="000000"/>
            <w:sz w:val="18"/>
          </w:rPr>
          <w:t>116</w:t>
        </w:r>
        <w:r>
          <w:fldChar w:fldCharType="end"/>
        </w:r>
      </w:hyperlink>
    </w:p>
    <w:p w14:paraId="13DA5892" w14:textId="77777777" w:rsidR="00C0328C" w:rsidRDefault="00E407DD">
      <w:pPr>
        <w:tabs>
          <w:tab w:val="left" w:leader="dot" w:pos="5340"/>
        </w:tabs>
        <w:ind w:left="480" w:right="24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noProof/>
            <w:color w:val="000000"/>
            <w:sz w:val="18"/>
          </w:rPr>
          <w:t>116</w:t>
        </w:r>
        <w:r>
          <w:fldChar w:fldCharType="end"/>
        </w:r>
      </w:hyperlink>
    </w:p>
    <w:p w14:paraId="3A84A7A4" w14:textId="77777777" w:rsidR="00C0328C" w:rsidRDefault="00E407DD">
      <w:pPr>
        <w:tabs>
          <w:tab w:val="left" w:leader="dot" w:pos="5100"/>
        </w:tabs>
        <w:ind w:right="24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noProof/>
            <w:color w:val="000000"/>
            <w:sz w:val="18"/>
          </w:rPr>
          <w:t>117</w:t>
        </w:r>
        <w:r>
          <w:fldChar w:fldCharType="end"/>
        </w:r>
      </w:hyperlink>
    </w:p>
    <w:bookmarkStart w:id="28" w:name="toc_PS3_15_chapter_G"/>
    <w:p w14:paraId="0E2006D0" w14:textId="77777777" w:rsidR="00C0328C" w:rsidRDefault="00E407DD">
      <w:pPr>
        <w:tabs>
          <w:tab w:val="left" w:leader="dot" w:pos="5220"/>
        </w:tabs>
        <w:ind w:left="240" w:right="240"/>
      </w:pPr>
      <w:r>
        <w:fldChar w:fldCharType="begin"/>
      </w:r>
      <w:r>
        <w:instrText xml:space="preserve"> HYPERLINK \l "sect_G_1" \h </w:instrText>
      </w:r>
      <w:r>
        <w:fldChar w:fldCharType="separate"/>
      </w:r>
      <w:r>
        <w:rPr>
          <w:rFonts w:ascii="Arial" w:hAnsi="Arial"/>
          <w:color w:val="000000"/>
          <w:sz w:val="18"/>
        </w:rPr>
        <w:t>G.1. Basic Time Synchronization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
        <w:r>
          <w:fldChar w:fldCharType="begin"/>
        </w:r>
        <w:r>
          <w:rPr>
            <w:rFonts w:ascii="Arial" w:hAnsi="Arial"/>
            <w:color w:val="000000"/>
            <w:sz w:val="18"/>
          </w:rPr>
          <w:instrText>PAGEREF sect_G_1</w:instrText>
        </w:r>
        <w:r>
          <w:fldChar w:fldCharType="separate"/>
        </w:r>
        <w:r>
          <w:rPr>
            <w:rFonts w:ascii="Arial" w:hAnsi="Arial"/>
            <w:noProof/>
            <w:color w:val="000000"/>
            <w:sz w:val="18"/>
          </w:rPr>
          <w:t>117</w:t>
        </w:r>
        <w:r>
          <w:fldChar w:fldCharType="end"/>
        </w:r>
      </w:hyperlink>
    </w:p>
    <w:bookmarkStart w:id="29" w:name="toc_PS3_15_sect_G_1"/>
    <w:bookmarkEnd w:id="28"/>
    <w:p w14:paraId="7DB210EE" w14:textId="77777777" w:rsidR="00C0328C" w:rsidRDefault="00E407DD">
      <w:pPr>
        <w:tabs>
          <w:tab w:val="left" w:leader="dot" w:pos="5340"/>
        </w:tabs>
        <w:ind w:left="480" w:right="240"/>
      </w:pPr>
      <w:r>
        <w:fldChar w:fldCharType="begin"/>
      </w:r>
      <w:r>
        <w:instrText xml:space="preserve"> HYPERLINK \l "sect_G_1_1" \h </w:instrText>
      </w:r>
      <w:r>
        <w:fldChar w:fldCharType="separate"/>
      </w:r>
      <w:r>
        <w:rPr>
          <w:rFonts w:ascii="Arial" w:hAnsi="Arial"/>
          <w:color w:val="000000"/>
          <w:sz w:val="18"/>
        </w:rPr>
        <w:t>G.1.1. Find NTP Servers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noProof/>
            <w:color w:val="000000"/>
            <w:sz w:val="18"/>
          </w:rPr>
          <w:t>117</w:t>
        </w:r>
        <w:r>
          <w:fldChar w:fldCharType="end"/>
        </w:r>
      </w:hyperlink>
    </w:p>
    <w:bookmarkStart w:id="30" w:name="toc_PS3_15_sect_G_1_1"/>
    <w:bookmarkEnd w:id="29"/>
    <w:p w14:paraId="33408395" w14:textId="77777777" w:rsidR="00C0328C" w:rsidRDefault="00E407DD">
      <w:pPr>
        <w:tabs>
          <w:tab w:val="left" w:leader="dot" w:pos="5460"/>
        </w:tabs>
        <w:ind w:left="720" w:right="240"/>
      </w:pPr>
      <w:r>
        <w:fldChar w:fldCharType="begin"/>
      </w:r>
      <w:r>
        <w:instrText xml:space="preserve"> HYPERLIN</w:instrText>
      </w:r>
      <w:r>
        <w:instrText xml:space="preserve">K \l "sect_G_1_1_1" \h </w:instrText>
      </w:r>
      <w:r>
        <w:fldChar w:fldCharType="separate"/>
      </w:r>
      <w:r>
        <w:rPr>
          <w:rFonts w:ascii="Arial" w:hAnsi="Arial"/>
          <w:color w:val="000000"/>
          <w:sz w:val="18"/>
        </w:rPr>
        <w:t>G.1.1.1.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noProof/>
            <w:color w:val="000000"/>
            <w:sz w:val="18"/>
          </w:rPr>
          <w:t>117</w:t>
        </w:r>
        <w:r>
          <w:fldChar w:fldCharType="end"/>
        </w:r>
      </w:hyperlink>
    </w:p>
    <w:bookmarkEnd w:id="30"/>
    <w:p w14:paraId="4D04AE30" w14:textId="77777777" w:rsidR="00C0328C" w:rsidRDefault="00E407DD">
      <w:pPr>
        <w:tabs>
          <w:tab w:val="left" w:leader="dot" w:pos="5460"/>
        </w:tabs>
        <w:ind w:left="720" w:right="240"/>
      </w:pPr>
      <w:r>
        <w:fldChar w:fldCharType="begin"/>
      </w:r>
      <w:r>
        <w:instrText xml:space="preserve"> HYPERLINK \l "sect_G_1_1_2" \h </w:instrText>
      </w:r>
      <w:r>
        <w:fldChar w:fldCharType="separate"/>
      </w:r>
      <w:r>
        <w:rPr>
          <w:rFonts w:ascii="Arial" w:hAnsi="Arial"/>
          <w:color w:val="000000"/>
          <w:sz w:val="18"/>
        </w:rPr>
        <w:t>G.1.1.2.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noProof/>
            <w:color w:val="000000"/>
            <w:sz w:val="18"/>
          </w:rPr>
          <w:t>117</w:t>
        </w:r>
        <w:r>
          <w:fldChar w:fldCharType="end"/>
        </w:r>
      </w:hyperlink>
    </w:p>
    <w:p w14:paraId="479B5715" w14:textId="77777777" w:rsidR="00C0328C" w:rsidRDefault="00E407DD">
      <w:pPr>
        <w:tabs>
          <w:tab w:val="left" w:leader="dot" w:pos="5460"/>
        </w:tabs>
        <w:ind w:left="720" w:right="24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noProof/>
            <w:color w:val="000000"/>
            <w:sz w:val="18"/>
          </w:rPr>
          <w:t>118</w:t>
        </w:r>
        <w:r>
          <w:fldChar w:fldCharType="end"/>
        </w:r>
      </w:hyperlink>
    </w:p>
    <w:p w14:paraId="2D688CD5" w14:textId="77777777" w:rsidR="00C0328C" w:rsidRDefault="00E407DD">
      <w:pPr>
        <w:tabs>
          <w:tab w:val="left" w:leader="dot" w:pos="5460"/>
        </w:tabs>
        <w:ind w:left="720" w:right="24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noProof/>
            <w:color w:val="000000"/>
            <w:sz w:val="18"/>
          </w:rPr>
          <w:t>118</w:t>
        </w:r>
        <w:r>
          <w:fldChar w:fldCharType="end"/>
        </w:r>
      </w:hyperlink>
    </w:p>
    <w:p w14:paraId="1EEF96CE" w14:textId="77777777" w:rsidR="00C0328C" w:rsidRDefault="00E407DD">
      <w:pPr>
        <w:tabs>
          <w:tab w:val="left" w:leader="dot" w:pos="5460"/>
        </w:tabs>
        <w:ind w:left="720" w:right="24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noProof/>
            <w:color w:val="000000"/>
            <w:sz w:val="18"/>
          </w:rPr>
          <w:t>118</w:t>
        </w:r>
        <w:r>
          <w:fldChar w:fldCharType="end"/>
        </w:r>
      </w:hyperlink>
    </w:p>
    <w:p w14:paraId="687924FD" w14:textId="77777777" w:rsidR="00C0328C" w:rsidRDefault="00E407DD">
      <w:pPr>
        <w:tabs>
          <w:tab w:val="left" w:leader="dot" w:pos="5460"/>
        </w:tabs>
        <w:ind w:left="720" w:right="24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noProof/>
            <w:color w:val="000000"/>
            <w:sz w:val="18"/>
          </w:rPr>
          <w:t>118</w:t>
        </w:r>
        <w:r>
          <w:fldChar w:fldCharType="end"/>
        </w:r>
      </w:hyperlink>
    </w:p>
    <w:p w14:paraId="0A8CFB0B" w14:textId="77777777" w:rsidR="00C0328C" w:rsidRDefault="00E407DD">
      <w:pPr>
        <w:tabs>
          <w:tab w:val="left" w:leader="dot" w:pos="5460"/>
        </w:tabs>
        <w:ind w:left="720" w:right="24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noProof/>
            <w:color w:val="000000"/>
            <w:sz w:val="18"/>
          </w:rPr>
          <w:t>118</w:t>
        </w:r>
        <w:r>
          <w:fldChar w:fldCharType="end"/>
        </w:r>
      </w:hyperlink>
    </w:p>
    <w:p w14:paraId="5D879582" w14:textId="77777777" w:rsidR="00C0328C" w:rsidRDefault="00E407DD">
      <w:pPr>
        <w:tabs>
          <w:tab w:val="left" w:leader="dot" w:pos="5340"/>
        </w:tabs>
        <w:ind w:left="480" w:right="24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noProof/>
            <w:color w:val="000000"/>
            <w:sz w:val="18"/>
          </w:rPr>
          <w:t>119</w:t>
        </w:r>
        <w:r>
          <w:fldChar w:fldCharType="end"/>
        </w:r>
      </w:hyperlink>
    </w:p>
    <w:bookmarkStart w:id="31" w:name="toc_PS3_15_sect_G_1_2"/>
    <w:p w14:paraId="357F8521" w14:textId="77777777" w:rsidR="00C0328C" w:rsidRDefault="00E407DD">
      <w:pPr>
        <w:tabs>
          <w:tab w:val="left" w:leader="dot" w:pos="5460"/>
        </w:tabs>
        <w:ind w:left="720" w:right="240"/>
      </w:pPr>
      <w:r>
        <w:fldChar w:fldCharType="begin"/>
      </w:r>
      <w:r>
        <w:instrText xml:space="preserve"> HYPERLINK \l "sect_G_1_2_1" \h </w:instrText>
      </w:r>
      <w:r>
        <w:fldChar w:fldCharType="separate"/>
      </w:r>
      <w:r>
        <w:rPr>
          <w:rFonts w:ascii="Arial" w:hAnsi="Arial"/>
          <w:color w:val="000000"/>
          <w:sz w:val="18"/>
        </w:rPr>
        <w:t>G.1.</w:t>
      </w:r>
      <w:r>
        <w:rPr>
          <w:rFonts w:ascii="Arial" w:hAnsi="Arial"/>
          <w:color w:val="000000"/>
          <w:sz w:val="18"/>
        </w:rPr>
        <w:t>2.1.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noProof/>
            <w:color w:val="000000"/>
            <w:sz w:val="18"/>
          </w:rPr>
          <w:t>119</w:t>
        </w:r>
        <w:r>
          <w:fldChar w:fldCharType="end"/>
        </w:r>
      </w:hyperlink>
    </w:p>
    <w:bookmarkEnd w:id="31"/>
    <w:p w14:paraId="782301DA" w14:textId="77777777" w:rsidR="00C0328C" w:rsidRDefault="00E407DD">
      <w:pPr>
        <w:tabs>
          <w:tab w:val="left" w:leader="dot" w:pos="5460"/>
        </w:tabs>
        <w:ind w:left="720" w:right="240"/>
      </w:pPr>
      <w:r>
        <w:fldChar w:fldCharType="begin"/>
      </w:r>
      <w:r>
        <w:instrText xml:space="preserve"> HYPERLINK \l "sect_G_1_2_2" \h </w:instrText>
      </w:r>
      <w:r>
        <w:fldChar w:fldCharType="separate"/>
      </w:r>
      <w:r>
        <w:rPr>
          <w:rFonts w:ascii="Arial" w:hAnsi="Arial"/>
          <w:color w:val="000000"/>
          <w:sz w:val="18"/>
        </w:rPr>
        <w:t>G.1.2.2.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noProof/>
            <w:color w:val="000000"/>
            <w:sz w:val="18"/>
          </w:rPr>
          <w:t>119</w:t>
        </w:r>
        <w:r>
          <w:fldChar w:fldCharType="end"/>
        </w:r>
      </w:hyperlink>
    </w:p>
    <w:p w14:paraId="720AF13E" w14:textId="77777777" w:rsidR="00C0328C" w:rsidRDefault="00E407DD">
      <w:pPr>
        <w:tabs>
          <w:tab w:val="left" w:leader="dot" w:pos="5460"/>
        </w:tabs>
        <w:ind w:left="720" w:right="240"/>
      </w:pPr>
      <w:hyperlink w:anchor="sect_G_1_2_3">
        <w:r>
          <w:rPr>
            <w:rFonts w:ascii="Arial" w:hAnsi="Arial"/>
            <w:color w:val="000000"/>
            <w:sz w:val="18"/>
          </w:rPr>
          <w:t>G.1.2.3. Referenced Standar</w:t>
        </w:r>
        <w:r>
          <w:rPr>
            <w:rFonts w:ascii="Arial" w:hAnsi="Arial"/>
            <w:color w:val="000000"/>
            <w:sz w:val="18"/>
          </w:rPr>
          <w:t>ds</w:t>
        </w:r>
      </w:hyperlink>
      <w:r>
        <w:rPr>
          <w:rFonts w:ascii="Arial" w:hAnsi="Arial"/>
          <w:color w:val="000000"/>
          <w:sz w:val="18"/>
        </w:rPr>
        <w:t xml:space="preserve"> </w:t>
      </w:r>
      <w:r>
        <w:rPr>
          <w:rFonts w:ascii="Arial" w:hAnsi="Arial"/>
          <w:color w:val="000000"/>
          <w:sz w:val="18"/>
        </w:rPr>
        <w:tab/>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noProof/>
            <w:color w:val="000000"/>
            <w:sz w:val="18"/>
          </w:rPr>
          <w:t>119</w:t>
        </w:r>
        <w:r>
          <w:fldChar w:fldCharType="end"/>
        </w:r>
      </w:hyperlink>
    </w:p>
    <w:p w14:paraId="28D5CAD7" w14:textId="77777777" w:rsidR="00C0328C" w:rsidRDefault="00E407DD">
      <w:pPr>
        <w:tabs>
          <w:tab w:val="left" w:leader="dot" w:pos="5460"/>
        </w:tabs>
        <w:ind w:left="720" w:right="24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noProof/>
            <w:color w:val="000000"/>
            <w:sz w:val="18"/>
          </w:rPr>
          <w:t>119</w:t>
        </w:r>
        <w:r>
          <w:fldChar w:fldCharType="end"/>
        </w:r>
      </w:hyperlink>
    </w:p>
    <w:p w14:paraId="2CD36290" w14:textId="77777777" w:rsidR="00C0328C" w:rsidRDefault="00E407DD">
      <w:pPr>
        <w:tabs>
          <w:tab w:val="left" w:leader="dot" w:pos="5340"/>
        </w:tabs>
        <w:ind w:left="480" w:right="240"/>
      </w:pPr>
      <w:hyperlink w:anchor="sect_G_1_3">
        <w:r>
          <w:rPr>
            <w:rFonts w:ascii="Arial" w:hAnsi="Arial"/>
            <w:color w:val="000000"/>
            <w:sz w:val="18"/>
          </w:rPr>
          <w:t xml:space="preserve">G.1.3. NTP Security </w:t>
        </w:r>
        <w:r>
          <w:rPr>
            <w:rFonts w:ascii="Arial" w:hAnsi="Arial"/>
            <w:color w:val="000000"/>
            <w:sz w:val="18"/>
          </w:rPr>
          <w:t>Considerations (Informative)</w:t>
        </w:r>
      </w:hyperlink>
      <w:r>
        <w:rPr>
          <w:rFonts w:ascii="Arial" w:hAnsi="Arial"/>
          <w:color w:val="000000"/>
          <w:sz w:val="18"/>
        </w:rPr>
        <w:t xml:space="preserve"> </w:t>
      </w:r>
      <w:r>
        <w:rPr>
          <w:rFonts w:ascii="Arial" w:hAnsi="Arial"/>
          <w:color w:val="000000"/>
          <w:sz w:val="18"/>
        </w:rPr>
        <w:tab/>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noProof/>
            <w:color w:val="000000"/>
            <w:sz w:val="18"/>
          </w:rPr>
          <w:t>119</w:t>
        </w:r>
        <w:r>
          <w:fldChar w:fldCharType="end"/>
        </w:r>
      </w:hyperlink>
    </w:p>
    <w:p w14:paraId="4478FA97" w14:textId="77777777" w:rsidR="00C0328C" w:rsidRDefault="00E407DD">
      <w:pPr>
        <w:tabs>
          <w:tab w:val="left" w:leader="dot" w:pos="5340"/>
        </w:tabs>
        <w:ind w:left="480" w:right="24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noProof/>
            <w:color w:val="000000"/>
            <w:sz w:val="18"/>
          </w:rPr>
          <w:t>120</w:t>
        </w:r>
        <w:r>
          <w:fldChar w:fldCharType="end"/>
        </w:r>
      </w:hyperlink>
    </w:p>
    <w:p w14:paraId="7032493F" w14:textId="77777777" w:rsidR="00C0328C" w:rsidRDefault="00E407DD">
      <w:pPr>
        <w:tabs>
          <w:tab w:val="left" w:leader="dot" w:pos="5340"/>
        </w:tabs>
        <w:ind w:left="480" w:right="24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noProof/>
            <w:color w:val="000000"/>
            <w:sz w:val="18"/>
          </w:rPr>
          <w:t>120</w:t>
        </w:r>
        <w:r>
          <w:fldChar w:fldCharType="end"/>
        </w:r>
      </w:hyperlink>
    </w:p>
    <w:p w14:paraId="5430E049" w14:textId="77777777" w:rsidR="00C0328C" w:rsidRDefault="00E407DD">
      <w:pPr>
        <w:tabs>
          <w:tab w:val="left" w:leader="dot" w:pos="5100"/>
        </w:tabs>
        <w:ind w:right="24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noProof/>
            <w:color w:val="000000"/>
            <w:sz w:val="18"/>
          </w:rPr>
          <w:t>121</w:t>
        </w:r>
        <w:r>
          <w:fldChar w:fldCharType="end"/>
        </w:r>
      </w:hyperlink>
    </w:p>
    <w:bookmarkStart w:id="32" w:name="toc_PS3_15_chapter_H"/>
    <w:p w14:paraId="721927A9" w14:textId="77777777" w:rsidR="00C0328C" w:rsidRDefault="00E407DD">
      <w:pPr>
        <w:tabs>
          <w:tab w:val="left" w:leader="dot" w:pos="5220"/>
        </w:tabs>
        <w:ind w:left="240" w:right="240"/>
      </w:pPr>
      <w:r>
        <w:fldChar w:fldCharType="begin"/>
      </w:r>
      <w:r>
        <w:instrText xml:space="preserve"> HYPERLIN</w:instrText>
      </w:r>
      <w:r>
        <w:instrText xml:space="preserve">K \l "sect_H_1" \h </w:instrText>
      </w:r>
      <w:r>
        <w:fldChar w:fldCharType="separate"/>
      </w:r>
      <w:r>
        <w:rPr>
          <w:rFonts w:ascii="Arial" w:hAnsi="Arial"/>
          <w:color w:val="000000"/>
          <w:sz w:val="18"/>
        </w:rPr>
        <w:t>H.1. Application Configuration Management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
        <w:r>
          <w:fldChar w:fldCharType="begin"/>
        </w:r>
        <w:r>
          <w:rPr>
            <w:rFonts w:ascii="Arial" w:hAnsi="Arial"/>
            <w:color w:val="000000"/>
            <w:sz w:val="18"/>
          </w:rPr>
          <w:instrText>PAGEREF sect_H_1</w:instrText>
        </w:r>
        <w:r>
          <w:fldChar w:fldCharType="separate"/>
        </w:r>
        <w:r>
          <w:rPr>
            <w:rFonts w:ascii="Arial" w:hAnsi="Arial"/>
            <w:noProof/>
            <w:color w:val="000000"/>
            <w:sz w:val="18"/>
          </w:rPr>
          <w:t>121</w:t>
        </w:r>
        <w:r>
          <w:fldChar w:fldCharType="end"/>
        </w:r>
      </w:hyperlink>
    </w:p>
    <w:bookmarkStart w:id="33" w:name="toc_PS3_15_sect_H_1"/>
    <w:bookmarkEnd w:id="32"/>
    <w:p w14:paraId="4A1361C0" w14:textId="77777777" w:rsidR="00C0328C" w:rsidRDefault="00E407DD">
      <w:pPr>
        <w:tabs>
          <w:tab w:val="left" w:leader="dot" w:pos="5340"/>
        </w:tabs>
        <w:ind w:left="480" w:right="240"/>
      </w:pPr>
      <w:r>
        <w:fldChar w:fldCharType="begin"/>
      </w:r>
      <w:r>
        <w:instrText xml:space="preserve"> HYPERLINK \l "sect_H_1_1" \h </w:instrText>
      </w:r>
      <w:r>
        <w:fldChar w:fldCharType="separate"/>
      </w:r>
      <w:r>
        <w:rPr>
          <w:rFonts w:ascii="Arial" w:hAnsi="Arial"/>
          <w:color w:val="000000"/>
          <w:sz w:val="18"/>
        </w:rPr>
        <w:t>H.1.1. Data Modelcomponent Objects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noProof/>
            <w:color w:val="000000"/>
            <w:sz w:val="18"/>
          </w:rPr>
          <w:t>121</w:t>
        </w:r>
        <w:r>
          <w:fldChar w:fldCharType="end"/>
        </w:r>
      </w:hyperlink>
    </w:p>
    <w:bookmarkStart w:id="34" w:name="toc_PS3_15_sect_H_1_1"/>
    <w:bookmarkEnd w:id="33"/>
    <w:p w14:paraId="6499D731" w14:textId="77777777" w:rsidR="00C0328C" w:rsidRDefault="00E407DD">
      <w:pPr>
        <w:tabs>
          <w:tab w:val="left" w:leader="dot" w:pos="5460"/>
        </w:tabs>
        <w:ind w:left="720" w:right="240"/>
      </w:pPr>
      <w:r>
        <w:fldChar w:fldCharType="begin"/>
      </w:r>
      <w:r>
        <w:instrText xml:space="preserve"> HYP</w:instrText>
      </w:r>
      <w:r>
        <w:instrText xml:space="preserve">ERLINK \l "sect_H_1_1_1" \h </w:instrText>
      </w:r>
      <w:r>
        <w:fldChar w:fldCharType="separate"/>
      </w:r>
      <w:r>
        <w:rPr>
          <w:rFonts w:ascii="Arial" w:hAnsi="Arial"/>
          <w:color w:val="000000"/>
          <w:sz w:val="18"/>
        </w:rPr>
        <w:t>H.1.1.1. Device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noProof/>
            <w:color w:val="000000"/>
            <w:sz w:val="18"/>
          </w:rPr>
          <w:t>122</w:t>
        </w:r>
        <w:r>
          <w:fldChar w:fldCharType="end"/>
        </w:r>
      </w:hyperlink>
    </w:p>
    <w:bookmarkEnd w:id="34"/>
    <w:p w14:paraId="7CE167D6" w14:textId="77777777" w:rsidR="00C0328C" w:rsidRDefault="00E407DD">
      <w:pPr>
        <w:tabs>
          <w:tab w:val="left" w:leader="dot" w:pos="5460"/>
        </w:tabs>
        <w:ind w:left="720" w:right="240"/>
      </w:pPr>
      <w:r>
        <w:fldChar w:fldCharType="begin"/>
      </w:r>
      <w:r>
        <w:instrText xml:space="preserve"> HYPERLINK \l "sect_H_1_1_2" \h </w:instrText>
      </w:r>
      <w:r>
        <w:fldChar w:fldCharType="separate"/>
      </w:r>
      <w:r>
        <w:rPr>
          <w:rFonts w:ascii="Arial" w:hAnsi="Arial"/>
          <w:color w:val="000000"/>
          <w:sz w:val="18"/>
        </w:rPr>
        <w:t>H.1.1.2. Network Application Entity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noProof/>
            <w:color w:val="000000"/>
            <w:sz w:val="18"/>
          </w:rPr>
          <w:t>124</w:t>
        </w:r>
        <w:r>
          <w:fldChar w:fldCharType="end"/>
        </w:r>
      </w:hyperlink>
    </w:p>
    <w:p w14:paraId="6E59724D" w14:textId="77777777" w:rsidR="00C0328C" w:rsidRDefault="00E407DD">
      <w:pPr>
        <w:tabs>
          <w:tab w:val="left" w:leader="dot" w:pos="5460"/>
        </w:tabs>
        <w:ind w:left="720" w:right="24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noProof/>
            <w:color w:val="000000"/>
            <w:sz w:val="18"/>
          </w:rPr>
          <w:t>125</w:t>
        </w:r>
        <w:r>
          <w:fldChar w:fldCharType="end"/>
        </w:r>
      </w:hyperlink>
    </w:p>
    <w:p w14:paraId="7882F406" w14:textId="77777777" w:rsidR="00C0328C" w:rsidRDefault="00E407DD">
      <w:pPr>
        <w:tabs>
          <w:tab w:val="left" w:leader="dot" w:pos="5460"/>
        </w:tabs>
        <w:ind w:left="720" w:right="24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noProof/>
            <w:color w:val="000000"/>
            <w:sz w:val="18"/>
          </w:rPr>
          <w:t>126</w:t>
        </w:r>
        <w:r>
          <w:fldChar w:fldCharType="end"/>
        </w:r>
      </w:hyperlink>
    </w:p>
    <w:p w14:paraId="52D8745A" w14:textId="77777777" w:rsidR="00C0328C" w:rsidRDefault="00E407DD">
      <w:pPr>
        <w:tabs>
          <w:tab w:val="left" w:leader="dot" w:pos="5460"/>
        </w:tabs>
        <w:ind w:left="720" w:right="24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noProof/>
            <w:color w:val="000000"/>
            <w:sz w:val="18"/>
          </w:rPr>
          <w:t>126</w:t>
        </w:r>
        <w:r>
          <w:fldChar w:fldCharType="end"/>
        </w:r>
      </w:hyperlink>
    </w:p>
    <w:p w14:paraId="54F4895F" w14:textId="77777777" w:rsidR="00C0328C" w:rsidRDefault="00E407DD">
      <w:pPr>
        <w:tabs>
          <w:tab w:val="left" w:leader="dot" w:pos="5460"/>
        </w:tabs>
        <w:ind w:left="720" w:right="24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noProof/>
            <w:color w:val="000000"/>
            <w:sz w:val="18"/>
          </w:rPr>
          <w:t>126</w:t>
        </w:r>
        <w:r>
          <w:fldChar w:fldCharType="end"/>
        </w:r>
      </w:hyperlink>
    </w:p>
    <w:p w14:paraId="4446D1D6" w14:textId="77777777" w:rsidR="00C0328C" w:rsidRDefault="00E407DD">
      <w:pPr>
        <w:tabs>
          <w:tab w:val="left" w:leader="dot" w:pos="5460"/>
        </w:tabs>
        <w:ind w:left="720" w:right="24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noProof/>
            <w:color w:val="000000"/>
            <w:sz w:val="18"/>
          </w:rPr>
          <w:t>127</w:t>
        </w:r>
        <w:r>
          <w:fldChar w:fldCharType="end"/>
        </w:r>
      </w:hyperlink>
    </w:p>
    <w:p w14:paraId="6BECCDCA" w14:textId="77777777" w:rsidR="00C0328C" w:rsidRDefault="00E407DD">
      <w:pPr>
        <w:tabs>
          <w:tab w:val="left" w:leader="dot" w:pos="5460"/>
        </w:tabs>
        <w:ind w:left="720" w:right="24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noProof/>
            <w:color w:val="000000"/>
            <w:sz w:val="18"/>
          </w:rPr>
          <w:t>127</w:t>
        </w:r>
        <w:r>
          <w:fldChar w:fldCharType="end"/>
        </w:r>
      </w:hyperlink>
    </w:p>
    <w:p w14:paraId="769FB06C" w14:textId="77777777" w:rsidR="00C0328C" w:rsidRDefault="00E407DD">
      <w:pPr>
        <w:tabs>
          <w:tab w:val="left" w:leader="dot" w:pos="5340"/>
        </w:tabs>
        <w:ind w:left="480" w:right="24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noProof/>
            <w:color w:val="000000"/>
            <w:sz w:val="18"/>
          </w:rPr>
          <w:t>127</w:t>
        </w:r>
        <w:r>
          <w:fldChar w:fldCharType="end"/>
        </w:r>
      </w:hyperlink>
    </w:p>
    <w:p w14:paraId="67400AC1" w14:textId="77777777" w:rsidR="00C0328C" w:rsidRDefault="00E407DD">
      <w:pPr>
        <w:tabs>
          <w:tab w:val="left" w:leader="dot" w:pos="5340"/>
        </w:tabs>
        <w:ind w:left="480" w:right="24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t xml:space="preserve"> </w:t>
      </w:r>
      <w:hyperlink w:anchor="sect_H_1_3">
        <w:r>
          <w:fldChar w:fldCharType="begin"/>
        </w:r>
        <w:r>
          <w:rPr>
            <w:rFonts w:ascii="Arial" w:hAnsi="Arial"/>
            <w:color w:val="000000"/>
            <w:sz w:val="18"/>
          </w:rPr>
          <w:instrText>PA</w:instrText>
        </w:r>
        <w:r>
          <w:rPr>
            <w:rFonts w:ascii="Arial" w:hAnsi="Arial"/>
            <w:color w:val="000000"/>
            <w:sz w:val="18"/>
          </w:rPr>
          <w:instrText>GEREF sect_H_1_3</w:instrText>
        </w:r>
        <w:r>
          <w:fldChar w:fldCharType="separate"/>
        </w:r>
        <w:r>
          <w:rPr>
            <w:rFonts w:ascii="Arial" w:hAnsi="Arial"/>
            <w:noProof/>
            <w:color w:val="000000"/>
            <w:sz w:val="18"/>
          </w:rPr>
          <w:t>129</w:t>
        </w:r>
        <w:r>
          <w:fldChar w:fldCharType="end"/>
        </w:r>
      </w:hyperlink>
    </w:p>
    <w:p w14:paraId="1EE98121" w14:textId="77777777" w:rsidR="00C0328C" w:rsidRDefault="00E407DD">
      <w:pPr>
        <w:tabs>
          <w:tab w:val="left" w:leader="dot" w:pos="5340"/>
        </w:tabs>
        <w:ind w:left="480" w:right="24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noProof/>
            <w:color w:val="000000"/>
            <w:sz w:val="18"/>
          </w:rPr>
          <w:t>140</w:t>
        </w:r>
        <w:r>
          <w:fldChar w:fldCharType="end"/>
        </w:r>
      </w:hyperlink>
    </w:p>
    <w:bookmarkStart w:id="35" w:name="toc_PS3_15_sect_H_1_4"/>
    <w:p w14:paraId="7F0BA1DB" w14:textId="77777777" w:rsidR="00C0328C" w:rsidRDefault="00E407DD">
      <w:pPr>
        <w:tabs>
          <w:tab w:val="left" w:leader="dot" w:pos="5460"/>
        </w:tabs>
        <w:ind w:left="720" w:right="240"/>
      </w:pPr>
      <w:r>
        <w:fldChar w:fldCharType="begin"/>
      </w:r>
      <w:r>
        <w:instrText xml:space="preserve"> HYPERLINK \l "sect_H_1_4_1" \h </w:instrText>
      </w:r>
      <w:r>
        <w:fldChar w:fldCharType="separate"/>
      </w:r>
      <w:r>
        <w:rPr>
          <w:rFonts w:ascii="Arial" w:hAnsi="Arial"/>
          <w:color w:val="000000"/>
          <w:sz w:val="18"/>
        </w:rPr>
        <w:t>H.1.4.1. Find LDAP Server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noProof/>
            <w:color w:val="000000"/>
            <w:sz w:val="18"/>
          </w:rPr>
          <w:t>140</w:t>
        </w:r>
        <w:r>
          <w:fldChar w:fldCharType="end"/>
        </w:r>
      </w:hyperlink>
    </w:p>
    <w:bookmarkStart w:id="36" w:name="toc_PS3_15_sect_H_1_4_1"/>
    <w:bookmarkEnd w:id="35"/>
    <w:p w14:paraId="7C4D4AB6" w14:textId="77777777" w:rsidR="00C0328C" w:rsidRDefault="00E407DD">
      <w:pPr>
        <w:tabs>
          <w:tab w:val="left" w:leader="dot" w:pos="5580"/>
        </w:tabs>
        <w:ind w:left="960" w:right="240"/>
      </w:pPr>
      <w:r>
        <w:fldChar w:fldCharType="begin"/>
      </w:r>
      <w:r>
        <w:instrText xml:space="preserve"> HYPERLINK \l "sect_H_1_4_1_1" \h </w:instrText>
      </w:r>
      <w:r>
        <w:fldChar w:fldCharType="separate"/>
      </w:r>
      <w:r>
        <w:rPr>
          <w:rFonts w:ascii="Arial" w:hAnsi="Arial"/>
          <w:color w:val="000000"/>
          <w:sz w:val="18"/>
        </w:rPr>
        <w:t>H.1.4.1.1.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noProof/>
            <w:color w:val="000000"/>
            <w:sz w:val="18"/>
          </w:rPr>
          <w:t>140</w:t>
        </w:r>
        <w:r>
          <w:fldChar w:fldCharType="end"/>
        </w:r>
      </w:hyperlink>
    </w:p>
    <w:bookmarkEnd w:id="36"/>
    <w:p w14:paraId="3C382792" w14:textId="77777777" w:rsidR="00C0328C" w:rsidRDefault="00E407DD">
      <w:pPr>
        <w:tabs>
          <w:tab w:val="left" w:leader="dot" w:pos="5580"/>
        </w:tabs>
        <w:ind w:left="960" w:right="240"/>
      </w:pPr>
      <w:r>
        <w:fldChar w:fldCharType="begin"/>
      </w:r>
      <w:r>
        <w:instrText xml:space="preserve"> HYPERLINK \l "sect_H_1_4_1_2" \h </w:instrText>
      </w:r>
      <w:r>
        <w:fldChar w:fldCharType="separate"/>
      </w:r>
      <w:r>
        <w:rPr>
          <w:rFonts w:ascii="Arial" w:hAnsi="Arial"/>
          <w:color w:val="000000"/>
          <w:sz w:val="18"/>
        </w:rPr>
        <w:t>H.1.4.1.2.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noProof/>
            <w:color w:val="000000"/>
            <w:sz w:val="18"/>
          </w:rPr>
          <w:t>140</w:t>
        </w:r>
        <w:r>
          <w:fldChar w:fldCharType="end"/>
        </w:r>
      </w:hyperlink>
    </w:p>
    <w:p w14:paraId="5152E4D4" w14:textId="77777777" w:rsidR="00C0328C" w:rsidRDefault="00E407DD">
      <w:pPr>
        <w:tabs>
          <w:tab w:val="left" w:leader="dot" w:pos="5580"/>
        </w:tabs>
        <w:ind w:left="960" w:right="24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noProof/>
            <w:color w:val="000000"/>
            <w:sz w:val="18"/>
          </w:rPr>
          <w:t>140</w:t>
        </w:r>
        <w:r>
          <w:fldChar w:fldCharType="end"/>
        </w:r>
      </w:hyperlink>
    </w:p>
    <w:p w14:paraId="74217C38" w14:textId="77777777" w:rsidR="00C0328C" w:rsidRDefault="00E407DD">
      <w:pPr>
        <w:tabs>
          <w:tab w:val="left" w:leader="dot" w:pos="5580"/>
        </w:tabs>
        <w:ind w:left="960" w:right="24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t xml:space="preserve"> </w:t>
      </w:r>
      <w:hyperlink w:anchor="sect_H_1_4_1_4">
        <w:r>
          <w:fldChar w:fldCharType="begin"/>
        </w:r>
        <w:r>
          <w:rPr>
            <w:rFonts w:ascii="Arial" w:hAnsi="Arial"/>
            <w:color w:val="000000"/>
            <w:sz w:val="18"/>
          </w:rPr>
          <w:instrText>PAGEREF sect_H_1</w:instrText>
        </w:r>
        <w:r>
          <w:rPr>
            <w:rFonts w:ascii="Arial" w:hAnsi="Arial"/>
            <w:color w:val="000000"/>
            <w:sz w:val="18"/>
          </w:rPr>
          <w:instrText>_4_1_4</w:instrText>
        </w:r>
        <w:r>
          <w:fldChar w:fldCharType="separate"/>
        </w:r>
        <w:r>
          <w:rPr>
            <w:rFonts w:ascii="Arial" w:hAnsi="Arial"/>
            <w:noProof/>
            <w:color w:val="000000"/>
            <w:sz w:val="18"/>
          </w:rPr>
          <w:t>140</w:t>
        </w:r>
        <w:r>
          <w:fldChar w:fldCharType="end"/>
        </w:r>
      </w:hyperlink>
    </w:p>
    <w:p w14:paraId="43A75D11" w14:textId="77777777" w:rsidR="00C0328C" w:rsidRDefault="00E407DD">
      <w:pPr>
        <w:tabs>
          <w:tab w:val="left" w:leader="dot" w:pos="5580"/>
        </w:tabs>
        <w:ind w:left="960" w:right="24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noProof/>
            <w:color w:val="000000"/>
            <w:sz w:val="18"/>
          </w:rPr>
          <w:t>141</w:t>
        </w:r>
        <w:r>
          <w:fldChar w:fldCharType="end"/>
        </w:r>
      </w:hyperlink>
    </w:p>
    <w:p w14:paraId="06AA1E3C" w14:textId="77777777" w:rsidR="00C0328C" w:rsidRDefault="00E407DD">
      <w:pPr>
        <w:tabs>
          <w:tab w:val="left" w:leader="dot" w:pos="5460"/>
        </w:tabs>
        <w:ind w:left="720" w:right="24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t xml:space="preserve"> </w:t>
      </w:r>
      <w:hyperlink w:anchor="sect_H_1_4_2">
        <w:r>
          <w:fldChar w:fldCharType="begin"/>
        </w:r>
        <w:r>
          <w:rPr>
            <w:rFonts w:ascii="Arial" w:hAnsi="Arial"/>
            <w:color w:val="000000"/>
            <w:sz w:val="18"/>
          </w:rPr>
          <w:instrText xml:space="preserve">PAGEREF </w:instrText>
        </w:r>
        <w:r>
          <w:rPr>
            <w:rFonts w:ascii="Arial" w:hAnsi="Arial"/>
            <w:color w:val="000000"/>
            <w:sz w:val="18"/>
          </w:rPr>
          <w:instrText>sect_H_1_4_2</w:instrText>
        </w:r>
        <w:r>
          <w:fldChar w:fldCharType="separate"/>
        </w:r>
        <w:r>
          <w:rPr>
            <w:rFonts w:ascii="Arial" w:hAnsi="Arial"/>
            <w:noProof/>
            <w:color w:val="000000"/>
            <w:sz w:val="18"/>
          </w:rPr>
          <w:t>141</w:t>
        </w:r>
        <w:r>
          <w:fldChar w:fldCharType="end"/>
        </w:r>
      </w:hyperlink>
    </w:p>
    <w:bookmarkStart w:id="37" w:name="toc_PS3_15_sect_H_1_4_2"/>
    <w:p w14:paraId="47569B18" w14:textId="77777777" w:rsidR="00C0328C" w:rsidRDefault="00E407DD">
      <w:pPr>
        <w:tabs>
          <w:tab w:val="left" w:leader="dot" w:pos="5580"/>
        </w:tabs>
        <w:ind w:left="960" w:right="240"/>
      </w:pPr>
      <w:r>
        <w:fldChar w:fldCharType="begin"/>
      </w:r>
      <w:r>
        <w:instrText xml:space="preserve"> HYPERLINK \l "sect_H_1_4_2_1" \h </w:instrText>
      </w:r>
      <w:r>
        <w:fldChar w:fldCharType="separate"/>
      </w:r>
      <w:r>
        <w:rPr>
          <w:rFonts w:ascii="Arial" w:hAnsi="Arial"/>
          <w:color w:val="000000"/>
          <w:sz w:val="18"/>
        </w:rPr>
        <w:t>H.1.4.2.1.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noProof/>
            <w:color w:val="000000"/>
            <w:sz w:val="18"/>
          </w:rPr>
          <w:t>141</w:t>
        </w:r>
        <w:r>
          <w:fldChar w:fldCharType="end"/>
        </w:r>
      </w:hyperlink>
    </w:p>
    <w:bookmarkEnd w:id="37"/>
    <w:p w14:paraId="6088C381" w14:textId="77777777" w:rsidR="00C0328C" w:rsidRDefault="00E407DD">
      <w:pPr>
        <w:tabs>
          <w:tab w:val="left" w:leader="dot" w:pos="5580"/>
        </w:tabs>
        <w:ind w:left="960" w:right="240"/>
      </w:pPr>
      <w:r>
        <w:fldChar w:fldCharType="begin"/>
      </w:r>
      <w:r>
        <w:instrText xml:space="preserve"> HYPERLINK \l "sect_H_1_4_2_2" \h </w:instrText>
      </w:r>
      <w:r>
        <w:fldChar w:fldCharType="separate"/>
      </w:r>
      <w:r>
        <w:rPr>
          <w:rFonts w:ascii="Arial" w:hAnsi="Arial"/>
          <w:color w:val="000000"/>
          <w:sz w:val="18"/>
        </w:rPr>
        <w:t>H.1.4.2.2.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4_2_2">
        <w:r>
          <w:fldChar w:fldCharType="begin"/>
        </w:r>
        <w:r>
          <w:rPr>
            <w:rFonts w:ascii="Arial" w:hAnsi="Arial"/>
            <w:color w:val="000000"/>
            <w:sz w:val="18"/>
          </w:rPr>
          <w:instrText>PAGEREF sect_H_1_</w:instrText>
        </w:r>
        <w:r>
          <w:rPr>
            <w:rFonts w:ascii="Arial" w:hAnsi="Arial"/>
            <w:color w:val="000000"/>
            <w:sz w:val="18"/>
          </w:rPr>
          <w:instrText>4_2_2</w:instrText>
        </w:r>
        <w:r>
          <w:fldChar w:fldCharType="separate"/>
        </w:r>
        <w:r>
          <w:rPr>
            <w:rFonts w:ascii="Arial" w:hAnsi="Arial"/>
            <w:noProof/>
            <w:color w:val="000000"/>
            <w:sz w:val="18"/>
          </w:rPr>
          <w:t>141</w:t>
        </w:r>
        <w:r>
          <w:fldChar w:fldCharType="end"/>
        </w:r>
      </w:hyperlink>
    </w:p>
    <w:p w14:paraId="79C11941" w14:textId="77777777" w:rsidR="00C0328C" w:rsidRDefault="00E407DD">
      <w:pPr>
        <w:tabs>
          <w:tab w:val="left" w:leader="dot" w:pos="5580"/>
        </w:tabs>
        <w:ind w:left="960" w:right="24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noProof/>
            <w:color w:val="000000"/>
            <w:sz w:val="18"/>
          </w:rPr>
          <w:t>142</w:t>
        </w:r>
        <w:r>
          <w:fldChar w:fldCharType="end"/>
        </w:r>
      </w:hyperlink>
    </w:p>
    <w:p w14:paraId="7FF2DA4E" w14:textId="77777777" w:rsidR="00C0328C" w:rsidRDefault="00E407DD">
      <w:pPr>
        <w:tabs>
          <w:tab w:val="left" w:leader="dot" w:pos="5580"/>
        </w:tabs>
        <w:ind w:left="960" w:right="24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noProof/>
            <w:color w:val="000000"/>
            <w:sz w:val="18"/>
          </w:rPr>
          <w:t>142</w:t>
        </w:r>
        <w:r>
          <w:fldChar w:fldCharType="end"/>
        </w:r>
      </w:hyperlink>
    </w:p>
    <w:p w14:paraId="22ADE0BE" w14:textId="77777777" w:rsidR="00C0328C" w:rsidRDefault="00E407DD">
      <w:pPr>
        <w:tabs>
          <w:tab w:val="left" w:leader="dot" w:pos="5460"/>
        </w:tabs>
        <w:ind w:left="720" w:right="24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noProof/>
            <w:color w:val="000000"/>
            <w:sz w:val="18"/>
          </w:rPr>
          <w:t>142</w:t>
        </w:r>
        <w:r>
          <w:fldChar w:fldCharType="end"/>
        </w:r>
      </w:hyperlink>
    </w:p>
    <w:bookmarkStart w:id="38" w:name="toc_PS3_15_sect_H_1_4_3"/>
    <w:p w14:paraId="03939CFD" w14:textId="77777777" w:rsidR="00C0328C" w:rsidRDefault="00E407DD">
      <w:pPr>
        <w:tabs>
          <w:tab w:val="left" w:leader="dot" w:pos="5580"/>
        </w:tabs>
        <w:ind w:left="960" w:right="240"/>
      </w:pPr>
      <w:r>
        <w:fldChar w:fldCharType="begin"/>
      </w:r>
      <w:r>
        <w:instrText xml:space="preserve"> HYPERLINK \l "sect_H_1_4_3_1" \h </w:instrText>
      </w:r>
      <w:r>
        <w:fldChar w:fldCharType="separate"/>
      </w:r>
      <w:r>
        <w:rPr>
          <w:rFonts w:ascii="Arial" w:hAnsi="Arial"/>
          <w:color w:val="000000"/>
          <w:sz w:val="18"/>
        </w:rPr>
        <w:t>H.1.4.3.1.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4_3_1">
        <w:r>
          <w:fldChar w:fldCharType="begin"/>
        </w:r>
        <w:r>
          <w:rPr>
            <w:rFonts w:ascii="Arial" w:hAnsi="Arial"/>
            <w:color w:val="000000"/>
            <w:sz w:val="18"/>
          </w:rPr>
          <w:instrText xml:space="preserve">PAGEREF </w:instrText>
        </w:r>
        <w:r>
          <w:rPr>
            <w:rFonts w:ascii="Arial" w:hAnsi="Arial"/>
            <w:color w:val="000000"/>
            <w:sz w:val="18"/>
          </w:rPr>
          <w:instrText>sect_H_1_4_3_1</w:instrText>
        </w:r>
        <w:r>
          <w:fldChar w:fldCharType="separate"/>
        </w:r>
        <w:r>
          <w:rPr>
            <w:rFonts w:ascii="Arial" w:hAnsi="Arial"/>
            <w:noProof/>
            <w:color w:val="000000"/>
            <w:sz w:val="18"/>
          </w:rPr>
          <w:t>142</w:t>
        </w:r>
        <w:r>
          <w:fldChar w:fldCharType="end"/>
        </w:r>
      </w:hyperlink>
    </w:p>
    <w:bookmarkEnd w:id="38"/>
    <w:p w14:paraId="50FA3FB8" w14:textId="77777777" w:rsidR="00C0328C" w:rsidRDefault="00E407DD">
      <w:pPr>
        <w:tabs>
          <w:tab w:val="left" w:leader="dot" w:pos="5580"/>
        </w:tabs>
        <w:ind w:left="960" w:right="240"/>
      </w:pPr>
      <w:r>
        <w:fldChar w:fldCharType="begin"/>
      </w:r>
      <w:r>
        <w:instrText xml:space="preserve"> HYPERLINK \l "sect_H_1_4_3_2" \h </w:instrText>
      </w:r>
      <w:r>
        <w:fldChar w:fldCharType="separate"/>
      </w:r>
      <w:r>
        <w:rPr>
          <w:rFonts w:ascii="Arial" w:hAnsi="Arial"/>
          <w:color w:val="000000"/>
          <w:sz w:val="18"/>
        </w:rPr>
        <w:t>H.1.4.3.2.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noProof/>
            <w:color w:val="000000"/>
            <w:sz w:val="18"/>
          </w:rPr>
          <w:t>142</w:t>
        </w:r>
        <w:r>
          <w:fldChar w:fldCharType="end"/>
        </w:r>
      </w:hyperlink>
    </w:p>
    <w:p w14:paraId="2B6B5D52" w14:textId="77777777" w:rsidR="00C0328C" w:rsidRDefault="00E407DD">
      <w:pPr>
        <w:tabs>
          <w:tab w:val="left" w:leader="dot" w:pos="5580"/>
        </w:tabs>
        <w:ind w:left="960" w:right="24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noProof/>
            <w:color w:val="000000"/>
            <w:sz w:val="18"/>
          </w:rPr>
          <w:t>142</w:t>
        </w:r>
        <w:r>
          <w:fldChar w:fldCharType="end"/>
        </w:r>
      </w:hyperlink>
    </w:p>
    <w:p w14:paraId="50E7E6B5" w14:textId="77777777" w:rsidR="00C0328C" w:rsidRDefault="00E407DD">
      <w:pPr>
        <w:tabs>
          <w:tab w:val="left" w:leader="dot" w:pos="5580"/>
        </w:tabs>
        <w:ind w:left="960" w:right="24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noProof/>
            <w:color w:val="000000"/>
            <w:sz w:val="18"/>
          </w:rPr>
          <w:t>142</w:t>
        </w:r>
        <w:r>
          <w:fldChar w:fldCharType="end"/>
        </w:r>
      </w:hyperlink>
    </w:p>
    <w:p w14:paraId="6B8A9860" w14:textId="77777777" w:rsidR="00C0328C" w:rsidRDefault="00E407DD">
      <w:pPr>
        <w:tabs>
          <w:tab w:val="left" w:leader="dot" w:pos="5580"/>
        </w:tabs>
        <w:ind w:left="960" w:right="24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noProof/>
            <w:color w:val="000000"/>
            <w:sz w:val="18"/>
          </w:rPr>
          <w:t>143</w:t>
        </w:r>
        <w:r>
          <w:fldChar w:fldCharType="end"/>
        </w:r>
      </w:hyperlink>
    </w:p>
    <w:p w14:paraId="3F0486EC" w14:textId="77777777" w:rsidR="00C0328C" w:rsidRDefault="00E407DD">
      <w:pPr>
        <w:tabs>
          <w:tab w:val="left" w:leader="dot" w:pos="5460"/>
        </w:tabs>
        <w:ind w:left="720" w:right="24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noProof/>
            <w:color w:val="000000"/>
            <w:sz w:val="18"/>
          </w:rPr>
          <w:t>143</w:t>
        </w:r>
        <w:r>
          <w:fldChar w:fldCharType="end"/>
        </w:r>
      </w:hyperlink>
    </w:p>
    <w:p w14:paraId="2BB8E2E1" w14:textId="77777777" w:rsidR="00C0328C" w:rsidRDefault="00E407DD">
      <w:pPr>
        <w:tabs>
          <w:tab w:val="left" w:leader="dot" w:pos="5340"/>
        </w:tabs>
        <w:ind w:left="480" w:right="240"/>
      </w:pPr>
      <w:hyperlink w:anchor="sect_H_1_5">
        <w:r>
          <w:rPr>
            <w:rFonts w:ascii="Arial" w:hAnsi="Arial"/>
            <w:color w:val="000000"/>
            <w:sz w:val="18"/>
          </w:rPr>
          <w:t>H.1.5. LDAP Security Consideration</w:t>
        </w:r>
        <w:r>
          <w:rPr>
            <w:rFonts w:ascii="Arial" w:hAnsi="Arial"/>
            <w:color w:val="000000"/>
            <w:sz w:val="18"/>
          </w:rPr>
          <w:t>s (Informative)</w:t>
        </w:r>
      </w:hyperlink>
      <w:r>
        <w:rPr>
          <w:rFonts w:ascii="Arial" w:hAnsi="Arial"/>
          <w:color w:val="000000"/>
          <w:sz w:val="18"/>
        </w:rPr>
        <w:t xml:space="preserve"> </w:t>
      </w:r>
      <w:r>
        <w:rPr>
          <w:rFonts w:ascii="Arial" w:hAnsi="Arial"/>
          <w:color w:val="000000"/>
          <w:sz w:val="18"/>
        </w:rPr>
        <w:tab/>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noProof/>
            <w:color w:val="000000"/>
            <w:sz w:val="18"/>
          </w:rPr>
          <w:t>143</w:t>
        </w:r>
        <w:r>
          <w:fldChar w:fldCharType="end"/>
        </w:r>
      </w:hyperlink>
    </w:p>
    <w:bookmarkStart w:id="39" w:name="toc_PS3_15_sect_H_1_5"/>
    <w:p w14:paraId="6EE48EBA" w14:textId="77777777" w:rsidR="00C0328C" w:rsidRDefault="00E407DD">
      <w:pPr>
        <w:tabs>
          <w:tab w:val="left" w:leader="dot" w:pos="5460"/>
        </w:tabs>
        <w:ind w:left="720" w:right="240"/>
      </w:pPr>
      <w:r>
        <w:fldChar w:fldCharType="begin"/>
      </w:r>
      <w:r>
        <w:instrText xml:space="preserve"> HYPERLINK \l "sect_H_1_5_1" \h </w:instrText>
      </w:r>
      <w:r>
        <w:fldChar w:fldCharType="separate"/>
      </w:r>
      <w:r>
        <w:rPr>
          <w:rFonts w:ascii="Arial" w:hAnsi="Arial"/>
          <w:color w:val="000000"/>
          <w:sz w:val="18"/>
        </w:rPr>
        <w:t>H.1.5.1. Threat Assessment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noProof/>
            <w:color w:val="000000"/>
            <w:sz w:val="18"/>
          </w:rPr>
          <w:t>143</w:t>
        </w:r>
        <w:r>
          <w:fldChar w:fldCharType="end"/>
        </w:r>
      </w:hyperlink>
    </w:p>
    <w:bookmarkEnd w:id="39"/>
    <w:p w14:paraId="5144703A" w14:textId="77777777" w:rsidR="00C0328C" w:rsidRDefault="00E407DD">
      <w:pPr>
        <w:tabs>
          <w:tab w:val="left" w:leader="dot" w:pos="5460"/>
        </w:tabs>
        <w:ind w:left="720" w:right="240"/>
      </w:pPr>
      <w:r>
        <w:fldChar w:fldCharType="begin"/>
      </w:r>
      <w:r>
        <w:instrText xml:space="preserve"> HYPERLINK \l "sect_H_1_5_2" \h </w:instrText>
      </w:r>
      <w:r>
        <w:fldChar w:fldCharType="separate"/>
      </w:r>
      <w:r>
        <w:rPr>
          <w:rFonts w:ascii="Arial" w:hAnsi="Arial"/>
          <w:color w:val="000000"/>
          <w:sz w:val="18"/>
        </w:rPr>
        <w:t>H.1.5.2. Available LDAP</w:t>
      </w:r>
      <w:r>
        <w:rPr>
          <w:rFonts w:ascii="Arial" w:hAnsi="Arial"/>
          <w:color w:val="000000"/>
          <w:sz w:val="18"/>
        </w:rPr>
        <w:t xml:space="preserve"> Security Mechanisms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noProof/>
            <w:color w:val="000000"/>
            <w:sz w:val="18"/>
          </w:rPr>
          <w:t>144</w:t>
        </w:r>
        <w:r>
          <w:fldChar w:fldCharType="end"/>
        </w:r>
      </w:hyperlink>
    </w:p>
    <w:p w14:paraId="4992483F" w14:textId="77777777" w:rsidR="00C0328C" w:rsidRDefault="00E407DD">
      <w:pPr>
        <w:tabs>
          <w:tab w:val="left" w:leader="dot" w:pos="5460"/>
        </w:tabs>
        <w:ind w:left="720" w:right="24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noProof/>
            <w:color w:val="000000"/>
            <w:sz w:val="18"/>
          </w:rPr>
          <w:t>144</w:t>
        </w:r>
        <w:r>
          <w:fldChar w:fldCharType="end"/>
        </w:r>
      </w:hyperlink>
    </w:p>
    <w:p w14:paraId="0BEA774D" w14:textId="77777777" w:rsidR="00C0328C" w:rsidRDefault="00E407DD">
      <w:pPr>
        <w:tabs>
          <w:tab w:val="left" w:leader="dot" w:pos="5340"/>
        </w:tabs>
        <w:ind w:left="480" w:right="24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noProof/>
            <w:color w:val="000000"/>
            <w:sz w:val="18"/>
          </w:rPr>
          <w:t>145</w:t>
        </w:r>
        <w:r>
          <w:fldChar w:fldCharType="end"/>
        </w:r>
      </w:hyperlink>
    </w:p>
    <w:p w14:paraId="3CEF735B" w14:textId="77777777" w:rsidR="00C0328C" w:rsidRDefault="00E407DD">
      <w:pPr>
        <w:tabs>
          <w:tab w:val="left" w:leader="dot" w:pos="5340"/>
        </w:tabs>
        <w:ind w:left="480" w:right="24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noProof/>
            <w:color w:val="000000"/>
            <w:sz w:val="18"/>
          </w:rPr>
          <w:t>146</w:t>
        </w:r>
        <w:r>
          <w:fldChar w:fldCharType="end"/>
        </w:r>
      </w:hyperlink>
    </w:p>
    <w:p w14:paraId="49292E3E" w14:textId="77777777" w:rsidR="00C0328C" w:rsidRDefault="00E407DD">
      <w:pPr>
        <w:tabs>
          <w:tab w:val="left" w:leader="dot" w:pos="5220"/>
        </w:tabs>
        <w:ind w:left="240" w:right="240"/>
      </w:pPr>
      <w:hyperlink w:anchor="sect_H_2">
        <w:r>
          <w:rPr>
            <w:rFonts w:ascii="Arial" w:hAnsi="Arial"/>
            <w:color w:val="000000"/>
            <w:sz w:val="18"/>
          </w:rPr>
          <w:t>H.2. D</w:t>
        </w:r>
        <w:r>
          <w:rPr>
            <w:rFonts w:ascii="Arial" w:hAnsi="Arial"/>
            <w:color w:val="000000"/>
            <w:sz w:val="18"/>
          </w:rPr>
          <w:t>NS Service Discovery</w:t>
        </w:r>
      </w:hyperlink>
      <w:r>
        <w:rPr>
          <w:rFonts w:ascii="Arial" w:hAnsi="Arial"/>
          <w:color w:val="000000"/>
          <w:sz w:val="18"/>
        </w:rPr>
        <w:t xml:space="preserve"> </w:t>
      </w:r>
      <w:r>
        <w:rPr>
          <w:rFonts w:ascii="Arial" w:hAnsi="Arial"/>
          <w:color w:val="000000"/>
          <w:sz w:val="18"/>
        </w:rPr>
        <w:tab/>
        <w:t xml:space="preserve"> </w:t>
      </w:r>
      <w:hyperlink w:anchor="sect_H_2">
        <w:r>
          <w:fldChar w:fldCharType="begin"/>
        </w:r>
        <w:r>
          <w:rPr>
            <w:rFonts w:ascii="Arial" w:hAnsi="Arial"/>
            <w:color w:val="000000"/>
            <w:sz w:val="18"/>
          </w:rPr>
          <w:instrText>PAGEREF sect_H_2</w:instrText>
        </w:r>
        <w:r>
          <w:fldChar w:fldCharType="separate"/>
        </w:r>
        <w:r>
          <w:rPr>
            <w:rFonts w:ascii="Arial" w:hAnsi="Arial"/>
            <w:noProof/>
            <w:color w:val="000000"/>
            <w:sz w:val="18"/>
          </w:rPr>
          <w:t>146</w:t>
        </w:r>
        <w:r>
          <w:fldChar w:fldCharType="end"/>
        </w:r>
      </w:hyperlink>
    </w:p>
    <w:bookmarkStart w:id="40" w:name="toc_PS3_15_sect_H_2"/>
    <w:p w14:paraId="4BDFE59A" w14:textId="77777777" w:rsidR="00C0328C" w:rsidRDefault="00E407DD">
      <w:pPr>
        <w:tabs>
          <w:tab w:val="left" w:leader="dot" w:pos="5340"/>
        </w:tabs>
        <w:ind w:left="480" w:right="240"/>
      </w:pPr>
      <w:r>
        <w:fldChar w:fldCharType="begin"/>
      </w:r>
      <w:r>
        <w:instrText xml:space="preserve"> HYPERLINK \l "sect_H_2_1" \h </w:instrText>
      </w:r>
      <w:r>
        <w:fldChar w:fldCharType="separate"/>
      </w:r>
      <w:r>
        <w:rPr>
          <w:rFonts w:ascii="Arial" w:hAnsi="Arial"/>
          <w:color w:val="000000"/>
          <w:sz w:val="18"/>
        </w:rPr>
        <w:t>H.2.1. Scope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noProof/>
            <w:color w:val="000000"/>
            <w:sz w:val="18"/>
          </w:rPr>
          <w:t>146</w:t>
        </w:r>
        <w:r>
          <w:fldChar w:fldCharType="end"/>
        </w:r>
      </w:hyperlink>
    </w:p>
    <w:bookmarkEnd w:id="40"/>
    <w:p w14:paraId="6778200E" w14:textId="77777777" w:rsidR="00C0328C" w:rsidRDefault="00E407DD">
      <w:pPr>
        <w:tabs>
          <w:tab w:val="left" w:leader="dot" w:pos="5340"/>
        </w:tabs>
        <w:ind w:left="480" w:right="240"/>
      </w:pPr>
      <w:r>
        <w:fldChar w:fldCharType="begin"/>
      </w:r>
      <w:r>
        <w:instrText xml:space="preserve"> HYPERLINK \l "sect_H_2_2" \h </w:instrText>
      </w:r>
      <w:r>
        <w:fldChar w:fldCharType="separate"/>
      </w:r>
      <w:r>
        <w:rPr>
          <w:rFonts w:ascii="Arial" w:hAnsi="Arial"/>
          <w:color w:val="000000"/>
          <w:sz w:val="18"/>
        </w:rPr>
        <w:t>H.2.2. Use Case Roles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noProof/>
            <w:color w:val="000000"/>
            <w:sz w:val="18"/>
          </w:rPr>
          <w:t>146</w:t>
        </w:r>
        <w:r>
          <w:fldChar w:fldCharType="end"/>
        </w:r>
      </w:hyperlink>
    </w:p>
    <w:p w14:paraId="0672B47F" w14:textId="77777777" w:rsidR="00C0328C" w:rsidRDefault="00E407DD">
      <w:pPr>
        <w:tabs>
          <w:tab w:val="left" w:leader="dot" w:pos="5340"/>
        </w:tabs>
        <w:ind w:left="480" w:right="24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noProof/>
            <w:color w:val="000000"/>
            <w:sz w:val="18"/>
          </w:rPr>
          <w:t>146</w:t>
        </w:r>
        <w:r>
          <w:fldChar w:fldCharType="end"/>
        </w:r>
      </w:hyperlink>
    </w:p>
    <w:p w14:paraId="798325D4" w14:textId="77777777" w:rsidR="00C0328C" w:rsidRDefault="00E407DD">
      <w:pPr>
        <w:tabs>
          <w:tab w:val="left" w:leader="dot" w:pos="5340"/>
        </w:tabs>
        <w:ind w:left="480" w:right="24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t xml:space="preserve"> </w:t>
      </w:r>
      <w:hyperlink w:anchor="sect_H_2_4">
        <w:r>
          <w:fldChar w:fldCharType="begin"/>
        </w:r>
        <w:r>
          <w:rPr>
            <w:rFonts w:ascii="Arial" w:hAnsi="Arial"/>
            <w:color w:val="000000"/>
            <w:sz w:val="18"/>
          </w:rPr>
          <w:instrText xml:space="preserve">PAGEREF </w:instrText>
        </w:r>
        <w:r>
          <w:rPr>
            <w:rFonts w:ascii="Arial" w:hAnsi="Arial"/>
            <w:color w:val="000000"/>
            <w:sz w:val="18"/>
          </w:rPr>
          <w:instrText>sect_H_2_4</w:instrText>
        </w:r>
        <w:r>
          <w:fldChar w:fldCharType="separate"/>
        </w:r>
        <w:r>
          <w:rPr>
            <w:rFonts w:ascii="Arial" w:hAnsi="Arial"/>
            <w:noProof/>
            <w:color w:val="000000"/>
            <w:sz w:val="18"/>
          </w:rPr>
          <w:t>147</w:t>
        </w:r>
        <w:r>
          <w:fldChar w:fldCharType="end"/>
        </w:r>
      </w:hyperlink>
    </w:p>
    <w:p w14:paraId="374F30F9" w14:textId="77777777" w:rsidR="00C0328C" w:rsidRDefault="00C0328C">
      <w:pPr>
        <w:sectPr w:rsidR="00C0328C">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74169D24" w14:textId="77777777" w:rsidR="00C0328C" w:rsidRDefault="00E407DD">
      <w:pPr>
        <w:spacing w:before="518"/>
        <w:jc w:val="both"/>
      </w:pPr>
      <w:bookmarkStart w:id="41" w:name="lot___figure___PS3_15"/>
      <w:r>
        <w:rPr>
          <w:rFonts w:ascii="Arial" w:hAnsi="Arial"/>
          <w:b/>
          <w:color w:val="000000"/>
          <w:sz w:val="35"/>
        </w:rPr>
        <w:lastRenderedPageBreak/>
        <w:t>List of Figures</w:t>
      </w:r>
    </w:p>
    <w:bookmarkEnd w:id="41"/>
    <w:p w14:paraId="2297625E" w14:textId="77777777" w:rsidR="00C0328C" w:rsidRDefault="00E407DD">
      <w:pPr>
        <w:tabs>
          <w:tab w:val="left" w:leader="dot" w:pos="5100"/>
        </w:tabs>
        <w:spacing w:before="173"/>
        <w:ind w:right="240"/>
      </w:pPr>
      <w:r>
        <w:fldChar w:fldCharType="begin"/>
      </w:r>
      <w:r>
        <w:instrText xml:space="preserve"> HYPERLINK \l "figure_7_1" \h </w:instrText>
      </w:r>
      <w:r>
        <w:fldChar w:fldCharType="separate"/>
      </w:r>
      <w:r>
        <w:rPr>
          <w:rFonts w:ascii="Arial" w:hAnsi="Arial"/>
          <w:color w:val="000000"/>
          <w:sz w:val="18"/>
        </w:rPr>
        <w:t>7-1. Transactions and Actors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noProof/>
            <w:color w:val="000000"/>
            <w:sz w:val="18"/>
          </w:rPr>
          <w:t>26</w:t>
        </w:r>
        <w:r>
          <w:fldChar w:fldCharType="end"/>
        </w:r>
      </w:hyperlink>
    </w:p>
    <w:p w14:paraId="24A58665" w14:textId="77777777" w:rsidR="00C0328C" w:rsidRDefault="00E407DD">
      <w:pPr>
        <w:tabs>
          <w:tab w:val="left" w:leader="dot" w:pos="5100"/>
        </w:tabs>
        <w:ind w:right="24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noProof/>
            <w:color w:val="000000"/>
            <w:sz w:val="18"/>
          </w:rPr>
          <w:t>110</w:t>
        </w:r>
        <w:r>
          <w:fldChar w:fldCharType="end"/>
        </w:r>
      </w:hyperlink>
    </w:p>
    <w:p w14:paraId="7D2186C9" w14:textId="77777777" w:rsidR="00C0328C" w:rsidRDefault="00E407DD">
      <w:pPr>
        <w:tabs>
          <w:tab w:val="left" w:leader="dot" w:pos="5100"/>
        </w:tabs>
        <w:ind w:right="24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noProof/>
            <w:color w:val="000000"/>
            <w:sz w:val="18"/>
          </w:rPr>
          <w:t>110</w:t>
        </w:r>
        <w:r>
          <w:fldChar w:fldCharType="end"/>
        </w:r>
      </w:hyperlink>
    </w:p>
    <w:p w14:paraId="0A3CD2C5" w14:textId="77777777" w:rsidR="00C0328C" w:rsidRDefault="00E407DD">
      <w:pPr>
        <w:tabs>
          <w:tab w:val="left" w:leader="dot" w:pos="5100"/>
        </w:tabs>
        <w:ind w:right="24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noProof/>
            <w:color w:val="000000"/>
            <w:sz w:val="18"/>
          </w:rPr>
          <w:t>112</w:t>
        </w:r>
        <w:r>
          <w:fldChar w:fldCharType="end"/>
        </w:r>
      </w:hyperlink>
    </w:p>
    <w:p w14:paraId="5A6E8BE2" w14:textId="77777777" w:rsidR="00C0328C" w:rsidRDefault="00E407DD">
      <w:pPr>
        <w:tabs>
          <w:tab w:val="left" w:leader="dot" w:pos="5100"/>
        </w:tabs>
        <w:ind w:right="24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noProof/>
            <w:color w:val="000000"/>
            <w:sz w:val="18"/>
          </w:rPr>
          <w:t>112</w:t>
        </w:r>
        <w:r>
          <w:fldChar w:fldCharType="end"/>
        </w:r>
      </w:hyperlink>
    </w:p>
    <w:p w14:paraId="5DF93F68" w14:textId="77777777" w:rsidR="00C0328C" w:rsidRDefault="00E407DD">
      <w:pPr>
        <w:tabs>
          <w:tab w:val="left" w:leader="dot" w:pos="5100"/>
        </w:tabs>
        <w:ind w:right="24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t xml:space="preserve"> </w:t>
      </w:r>
      <w:hyperlink w:anchor="figure_F_1_5">
        <w:r>
          <w:fldChar w:fldCharType="begin"/>
        </w:r>
        <w:r>
          <w:rPr>
            <w:rFonts w:ascii="Arial" w:hAnsi="Arial"/>
            <w:color w:val="000000"/>
            <w:sz w:val="18"/>
          </w:rPr>
          <w:instrText>PAGER</w:instrText>
        </w:r>
        <w:r>
          <w:rPr>
            <w:rFonts w:ascii="Arial" w:hAnsi="Arial"/>
            <w:color w:val="000000"/>
            <w:sz w:val="18"/>
          </w:rPr>
          <w:instrText>EF figure_F_1_5</w:instrText>
        </w:r>
        <w:r>
          <w:fldChar w:fldCharType="separate"/>
        </w:r>
        <w:r>
          <w:rPr>
            <w:rFonts w:ascii="Arial" w:hAnsi="Arial"/>
            <w:noProof/>
            <w:color w:val="000000"/>
            <w:sz w:val="18"/>
          </w:rPr>
          <w:t>113</w:t>
        </w:r>
        <w:r>
          <w:fldChar w:fldCharType="end"/>
        </w:r>
      </w:hyperlink>
    </w:p>
    <w:p w14:paraId="3E025E9C" w14:textId="77777777" w:rsidR="00C0328C" w:rsidRDefault="00E407DD">
      <w:pPr>
        <w:tabs>
          <w:tab w:val="left" w:leader="dot" w:pos="5100"/>
        </w:tabs>
        <w:ind w:right="24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noProof/>
            <w:color w:val="000000"/>
            <w:sz w:val="18"/>
          </w:rPr>
          <w:t>114</w:t>
        </w:r>
        <w:r>
          <w:fldChar w:fldCharType="end"/>
        </w:r>
      </w:hyperlink>
    </w:p>
    <w:p w14:paraId="7BF45ABD" w14:textId="77777777" w:rsidR="00C0328C" w:rsidRDefault="00E407DD">
      <w:pPr>
        <w:tabs>
          <w:tab w:val="left" w:leader="dot" w:pos="5100"/>
        </w:tabs>
        <w:ind w:right="24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noProof/>
            <w:color w:val="000000"/>
            <w:sz w:val="18"/>
          </w:rPr>
          <w:t>115</w:t>
        </w:r>
        <w:r>
          <w:fldChar w:fldCharType="end"/>
        </w:r>
      </w:hyperlink>
    </w:p>
    <w:p w14:paraId="6849FD38" w14:textId="77777777" w:rsidR="00C0328C" w:rsidRDefault="00E407DD">
      <w:pPr>
        <w:tabs>
          <w:tab w:val="left" w:leader="dot" w:pos="5100"/>
        </w:tabs>
        <w:ind w:right="24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noProof/>
            <w:color w:val="000000"/>
            <w:sz w:val="18"/>
          </w:rPr>
          <w:t>118</w:t>
        </w:r>
        <w:r>
          <w:fldChar w:fldCharType="end"/>
        </w:r>
      </w:hyperlink>
    </w:p>
    <w:p w14:paraId="79843138" w14:textId="77777777" w:rsidR="00C0328C" w:rsidRDefault="00E407DD">
      <w:pPr>
        <w:tabs>
          <w:tab w:val="left" w:leader="dot" w:pos="5100"/>
        </w:tabs>
        <w:ind w:right="24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noProof/>
            <w:color w:val="000000"/>
            <w:sz w:val="18"/>
          </w:rPr>
          <w:t>119</w:t>
        </w:r>
        <w:r>
          <w:fldChar w:fldCharType="end"/>
        </w:r>
      </w:hyperlink>
    </w:p>
    <w:p w14:paraId="5F61366A" w14:textId="77777777" w:rsidR="00C0328C" w:rsidRDefault="00E407DD">
      <w:pPr>
        <w:tabs>
          <w:tab w:val="left" w:leader="dot" w:pos="5100"/>
        </w:tabs>
        <w:ind w:right="24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noProof/>
            <w:color w:val="000000"/>
            <w:sz w:val="18"/>
          </w:rPr>
          <w:t>122</w:t>
        </w:r>
        <w:r>
          <w:fldChar w:fldCharType="end"/>
        </w:r>
      </w:hyperlink>
    </w:p>
    <w:p w14:paraId="2F717120" w14:textId="77777777" w:rsidR="00C0328C" w:rsidRDefault="00E407DD">
      <w:pPr>
        <w:tabs>
          <w:tab w:val="left" w:leader="dot" w:pos="5100"/>
        </w:tabs>
        <w:ind w:right="24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t xml:space="preserve"> </w:t>
      </w:r>
      <w:hyperlink w:anchor="figure_H_1_2">
        <w:r>
          <w:fldChar w:fldCharType="begin"/>
        </w:r>
        <w:r>
          <w:rPr>
            <w:rFonts w:ascii="Arial" w:hAnsi="Arial"/>
            <w:color w:val="000000"/>
            <w:sz w:val="18"/>
          </w:rPr>
          <w:instrText>PAGEREF figure_H_1</w:instrText>
        </w:r>
        <w:r>
          <w:rPr>
            <w:rFonts w:ascii="Arial" w:hAnsi="Arial"/>
            <w:color w:val="000000"/>
            <w:sz w:val="18"/>
          </w:rPr>
          <w:instrText>_2</w:instrText>
        </w:r>
        <w:r>
          <w:fldChar w:fldCharType="separate"/>
        </w:r>
        <w:r>
          <w:rPr>
            <w:rFonts w:ascii="Arial" w:hAnsi="Arial"/>
            <w:noProof/>
            <w:color w:val="000000"/>
            <w:sz w:val="18"/>
          </w:rPr>
          <w:t>128</w:t>
        </w:r>
        <w:r>
          <w:fldChar w:fldCharType="end"/>
        </w:r>
      </w:hyperlink>
    </w:p>
    <w:p w14:paraId="2E0DB2B1" w14:textId="77777777" w:rsidR="00C0328C" w:rsidRDefault="00E407DD">
      <w:pPr>
        <w:tabs>
          <w:tab w:val="left" w:leader="dot" w:pos="5100"/>
        </w:tabs>
        <w:ind w:right="24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noProof/>
            <w:color w:val="000000"/>
            <w:sz w:val="18"/>
          </w:rPr>
          <w:t>140</w:t>
        </w:r>
        <w:r>
          <w:fldChar w:fldCharType="end"/>
        </w:r>
      </w:hyperlink>
    </w:p>
    <w:p w14:paraId="5E8CF083" w14:textId="77777777" w:rsidR="00C0328C" w:rsidRDefault="00E407DD">
      <w:pPr>
        <w:tabs>
          <w:tab w:val="left" w:leader="dot" w:pos="5100"/>
        </w:tabs>
        <w:ind w:right="24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noProof/>
            <w:color w:val="000000"/>
            <w:sz w:val="18"/>
          </w:rPr>
          <w:t>141</w:t>
        </w:r>
        <w:r>
          <w:fldChar w:fldCharType="end"/>
        </w:r>
      </w:hyperlink>
    </w:p>
    <w:p w14:paraId="5FF3C4FA" w14:textId="77777777" w:rsidR="00C0328C" w:rsidRDefault="00E407DD">
      <w:pPr>
        <w:tabs>
          <w:tab w:val="left" w:leader="dot" w:pos="5100"/>
        </w:tabs>
        <w:ind w:right="24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noProof/>
            <w:color w:val="000000"/>
            <w:sz w:val="18"/>
          </w:rPr>
          <w:t>141</w:t>
        </w:r>
        <w:r>
          <w:fldChar w:fldCharType="end"/>
        </w:r>
      </w:hyperlink>
    </w:p>
    <w:p w14:paraId="25D8A089" w14:textId="77777777" w:rsidR="00C0328C" w:rsidRDefault="00E407DD">
      <w:pPr>
        <w:tabs>
          <w:tab w:val="left" w:leader="dot" w:pos="5100"/>
        </w:tabs>
        <w:ind w:right="24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noProof/>
            <w:color w:val="000000"/>
            <w:sz w:val="18"/>
          </w:rPr>
          <w:t>142</w:t>
        </w:r>
        <w:r>
          <w:fldChar w:fldCharType="end"/>
        </w:r>
      </w:hyperlink>
    </w:p>
    <w:p w14:paraId="029368F6" w14:textId="77777777" w:rsidR="00C0328C" w:rsidRDefault="00E407DD">
      <w:pPr>
        <w:tabs>
          <w:tab w:val="left" w:leader="dot" w:pos="5100"/>
        </w:tabs>
        <w:ind w:right="24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noProof/>
            <w:color w:val="000000"/>
            <w:sz w:val="18"/>
          </w:rPr>
          <w:t>146</w:t>
        </w:r>
        <w:r>
          <w:fldChar w:fldCharType="end"/>
        </w:r>
      </w:hyperlink>
    </w:p>
    <w:p w14:paraId="6C2E59E4" w14:textId="77777777" w:rsidR="00C0328C" w:rsidRDefault="00C0328C">
      <w:pPr>
        <w:sectPr w:rsidR="00C0328C">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493B6655" w14:textId="77777777" w:rsidR="00C0328C" w:rsidRDefault="00E407DD">
      <w:pPr>
        <w:spacing w:before="518"/>
        <w:jc w:val="both"/>
      </w:pPr>
      <w:bookmarkStart w:id="42" w:name="lot___table___PS3_15"/>
      <w:r>
        <w:rPr>
          <w:rFonts w:ascii="Arial" w:hAnsi="Arial"/>
          <w:b/>
          <w:color w:val="000000"/>
          <w:sz w:val="35"/>
        </w:rPr>
        <w:lastRenderedPageBreak/>
        <w:t>List of Tables</w:t>
      </w:r>
    </w:p>
    <w:bookmarkEnd w:id="42"/>
    <w:p w14:paraId="06D1A805" w14:textId="77777777" w:rsidR="00C0328C" w:rsidRDefault="00E407DD">
      <w:pPr>
        <w:tabs>
          <w:tab w:val="left" w:leader="dot" w:pos="5100"/>
        </w:tabs>
        <w:spacing w:before="173"/>
        <w:ind w:right="240"/>
      </w:pPr>
      <w:r>
        <w:fldChar w:fldCharType="begin"/>
      </w:r>
      <w:r>
        <w:instrText xml:space="preserve"> HYPERLINK \l "table_A_5_2_1" \h </w:instrText>
      </w:r>
      <w:r>
        <w:fldChar w:fldCharType="separate"/>
      </w:r>
      <w:r>
        <w:rPr>
          <w:rFonts w:ascii="Arial" w:hAnsi="Arial"/>
          <w:color w:val="000000"/>
          <w:sz w:val="18"/>
        </w:rPr>
        <w:t>A.5.2-1. General Message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noProof/>
            <w:color w:val="000000"/>
            <w:sz w:val="18"/>
          </w:rPr>
          <w:t>34</w:t>
        </w:r>
        <w:r>
          <w:fldChar w:fldCharType="end"/>
        </w:r>
      </w:hyperlink>
    </w:p>
    <w:p w14:paraId="342772D4" w14:textId="77777777" w:rsidR="00C0328C" w:rsidRDefault="00E407DD">
      <w:pPr>
        <w:tabs>
          <w:tab w:val="left" w:leader="dot" w:pos="5100"/>
        </w:tabs>
        <w:ind w:right="24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noProof/>
            <w:color w:val="000000"/>
            <w:sz w:val="18"/>
          </w:rPr>
          <w:t>39</w:t>
        </w:r>
        <w:r>
          <w:fldChar w:fldCharType="end"/>
        </w:r>
      </w:hyperlink>
    </w:p>
    <w:p w14:paraId="686CEC88" w14:textId="77777777" w:rsidR="00C0328C" w:rsidRDefault="00E407DD">
      <w:pPr>
        <w:tabs>
          <w:tab w:val="left" w:leader="dot" w:pos="5100"/>
        </w:tabs>
        <w:ind w:right="24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noProof/>
            <w:color w:val="000000"/>
            <w:sz w:val="18"/>
          </w:rPr>
          <w:t>40</w:t>
        </w:r>
        <w:r>
          <w:fldChar w:fldCharType="end"/>
        </w:r>
      </w:hyperlink>
    </w:p>
    <w:p w14:paraId="35BAFC1E" w14:textId="77777777" w:rsidR="00C0328C" w:rsidRDefault="00E407DD">
      <w:pPr>
        <w:tabs>
          <w:tab w:val="left" w:leader="dot" w:pos="5100"/>
        </w:tabs>
        <w:ind w:right="24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noProof/>
            <w:color w:val="000000"/>
            <w:sz w:val="18"/>
          </w:rPr>
          <w:t>41</w:t>
        </w:r>
        <w:r>
          <w:fldChar w:fldCharType="end"/>
        </w:r>
      </w:hyperlink>
    </w:p>
    <w:p w14:paraId="6166D527" w14:textId="77777777" w:rsidR="00C0328C" w:rsidRDefault="00E407DD">
      <w:pPr>
        <w:tabs>
          <w:tab w:val="left" w:leader="dot" w:pos="5100"/>
        </w:tabs>
        <w:ind w:right="24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noProof/>
            <w:color w:val="000000"/>
            <w:sz w:val="18"/>
          </w:rPr>
          <w:t>43</w:t>
        </w:r>
        <w:r>
          <w:fldChar w:fldCharType="end"/>
        </w:r>
      </w:hyperlink>
    </w:p>
    <w:p w14:paraId="410C133B" w14:textId="77777777" w:rsidR="00C0328C" w:rsidRDefault="00E407DD">
      <w:pPr>
        <w:tabs>
          <w:tab w:val="left" w:leader="dot" w:pos="5100"/>
        </w:tabs>
        <w:ind w:right="24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t xml:space="preserve"> </w:t>
      </w:r>
      <w:hyperlink w:anchor="table_A_5_3_5_1">
        <w:r>
          <w:fldChar w:fldCharType="begin"/>
        </w:r>
        <w:r>
          <w:rPr>
            <w:rFonts w:ascii="Arial" w:hAnsi="Arial"/>
            <w:color w:val="000000"/>
            <w:sz w:val="18"/>
          </w:rPr>
          <w:instrText xml:space="preserve">PAGEREF </w:instrText>
        </w:r>
        <w:r>
          <w:rPr>
            <w:rFonts w:ascii="Arial" w:hAnsi="Arial"/>
            <w:color w:val="000000"/>
            <w:sz w:val="18"/>
          </w:rPr>
          <w:instrText>table_A_5_3_5_1</w:instrText>
        </w:r>
        <w:r>
          <w:fldChar w:fldCharType="separate"/>
        </w:r>
        <w:r>
          <w:rPr>
            <w:rFonts w:ascii="Arial" w:hAnsi="Arial"/>
            <w:noProof/>
            <w:color w:val="000000"/>
            <w:sz w:val="18"/>
          </w:rPr>
          <w:t>46</w:t>
        </w:r>
        <w:r>
          <w:fldChar w:fldCharType="end"/>
        </w:r>
      </w:hyperlink>
    </w:p>
    <w:p w14:paraId="074AA504" w14:textId="77777777" w:rsidR="00C0328C" w:rsidRDefault="00E407DD">
      <w:pPr>
        <w:tabs>
          <w:tab w:val="left" w:leader="dot" w:pos="5100"/>
        </w:tabs>
        <w:ind w:right="24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noProof/>
            <w:color w:val="000000"/>
            <w:sz w:val="18"/>
          </w:rPr>
          <w:t>48</w:t>
        </w:r>
        <w:r>
          <w:fldChar w:fldCharType="end"/>
        </w:r>
      </w:hyperlink>
    </w:p>
    <w:p w14:paraId="55A9311D" w14:textId="77777777" w:rsidR="00C0328C" w:rsidRDefault="00E407DD">
      <w:pPr>
        <w:tabs>
          <w:tab w:val="left" w:leader="dot" w:pos="5100"/>
        </w:tabs>
        <w:ind w:right="240"/>
      </w:pPr>
      <w:hyperlink w:anchor="table_A_5_3_7_1">
        <w:r>
          <w:rPr>
            <w:rFonts w:ascii="Arial" w:hAnsi="Arial"/>
            <w:color w:val="000000"/>
            <w:sz w:val="18"/>
          </w:rPr>
          <w:t>A.5.3.7-1. Audit Message for DICOM Ins</w:t>
        </w:r>
        <w:r>
          <w:rPr>
            <w:rFonts w:ascii="Arial" w:hAnsi="Arial"/>
            <w:color w:val="000000"/>
            <w:sz w:val="18"/>
          </w:rPr>
          <w:t>tances Transferred</w:t>
        </w:r>
      </w:hyperlink>
      <w:r>
        <w:rPr>
          <w:rFonts w:ascii="Arial" w:hAnsi="Arial"/>
          <w:color w:val="000000"/>
          <w:sz w:val="18"/>
        </w:rPr>
        <w:t xml:space="preserve"> </w:t>
      </w:r>
      <w:r>
        <w:rPr>
          <w:rFonts w:ascii="Arial" w:hAnsi="Arial"/>
          <w:color w:val="000000"/>
          <w:sz w:val="18"/>
        </w:rPr>
        <w:tab/>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noProof/>
            <w:color w:val="000000"/>
            <w:sz w:val="18"/>
          </w:rPr>
          <w:t>50</w:t>
        </w:r>
        <w:r>
          <w:fldChar w:fldCharType="end"/>
        </w:r>
      </w:hyperlink>
    </w:p>
    <w:p w14:paraId="56CE1B3F" w14:textId="77777777" w:rsidR="00C0328C" w:rsidRDefault="00E407DD">
      <w:pPr>
        <w:tabs>
          <w:tab w:val="left" w:leader="dot" w:pos="5100"/>
        </w:tabs>
        <w:ind w:right="24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noProof/>
            <w:color w:val="000000"/>
            <w:sz w:val="18"/>
          </w:rPr>
          <w:t>53</w:t>
        </w:r>
        <w:r>
          <w:fldChar w:fldCharType="end"/>
        </w:r>
      </w:hyperlink>
    </w:p>
    <w:p w14:paraId="3BF82770" w14:textId="77777777" w:rsidR="00C0328C" w:rsidRDefault="00E407DD">
      <w:pPr>
        <w:tabs>
          <w:tab w:val="left" w:leader="dot" w:pos="5100"/>
        </w:tabs>
        <w:ind w:right="24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noProof/>
            <w:color w:val="000000"/>
            <w:sz w:val="18"/>
          </w:rPr>
          <w:t>54</w:t>
        </w:r>
        <w:r>
          <w:fldChar w:fldCharType="end"/>
        </w:r>
      </w:hyperlink>
    </w:p>
    <w:p w14:paraId="3A0DCE94" w14:textId="77777777" w:rsidR="00C0328C" w:rsidRDefault="00E407DD">
      <w:pPr>
        <w:tabs>
          <w:tab w:val="left" w:leader="dot" w:pos="5100"/>
        </w:tabs>
        <w:ind w:right="24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t xml:space="preserve"> </w:t>
      </w:r>
      <w:hyperlink w:anchor="table_A_5_3_10_1">
        <w:r>
          <w:fldChar w:fldCharType="begin"/>
        </w:r>
        <w:r>
          <w:rPr>
            <w:rFonts w:ascii="Arial" w:hAnsi="Arial"/>
            <w:color w:val="000000"/>
            <w:sz w:val="18"/>
          </w:rPr>
          <w:instrText>PAGER</w:instrText>
        </w:r>
        <w:r>
          <w:rPr>
            <w:rFonts w:ascii="Arial" w:hAnsi="Arial"/>
            <w:color w:val="000000"/>
            <w:sz w:val="18"/>
          </w:rPr>
          <w:instrText>EF table_A_5_3_10_1</w:instrText>
        </w:r>
        <w:r>
          <w:fldChar w:fldCharType="separate"/>
        </w:r>
        <w:r>
          <w:rPr>
            <w:rFonts w:ascii="Arial" w:hAnsi="Arial"/>
            <w:noProof/>
            <w:color w:val="000000"/>
            <w:sz w:val="18"/>
          </w:rPr>
          <w:t>55</w:t>
        </w:r>
        <w:r>
          <w:fldChar w:fldCharType="end"/>
        </w:r>
      </w:hyperlink>
    </w:p>
    <w:p w14:paraId="3EBAC3E8" w14:textId="77777777" w:rsidR="00C0328C" w:rsidRDefault="00E407DD">
      <w:pPr>
        <w:tabs>
          <w:tab w:val="left" w:leader="dot" w:pos="5100"/>
        </w:tabs>
        <w:ind w:right="24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noProof/>
            <w:color w:val="000000"/>
            <w:sz w:val="18"/>
          </w:rPr>
          <w:t>58</w:t>
        </w:r>
        <w:r>
          <w:fldChar w:fldCharType="end"/>
        </w:r>
      </w:hyperlink>
    </w:p>
    <w:p w14:paraId="1DFA6157" w14:textId="77777777" w:rsidR="00C0328C" w:rsidRDefault="00E407DD">
      <w:pPr>
        <w:tabs>
          <w:tab w:val="left" w:leader="dot" w:pos="5100"/>
        </w:tabs>
        <w:ind w:right="240"/>
      </w:pPr>
      <w:hyperlink w:anchor="table_A_5_3_12_1">
        <w:r>
          <w:rPr>
            <w:rFonts w:ascii="Arial" w:hAnsi="Arial"/>
            <w:color w:val="000000"/>
            <w:sz w:val="18"/>
          </w:rPr>
          <w:t xml:space="preserve">A.5.3.12-1. Audit Message for User </w:t>
        </w:r>
        <w:r>
          <w:rPr>
            <w:rFonts w:ascii="Arial" w:hAnsi="Arial"/>
            <w:color w:val="000000"/>
            <w:sz w:val="18"/>
          </w:rPr>
          <w:t>Authentication</w:t>
        </w:r>
      </w:hyperlink>
      <w:r>
        <w:rPr>
          <w:rFonts w:ascii="Arial" w:hAnsi="Arial"/>
          <w:color w:val="000000"/>
          <w:sz w:val="18"/>
        </w:rPr>
        <w:t xml:space="preserve"> </w:t>
      </w:r>
      <w:r>
        <w:rPr>
          <w:rFonts w:ascii="Arial" w:hAnsi="Arial"/>
          <w:color w:val="000000"/>
          <w:sz w:val="18"/>
        </w:rPr>
        <w:tab/>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noProof/>
            <w:color w:val="000000"/>
            <w:sz w:val="18"/>
          </w:rPr>
          <w:t>59</w:t>
        </w:r>
        <w:r>
          <w:fldChar w:fldCharType="end"/>
        </w:r>
      </w:hyperlink>
    </w:p>
    <w:p w14:paraId="29751A14" w14:textId="77777777" w:rsidR="00C0328C" w:rsidRDefault="00E407DD">
      <w:pPr>
        <w:tabs>
          <w:tab w:val="left" w:leader="dot" w:pos="5100"/>
        </w:tabs>
        <w:ind w:right="24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noProof/>
            <w:color w:val="000000"/>
            <w:sz w:val="18"/>
          </w:rPr>
          <w:t>63</w:t>
        </w:r>
        <w:r>
          <w:fldChar w:fldCharType="end"/>
        </w:r>
      </w:hyperlink>
    </w:p>
    <w:p w14:paraId="0C763215" w14:textId="77777777" w:rsidR="00C0328C" w:rsidRDefault="00E407DD">
      <w:pPr>
        <w:tabs>
          <w:tab w:val="left" w:leader="dot" w:pos="5100"/>
        </w:tabs>
        <w:ind w:right="24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noProof/>
            <w:color w:val="000000"/>
            <w:sz w:val="18"/>
          </w:rPr>
          <w:t>64</w:t>
        </w:r>
        <w:r>
          <w:fldChar w:fldCharType="end"/>
        </w:r>
      </w:hyperlink>
    </w:p>
    <w:p w14:paraId="2D6C07AD" w14:textId="77777777" w:rsidR="00C0328C" w:rsidRDefault="00E407DD">
      <w:pPr>
        <w:tabs>
          <w:tab w:val="left" w:leader="dot" w:pos="5100"/>
        </w:tabs>
        <w:ind w:right="24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noProof/>
            <w:color w:val="000000"/>
            <w:sz w:val="18"/>
          </w:rPr>
          <w:t>64</w:t>
        </w:r>
        <w:r>
          <w:fldChar w:fldCharType="end"/>
        </w:r>
      </w:hyperlink>
    </w:p>
    <w:p w14:paraId="246F4C98" w14:textId="77777777" w:rsidR="00C0328C" w:rsidRDefault="00E407DD">
      <w:pPr>
        <w:tabs>
          <w:tab w:val="left" w:leader="dot" w:pos="5100"/>
        </w:tabs>
        <w:ind w:right="24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noProof/>
            <w:color w:val="000000"/>
            <w:sz w:val="18"/>
          </w:rPr>
          <w:t>65</w:t>
        </w:r>
        <w:r>
          <w:fldChar w:fldCharType="end"/>
        </w:r>
      </w:hyperlink>
    </w:p>
    <w:p w14:paraId="5CDA2767" w14:textId="77777777" w:rsidR="00C0328C" w:rsidRDefault="00E407DD">
      <w:pPr>
        <w:tabs>
          <w:tab w:val="left" w:leader="dot" w:pos="5100"/>
        </w:tabs>
        <w:ind w:right="240"/>
      </w:pPr>
      <w:hyperlink w:anchor="table_B_5_1">
        <w:r>
          <w:rPr>
            <w:rFonts w:ascii="Arial" w:hAnsi="Arial"/>
            <w:color w:val="000000"/>
            <w:sz w:val="18"/>
          </w:rPr>
          <w:t>B.5-1. User Identity Plus Passco</w:t>
        </w:r>
        <w:r>
          <w:rPr>
            <w:rFonts w:ascii="Arial" w:hAnsi="Arial"/>
            <w:color w:val="000000"/>
            <w:sz w:val="18"/>
          </w:rPr>
          <w:t>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noProof/>
            <w:color w:val="000000"/>
            <w:sz w:val="18"/>
          </w:rPr>
          <w:t>66</w:t>
        </w:r>
        <w:r>
          <w:fldChar w:fldCharType="end"/>
        </w:r>
      </w:hyperlink>
    </w:p>
    <w:p w14:paraId="38267F7F" w14:textId="77777777" w:rsidR="00C0328C" w:rsidRDefault="00E407DD">
      <w:pPr>
        <w:tabs>
          <w:tab w:val="left" w:leader="dot" w:pos="5100"/>
        </w:tabs>
        <w:ind w:right="240"/>
      </w:pPr>
      <w:hyperlink w:anchor="table_B_6_1">
        <w:r>
          <w:rPr>
            <w:rFonts w:ascii="Arial" w:hAnsi="Arial"/>
            <w:color w:val="000000"/>
            <w:sz w:val="18"/>
          </w:rPr>
          <w:t>B.6-1. Kerberos Identity Negotiation Association Profile - Minimum Mechanis</w:t>
        </w:r>
        <w:r>
          <w:rPr>
            <w:rFonts w:ascii="Arial" w:hAnsi="Arial"/>
            <w:color w:val="000000"/>
            <w:sz w:val="18"/>
          </w:rPr>
          <w:t>ms for DICOM Association Negotiation Features</w:t>
        </w:r>
      </w:hyperlink>
      <w:r>
        <w:rPr>
          <w:rFonts w:ascii="Arial" w:hAnsi="Arial"/>
          <w:color w:val="000000"/>
          <w:sz w:val="18"/>
        </w:rPr>
        <w:t xml:space="preserve"> </w:t>
      </w:r>
      <w:r>
        <w:rPr>
          <w:rFonts w:ascii="Arial" w:hAnsi="Arial"/>
          <w:color w:val="000000"/>
          <w:sz w:val="18"/>
        </w:rPr>
        <w:tab/>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noProof/>
            <w:color w:val="000000"/>
            <w:sz w:val="18"/>
          </w:rPr>
          <w:t>66</w:t>
        </w:r>
        <w:r>
          <w:fldChar w:fldCharType="end"/>
        </w:r>
      </w:hyperlink>
    </w:p>
    <w:p w14:paraId="37F60640" w14:textId="77777777" w:rsidR="00C0328C" w:rsidRDefault="00E407DD">
      <w:pPr>
        <w:tabs>
          <w:tab w:val="left" w:leader="dot" w:pos="5100"/>
        </w:tabs>
        <w:ind w:right="240"/>
      </w:pPr>
      <w:hyperlink w:anchor="table_B_7_1">
        <w:r>
          <w:rPr>
            <w:rFonts w:ascii="Arial" w:hAnsi="Arial"/>
            <w:color w:val="000000"/>
            <w:sz w:val="18"/>
          </w:rPr>
          <w:t>B.7-1. Generic SAML Assertion Identity Negotiation Association Profile - Minimum Mechanisms for DICOM Association Ne</w:t>
        </w:r>
        <w:r>
          <w:rPr>
            <w:rFonts w:ascii="Arial" w:hAnsi="Arial"/>
            <w:color w:val="000000"/>
            <w:sz w:val="18"/>
          </w:rPr>
          <w:t>gotiation Features</w:t>
        </w:r>
      </w:hyperlink>
      <w:r>
        <w:rPr>
          <w:rFonts w:ascii="Arial" w:hAnsi="Arial"/>
          <w:color w:val="000000"/>
          <w:sz w:val="18"/>
        </w:rPr>
        <w:t xml:space="preserve"> </w:t>
      </w:r>
      <w:r>
        <w:rPr>
          <w:rFonts w:ascii="Arial" w:hAnsi="Arial"/>
          <w:color w:val="000000"/>
          <w:sz w:val="18"/>
        </w:rPr>
        <w:tab/>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noProof/>
            <w:color w:val="000000"/>
            <w:sz w:val="18"/>
          </w:rPr>
          <w:t>66</w:t>
        </w:r>
        <w:r>
          <w:fldChar w:fldCharType="end"/>
        </w:r>
      </w:hyperlink>
    </w:p>
    <w:p w14:paraId="745A9A4A" w14:textId="77777777" w:rsidR="00C0328C" w:rsidRDefault="00E407DD">
      <w:pPr>
        <w:tabs>
          <w:tab w:val="left" w:leader="dot" w:pos="5100"/>
        </w:tabs>
        <w:ind w:right="24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noProof/>
            <w:color w:val="000000"/>
            <w:sz w:val="18"/>
          </w:rPr>
          <w:t>77</w:t>
        </w:r>
        <w:r>
          <w:fldChar w:fldCharType="end"/>
        </w:r>
      </w:hyperlink>
    </w:p>
    <w:p w14:paraId="52DE0F4E" w14:textId="77777777" w:rsidR="00C0328C" w:rsidRDefault="00E407DD">
      <w:pPr>
        <w:tabs>
          <w:tab w:val="left" w:leader="dot" w:pos="5100"/>
        </w:tabs>
        <w:ind w:right="24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noProof/>
            <w:color w:val="000000"/>
            <w:sz w:val="18"/>
          </w:rPr>
          <w:t>105</w:t>
        </w:r>
        <w:r>
          <w:fldChar w:fldCharType="end"/>
        </w:r>
      </w:hyperlink>
    </w:p>
    <w:p w14:paraId="2BFDF815" w14:textId="77777777" w:rsidR="00C0328C" w:rsidRDefault="00E407DD">
      <w:pPr>
        <w:tabs>
          <w:tab w:val="left" w:leader="dot" w:pos="5100"/>
        </w:tabs>
        <w:ind w:right="24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noProof/>
            <w:color w:val="000000"/>
            <w:sz w:val="18"/>
          </w:rPr>
          <w:t>109</w:t>
        </w:r>
        <w:r>
          <w:fldChar w:fldCharType="end"/>
        </w:r>
      </w:hyperlink>
    </w:p>
    <w:p w14:paraId="492301D0" w14:textId="77777777" w:rsidR="00C0328C" w:rsidRDefault="00E407DD">
      <w:pPr>
        <w:tabs>
          <w:tab w:val="left" w:leader="dot" w:pos="5100"/>
        </w:tabs>
        <w:ind w:right="24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noProof/>
            <w:color w:val="000000"/>
            <w:sz w:val="18"/>
          </w:rPr>
          <w:t>113</w:t>
        </w:r>
        <w:r>
          <w:fldChar w:fldCharType="end"/>
        </w:r>
      </w:hyperlink>
    </w:p>
    <w:p w14:paraId="5F096DA4" w14:textId="77777777" w:rsidR="00C0328C" w:rsidRDefault="00E407DD">
      <w:pPr>
        <w:tabs>
          <w:tab w:val="left" w:leader="dot" w:pos="5100"/>
        </w:tabs>
        <w:ind w:right="24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noProof/>
            <w:color w:val="000000"/>
            <w:sz w:val="18"/>
          </w:rPr>
          <w:t>117</w:t>
        </w:r>
        <w:r>
          <w:fldChar w:fldCharType="end"/>
        </w:r>
      </w:hyperlink>
    </w:p>
    <w:p w14:paraId="07C007B2" w14:textId="77777777" w:rsidR="00C0328C" w:rsidRDefault="00E407DD">
      <w:pPr>
        <w:tabs>
          <w:tab w:val="left" w:leader="dot" w:pos="5100"/>
        </w:tabs>
        <w:ind w:right="24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noProof/>
            <w:color w:val="000000"/>
            <w:sz w:val="18"/>
          </w:rPr>
          <w:t>121</w:t>
        </w:r>
        <w:r>
          <w:fldChar w:fldCharType="end"/>
        </w:r>
      </w:hyperlink>
    </w:p>
    <w:p w14:paraId="6CF3E658" w14:textId="77777777" w:rsidR="00C0328C" w:rsidRDefault="00E407DD">
      <w:pPr>
        <w:tabs>
          <w:tab w:val="left" w:leader="dot" w:pos="5100"/>
        </w:tabs>
        <w:ind w:right="24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t xml:space="preserve"> </w:t>
      </w:r>
      <w:hyperlink w:anchor="table_H_1_2">
        <w:r>
          <w:fldChar w:fldCharType="begin"/>
        </w:r>
        <w:r>
          <w:rPr>
            <w:rFonts w:ascii="Arial" w:hAnsi="Arial"/>
            <w:color w:val="000000"/>
            <w:sz w:val="18"/>
          </w:rPr>
          <w:instrText>PAGERE</w:instrText>
        </w:r>
        <w:r>
          <w:rPr>
            <w:rFonts w:ascii="Arial" w:hAnsi="Arial"/>
            <w:color w:val="000000"/>
            <w:sz w:val="18"/>
          </w:rPr>
          <w:instrText>F table_H_1_2</w:instrText>
        </w:r>
        <w:r>
          <w:fldChar w:fldCharType="separate"/>
        </w:r>
        <w:r>
          <w:rPr>
            <w:rFonts w:ascii="Arial" w:hAnsi="Arial"/>
            <w:noProof/>
            <w:color w:val="000000"/>
            <w:sz w:val="18"/>
          </w:rPr>
          <w:t>122</w:t>
        </w:r>
        <w:r>
          <w:fldChar w:fldCharType="end"/>
        </w:r>
      </w:hyperlink>
    </w:p>
    <w:p w14:paraId="63D89E06" w14:textId="77777777" w:rsidR="00C0328C" w:rsidRDefault="00E407DD">
      <w:pPr>
        <w:tabs>
          <w:tab w:val="left" w:leader="dot" w:pos="5100"/>
        </w:tabs>
        <w:ind w:right="24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noProof/>
            <w:color w:val="000000"/>
            <w:sz w:val="18"/>
          </w:rPr>
          <w:t>124</w:t>
        </w:r>
        <w:r>
          <w:fldChar w:fldCharType="end"/>
        </w:r>
      </w:hyperlink>
    </w:p>
    <w:p w14:paraId="0833474A" w14:textId="77777777" w:rsidR="00C0328C" w:rsidRDefault="00E407DD">
      <w:pPr>
        <w:tabs>
          <w:tab w:val="left" w:leader="dot" w:pos="5100"/>
        </w:tabs>
        <w:ind w:right="24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noProof/>
            <w:color w:val="000000"/>
            <w:sz w:val="18"/>
          </w:rPr>
          <w:t>124</w:t>
        </w:r>
        <w:r>
          <w:fldChar w:fldCharType="end"/>
        </w:r>
      </w:hyperlink>
    </w:p>
    <w:p w14:paraId="3242A612" w14:textId="77777777" w:rsidR="00C0328C" w:rsidRDefault="00E407DD">
      <w:pPr>
        <w:tabs>
          <w:tab w:val="left" w:leader="dot" w:pos="5100"/>
        </w:tabs>
        <w:ind w:right="24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noProof/>
            <w:color w:val="000000"/>
            <w:sz w:val="18"/>
          </w:rPr>
          <w:t>125</w:t>
        </w:r>
        <w:r>
          <w:fldChar w:fldCharType="end"/>
        </w:r>
      </w:hyperlink>
    </w:p>
    <w:p w14:paraId="41E9BF41" w14:textId="77777777" w:rsidR="00C0328C" w:rsidRDefault="00E407DD">
      <w:pPr>
        <w:tabs>
          <w:tab w:val="left" w:leader="dot" w:pos="5100"/>
        </w:tabs>
        <w:ind w:right="24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noProof/>
            <w:color w:val="000000"/>
            <w:sz w:val="18"/>
          </w:rPr>
          <w:t>125</w:t>
        </w:r>
        <w:r>
          <w:fldChar w:fldCharType="end"/>
        </w:r>
      </w:hyperlink>
    </w:p>
    <w:p w14:paraId="3F5AFBBA" w14:textId="77777777" w:rsidR="00C0328C" w:rsidRDefault="00E407DD">
      <w:pPr>
        <w:tabs>
          <w:tab w:val="left" w:leader="dot" w:pos="5100"/>
        </w:tabs>
        <w:ind w:right="24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noProof/>
            <w:color w:val="000000"/>
            <w:sz w:val="18"/>
          </w:rPr>
          <w:t>126</w:t>
        </w:r>
        <w:r>
          <w:fldChar w:fldCharType="end"/>
        </w:r>
      </w:hyperlink>
    </w:p>
    <w:p w14:paraId="2077E39E" w14:textId="77777777" w:rsidR="00C0328C" w:rsidRDefault="00E407DD">
      <w:pPr>
        <w:tabs>
          <w:tab w:val="left" w:leader="dot" w:pos="5100"/>
        </w:tabs>
        <w:ind w:right="240"/>
      </w:pPr>
      <w:hyperlink w:anchor="table_H_1_8">
        <w:r>
          <w:rPr>
            <w:rFonts w:ascii="Arial" w:hAnsi="Arial"/>
            <w:color w:val="000000"/>
            <w:sz w:val="18"/>
          </w:rPr>
          <w:t>H.1-8. Attributes of the DICOM C</w:t>
        </w:r>
        <w:r>
          <w:rPr>
            <w:rFonts w:ascii="Arial" w:hAnsi="Arial"/>
            <w:color w:val="000000"/>
            <w:sz w:val="18"/>
          </w:rPr>
          <w:t>onfiguration Root Object</w:t>
        </w:r>
      </w:hyperlink>
      <w:r>
        <w:rPr>
          <w:rFonts w:ascii="Arial" w:hAnsi="Arial"/>
          <w:color w:val="000000"/>
          <w:sz w:val="18"/>
        </w:rPr>
        <w:t xml:space="preserve"> </w:t>
      </w:r>
      <w:r>
        <w:rPr>
          <w:rFonts w:ascii="Arial" w:hAnsi="Arial"/>
          <w:color w:val="000000"/>
          <w:sz w:val="18"/>
        </w:rPr>
        <w:tab/>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noProof/>
            <w:color w:val="000000"/>
            <w:sz w:val="18"/>
          </w:rPr>
          <w:t>126</w:t>
        </w:r>
        <w:r>
          <w:fldChar w:fldCharType="end"/>
        </w:r>
      </w:hyperlink>
    </w:p>
    <w:p w14:paraId="3263DE18" w14:textId="77777777" w:rsidR="00C0328C" w:rsidRDefault="00E407DD">
      <w:pPr>
        <w:tabs>
          <w:tab w:val="left" w:leader="dot" w:pos="5100"/>
        </w:tabs>
        <w:ind w:right="24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noProof/>
            <w:color w:val="000000"/>
            <w:sz w:val="18"/>
          </w:rPr>
          <w:t>126</w:t>
        </w:r>
        <w:r>
          <w:fldChar w:fldCharType="end"/>
        </w:r>
      </w:hyperlink>
    </w:p>
    <w:p w14:paraId="3C4C1350" w14:textId="77777777" w:rsidR="00C0328C" w:rsidRDefault="00E407DD">
      <w:pPr>
        <w:tabs>
          <w:tab w:val="left" w:leader="dot" w:pos="5100"/>
        </w:tabs>
        <w:ind w:right="24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noProof/>
            <w:color w:val="000000"/>
            <w:sz w:val="18"/>
          </w:rPr>
          <w:t>127</w:t>
        </w:r>
        <w:r>
          <w:fldChar w:fldCharType="end"/>
        </w:r>
      </w:hyperlink>
    </w:p>
    <w:p w14:paraId="4D8DC0AC" w14:textId="77777777" w:rsidR="00C0328C" w:rsidRDefault="00E407DD">
      <w:pPr>
        <w:tabs>
          <w:tab w:val="left" w:leader="dot" w:pos="5100"/>
        </w:tabs>
        <w:ind w:right="24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noProof/>
            <w:color w:val="000000"/>
            <w:sz w:val="18"/>
          </w:rPr>
          <w:t>127</w:t>
        </w:r>
        <w:r>
          <w:fldChar w:fldCharType="end"/>
        </w:r>
      </w:hyperlink>
    </w:p>
    <w:p w14:paraId="522573CE" w14:textId="77777777" w:rsidR="00C0328C" w:rsidRDefault="00E407DD">
      <w:pPr>
        <w:tabs>
          <w:tab w:val="left" w:leader="dot" w:pos="5100"/>
        </w:tabs>
        <w:ind w:right="24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noProof/>
            <w:color w:val="000000"/>
            <w:sz w:val="18"/>
          </w:rPr>
          <w:t>127</w:t>
        </w:r>
        <w:r>
          <w:fldChar w:fldCharType="end"/>
        </w:r>
      </w:hyperlink>
    </w:p>
    <w:p w14:paraId="01D88034" w14:textId="77777777" w:rsidR="00C0328C" w:rsidRDefault="00E407DD">
      <w:pPr>
        <w:tabs>
          <w:tab w:val="left" w:leader="dot" w:pos="5100"/>
        </w:tabs>
        <w:ind w:right="240"/>
      </w:pPr>
      <w:hyperlink w:anchor="table_H_1_13">
        <w:r>
          <w:rPr>
            <w:rFonts w:ascii="Arial" w:hAnsi="Arial"/>
            <w:color w:val="000000"/>
            <w:sz w:val="18"/>
          </w:rPr>
          <w:t>H.1-13. Child Objects of Unique A</w:t>
        </w:r>
        <w:r>
          <w:rPr>
            <w:rFonts w:ascii="Arial" w:hAnsi="Arial"/>
            <w:color w:val="000000"/>
            <w:sz w:val="18"/>
          </w:rPr>
          <w:t>E Titles Registry Root Object</w:t>
        </w:r>
      </w:hyperlink>
      <w:r>
        <w:rPr>
          <w:rFonts w:ascii="Arial" w:hAnsi="Arial"/>
          <w:color w:val="000000"/>
          <w:sz w:val="18"/>
        </w:rPr>
        <w:t xml:space="preserve"> </w:t>
      </w:r>
      <w:r>
        <w:rPr>
          <w:rFonts w:ascii="Arial" w:hAnsi="Arial"/>
          <w:color w:val="000000"/>
          <w:sz w:val="18"/>
        </w:rPr>
        <w:tab/>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noProof/>
            <w:color w:val="000000"/>
            <w:sz w:val="18"/>
          </w:rPr>
          <w:t>127</w:t>
        </w:r>
        <w:r>
          <w:fldChar w:fldCharType="end"/>
        </w:r>
      </w:hyperlink>
    </w:p>
    <w:p w14:paraId="69BB009D" w14:textId="77777777" w:rsidR="00C0328C" w:rsidRDefault="00E407DD">
      <w:pPr>
        <w:tabs>
          <w:tab w:val="left" w:leader="dot" w:pos="5100"/>
        </w:tabs>
        <w:ind w:right="24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noProof/>
            <w:color w:val="000000"/>
            <w:sz w:val="18"/>
          </w:rPr>
          <w:t>127</w:t>
        </w:r>
        <w:r>
          <w:fldChar w:fldCharType="end"/>
        </w:r>
      </w:hyperlink>
    </w:p>
    <w:p w14:paraId="461369F1" w14:textId="77777777" w:rsidR="00C0328C" w:rsidRDefault="00E407DD">
      <w:pPr>
        <w:tabs>
          <w:tab w:val="left" w:leader="dot" w:pos="5100"/>
        </w:tabs>
        <w:ind w:right="24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noProof/>
            <w:color w:val="000000"/>
            <w:sz w:val="18"/>
          </w:rPr>
          <w:t>144</w:t>
        </w:r>
        <w:r>
          <w:fldChar w:fldCharType="end"/>
        </w:r>
      </w:hyperlink>
    </w:p>
    <w:p w14:paraId="71D42A66" w14:textId="77777777" w:rsidR="00C0328C" w:rsidRDefault="00C0328C">
      <w:pPr>
        <w:sectPr w:rsidR="00C0328C">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736B81D0" w14:textId="77777777" w:rsidR="00C0328C" w:rsidRDefault="00E407DD">
      <w:pPr>
        <w:keepNext/>
        <w:spacing w:before="180"/>
      </w:pPr>
      <w:bookmarkStart w:id="43" w:name="chapter_Notice"/>
      <w:r>
        <w:rPr>
          <w:rFonts w:ascii="Arial" w:hAnsi="Arial"/>
          <w:b/>
          <w:color w:val="000000"/>
          <w:sz w:val="50"/>
        </w:rPr>
        <w:lastRenderedPageBreak/>
        <w:t>Notice and Disclaimer</w:t>
      </w:r>
    </w:p>
    <w:bookmarkEnd w:id="43"/>
    <w:p w14:paraId="7E600504" w14:textId="77777777" w:rsidR="00C0328C" w:rsidRDefault="00E407DD">
      <w:pPr>
        <w:spacing w:before="180"/>
        <w:jc w:val="both"/>
      </w:pPr>
      <w:r>
        <w:rPr>
          <w:rFonts w:ascii="Arial" w:hAnsi="Arial"/>
          <w:color w:val="000000"/>
          <w:sz w:val="18"/>
        </w:rPr>
        <w:t xml:space="preserve">The information in this publication was considered technically sound by the consensus of persons </w:t>
      </w:r>
      <w:r>
        <w:rPr>
          <w:rFonts w:ascii="Arial" w:hAnsi="Arial"/>
          <w:color w:val="000000"/>
          <w:sz w:val="18"/>
        </w:rPr>
        <w:t>engaged in the development and approval of the document at the time it was developed. Consensus does not necessarily mean that there is unanimous agreement among every person participating in the development of this document.</w:t>
      </w:r>
    </w:p>
    <w:p w14:paraId="44AD5F6B" w14:textId="77777777" w:rsidR="00C0328C" w:rsidRDefault="00E407DD">
      <w:pPr>
        <w:spacing w:before="180"/>
        <w:jc w:val="both"/>
      </w:pPr>
      <w:r>
        <w:rPr>
          <w:rFonts w:ascii="Arial" w:hAnsi="Arial"/>
          <w:color w:val="000000"/>
          <w:sz w:val="18"/>
        </w:rPr>
        <w:t>NEMA standards and guideline p</w:t>
      </w:r>
      <w:r>
        <w:rPr>
          <w:rFonts w:ascii="Arial" w:hAnsi="Arial"/>
          <w:color w:val="000000"/>
          <w:sz w:val="18"/>
        </w:rPr>
        <w:t>ublications, of which the document contained herein is one, are developed through a voluntary consensus standards development process. This process brings together volunteers and/or seeks out the views of persons who have an interest in the topic covered b</w:t>
      </w:r>
      <w:r>
        <w:rPr>
          <w:rFonts w:ascii="Arial" w:hAnsi="Arial"/>
          <w:color w:val="000000"/>
          <w:sz w:val="18"/>
        </w:rPr>
        <w:t>y this publication. While NEMA administers the process and establishes rules to promote fairness in the development of consensus, it does not write the document and it does not independently test, evaluate, or verify the accuracy or completeness of any inf</w:t>
      </w:r>
      <w:r>
        <w:rPr>
          <w:rFonts w:ascii="Arial" w:hAnsi="Arial"/>
          <w:color w:val="000000"/>
          <w:sz w:val="18"/>
        </w:rPr>
        <w:t>ormation or the soundness of any judgments contained in its standards and guideline publications.</w:t>
      </w:r>
    </w:p>
    <w:p w14:paraId="4A32542D" w14:textId="77777777" w:rsidR="00C0328C" w:rsidRDefault="00E407DD">
      <w:pPr>
        <w:spacing w:before="180"/>
        <w:jc w:val="both"/>
      </w:pPr>
      <w:r>
        <w:rPr>
          <w:rFonts w:ascii="Arial" w:hAnsi="Arial"/>
          <w:color w:val="000000"/>
          <w:sz w:val="18"/>
        </w:rPr>
        <w:t>NEMA disclaims liability for any personal injury, property, or other damages of any nature whatsoever, whether special, indirect, consequential, or compensato</w:t>
      </w:r>
      <w:r>
        <w:rPr>
          <w:rFonts w:ascii="Arial" w:hAnsi="Arial"/>
          <w:color w:val="000000"/>
          <w:sz w:val="18"/>
        </w:rPr>
        <w:t>ry, directly or indirectly resulting from the publication, use of, application, or reliance on this document. NEMA disclaims and makes no guaranty or warranty, expressed or implied, as to the accuracy or completeness of any information published herein, an</w:t>
      </w:r>
      <w:r>
        <w:rPr>
          <w:rFonts w:ascii="Arial" w:hAnsi="Arial"/>
          <w:color w:val="000000"/>
          <w:sz w:val="18"/>
        </w:rPr>
        <w:t>d disclaims and makes no warranty that the information in this document will fulfill any of your particular purposes or needs. NEMA does not undertake to guarantee the performance of any individual manufacturer or seller's products or services by virtue of</w:t>
      </w:r>
      <w:r>
        <w:rPr>
          <w:rFonts w:ascii="Arial" w:hAnsi="Arial"/>
          <w:color w:val="000000"/>
          <w:sz w:val="18"/>
        </w:rPr>
        <w:t xml:space="preserve"> this standard or guide.</w:t>
      </w:r>
    </w:p>
    <w:p w14:paraId="07D4270E" w14:textId="77777777" w:rsidR="00C0328C" w:rsidRDefault="00E407DD">
      <w:pPr>
        <w:spacing w:before="180"/>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w:t>
      </w:r>
      <w:r>
        <w:rPr>
          <w:rFonts w:ascii="Arial" w:hAnsi="Arial"/>
          <w:color w:val="000000"/>
          <w:sz w:val="18"/>
        </w:rPr>
        <w:t>o someone else. Anyone using this document should rely on his or her own independent judgment or, as appropriate, seek the advice of a competent professional in determining the exercise of reasonable care in any given circumstances. Information and other s</w:t>
      </w:r>
      <w:r>
        <w:rPr>
          <w:rFonts w:ascii="Arial" w:hAnsi="Arial"/>
          <w:color w:val="000000"/>
          <w:sz w:val="18"/>
        </w:rPr>
        <w:t>tandards on the topic covered by this publication may be available from other sources, which the user may wish to consult for additional views or information not covered by this publication.</w:t>
      </w:r>
    </w:p>
    <w:p w14:paraId="70EAFC5B" w14:textId="77777777" w:rsidR="00C0328C" w:rsidRDefault="00E407DD">
      <w:pPr>
        <w:spacing w:before="180"/>
        <w:jc w:val="both"/>
      </w:pPr>
      <w:r>
        <w:rPr>
          <w:rFonts w:ascii="Arial" w:hAnsi="Arial"/>
          <w:color w:val="000000"/>
          <w:sz w:val="18"/>
        </w:rPr>
        <w:t>NEMA has no power, nor does it undertake to police or enforce com</w:t>
      </w:r>
      <w:r>
        <w:rPr>
          <w:rFonts w:ascii="Arial" w:hAnsi="Arial"/>
          <w:color w:val="000000"/>
          <w:sz w:val="18"/>
        </w:rPr>
        <w:t xml:space="preserve">pliance with the contents of this document. NEMA does not certify, test, or inspect products, designs, or installations for safety or health purposes. Any certification or other statement of compliance with any health or safety-related information in this </w:t>
      </w:r>
      <w:r>
        <w:rPr>
          <w:rFonts w:ascii="Arial" w:hAnsi="Arial"/>
          <w:color w:val="000000"/>
          <w:sz w:val="18"/>
        </w:rPr>
        <w:t>document shall not be attributable to NEMA and is solely the responsibility of the certifier or maker of the statement.</w:t>
      </w:r>
    </w:p>
    <w:p w14:paraId="01E018B6" w14:textId="77777777" w:rsidR="00C0328C" w:rsidRDefault="00C0328C">
      <w:pPr>
        <w:sectPr w:rsidR="00C0328C">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0D20B618" w14:textId="77777777" w:rsidR="00C0328C" w:rsidRDefault="00E407DD">
      <w:pPr>
        <w:keepNext/>
        <w:spacing w:before="180"/>
      </w:pPr>
      <w:bookmarkStart w:id="44" w:name="chapter_Foreword"/>
      <w:r>
        <w:rPr>
          <w:rFonts w:ascii="Arial" w:hAnsi="Arial"/>
          <w:b/>
          <w:color w:val="000000"/>
          <w:sz w:val="50"/>
        </w:rPr>
        <w:lastRenderedPageBreak/>
        <w:t>Foreword</w:t>
      </w:r>
    </w:p>
    <w:bookmarkEnd w:id="44"/>
    <w:p w14:paraId="3AF65E22" w14:textId="77777777" w:rsidR="00C0328C" w:rsidRDefault="00E407DD">
      <w:pPr>
        <w:spacing w:before="180"/>
        <w:jc w:val="both"/>
      </w:pPr>
      <w:r>
        <w:rPr>
          <w:rFonts w:ascii="Arial" w:hAnsi="Arial"/>
          <w:color w:val="000000"/>
          <w:sz w:val="18"/>
        </w:rPr>
        <w:t>This DICOM Standard was developed according to the procedures of the DICOM Standards Committee.</w:t>
      </w:r>
    </w:p>
    <w:p w14:paraId="18861DA7" w14:textId="77777777" w:rsidR="00C0328C" w:rsidRDefault="00E407DD">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6C2C5C04" w14:textId="77777777" w:rsidR="00C0328C" w:rsidRDefault="00C0328C">
      <w:pPr>
        <w:sectPr w:rsidR="00C0328C">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7CD3092C" w14:textId="77777777" w:rsidR="00C0328C" w:rsidRDefault="00E407DD">
      <w:pPr>
        <w:keepNext/>
        <w:spacing w:before="180"/>
      </w:pPr>
      <w:bookmarkStart w:id="45" w:name="chapter_1"/>
      <w:r>
        <w:rPr>
          <w:rFonts w:ascii="Arial" w:hAnsi="Arial"/>
          <w:b/>
          <w:color w:val="000000"/>
          <w:sz w:val="50"/>
        </w:rPr>
        <w:lastRenderedPageBreak/>
        <w:t>1 Scope and Field of Application</w:t>
      </w:r>
    </w:p>
    <w:bookmarkEnd w:id="45"/>
    <w:p w14:paraId="4713E9C6" w14:textId="77777777" w:rsidR="00C0328C" w:rsidRDefault="00E407DD">
      <w:pPr>
        <w:spacing w:before="180"/>
        <w:jc w:val="both"/>
      </w:pPr>
      <w:r>
        <w:rPr>
          <w:rFonts w:ascii="Arial" w:hAnsi="Arial"/>
          <w:color w:val="000000"/>
          <w:sz w:val="18"/>
        </w:rPr>
        <w:t xml:space="preserve">This part of the DICOM Standard </w:t>
      </w:r>
      <w:r>
        <w:rPr>
          <w:rFonts w:ascii="Arial" w:hAnsi="Arial"/>
          <w:color w:val="000000"/>
          <w:sz w:val="18"/>
        </w:rPr>
        <w:t xml:space="preserve">specifies Security and System Management Profiles to which implementations may claim conformance. Security and System Management Profiles are defined by referencing externally developed standard protocols, such as TLS, ISCL, DHCP, and LDAP, with attention </w:t>
      </w:r>
      <w:r>
        <w:rPr>
          <w:rFonts w:ascii="Arial" w:hAnsi="Arial"/>
          <w:color w:val="000000"/>
          <w:sz w:val="18"/>
        </w:rPr>
        <w:t>to their use in a system that uses DICOM Standard protocols for information interchange.</w:t>
      </w:r>
    </w:p>
    <w:p w14:paraId="61FC3675" w14:textId="77777777" w:rsidR="00C0328C" w:rsidRDefault="00E407DD">
      <w:pPr>
        <w:spacing w:before="180"/>
      </w:pPr>
      <w:bookmarkStart w:id="46" w:name="sect_1_1"/>
      <w:r>
        <w:rPr>
          <w:rFonts w:ascii="Arial" w:hAnsi="Arial"/>
          <w:b/>
          <w:color w:val="000000"/>
          <w:sz w:val="28"/>
        </w:rPr>
        <w:t>1.1 Security Policies and Mechanisms</w:t>
      </w:r>
    </w:p>
    <w:bookmarkEnd w:id="46"/>
    <w:p w14:paraId="23C20511" w14:textId="77777777" w:rsidR="00C0328C" w:rsidRDefault="00E407DD">
      <w:pPr>
        <w:spacing w:before="180"/>
        <w:jc w:val="both"/>
      </w:pPr>
      <w:r>
        <w:rPr>
          <w:rFonts w:ascii="Arial" w:hAnsi="Arial"/>
          <w:color w:val="000000"/>
          <w:sz w:val="18"/>
        </w:rPr>
        <w:t xml:space="preserve">The DICOM standard does not address issues of security policies, though clearly adherence to appropriate security policies is </w:t>
      </w:r>
      <w:r>
        <w:rPr>
          <w:rFonts w:ascii="Arial" w:hAnsi="Arial"/>
          <w:color w:val="000000"/>
          <w:sz w:val="18"/>
        </w:rPr>
        <w:t>necessary for any level of security. The standard only provides mechanisms that could be used to implement security policies with regard to the interchange of DICOM objects between Application Entities. For example, a security policy may dictate some level</w:t>
      </w:r>
      <w:r>
        <w:rPr>
          <w:rFonts w:ascii="Arial" w:hAnsi="Arial"/>
          <w:color w:val="000000"/>
          <w:sz w:val="18"/>
        </w:rPr>
        <w:t xml:space="preserve"> of access control. This Standard does not consider access control policies, but does provide the technological means for the Application Entities involved to exchange sufficient information to implement access control policies.</w:t>
      </w:r>
    </w:p>
    <w:p w14:paraId="6549197E" w14:textId="77777777" w:rsidR="00C0328C" w:rsidRDefault="00E407DD">
      <w:pPr>
        <w:spacing w:before="180"/>
        <w:jc w:val="both"/>
      </w:pPr>
      <w:r>
        <w:rPr>
          <w:rFonts w:ascii="Arial" w:hAnsi="Arial"/>
          <w:color w:val="000000"/>
          <w:sz w:val="18"/>
        </w:rPr>
        <w:t xml:space="preserve">This Standard assumes that </w:t>
      </w:r>
      <w:r>
        <w:rPr>
          <w:rFonts w:ascii="Arial" w:hAnsi="Arial"/>
          <w:color w:val="000000"/>
          <w:sz w:val="18"/>
        </w:rPr>
        <w:t xml:space="preserve">the Application Entities involved in a DICOM interchange are implementing appropriate security policies, including, but not limited to access control, audit trails, physical protection, maintaining the confidentiality and integrity of data, and mechanisms </w:t>
      </w:r>
      <w:r>
        <w:rPr>
          <w:rFonts w:ascii="Arial" w:hAnsi="Arial"/>
          <w:color w:val="000000"/>
          <w:sz w:val="18"/>
        </w:rPr>
        <w:t>to identify users and their rights to access data. Essentially, each Application Entity must insure that their own local environment is secure before even attempting secure communications with other Application Entities.</w:t>
      </w:r>
    </w:p>
    <w:p w14:paraId="4063D914" w14:textId="77777777" w:rsidR="00C0328C" w:rsidRDefault="00E407DD">
      <w:pPr>
        <w:spacing w:before="180"/>
        <w:jc w:val="both"/>
      </w:pPr>
      <w:r>
        <w:rPr>
          <w:rFonts w:ascii="Arial" w:hAnsi="Arial"/>
          <w:color w:val="000000"/>
          <w:sz w:val="18"/>
        </w:rPr>
        <w:t xml:space="preserve">When Application Entities agree to </w:t>
      </w:r>
      <w:r>
        <w:rPr>
          <w:rFonts w:ascii="Arial" w:hAnsi="Arial"/>
          <w:color w:val="000000"/>
          <w:sz w:val="18"/>
        </w:rPr>
        <w:t>interchange information via DICOM through association negotiation, they are essentially agreeing to some level of trust in the other Application Entities. Primarily Application Entities trust that their communication partners will maintain the confidential</w:t>
      </w:r>
      <w:r>
        <w:rPr>
          <w:rFonts w:ascii="Arial" w:hAnsi="Arial"/>
          <w:color w:val="000000"/>
          <w:sz w:val="18"/>
        </w:rPr>
        <w:t>ity and integrity of data under their control. Of course that level of trust may be dictated by local security and access control policies.</w:t>
      </w:r>
    </w:p>
    <w:p w14:paraId="518BBA18" w14:textId="77777777" w:rsidR="00C0328C" w:rsidRDefault="00E407DD">
      <w:pPr>
        <w:spacing w:before="180"/>
        <w:jc w:val="both"/>
      </w:pPr>
      <w:r>
        <w:rPr>
          <w:rFonts w:ascii="Arial" w:hAnsi="Arial"/>
          <w:color w:val="000000"/>
          <w:sz w:val="18"/>
        </w:rPr>
        <w:t>Application Entities may not trust the communications channel by which they communicate with other Application Entit</w:t>
      </w:r>
      <w:r>
        <w:rPr>
          <w:rFonts w:ascii="Arial" w:hAnsi="Arial"/>
          <w:color w:val="000000"/>
          <w:sz w:val="18"/>
        </w:rPr>
        <w:t>ies. Thus, this Standard provides mechanisms for Application Entities to securely authenticate each other, to detect any tampering with or alteration of messages exchanged, and to protect the confidentiality of those messages while traversing the communica</w:t>
      </w:r>
      <w:r>
        <w:rPr>
          <w:rFonts w:ascii="Arial" w:hAnsi="Arial"/>
          <w:color w:val="000000"/>
          <w:sz w:val="18"/>
        </w:rPr>
        <w:t>tions channel. Application Entities can optionally utilize any of these mechanisms, depending on the level of trust they place in the communications channel.</w:t>
      </w:r>
    </w:p>
    <w:p w14:paraId="786EFEC9" w14:textId="77777777" w:rsidR="00C0328C" w:rsidRDefault="00E407DD">
      <w:pPr>
        <w:spacing w:before="180"/>
        <w:jc w:val="both"/>
      </w:pPr>
      <w:r>
        <w:rPr>
          <w:rFonts w:ascii="Arial" w:hAnsi="Arial"/>
          <w:color w:val="000000"/>
          <w:sz w:val="18"/>
        </w:rPr>
        <w:t>This Standard assumes that Application Entities can securely identify local users of the Applicati</w:t>
      </w:r>
      <w:r>
        <w:rPr>
          <w:rFonts w:ascii="Arial" w:hAnsi="Arial"/>
          <w:color w:val="000000"/>
          <w:sz w:val="18"/>
        </w:rPr>
        <w:t>on Entity, and that user's roles or licenses. Note that users may be persons, or may be abstract entities, such as organizations or pieces of equipment. When Application Entities agree to an exchange of information via DICOM, they may also exchange informa</w:t>
      </w:r>
      <w:r>
        <w:rPr>
          <w:rFonts w:ascii="Arial" w:hAnsi="Arial"/>
          <w:color w:val="000000"/>
          <w:sz w:val="18"/>
        </w:rPr>
        <w:t>tion about the users of the Application Entity via the Certificates exchanged in setting up the secure channel. The Application Entity may then consider the information contained in the Certificates about the users, whether local or remote, in implementing</w:t>
      </w:r>
      <w:r>
        <w:rPr>
          <w:rFonts w:ascii="Arial" w:hAnsi="Arial"/>
          <w:color w:val="000000"/>
          <w:sz w:val="18"/>
        </w:rPr>
        <w:t xml:space="preserve"> an access control policy or in generating audit trails.</w:t>
      </w:r>
    </w:p>
    <w:p w14:paraId="55315D94" w14:textId="77777777" w:rsidR="00C0328C" w:rsidRDefault="00E407DD">
      <w:pPr>
        <w:spacing w:before="180"/>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w:t>
      </w:r>
      <w:r>
        <w:rPr>
          <w:rFonts w:ascii="Arial" w:hAnsi="Arial"/>
          <w:color w:val="000000"/>
          <w:sz w:val="18"/>
        </w:rPr>
        <w:t>ers to access information. This Standard further assumes that such authorization might be considered in the access control provided by the Application Entity. At this time, this Standard does not consider how such authorization might be communicated betwee</w:t>
      </w:r>
      <w:r>
        <w:rPr>
          <w:rFonts w:ascii="Arial" w:hAnsi="Arial"/>
          <w:color w:val="000000"/>
          <w:sz w:val="18"/>
        </w:rPr>
        <w:t>n Application Entities, though that may be a topic for consideration at some future date.</w:t>
      </w:r>
    </w:p>
    <w:p w14:paraId="61DFDAA5" w14:textId="77777777" w:rsidR="00C0328C" w:rsidRDefault="00E407DD">
      <w:pPr>
        <w:spacing w:before="180"/>
        <w:jc w:val="both"/>
      </w:pPr>
      <w:r>
        <w:rPr>
          <w:rFonts w:ascii="Arial" w:hAnsi="Arial"/>
          <w:color w:val="000000"/>
          <w:sz w:val="18"/>
        </w:rPr>
        <w:t>This Standard also assumes that an Application Entity using TLS has secure access to or can securely obtain X.509 key Certificates for the users of the application en</w:t>
      </w:r>
      <w:r>
        <w:rPr>
          <w:rFonts w:ascii="Arial" w:hAnsi="Arial"/>
          <w:color w:val="000000"/>
          <w:sz w:val="18"/>
        </w:rPr>
        <w:t>tity. In addition, this standard assumes that an Application Entity has the means to validate an X.509 certificate that it receives. The validation mechanism may use locally administered authorities, publicly available authorities, or some trusted third pa</w:t>
      </w:r>
      <w:r>
        <w:rPr>
          <w:rFonts w:ascii="Arial" w:hAnsi="Arial"/>
          <w:color w:val="000000"/>
          <w:sz w:val="18"/>
        </w:rPr>
        <w:t>rty.</w:t>
      </w:r>
    </w:p>
    <w:p w14:paraId="63D3CAA6" w14:textId="77777777" w:rsidR="00C0328C" w:rsidRDefault="00E407DD">
      <w:pPr>
        <w:spacing w:before="180"/>
        <w:jc w:val="both"/>
      </w:pPr>
      <w:r>
        <w:rPr>
          <w:rFonts w:ascii="Arial" w:hAnsi="Arial"/>
          <w:color w:val="000000"/>
          <w:sz w:val="18"/>
        </w:rPr>
        <w:t xml:space="preserve">This Standard assumes that an Application Entity using ISCL has access to an appropriate key management and distribution system (e.g., smartcards). The nature and use of such a key management and distribution system is beyond the scope of DICOM, </w:t>
      </w:r>
      <w:r>
        <w:rPr>
          <w:rFonts w:ascii="Arial" w:hAnsi="Arial"/>
          <w:color w:val="000000"/>
          <w:sz w:val="18"/>
        </w:rPr>
        <w:t>though it may be part of the security policies used at particular sites.</w:t>
      </w:r>
    </w:p>
    <w:p w14:paraId="4F1232EC" w14:textId="77777777" w:rsidR="00C0328C" w:rsidRDefault="00E407DD">
      <w:pPr>
        <w:spacing w:before="180"/>
      </w:pPr>
      <w:bookmarkStart w:id="47" w:name="sect_1_2"/>
      <w:r>
        <w:rPr>
          <w:rFonts w:ascii="Arial" w:hAnsi="Arial"/>
          <w:b/>
          <w:color w:val="000000"/>
          <w:sz w:val="28"/>
        </w:rPr>
        <w:t>1.2 System Management Profiles</w:t>
      </w:r>
    </w:p>
    <w:bookmarkEnd w:id="47"/>
    <w:p w14:paraId="083861CD" w14:textId="77777777" w:rsidR="00C0328C" w:rsidRDefault="00E407DD">
      <w:pPr>
        <w:spacing w:before="180"/>
        <w:jc w:val="both"/>
      </w:pPr>
      <w:r>
        <w:rPr>
          <w:rFonts w:ascii="Arial" w:hAnsi="Arial"/>
          <w:color w:val="000000"/>
          <w:sz w:val="18"/>
        </w:rPr>
        <w:t xml:space="preserve">The System Management Profiles specified in this Part are designed to support automation of the configuration management processes necessary to operate </w:t>
      </w:r>
      <w:r>
        <w:rPr>
          <w:rFonts w:ascii="Arial" w:hAnsi="Arial"/>
          <w:color w:val="000000"/>
          <w:sz w:val="18"/>
        </w:rPr>
        <w:t>a system that uses DICOM Standard protocols for information interchange.</w:t>
      </w:r>
    </w:p>
    <w:p w14:paraId="760CB5AF" w14:textId="77777777" w:rsidR="00C0328C" w:rsidRDefault="00E407DD">
      <w:pPr>
        <w:spacing w:before="180"/>
        <w:jc w:val="both"/>
      </w:pPr>
      <w:r>
        <w:rPr>
          <w:rFonts w:ascii="Arial" w:hAnsi="Arial"/>
          <w:color w:val="000000"/>
          <w:sz w:val="18"/>
        </w:rPr>
        <w:t>This Part assumes that the Application Entities may operate in a variety of network environments of differing complexity. These environments may range from a few units operating on an</w:t>
      </w:r>
      <w:r>
        <w:rPr>
          <w:rFonts w:ascii="Arial" w:hAnsi="Arial"/>
          <w:color w:val="000000"/>
          <w:sz w:val="18"/>
        </w:rPr>
        <w:t xml:space="preserve"> isolated network, to a department-level network with some limited </w:t>
      </w:r>
      <w:r>
        <w:rPr>
          <w:rFonts w:ascii="Arial" w:hAnsi="Arial"/>
          <w:color w:val="000000"/>
          <w:sz w:val="18"/>
        </w:rPr>
        <w:lastRenderedPageBreak/>
        <w:t>centralized network support services, to an enterprise-level network with significant network management services. Note that the System Management Profiles are generally addressed to the im</w:t>
      </w:r>
      <w:r>
        <w:rPr>
          <w:rFonts w:ascii="Arial" w:hAnsi="Arial"/>
          <w:color w:val="000000"/>
          <w:sz w:val="18"/>
        </w:rPr>
        <w:t>plementation, not to Application Entities. The same Profiles need to be supported by the different applications on the network.</w:t>
      </w:r>
    </w:p>
    <w:p w14:paraId="60A2EDF6" w14:textId="77777777" w:rsidR="00C0328C" w:rsidRDefault="00C0328C">
      <w:pPr>
        <w:sectPr w:rsidR="00C0328C">
          <w:headerReference w:type="even" r:id="rId44"/>
          <w:headerReference w:type="default" r:id="rId45"/>
          <w:footerReference w:type="even" r:id="rId46"/>
          <w:footerReference w:type="default" r:id="rId47"/>
          <w:headerReference w:type="first" r:id="rId48"/>
          <w:footerReference w:type="first" r:id="rId49"/>
          <w:pgSz w:w="12240" w:h="15840"/>
          <w:pgMar w:top="1440" w:right="720" w:bottom="1440" w:left="1080" w:header="720" w:footer="720" w:gutter="0"/>
          <w:cols w:space="720"/>
          <w:titlePg/>
        </w:sectPr>
      </w:pPr>
    </w:p>
    <w:p w14:paraId="658FEC14" w14:textId="77777777" w:rsidR="00C0328C" w:rsidRDefault="00E407DD">
      <w:pPr>
        <w:keepNext/>
        <w:spacing w:before="180"/>
      </w:pPr>
      <w:bookmarkStart w:id="48" w:name="chapter_2"/>
      <w:r>
        <w:rPr>
          <w:rFonts w:ascii="Arial" w:hAnsi="Arial"/>
          <w:b/>
          <w:color w:val="000000"/>
          <w:sz w:val="50"/>
        </w:rPr>
        <w:lastRenderedPageBreak/>
        <w:t>2 Normative References</w:t>
      </w:r>
    </w:p>
    <w:bookmarkEnd w:id="48"/>
    <w:p w14:paraId="5D60A2D1" w14:textId="77777777" w:rsidR="00C0328C" w:rsidRDefault="00E407DD">
      <w:pPr>
        <w:spacing w:before="180"/>
        <w:jc w:val="both"/>
      </w:pPr>
      <w:r>
        <w:rPr>
          <w:rFonts w:ascii="Arial" w:hAnsi="Arial"/>
          <w:color w:val="000000"/>
          <w:sz w:val="18"/>
        </w:rPr>
        <w:t xml:space="preserve">The following standards contain provisions that, through reference in this text, constitute </w:t>
      </w:r>
      <w:r>
        <w:rPr>
          <w:rFonts w:ascii="Arial" w:hAnsi="Arial"/>
          <w:color w:val="000000"/>
          <w:sz w:val="18"/>
        </w:rPr>
        <w:t xml:space="preserve">provisions of this Standard. At the time of publication, the editions indicated were valid. All standards are subject to revision, and parties to agreements based on this Standard are encouraged to investigate the possibilities of applying the most recent </w:t>
      </w:r>
      <w:r>
        <w:rPr>
          <w:rFonts w:ascii="Arial" w:hAnsi="Arial"/>
          <w:color w:val="000000"/>
          <w:sz w:val="18"/>
        </w:rPr>
        <w:t>editions of the standards indicated below.</w:t>
      </w:r>
    </w:p>
    <w:p w14:paraId="5F5306D0" w14:textId="77777777" w:rsidR="00C0328C" w:rsidRDefault="00E407DD">
      <w:pPr>
        <w:spacing w:before="270"/>
        <w:ind w:left="720" w:hanging="720"/>
        <w:jc w:val="both"/>
      </w:pPr>
      <w:bookmarkStart w:id="49" w:name="biblio_ISODirectives3"/>
      <w:bookmarkStart w:id="50" w:name="idp140710750078816"/>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bookmarkEnd w:id="49"/>
    <w:bookmarkEnd w:id="50"/>
    <w:p w14:paraId="0F394011" w14:textId="77777777" w:rsidR="00C0328C" w:rsidRDefault="00E407DD">
      <w:pPr>
        <w:spacing w:before="180"/>
        <w:jc w:val="both"/>
      </w:pPr>
      <w:r>
        <w:rPr>
          <w:rFonts w:ascii="Arial" w:hAnsi="Arial"/>
          <w:color w:val="000000"/>
          <w:sz w:val="18"/>
        </w:rPr>
        <w:t>ANSI X9.52 American National Standards Institute. ANSI X9.52-1998, Triple Data Encryption Algorithm Modes of Operat</w:t>
      </w:r>
      <w:r>
        <w:rPr>
          <w:rFonts w:ascii="Arial" w:hAnsi="Arial"/>
          <w:color w:val="000000"/>
          <w:sz w:val="18"/>
        </w:rPr>
        <w:t>ion. 1998.</w:t>
      </w:r>
    </w:p>
    <w:p w14:paraId="225B923C" w14:textId="77777777" w:rsidR="00C0328C" w:rsidRDefault="00E407DD">
      <w:pPr>
        <w:spacing w:before="180"/>
        <w:jc w:val="both"/>
      </w:pPr>
      <w:r>
        <w:rPr>
          <w:rFonts w:ascii="Arial" w:hAnsi="Arial"/>
          <w:color w:val="000000"/>
          <w:sz w:val="18"/>
        </w:rPr>
        <w:t>ECMA 235, The ECMA GSS-API Mechanism</w:t>
      </w:r>
    </w:p>
    <w:p w14:paraId="2E05DB45" w14:textId="77777777" w:rsidR="00C0328C" w:rsidRDefault="00E407DD">
      <w:pPr>
        <w:spacing w:before="180"/>
        <w:jc w:val="both"/>
      </w:pPr>
      <w:r>
        <w:rPr>
          <w:rFonts w:ascii="Arial" w:hAnsi="Arial"/>
          <w:color w:val="000000"/>
          <w:sz w:val="18"/>
        </w:rPr>
        <w:t>FIPS PUB 46 Data Encryption Standard</w:t>
      </w:r>
    </w:p>
    <w:p w14:paraId="31B9A6E1" w14:textId="77777777" w:rsidR="00C0328C" w:rsidRDefault="00E407DD">
      <w:pPr>
        <w:spacing w:before="180"/>
        <w:jc w:val="both"/>
      </w:pPr>
      <w:r>
        <w:rPr>
          <w:rFonts w:ascii="Arial" w:hAnsi="Arial"/>
          <w:color w:val="000000"/>
          <w:sz w:val="18"/>
        </w:rPr>
        <w:t>FIPS PUB 81 DES Modes of Operation</w:t>
      </w:r>
    </w:p>
    <w:p w14:paraId="3A43E426" w14:textId="77777777" w:rsidR="00C0328C" w:rsidRDefault="00E407DD">
      <w:pPr>
        <w:spacing w:before="180"/>
        <w:jc w:val="both"/>
      </w:pPr>
      <w:r>
        <w:rPr>
          <w:rFonts w:ascii="Arial" w:hAnsi="Arial"/>
          <w:color w:val="000000"/>
          <w:sz w:val="18"/>
        </w:rPr>
        <w:t>IETF Internet X.509 Public Key Infrastructure; Time Stamp Protocols; March 2000</w:t>
      </w:r>
    </w:p>
    <w:p w14:paraId="59945A8C" w14:textId="77777777" w:rsidR="00C0328C" w:rsidRDefault="00E407DD">
      <w:pPr>
        <w:spacing w:before="180"/>
        <w:jc w:val="both"/>
      </w:pPr>
      <w:r>
        <w:rPr>
          <w:rFonts w:ascii="Arial" w:hAnsi="Arial"/>
          <w:color w:val="000000"/>
          <w:sz w:val="18"/>
        </w:rPr>
        <w:t xml:space="preserve">ISO/IEC 10118-:1998 Information technology - Security </w:t>
      </w:r>
      <w:r>
        <w:rPr>
          <w:rFonts w:ascii="Arial" w:hAnsi="Arial"/>
          <w:color w:val="000000"/>
          <w:sz w:val="18"/>
        </w:rPr>
        <w:t>techniques - Hash-functions - Part 3: Dedicated hash-functions (RIPEMD-160 reference)</w:t>
      </w:r>
    </w:p>
    <w:p w14:paraId="2B629769" w14:textId="77777777" w:rsidR="00C0328C" w:rsidRDefault="00E407DD">
      <w:pPr>
        <w:spacing w:before="180"/>
        <w:jc w:val="both"/>
      </w:pPr>
      <w:r>
        <w:rPr>
          <w:rFonts w:ascii="Arial" w:hAnsi="Arial"/>
          <w:color w:val="000000"/>
          <w:sz w:val="18"/>
        </w:rPr>
        <w:t>Note: The draft RIPEMD-160 specification and sample code are also available at ftp://ftp.esat.kuleuven.ac.be/pub/bosselae/ripemd</w:t>
      </w:r>
    </w:p>
    <w:p w14:paraId="005755DD" w14:textId="77777777" w:rsidR="00C0328C" w:rsidRDefault="00E407DD">
      <w:pPr>
        <w:spacing w:before="180"/>
        <w:jc w:val="both"/>
      </w:pPr>
      <w:r>
        <w:rPr>
          <w:rFonts w:ascii="Arial" w:hAnsi="Arial"/>
          <w:color w:val="000000"/>
          <w:sz w:val="18"/>
        </w:rPr>
        <w:t>ISO 7498-1, Information Processing System</w:t>
      </w:r>
      <w:r>
        <w:rPr>
          <w:rFonts w:ascii="Arial" w:hAnsi="Arial"/>
          <w:color w:val="000000"/>
          <w:sz w:val="18"/>
        </w:rPr>
        <w:t>s - Open Systems Interconnection - Basic Reference Model</w:t>
      </w:r>
    </w:p>
    <w:p w14:paraId="3185B409" w14:textId="77777777" w:rsidR="00C0328C" w:rsidRDefault="00E407DD">
      <w:pPr>
        <w:spacing w:before="180"/>
        <w:jc w:val="both"/>
      </w:pPr>
      <w:r>
        <w:rPr>
          <w:rFonts w:ascii="Arial" w:hAnsi="Arial"/>
          <w:color w:val="000000"/>
          <w:sz w:val="18"/>
        </w:rPr>
        <w:t>ISO 7498-2, Information processing systems - Open Systems Interconnection - Basic reference Model - Part 2: Security Architecture</w:t>
      </w:r>
    </w:p>
    <w:p w14:paraId="71589250" w14:textId="77777777" w:rsidR="00C0328C" w:rsidRDefault="00E407DD">
      <w:pPr>
        <w:spacing w:before="180"/>
        <w:jc w:val="both"/>
      </w:pPr>
      <w:r>
        <w:rPr>
          <w:rFonts w:ascii="Arial" w:hAnsi="Arial"/>
          <w:color w:val="000000"/>
          <w:sz w:val="18"/>
        </w:rPr>
        <w:t>ISO/TR 8509, Information Processing Systems - Open Systems Interconne</w:t>
      </w:r>
      <w:r>
        <w:rPr>
          <w:rFonts w:ascii="Arial" w:hAnsi="Arial"/>
          <w:color w:val="000000"/>
          <w:sz w:val="18"/>
        </w:rPr>
        <w:t>ction - Service Conventions</w:t>
      </w:r>
    </w:p>
    <w:p w14:paraId="6DF1F581" w14:textId="77777777" w:rsidR="00C0328C" w:rsidRDefault="00E407DD">
      <w:pPr>
        <w:spacing w:before="180"/>
        <w:jc w:val="both"/>
      </w:pPr>
      <w:r>
        <w:rPr>
          <w:rFonts w:ascii="Arial" w:hAnsi="Arial"/>
          <w:color w:val="000000"/>
          <w:sz w:val="18"/>
        </w:rPr>
        <w:t xml:space="preserve">ISO 8649:1987, Information Processing Systems </w:t>
      </w:r>
      <w:r>
        <w:rPr>
          <w:rFonts w:ascii="Arial" w:hAnsi="Arial"/>
          <w:color w:val="000000"/>
          <w:sz w:val="18"/>
        </w:rPr>
        <w:noBreakHyphen/>
        <w:t xml:space="preserve"> Open Systems Interconnection </w:t>
      </w:r>
      <w:r>
        <w:rPr>
          <w:rFonts w:ascii="Arial" w:hAnsi="Arial"/>
          <w:color w:val="000000"/>
          <w:sz w:val="18"/>
        </w:rPr>
        <w:noBreakHyphen/>
        <w:t xml:space="preserve"> Service Definition for the Association Control Service Element</w:t>
      </w:r>
    </w:p>
    <w:p w14:paraId="76644C2C" w14:textId="77777777" w:rsidR="00C0328C" w:rsidRDefault="00E407DD">
      <w:pPr>
        <w:spacing w:before="180"/>
        <w:jc w:val="both"/>
      </w:pPr>
      <w:r>
        <w:rPr>
          <w:rFonts w:ascii="Arial" w:hAnsi="Arial"/>
          <w:color w:val="000000"/>
          <w:sz w:val="18"/>
        </w:rPr>
        <w:t>Integrated Secure Communication Layer V1.00 MEDIS-DC</w:t>
      </w:r>
    </w:p>
    <w:p w14:paraId="00CB2CFF" w14:textId="77777777" w:rsidR="00C0328C" w:rsidRDefault="00E407DD">
      <w:pPr>
        <w:spacing w:before="180"/>
        <w:jc w:val="both"/>
      </w:pPr>
      <w:r>
        <w:rPr>
          <w:rFonts w:ascii="Arial" w:hAnsi="Arial"/>
          <w:color w:val="000000"/>
          <w:sz w:val="18"/>
        </w:rPr>
        <w:t xml:space="preserve">ITU-T Recommendation X.509 </w:t>
      </w:r>
      <w:r>
        <w:rPr>
          <w:rFonts w:ascii="Arial" w:hAnsi="Arial"/>
          <w:color w:val="000000"/>
          <w:sz w:val="18"/>
        </w:rPr>
        <w:t>(03/00) "Information technology - Open Systems Interconnection - The directory: Public-key and attribute certificate frameworks"</w:t>
      </w:r>
    </w:p>
    <w:p w14:paraId="0D89F39A" w14:textId="77777777" w:rsidR="00C0328C" w:rsidRDefault="00E407DD">
      <w:pPr>
        <w:keepNext/>
        <w:spacing w:before="180"/>
        <w:ind w:left="360" w:right="360"/>
        <w:jc w:val="both"/>
      </w:pPr>
      <w:bookmarkStart w:id="51" w:name="idp140710750088176"/>
      <w:r>
        <w:rPr>
          <w:rFonts w:ascii="Arial" w:hAnsi="Arial"/>
          <w:color w:val="000000"/>
          <w:sz w:val="18"/>
        </w:rPr>
        <w:t>Note</w:t>
      </w:r>
    </w:p>
    <w:bookmarkEnd w:id="51"/>
    <w:p w14:paraId="005320EF" w14:textId="77777777" w:rsidR="00C0328C" w:rsidRDefault="00E407DD">
      <w:pPr>
        <w:spacing w:before="180"/>
        <w:ind w:left="360" w:right="360"/>
        <w:jc w:val="both"/>
      </w:pPr>
      <w:r>
        <w:rPr>
          <w:rFonts w:ascii="Arial" w:hAnsi="Arial"/>
          <w:color w:val="000000"/>
          <w:sz w:val="18"/>
        </w:rPr>
        <w:t>ITU-T Recommendation X.509 is similar to ISO/IEC 9594-8 1990. However, the ITU-T recommendation is the more familiar form,</w:t>
      </w:r>
      <w:r>
        <w:rPr>
          <w:rFonts w:ascii="Arial" w:hAnsi="Arial"/>
          <w:color w:val="000000"/>
          <w:sz w:val="18"/>
        </w:rPr>
        <w:t xml:space="preserve"> and was revised in 1993 and 2000, with two sets of corrections in 2001. ITU-T was formerly known as CCITT.</w:t>
      </w:r>
    </w:p>
    <w:p w14:paraId="10232278" w14:textId="77777777" w:rsidR="00C0328C" w:rsidRDefault="00E407DD">
      <w:pPr>
        <w:spacing w:before="180"/>
        <w:jc w:val="both"/>
      </w:pPr>
      <w:r>
        <w:rPr>
          <w:rFonts w:ascii="Arial" w:hAnsi="Arial"/>
          <w:color w:val="000000"/>
          <w:sz w:val="18"/>
        </w:rPr>
        <w:t>RFC 1035 Domain Name System (DNS)</w:t>
      </w:r>
    </w:p>
    <w:p w14:paraId="2EEE02D1" w14:textId="77777777" w:rsidR="00C0328C" w:rsidRDefault="00E407DD">
      <w:pPr>
        <w:spacing w:before="180"/>
        <w:jc w:val="both"/>
      </w:pPr>
      <w:r>
        <w:rPr>
          <w:rFonts w:ascii="Arial" w:hAnsi="Arial"/>
          <w:color w:val="000000"/>
          <w:sz w:val="18"/>
        </w:rPr>
        <w:t>RFC 1305 Network Time Protocol (Version 3) Specification, Implementation</w:t>
      </w:r>
    </w:p>
    <w:p w14:paraId="7BEED260" w14:textId="77777777" w:rsidR="00C0328C" w:rsidRDefault="00E407DD">
      <w:pPr>
        <w:spacing w:before="180"/>
        <w:jc w:val="both"/>
      </w:pPr>
      <w:r>
        <w:rPr>
          <w:rFonts w:ascii="Arial" w:hAnsi="Arial"/>
          <w:color w:val="000000"/>
          <w:sz w:val="18"/>
        </w:rPr>
        <w:t>RFC 2030 Simple Network Time Protocol (SN</w:t>
      </w:r>
      <w:r>
        <w:rPr>
          <w:rFonts w:ascii="Arial" w:hAnsi="Arial"/>
          <w:color w:val="000000"/>
          <w:sz w:val="18"/>
        </w:rPr>
        <w:t>TP) Version 4</w:t>
      </w:r>
    </w:p>
    <w:p w14:paraId="14099B53" w14:textId="77777777" w:rsidR="00C0328C" w:rsidRDefault="00E407DD">
      <w:pPr>
        <w:spacing w:before="180"/>
        <w:jc w:val="both"/>
      </w:pPr>
      <w:r>
        <w:rPr>
          <w:rFonts w:ascii="Arial" w:hAnsi="Arial"/>
          <w:color w:val="000000"/>
          <w:sz w:val="18"/>
        </w:rPr>
        <w:t>RFC 2131 Dynamic Host Configuration Protocol</w:t>
      </w:r>
    </w:p>
    <w:p w14:paraId="4F9868BD" w14:textId="77777777" w:rsidR="00C0328C" w:rsidRDefault="00E407DD">
      <w:pPr>
        <w:spacing w:before="180"/>
        <w:jc w:val="both"/>
      </w:pPr>
      <w:r>
        <w:rPr>
          <w:rFonts w:ascii="Arial" w:hAnsi="Arial"/>
          <w:color w:val="000000"/>
          <w:sz w:val="18"/>
        </w:rPr>
        <w:t>RFC 2132 Dynamic Host Configuration Protocol Options</w:t>
      </w:r>
    </w:p>
    <w:p w14:paraId="24F6ED3C" w14:textId="77777777" w:rsidR="00C0328C" w:rsidRDefault="00E407DD">
      <w:pPr>
        <w:spacing w:before="180"/>
        <w:jc w:val="both"/>
      </w:pPr>
      <w:r>
        <w:rPr>
          <w:rFonts w:ascii="Arial" w:hAnsi="Arial"/>
          <w:color w:val="000000"/>
          <w:sz w:val="18"/>
        </w:rPr>
        <w:t>RFC 2136 Dynamic Updates in the Domain Name System (DNS UPDATE)</w:t>
      </w:r>
    </w:p>
    <w:p w14:paraId="2FF7D0B8" w14:textId="77777777" w:rsidR="00C0328C" w:rsidRDefault="00E407DD">
      <w:pPr>
        <w:spacing w:before="180"/>
        <w:jc w:val="both"/>
      </w:pPr>
      <w:r>
        <w:rPr>
          <w:rFonts w:ascii="Arial" w:hAnsi="Arial"/>
          <w:color w:val="000000"/>
          <w:sz w:val="18"/>
        </w:rPr>
        <w:t>RFC 2181 Clarifications to the DNS Specification</w:t>
      </w:r>
    </w:p>
    <w:p w14:paraId="510EE5FB" w14:textId="77777777" w:rsidR="00C0328C" w:rsidRDefault="00E407DD">
      <w:pPr>
        <w:spacing w:before="180"/>
        <w:jc w:val="both"/>
      </w:pPr>
      <w:r>
        <w:rPr>
          <w:rFonts w:ascii="Arial" w:hAnsi="Arial"/>
          <w:color w:val="000000"/>
          <w:sz w:val="18"/>
        </w:rPr>
        <w:t>RFC 2219 Use of DNS Aliases for</w:t>
      </w:r>
      <w:r>
        <w:rPr>
          <w:rFonts w:ascii="Arial" w:hAnsi="Arial"/>
          <w:color w:val="000000"/>
          <w:sz w:val="18"/>
        </w:rPr>
        <w:t xml:space="preserve"> Network Services</w:t>
      </w:r>
    </w:p>
    <w:p w14:paraId="43999E6F" w14:textId="77777777" w:rsidR="00C0328C" w:rsidRDefault="00E407DD">
      <w:pPr>
        <w:spacing w:before="180"/>
        <w:jc w:val="both"/>
      </w:pPr>
      <w:r>
        <w:rPr>
          <w:rFonts w:ascii="Arial" w:hAnsi="Arial"/>
          <w:color w:val="000000"/>
          <w:sz w:val="18"/>
        </w:rPr>
        <w:t>RFC 2246, Transport Layer Security (TLS) 1.0 Internet Engineering Task Force</w:t>
      </w:r>
    </w:p>
    <w:p w14:paraId="775FD067" w14:textId="77777777" w:rsidR="00C0328C" w:rsidRDefault="00E407DD">
      <w:pPr>
        <w:keepNext/>
        <w:spacing w:before="180"/>
        <w:ind w:left="360" w:right="360"/>
        <w:jc w:val="both"/>
      </w:pPr>
      <w:bookmarkStart w:id="52" w:name="idp140710750093120"/>
      <w:r>
        <w:rPr>
          <w:rFonts w:ascii="Arial" w:hAnsi="Arial"/>
          <w:color w:val="000000"/>
          <w:sz w:val="18"/>
        </w:rPr>
        <w:lastRenderedPageBreak/>
        <w:t>Note</w:t>
      </w:r>
    </w:p>
    <w:bookmarkEnd w:id="52"/>
    <w:p w14:paraId="31CAF595" w14:textId="77777777" w:rsidR="00C0328C" w:rsidRDefault="00E407DD">
      <w:pPr>
        <w:spacing w:before="180"/>
        <w:ind w:left="360" w:right="360"/>
        <w:jc w:val="both"/>
      </w:pPr>
      <w:r>
        <w:rPr>
          <w:rFonts w:ascii="Arial" w:hAnsi="Arial"/>
          <w:color w:val="000000"/>
          <w:sz w:val="18"/>
        </w:rPr>
        <w:t>TLS is derived from SSL 3.0, and is largely compatible with it.</w:t>
      </w:r>
    </w:p>
    <w:p w14:paraId="523C19D6" w14:textId="77777777" w:rsidR="00C0328C" w:rsidRDefault="00E407DD">
      <w:pPr>
        <w:spacing w:before="180"/>
        <w:jc w:val="both"/>
      </w:pPr>
      <w:r>
        <w:rPr>
          <w:rFonts w:ascii="Arial" w:hAnsi="Arial"/>
          <w:color w:val="000000"/>
          <w:sz w:val="18"/>
        </w:rPr>
        <w:t>RFC 2251 Lightweight Directory Access Protocol (v3)</w:t>
      </w:r>
    </w:p>
    <w:p w14:paraId="66B8163C" w14:textId="77777777" w:rsidR="00C0328C" w:rsidRDefault="00E407DD">
      <w:pPr>
        <w:spacing w:before="180"/>
        <w:jc w:val="both"/>
      </w:pPr>
      <w:r>
        <w:rPr>
          <w:rFonts w:ascii="Arial" w:hAnsi="Arial"/>
          <w:color w:val="000000"/>
          <w:sz w:val="18"/>
        </w:rPr>
        <w:t xml:space="preserve">RFC 2313 PKCS #1: RSA Encryption, </w:t>
      </w:r>
      <w:r>
        <w:rPr>
          <w:rFonts w:ascii="Arial" w:hAnsi="Arial"/>
          <w:color w:val="000000"/>
          <w:sz w:val="18"/>
        </w:rPr>
        <w:t>Version 1.5, March 1998.</w:t>
      </w:r>
    </w:p>
    <w:p w14:paraId="3F39E06D" w14:textId="77777777" w:rsidR="00C0328C" w:rsidRDefault="00E407DD">
      <w:pPr>
        <w:spacing w:before="180"/>
        <w:jc w:val="both"/>
      </w:pPr>
      <w:r>
        <w:rPr>
          <w:rFonts w:ascii="Arial" w:hAnsi="Arial"/>
          <w:color w:val="000000"/>
          <w:sz w:val="18"/>
        </w:rPr>
        <w:t>RFC 2563 DHCP Option to Disable Stateless Auto-Configuration in IPv4 Clients</w:t>
      </w:r>
    </w:p>
    <w:p w14:paraId="2A638D44" w14:textId="77777777" w:rsidR="00C0328C" w:rsidRDefault="00E407DD">
      <w:pPr>
        <w:spacing w:before="180"/>
        <w:jc w:val="both"/>
      </w:pPr>
      <w:r>
        <w:rPr>
          <w:rFonts w:ascii="Arial" w:hAnsi="Arial"/>
          <w:color w:val="000000"/>
          <w:sz w:val="18"/>
        </w:rPr>
        <w:t>RFC 2782 A DNS RR for specifying the location of services (DNS SRV)</w:t>
      </w:r>
    </w:p>
    <w:p w14:paraId="482F311C" w14:textId="77777777" w:rsidR="00C0328C" w:rsidRDefault="00E407DD">
      <w:pPr>
        <w:spacing w:before="180"/>
        <w:jc w:val="both"/>
      </w:pPr>
      <w:r>
        <w:rPr>
          <w:rFonts w:ascii="Arial" w:hAnsi="Arial"/>
          <w:color w:val="000000"/>
          <w:sz w:val="18"/>
        </w:rPr>
        <w:t>RFC 2849 The LDAP Data Interchange Format (LDIF)</w:t>
      </w:r>
    </w:p>
    <w:p w14:paraId="557BDCFB" w14:textId="77777777" w:rsidR="00C0328C" w:rsidRDefault="00E407DD">
      <w:pPr>
        <w:spacing w:before="180"/>
        <w:jc w:val="both"/>
      </w:pPr>
      <w:r>
        <w:rPr>
          <w:rFonts w:ascii="Arial" w:hAnsi="Arial"/>
          <w:color w:val="000000"/>
          <w:sz w:val="18"/>
        </w:rPr>
        <w:t>RFC 2898 PKCS #5: Password-Based Cryp</w:t>
      </w:r>
      <w:r>
        <w:rPr>
          <w:rFonts w:ascii="Arial" w:hAnsi="Arial"/>
          <w:color w:val="000000"/>
          <w:sz w:val="18"/>
        </w:rPr>
        <w:t>tography Specification Version 2.0, September 2000</w:t>
      </w:r>
    </w:p>
    <w:p w14:paraId="0BD972E9" w14:textId="77777777" w:rsidR="00C0328C" w:rsidRDefault="00E407DD">
      <w:pPr>
        <w:spacing w:before="180"/>
        <w:jc w:val="both"/>
      </w:pPr>
      <w:r>
        <w:rPr>
          <w:rFonts w:ascii="Arial" w:hAnsi="Arial"/>
          <w:color w:val="000000"/>
          <w:sz w:val="18"/>
        </w:rPr>
        <w:t>RFC 3211 Password-based Encryption for CMS, December 2001</w:t>
      </w:r>
    </w:p>
    <w:p w14:paraId="301A1370" w14:textId="77777777" w:rsidR="00C0328C" w:rsidRDefault="00E407DD">
      <w:pPr>
        <w:spacing w:before="180"/>
        <w:jc w:val="both"/>
      </w:pPr>
      <w:r>
        <w:rPr>
          <w:rFonts w:ascii="Arial" w:hAnsi="Arial"/>
          <w:color w:val="000000"/>
          <w:sz w:val="18"/>
        </w:rPr>
        <w:t>RFC 3268 Advanced Encryption Standard (AES) Ciphersuites for Transport Layer Security (TLS), June 2002.</w:t>
      </w:r>
    </w:p>
    <w:p w14:paraId="73686B67" w14:textId="77777777" w:rsidR="00C0328C" w:rsidRDefault="00E407DD">
      <w:pPr>
        <w:spacing w:before="180"/>
        <w:jc w:val="both"/>
      </w:pPr>
      <w:r>
        <w:rPr>
          <w:rFonts w:ascii="Arial" w:hAnsi="Arial"/>
          <w:color w:val="000000"/>
          <w:sz w:val="18"/>
        </w:rPr>
        <w:t>RFC 3447 PKCS #1 RSA Cryptography Specifica</w:t>
      </w:r>
      <w:r>
        <w:rPr>
          <w:rFonts w:ascii="Arial" w:hAnsi="Arial"/>
          <w:color w:val="000000"/>
          <w:sz w:val="18"/>
        </w:rPr>
        <w:t>tions Version 2.1, February 2003</w:t>
      </w:r>
    </w:p>
    <w:p w14:paraId="07ED45B5" w14:textId="77777777" w:rsidR="00C0328C" w:rsidRDefault="00E407DD">
      <w:pPr>
        <w:keepNext/>
        <w:spacing w:before="180"/>
        <w:ind w:left="360" w:right="360"/>
        <w:jc w:val="both"/>
      </w:pPr>
      <w:bookmarkStart w:id="53" w:name="idp140710750098112"/>
      <w:r>
        <w:rPr>
          <w:rFonts w:ascii="Arial" w:hAnsi="Arial"/>
          <w:color w:val="000000"/>
          <w:sz w:val="18"/>
        </w:rPr>
        <w:t>Note</w:t>
      </w:r>
    </w:p>
    <w:bookmarkEnd w:id="53"/>
    <w:p w14:paraId="3497EAD3" w14:textId="77777777" w:rsidR="00C0328C" w:rsidRDefault="00E407DD">
      <w:pPr>
        <w:spacing w:before="180"/>
        <w:ind w:left="360" w:right="36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p w14:paraId="431871BA" w14:textId="77777777" w:rsidR="00C0328C" w:rsidRDefault="00E407DD">
      <w:pPr>
        <w:spacing w:before="180"/>
        <w:jc w:val="both"/>
      </w:pPr>
      <w:r>
        <w:rPr>
          <w:rFonts w:ascii="Arial" w:hAnsi="Arial"/>
          <w:color w:val="000000"/>
          <w:sz w:val="18"/>
        </w:rPr>
        <w:t>RFC 3852 Cryptographi</w:t>
      </w:r>
      <w:r>
        <w:rPr>
          <w:rFonts w:ascii="Arial" w:hAnsi="Arial"/>
          <w:color w:val="000000"/>
          <w:sz w:val="18"/>
        </w:rPr>
        <w:t>c Message Syntax,July 2004</w:t>
      </w:r>
    </w:p>
    <w:p w14:paraId="1BCFB494" w14:textId="77777777" w:rsidR="00C0328C" w:rsidRDefault="00E407DD">
      <w:pPr>
        <w:spacing w:before="180"/>
        <w:jc w:val="both"/>
      </w:pPr>
      <w:r>
        <w:rPr>
          <w:rFonts w:ascii="Arial" w:hAnsi="Arial"/>
          <w:color w:val="000000"/>
          <w:sz w:val="18"/>
        </w:rPr>
        <w:t>RFC 3370 Cryptographic Message Syntax (CMS) Algorithms, August 2002</w:t>
      </w:r>
    </w:p>
    <w:p w14:paraId="0A4F5A99" w14:textId="77777777" w:rsidR="00C0328C" w:rsidRDefault="00E407DD">
      <w:pPr>
        <w:spacing w:before="180"/>
        <w:jc w:val="both"/>
      </w:pPr>
      <w:r>
        <w:rPr>
          <w:rFonts w:ascii="Arial" w:hAnsi="Arial"/>
          <w:color w:val="000000"/>
          <w:sz w:val="18"/>
        </w:rPr>
        <w:t>RFC 3565 Use of the Advanced Encryption Standard (AES) Encryption Algorithm in Cryptographic Message Syntax (CMS), July 2003</w:t>
      </w:r>
    </w:p>
    <w:p w14:paraId="21536857" w14:textId="77777777" w:rsidR="00C0328C" w:rsidRDefault="00E407DD">
      <w:pPr>
        <w:spacing w:before="180"/>
        <w:jc w:val="both"/>
      </w:pPr>
      <w:r>
        <w:rPr>
          <w:rFonts w:ascii="Arial" w:hAnsi="Arial"/>
          <w:color w:val="000000"/>
          <w:sz w:val="18"/>
        </w:rPr>
        <w:t>SHA-1 National Institute of Standard</w:t>
      </w:r>
      <w:r>
        <w:rPr>
          <w:rFonts w:ascii="Arial" w:hAnsi="Arial"/>
          <w:color w:val="000000"/>
          <w:sz w:val="18"/>
        </w:rPr>
        <w:t>s and Technology, FIPS Pub 180-1: Secure Hash Standard, 17 April 1995</w:t>
      </w:r>
    </w:p>
    <w:p w14:paraId="17D69365" w14:textId="77777777" w:rsidR="00C0328C" w:rsidRDefault="00E407DD">
      <w:pPr>
        <w:spacing w:before="180"/>
        <w:jc w:val="both"/>
      </w:pPr>
      <w:r>
        <w:rPr>
          <w:rFonts w:ascii="Arial" w:hAnsi="Arial"/>
          <w:color w:val="000000"/>
          <w:sz w:val="18"/>
        </w:rPr>
        <w:t>SHA-2 National Institute of Standards and Technology, FIPS Pub 180-2: Secure Hash Standard, 1 August 2002</w:t>
      </w:r>
    </w:p>
    <w:p w14:paraId="1DE14F9A" w14:textId="77777777" w:rsidR="00C0328C" w:rsidRDefault="00E407DD">
      <w:pPr>
        <w:spacing w:before="180"/>
        <w:jc w:val="both"/>
      </w:pPr>
      <w:r>
        <w:rPr>
          <w:rFonts w:ascii="Arial" w:hAnsi="Arial"/>
          <w:color w:val="000000"/>
          <w:sz w:val="18"/>
        </w:rPr>
        <w:t>RFC 3851 Secure/Multipurpose Internet Mail Extensions (S/MIME) Version 3.1 Messa</w:t>
      </w:r>
      <w:r>
        <w:rPr>
          <w:rFonts w:ascii="Arial" w:hAnsi="Arial"/>
          <w:color w:val="000000"/>
          <w:sz w:val="18"/>
        </w:rPr>
        <w:t>ge Specification</w:t>
      </w:r>
    </w:p>
    <w:p w14:paraId="67B78C7A" w14:textId="77777777" w:rsidR="00C0328C" w:rsidRDefault="00E407DD">
      <w:pPr>
        <w:spacing w:before="180"/>
        <w:jc w:val="both"/>
      </w:pPr>
      <w:r>
        <w:rPr>
          <w:rFonts w:ascii="Arial" w:hAnsi="Arial"/>
          <w:color w:val="000000"/>
          <w:sz w:val="18"/>
        </w:rPr>
        <w:t>RFC 3853 S/MIME Advanced Encryption Standard (AES) Requirement for the Session Initiation Protocol (SIP)</w:t>
      </w:r>
    </w:p>
    <w:p w14:paraId="079513BE" w14:textId="77777777" w:rsidR="00C0328C" w:rsidRDefault="00E407DD">
      <w:pPr>
        <w:spacing w:before="180"/>
        <w:jc w:val="both"/>
      </w:pPr>
      <w:r>
        <w:rPr>
          <w:rFonts w:ascii="Arial" w:hAnsi="Arial"/>
          <w:color w:val="000000"/>
          <w:sz w:val="18"/>
        </w:rPr>
        <w:t>RFC 5424 The Syslog Protocol</w:t>
      </w:r>
    </w:p>
    <w:p w14:paraId="7D231751" w14:textId="77777777" w:rsidR="00C0328C" w:rsidRDefault="00E407DD">
      <w:pPr>
        <w:spacing w:before="180"/>
        <w:jc w:val="both"/>
      </w:pPr>
      <w:r>
        <w:rPr>
          <w:rFonts w:ascii="Arial" w:hAnsi="Arial"/>
          <w:color w:val="000000"/>
          <w:sz w:val="18"/>
        </w:rPr>
        <w:t>RFC 5425 Transport Layer Security (TLS) Transport Mapping for Syslog</w:t>
      </w:r>
    </w:p>
    <w:p w14:paraId="46428093" w14:textId="77777777" w:rsidR="00C0328C" w:rsidRDefault="00E407DD">
      <w:pPr>
        <w:spacing w:before="180"/>
        <w:jc w:val="both"/>
      </w:pPr>
      <w:r>
        <w:rPr>
          <w:rFonts w:ascii="Arial" w:hAnsi="Arial"/>
          <w:color w:val="000000"/>
          <w:sz w:val="18"/>
        </w:rPr>
        <w:t>RFC 5426 Transmission of Syslog Mess</w:t>
      </w:r>
      <w:r>
        <w:rPr>
          <w:rFonts w:ascii="Arial" w:hAnsi="Arial"/>
          <w:color w:val="000000"/>
          <w:sz w:val="18"/>
        </w:rPr>
        <w:t>ages over UDP</w:t>
      </w:r>
    </w:p>
    <w:p w14:paraId="004B74E0" w14:textId="77777777" w:rsidR="00C0328C" w:rsidRDefault="00E407DD">
      <w:pPr>
        <w:keepNext/>
        <w:spacing w:before="180"/>
        <w:ind w:left="360" w:right="360"/>
        <w:jc w:val="both"/>
      </w:pPr>
      <w:bookmarkStart w:id="54" w:name="idp140710750104400"/>
      <w:r>
        <w:rPr>
          <w:rFonts w:ascii="Arial" w:hAnsi="Arial"/>
          <w:color w:val="000000"/>
          <w:sz w:val="18"/>
        </w:rPr>
        <w:t>Note</w:t>
      </w:r>
    </w:p>
    <w:bookmarkEnd w:id="54"/>
    <w:p w14:paraId="69CF774F" w14:textId="77777777" w:rsidR="00C0328C" w:rsidRDefault="00E407DD">
      <w:pPr>
        <w:spacing w:before="180"/>
        <w:ind w:left="360" w:right="360"/>
        <w:jc w:val="both"/>
      </w:pPr>
      <w:r>
        <w:rPr>
          <w:rFonts w:ascii="Arial" w:hAnsi="Arial"/>
          <w:color w:val="000000"/>
          <w:sz w:val="18"/>
        </w:rPr>
        <w:t>Normative RFC's are frequently updated by issuance of subsequent RFC's. The original older RFC is not modified to include references to the newer RFC.</w:t>
      </w:r>
    </w:p>
    <w:p w14:paraId="57210BE8" w14:textId="77777777" w:rsidR="00C0328C" w:rsidRDefault="00C0328C">
      <w:pPr>
        <w:sectPr w:rsidR="00C0328C">
          <w:headerReference w:type="even" r:id="rId50"/>
          <w:headerReference w:type="default" r:id="rId51"/>
          <w:footerReference w:type="even" r:id="rId52"/>
          <w:footerReference w:type="default" r:id="rId53"/>
          <w:headerReference w:type="first" r:id="rId54"/>
          <w:footerReference w:type="first" r:id="rId55"/>
          <w:pgSz w:w="12240" w:h="15840"/>
          <w:pgMar w:top="1440" w:right="720" w:bottom="1440" w:left="1080" w:header="720" w:footer="720" w:gutter="0"/>
          <w:cols w:space="720"/>
          <w:titlePg/>
        </w:sectPr>
      </w:pPr>
    </w:p>
    <w:p w14:paraId="29D2B553" w14:textId="77777777" w:rsidR="00C0328C" w:rsidRDefault="00E407DD">
      <w:pPr>
        <w:keepNext/>
        <w:spacing w:before="180"/>
      </w:pPr>
      <w:bookmarkStart w:id="55" w:name="chapter_3"/>
      <w:r>
        <w:rPr>
          <w:rFonts w:ascii="Arial" w:hAnsi="Arial"/>
          <w:b/>
          <w:color w:val="000000"/>
          <w:sz w:val="50"/>
        </w:rPr>
        <w:lastRenderedPageBreak/>
        <w:t>3 Definitions</w:t>
      </w:r>
    </w:p>
    <w:bookmarkEnd w:id="55"/>
    <w:p w14:paraId="1382F62A" w14:textId="77777777" w:rsidR="00C0328C" w:rsidRDefault="00E407DD">
      <w:pPr>
        <w:spacing w:before="180"/>
        <w:jc w:val="both"/>
      </w:pPr>
      <w:r>
        <w:rPr>
          <w:rFonts w:ascii="Arial" w:hAnsi="Arial"/>
          <w:color w:val="000000"/>
          <w:sz w:val="18"/>
        </w:rPr>
        <w:t>For the purposes of this Standard the following definitions</w:t>
      </w:r>
      <w:r>
        <w:rPr>
          <w:rFonts w:ascii="Arial" w:hAnsi="Arial"/>
          <w:color w:val="000000"/>
          <w:sz w:val="18"/>
        </w:rPr>
        <w:t xml:space="preserve"> apply.</w:t>
      </w:r>
    </w:p>
    <w:p w14:paraId="222A67E6" w14:textId="77777777" w:rsidR="00C0328C" w:rsidRDefault="00E407DD">
      <w:pPr>
        <w:spacing w:before="180"/>
      </w:pPr>
      <w:bookmarkStart w:id="56" w:name="sect_3_1"/>
      <w:r>
        <w:rPr>
          <w:rFonts w:ascii="Arial" w:hAnsi="Arial"/>
          <w:b/>
          <w:color w:val="000000"/>
          <w:sz w:val="28"/>
        </w:rPr>
        <w:t>3.1 Reference Model Definitions</w:t>
      </w:r>
    </w:p>
    <w:bookmarkEnd w:id="56"/>
    <w:p w14:paraId="4FE0B6B3" w14:textId="77777777" w:rsidR="00C0328C" w:rsidRDefault="00E407DD">
      <w:pPr>
        <w:spacing w:before="180"/>
        <w:jc w:val="both"/>
      </w:pPr>
      <w:r>
        <w:rPr>
          <w:rFonts w:ascii="Arial" w:hAnsi="Arial"/>
          <w:color w:val="000000"/>
          <w:sz w:val="18"/>
        </w:rPr>
        <w:t>This part of the Standard makes use of the following terms defined in ISO 7498</w:t>
      </w:r>
      <w:r>
        <w:rPr>
          <w:rFonts w:ascii="Arial" w:hAnsi="Arial"/>
          <w:color w:val="000000"/>
          <w:sz w:val="18"/>
        </w:rPr>
        <w:noBreakHyphen/>
        <w:t>1:</w:t>
      </w:r>
    </w:p>
    <w:p w14:paraId="7ACDCA30" w14:textId="77777777" w:rsidR="00C0328C" w:rsidRDefault="00E407DD">
      <w:pPr>
        <w:numPr>
          <w:ilvl w:val="0"/>
          <w:numId w:val="1"/>
        </w:numPr>
        <w:tabs>
          <w:tab w:val="left" w:pos="360"/>
        </w:tabs>
        <w:spacing w:before="180"/>
        <w:ind w:left="360" w:hanging="360"/>
        <w:jc w:val="both"/>
      </w:pPr>
      <w:bookmarkStart w:id="57" w:name="idp140710750109664"/>
      <w:bookmarkStart w:id="58" w:name="idp140710750109184"/>
      <w:r>
        <w:rPr>
          <w:rFonts w:ascii="Arial" w:hAnsi="Arial"/>
          <w:color w:val="000000"/>
          <w:sz w:val="18"/>
        </w:rPr>
        <w:t>Application Entity</w:t>
      </w:r>
    </w:p>
    <w:p w14:paraId="43D2997C" w14:textId="77777777" w:rsidR="00C0328C" w:rsidRDefault="00E407DD">
      <w:pPr>
        <w:numPr>
          <w:ilvl w:val="0"/>
          <w:numId w:val="1"/>
        </w:numPr>
        <w:tabs>
          <w:tab w:val="left" w:pos="360"/>
        </w:tabs>
        <w:spacing w:before="180"/>
        <w:ind w:left="360" w:hanging="360"/>
        <w:jc w:val="both"/>
      </w:pPr>
      <w:bookmarkStart w:id="59" w:name="idp140710750110176"/>
      <w:bookmarkEnd w:id="57"/>
      <w:bookmarkEnd w:id="58"/>
      <w:r>
        <w:rPr>
          <w:rFonts w:ascii="Arial" w:hAnsi="Arial"/>
          <w:color w:val="000000"/>
          <w:sz w:val="18"/>
        </w:rPr>
        <w:t>Protocol Data Unit or Layer Protocol Data Unit</w:t>
      </w:r>
    </w:p>
    <w:p w14:paraId="0157023E" w14:textId="77777777" w:rsidR="00C0328C" w:rsidRDefault="00E407DD">
      <w:pPr>
        <w:numPr>
          <w:ilvl w:val="0"/>
          <w:numId w:val="1"/>
        </w:numPr>
        <w:tabs>
          <w:tab w:val="left" w:pos="360"/>
        </w:tabs>
        <w:spacing w:before="180"/>
        <w:ind w:left="360" w:hanging="360"/>
        <w:jc w:val="both"/>
      </w:pPr>
      <w:bookmarkStart w:id="60" w:name="idp140710750110688"/>
      <w:bookmarkEnd w:id="59"/>
      <w:r>
        <w:rPr>
          <w:rFonts w:ascii="Arial" w:hAnsi="Arial"/>
          <w:color w:val="000000"/>
          <w:sz w:val="18"/>
        </w:rPr>
        <w:t>Transport Connection</w:t>
      </w:r>
    </w:p>
    <w:p w14:paraId="01FDAFFC" w14:textId="77777777" w:rsidR="00C0328C" w:rsidRDefault="00E407DD">
      <w:pPr>
        <w:spacing w:before="180"/>
      </w:pPr>
      <w:bookmarkStart w:id="61" w:name="sect_3_2"/>
      <w:bookmarkEnd w:id="60"/>
      <w:r>
        <w:rPr>
          <w:rFonts w:ascii="Arial" w:hAnsi="Arial"/>
          <w:b/>
          <w:color w:val="000000"/>
          <w:sz w:val="28"/>
        </w:rPr>
        <w:t xml:space="preserve">3.2 Reference Model Security Architecture </w:t>
      </w:r>
      <w:r>
        <w:rPr>
          <w:rFonts w:ascii="Arial" w:hAnsi="Arial"/>
          <w:b/>
          <w:color w:val="000000"/>
          <w:sz w:val="28"/>
        </w:rPr>
        <w:t>Definitions</w:t>
      </w:r>
    </w:p>
    <w:bookmarkEnd w:id="61"/>
    <w:p w14:paraId="7C551782" w14:textId="77777777" w:rsidR="00C0328C" w:rsidRDefault="00E407DD">
      <w:pPr>
        <w:spacing w:before="180"/>
        <w:jc w:val="both"/>
      </w:pPr>
      <w:r>
        <w:rPr>
          <w:rFonts w:ascii="Arial" w:hAnsi="Arial"/>
          <w:color w:val="000000"/>
          <w:sz w:val="18"/>
        </w:rPr>
        <w:t>This Part of the Standard makes use of the following terms defined in ISO 7498-2:</w:t>
      </w:r>
    </w:p>
    <w:p w14:paraId="6773CE12" w14:textId="77777777" w:rsidR="00C0328C" w:rsidRDefault="00E407DD">
      <w:pPr>
        <w:numPr>
          <w:ilvl w:val="0"/>
          <w:numId w:val="2"/>
        </w:numPr>
        <w:tabs>
          <w:tab w:val="left" w:pos="360"/>
        </w:tabs>
        <w:spacing w:before="180"/>
        <w:ind w:left="360" w:hanging="360"/>
        <w:jc w:val="both"/>
      </w:pPr>
      <w:bookmarkStart w:id="62" w:name="idp140710750113728"/>
      <w:bookmarkStart w:id="63" w:name="idp140710750113248"/>
      <w:r>
        <w:rPr>
          <w:rFonts w:ascii="Arial" w:hAnsi="Arial"/>
          <w:color w:val="000000"/>
          <w:sz w:val="18"/>
        </w:rPr>
        <w:t>Data Confidentiality</w:t>
      </w:r>
    </w:p>
    <w:p w14:paraId="60B57329" w14:textId="77777777" w:rsidR="00C0328C" w:rsidRDefault="00E407DD">
      <w:pPr>
        <w:keepNext/>
        <w:spacing w:before="180"/>
        <w:ind w:left="720" w:right="360"/>
        <w:jc w:val="both"/>
      </w:pPr>
      <w:bookmarkStart w:id="64" w:name="idp140710750114368"/>
      <w:bookmarkEnd w:id="62"/>
      <w:bookmarkEnd w:id="63"/>
      <w:r>
        <w:rPr>
          <w:rFonts w:ascii="Arial" w:hAnsi="Arial"/>
          <w:color w:val="000000"/>
          <w:sz w:val="18"/>
        </w:rPr>
        <w:t>Note</w:t>
      </w:r>
    </w:p>
    <w:bookmarkEnd w:id="64"/>
    <w:p w14:paraId="2C0FD7F1" w14:textId="77777777" w:rsidR="00C0328C" w:rsidRDefault="00E407DD">
      <w:pPr>
        <w:spacing w:before="180"/>
        <w:ind w:left="720" w:right="360"/>
        <w:jc w:val="both"/>
      </w:pPr>
      <w:r>
        <w:rPr>
          <w:rFonts w:ascii="Arial" w:hAnsi="Arial"/>
          <w:color w:val="000000"/>
          <w:sz w:val="18"/>
        </w:rPr>
        <w:t>The definition is "the property that information is not made available or disclosed to unauthorized individuals, entities or processes."</w:t>
      </w:r>
    </w:p>
    <w:p w14:paraId="76DC0F8A" w14:textId="77777777" w:rsidR="00C0328C" w:rsidRDefault="00E407DD">
      <w:pPr>
        <w:numPr>
          <w:ilvl w:val="0"/>
          <w:numId w:val="2"/>
        </w:numPr>
        <w:tabs>
          <w:tab w:val="left" w:pos="360"/>
        </w:tabs>
        <w:spacing w:before="180"/>
        <w:ind w:left="360" w:hanging="360"/>
        <w:jc w:val="both"/>
      </w:pPr>
      <w:bookmarkStart w:id="65" w:name="idp140710750115408"/>
      <w:r>
        <w:rPr>
          <w:rFonts w:ascii="Arial" w:hAnsi="Arial"/>
          <w:color w:val="000000"/>
          <w:sz w:val="18"/>
        </w:rPr>
        <w:t>Data Origin Authentication</w:t>
      </w:r>
    </w:p>
    <w:p w14:paraId="734D1CE9" w14:textId="77777777" w:rsidR="00C0328C" w:rsidRDefault="00E407DD">
      <w:pPr>
        <w:keepNext/>
        <w:spacing w:before="180"/>
        <w:ind w:left="720" w:right="360"/>
        <w:jc w:val="both"/>
      </w:pPr>
      <w:bookmarkStart w:id="66" w:name="idp140710750116048"/>
      <w:bookmarkEnd w:id="65"/>
      <w:r>
        <w:rPr>
          <w:rFonts w:ascii="Arial" w:hAnsi="Arial"/>
          <w:color w:val="000000"/>
          <w:sz w:val="18"/>
        </w:rPr>
        <w:t>Note</w:t>
      </w:r>
    </w:p>
    <w:bookmarkEnd w:id="66"/>
    <w:p w14:paraId="705B198B" w14:textId="77777777" w:rsidR="00C0328C" w:rsidRDefault="00E407DD">
      <w:pPr>
        <w:spacing w:before="180"/>
        <w:ind w:left="720" w:right="360"/>
        <w:jc w:val="both"/>
      </w:pPr>
      <w:r>
        <w:rPr>
          <w:rFonts w:ascii="Arial" w:hAnsi="Arial"/>
          <w:color w:val="000000"/>
          <w:sz w:val="18"/>
        </w:rPr>
        <w:t>The definition is "the corroboration that the source of data received is as claimed."</w:t>
      </w:r>
    </w:p>
    <w:p w14:paraId="71EFCFEC" w14:textId="77777777" w:rsidR="00C0328C" w:rsidRDefault="00E407DD">
      <w:pPr>
        <w:numPr>
          <w:ilvl w:val="0"/>
          <w:numId w:val="2"/>
        </w:numPr>
        <w:tabs>
          <w:tab w:val="left" w:pos="360"/>
        </w:tabs>
        <w:spacing w:before="180"/>
        <w:ind w:left="360" w:hanging="360"/>
        <w:jc w:val="both"/>
      </w:pPr>
      <w:bookmarkStart w:id="67" w:name="idp140710750117040"/>
      <w:r>
        <w:rPr>
          <w:rFonts w:ascii="Arial" w:hAnsi="Arial"/>
          <w:color w:val="000000"/>
          <w:sz w:val="18"/>
        </w:rPr>
        <w:t>Data Integrity</w:t>
      </w:r>
    </w:p>
    <w:p w14:paraId="18087644" w14:textId="77777777" w:rsidR="00C0328C" w:rsidRDefault="00E407DD">
      <w:pPr>
        <w:keepNext/>
        <w:spacing w:before="180"/>
        <w:ind w:left="720" w:right="360"/>
        <w:jc w:val="both"/>
      </w:pPr>
      <w:bookmarkStart w:id="68" w:name="idp140710750117680"/>
      <w:bookmarkEnd w:id="67"/>
      <w:r>
        <w:rPr>
          <w:rFonts w:ascii="Arial" w:hAnsi="Arial"/>
          <w:color w:val="000000"/>
          <w:sz w:val="18"/>
        </w:rPr>
        <w:t>Note</w:t>
      </w:r>
    </w:p>
    <w:bookmarkEnd w:id="68"/>
    <w:p w14:paraId="17ADC6FA" w14:textId="77777777" w:rsidR="00C0328C" w:rsidRDefault="00E407DD">
      <w:pPr>
        <w:spacing w:before="180"/>
        <w:ind w:left="720" w:right="360"/>
        <w:jc w:val="both"/>
      </w:pPr>
      <w:r>
        <w:rPr>
          <w:rFonts w:ascii="Arial" w:hAnsi="Arial"/>
          <w:color w:val="000000"/>
          <w:sz w:val="18"/>
        </w:rPr>
        <w:t>The definition is "the property that data has not been altered or destroyed in an unauthorized manner."</w:t>
      </w:r>
    </w:p>
    <w:p w14:paraId="00B7281C" w14:textId="77777777" w:rsidR="00C0328C" w:rsidRDefault="00E407DD">
      <w:pPr>
        <w:numPr>
          <w:ilvl w:val="0"/>
          <w:numId w:val="2"/>
        </w:numPr>
        <w:tabs>
          <w:tab w:val="left" w:pos="360"/>
        </w:tabs>
        <w:spacing w:before="180"/>
        <w:ind w:left="360" w:hanging="360"/>
        <w:jc w:val="both"/>
      </w:pPr>
      <w:bookmarkStart w:id="69" w:name="idp140710750118688"/>
      <w:r>
        <w:rPr>
          <w:rFonts w:ascii="Arial" w:hAnsi="Arial"/>
          <w:color w:val="000000"/>
          <w:sz w:val="18"/>
        </w:rPr>
        <w:t>Key Managemen</w:t>
      </w:r>
      <w:r>
        <w:rPr>
          <w:rFonts w:ascii="Arial" w:hAnsi="Arial"/>
          <w:color w:val="000000"/>
          <w:sz w:val="18"/>
        </w:rPr>
        <w:t>t</w:t>
      </w:r>
    </w:p>
    <w:p w14:paraId="0D8A71FF" w14:textId="77777777" w:rsidR="00C0328C" w:rsidRDefault="00E407DD">
      <w:pPr>
        <w:keepNext/>
        <w:spacing w:before="180"/>
        <w:ind w:left="720" w:right="360"/>
        <w:jc w:val="both"/>
      </w:pPr>
      <w:bookmarkStart w:id="70" w:name="idp140710750119328"/>
      <w:bookmarkEnd w:id="69"/>
      <w:r>
        <w:rPr>
          <w:rFonts w:ascii="Arial" w:hAnsi="Arial"/>
          <w:color w:val="000000"/>
          <w:sz w:val="18"/>
        </w:rPr>
        <w:t>Note</w:t>
      </w:r>
    </w:p>
    <w:bookmarkEnd w:id="70"/>
    <w:p w14:paraId="1344037B" w14:textId="77777777" w:rsidR="00C0328C" w:rsidRDefault="00E407DD">
      <w:pPr>
        <w:spacing w:before="180"/>
        <w:ind w:left="720" w:right="360"/>
        <w:jc w:val="both"/>
      </w:pPr>
      <w:r>
        <w:rPr>
          <w:rFonts w:ascii="Arial" w:hAnsi="Arial"/>
          <w:color w:val="000000"/>
          <w:sz w:val="18"/>
        </w:rPr>
        <w:t>The definition is "the generation, storage, distribution, deletion, archiving and application of keys in accordance with a security policy."</w:t>
      </w:r>
    </w:p>
    <w:p w14:paraId="33463B5F" w14:textId="77777777" w:rsidR="00C0328C" w:rsidRDefault="00E407DD">
      <w:pPr>
        <w:numPr>
          <w:ilvl w:val="0"/>
          <w:numId w:val="2"/>
        </w:numPr>
        <w:tabs>
          <w:tab w:val="left" w:pos="360"/>
        </w:tabs>
        <w:spacing w:before="180"/>
        <w:ind w:left="360" w:hanging="360"/>
        <w:jc w:val="both"/>
      </w:pPr>
      <w:bookmarkStart w:id="71" w:name="idp140710750120368"/>
      <w:r>
        <w:rPr>
          <w:rFonts w:ascii="Arial" w:hAnsi="Arial"/>
          <w:color w:val="000000"/>
          <w:sz w:val="18"/>
        </w:rPr>
        <w:t>Digital Signature</w:t>
      </w:r>
    </w:p>
    <w:p w14:paraId="286077C1" w14:textId="77777777" w:rsidR="00C0328C" w:rsidRDefault="00E407DD">
      <w:pPr>
        <w:keepNext/>
        <w:spacing w:before="180"/>
        <w:ind w:left="720" w:right="360"/>
        <w:jc w:val="both"/>
      </w:pPr>
      <w:bookmarkStart w:id="72" w:name="idp140710750121008"/>
      <w:bookmarkEnd w:id="71"/>
      <w:r>
        <w:rPr>
          <w:rFonts w:ascii="Arial" w:hAnsi="Arial"/>
          <w:color w:val="000000"/>
          <w:sz w:val="18"/>
        </w:rPr>
        <w:t>Note</w:t>
      </w:r>
    </w:p>
    <w:bookmarkEnd w:id="72"/>
    <w:p w14:paraId="17DEE6D8" w14:textId="77777777" w:rsidR="00C0328C" w:rsidRDefault="00E407DD">
      <w:pPr>
        <w:spacing w:before="180"/>
        <w:ind w:left="720" w:right="360"/>
        <w:jc w:val="both"/>
      </w:pPr>
      <w:r>
        <w:rPr>
          <w:rFonts w:ascii="Arial" w:hAnsi="Arial"/>
          <w:color w:val="000000"/>
          <w:sz w:val="18"/>
        </w:rPr>
        <w:t>The definition is "Data appended to, or a cryptographic transformation of, a data uni</w:t>
      </w:r>
      <w:r>
        <w:rPr>
          <w:rFonts w:ascii="Arial" w:hAnsi="Arial"/>
          <w:color w:val="000000"/>
          <w:sz w:val="18"/>
        </w:rPr>
        <w:t>t that allows a recipient of the data unit to prove the source and integrity of that unit and protect against forgery e.g., by the recipient."</w:t>
      </w:r>
    </w:p>
    <w:p w14:paraId="5D4A9F62" w14:textId="77777777" w:rsidR="00C0328C" w:rsidRDefault="00E407DD">
      <w:pPr>
        <w:spacing w:before="180"/>
      </w:pPr>
      <w:bookmarkStart w:id="73" w:name="sect_3_3"/>
      <w:r>
        <w:rPr>
          <w:rFonts w:ascii="Arial" w:hAnsi="Arial"/>
          <w:b/>
          <w:color w:val="000000"/>
          <w:sz w:val="28"/>
        </w:rPr>
        <w:t>3.3 ACSE Service Definitions</w:t>
      </w:r>
    </w:p>
    <w:bookmarkEnd w:id="73"/>
    <w:p w14:paraId="12D1498F" w14:textId="77777777" w:rsidR="00C0328C" w:rsidRDefault="00E407DD">
      <w:pPr>
        <w:spacing w:before="180"/>
        <w:jc w:val="both"/>
      </w:pPr>
      <w:r>
        <w:rPr>
          <w:rFonts w:ascii="Arial" w:hAnsi="Arial"/>
          <w:color w:val="000000"/>
          <w:sz w:val="18"/>
        </w:rPr>
        <w:t>This part of the Standard makes use of the following terms defined in ISO 8649:</w:t>
      </w:r>
    </w:p>
    <w:p w14:paraId="01FFB1BE" w14:textId="77777777" w:rsidR="00C0328C" w:rsidRDefault="00E407DD">
      <w:pPr>
        <w:numPr>
          <w:ilvl w:val="0"/>
          <w:numId w:val="3"/>
        </w:numPr>
        <w:tabs>
          <w:tab w:val="left" w:pos="360"/>
        </w:tabs>
        <w:spacing w:before="180"/>
        <w:ind w:left="360" w:hanging="360"/>
        <w:jc w:val="both"/>
      </w:pPr>
      <w:bookmarkStart w:id="74" w:name="idp140710750124656"/>
      <w:bookmarkStart w:id="75" w:name="idp140710750124176"/>
      <w:r>
        <w:rPr>
          <w:rFonts w:ascii="Arial" w:hAnsi="Arial"/>
          <w:color w:val="000000"/>
          <w:sz w:val="18"/>
        </w:rPr>
        <w:t>Association or Application Association</w:t>
      </w:r>
    </w:p>
    <w:p w14:paraId="495281BE" w14:textId="77777777" w:rsidR="00C0328C" w:rsidRDefault="00E407DD">
      <w:pPr>
        <w:spacing w:before="180"/>
      </w:pPr>
      <w:bookmarkStart w:id="76" w:name="sect_3_4"/>
      <w:bookmarkEnd w:id="74"/>
      <w:bookmarkEnd w:id="75"/>
      <w:r>
        <w:rPr>
          <w:rFonts w:ascii="Arial" w:hAnsi="Arial"/>
          <w:b/>
          <w:color w:val="000000"/>
          <w:sz w:val="28"/>
        </w:rPr>
        <w:t>3.4 Security Definitions</w:t>
      </w:r>
    </w:p>
    <w:bookmarkEnd w:id="76"/>
    <w:p w14:paraId="7D4826F2" w14:textId="77777777" w:rsidR="00C0328C" w:rsidRDefault="00E407DD">
      <w:pPr>
        <w:spacing w:before="180"/>
        <w:jc w:val="both"/>
      </w:pPr>
      <w:r>
        <w:rPr>
          <w:rFonts w:ascii="Arial" w:hAnsi="Arial"/>
          <w:color w:val="000000"/>
          <w:sz w:val="18"/>
        </w:rPr>
        <w:t>This Part of the Standard makes use of the following terms defined in ECMA 235:</w:t>
      </w:r>
    </w:p>
    <w:p w14:paraId="540B0959" w14:textId="77777777" w:rsidR="00C0328C" w:rsidRDefault="00E407DD">
      <w:pPr>
        <w:numPr>
          <w:ilvl w:val="0"/>
          <w:numId w:val="4"/>
        </w:numPr>
        <w:tabs>
          <w:tab w:val="left" w:pos="360"/>
        </w:tabs>
        <w:spacing w:before="180"/>
        <w:ind w:left="360" w:hanging="360"/>
        <w:jc w:val="both"/>
      </w:pPr>
      <w:bookmarkStart w:id="77" w:name="idp140710750127680"/>
      <w:bookmarkStart w:id="78" w:name="idp140710750127200"/>
      <w:r>
        <w:rPr>
          <w:rFonts w:ascii="Arial" w:hAnsi="Arial"/>
          <w:color w:val="000000"/>
          <w:sz w:val="18"/>
        </w:rPr>
        <w:lastRenderedPageBreak/>
        <w:t>Security Context</w:t>
      </w:r>
    </w:p>
    <w:p w14:paraId="467289DA" w14:textId="77777777" w:rsidR="00C0328C" w:rsidRDefault="00E407DD">
      <w:pPr>
        <w:keepNext/>
        <w:spacing w:before="180"/>
        <w:ind w:left="720" w:right="360"/>
        <w:jc w:val="both"/>
      </w:pPr>
      <w:bookmarkStart w:id="79" w:name="idp140710750128320"/>
      <w:bookmarkEnd w:id="77"/>
      <w:bookmarkEnd w:id="78"/>
      <w:r>
        <w:rPr>
          <w:rFonts w:ascii="Arial" w:hAnsi="Arial"/>
          <w:color w:val="000000"/>
          <w:sz w:val="18"/>
        </w:rPr>
        <w:t>Note</w:t>
      </w:r>
    </w:p>
    <w:bookmarkEnd w:id="79"/>
    <w:p w14:paraId="331F46F7" w14:textId="77777777" w:rsidR="00C0328C" w:rsidRDefault="00E407DD">
      <w:pPr>
        <w:spacing w:before="180"/>
        <w:ind w:left="720" w:right="360"/>
        <w:jc w:val="both"/>
      </w:pPr>
      <w:r>
        <w:rPr>
          <w:rFonts w:ascii="Arial" w:hAnsi="Arial"/>
          <w:color w:val="000000"/>
          <w:sz w:val="18"/>
        </w:rPr>
        <w:t>The definition is "security information that represents, or will represent a Security Asso</w:t>
      </w:r>
      <w:r>
        <w:rPr>
          <w:rFonts w:ascii="Arial" w:hAnsi="Arial"/>
          <w:color w:val="000000"/>
          <w:sz w:val="18"/>
        </w:rPr>
        <w:t>ciation to an initiator or acceptor that has formed, or is attempting to form such an association."</w:t>
      </w:r>
    </w:p>
    <w:p w14:paraId="51F2323E" w14:textId="77777777" w:rsidR="00C0328C" w:rsidRDefault="00E407DD">
      <w:pPr>
        <w:spacing w:before="180"/>
      </w:pPr>
      <w:bookmarkStart w:id="80" w:name="sect_3_5"/>
      <w:r>
        <w:rPr>
          <w:rFonts w:ascii="Arial" w:hAnsi="Arial"/>
          <w:b/>
          <w:color w:val="000000"/>
          <w:sz w:val="28"/>
        </w:rPr>
        <w:t>3.5 DICOM Introduction and Overview Definitions</w:t>
      </w:r>
    </w:p>
    <w:bookmarkEnd w:id="80"/>
    <w:p w14:paraId="537E5D6C" w14:textId="77777777" w:rsidR="00C0328C" w:rsidRDefault="00E407DD">
      <w:pPr>
        <w:spacing w:before="180"/>
        <w:jc w:val="both"/>
      </w:pPr>
      <w:r>
        <w:rPr>
          <w:rFonts w:ascii="Arial" w:hAnsi="Arial"/>
          <w:color w:val="000000"/>
          <w:sz w:val="18"/>
        </w:rPr>
        <w:t xml:space="preserve">This Part of the Standard makes use of the following terms defined in </w:t>
      </w:r>
      <w:hyperlink r:id="rId56" w:anchor="PS3.1">
        <w:r>
          <w:rPr>
            <w:rFonts w:ascii="Arial" w:hAnsi="Arial"/>
            <w:color w:val="000000"/>
            <w:sz w:val="18"/>
          </w:rPr>
          <w:t>PS3.1</w:t>
        </w:r>
      </w:hyperlink>
      <w:r>
        <w:rPr>
          <w:rFonts w:ascii="Arial" w:hAnsi="Arial"/>
          <w:color w:val="000000"/>
          <w:sz w:val="18"/>
        </w:rPr>
        <w:t>:</w:t>
      </w:r>
    </w:p>
    <w:p w14:paraId="31D2DD77" w14:textId="77777777" w:rsidR="00C0328C" w:rsidRDefault="00E407DD">
      <w:pPr>
        <w:numPr>
          <w:ilvl w:val="0"/>
          <w:numId w:val="5"/>
        </w:numPr>
        <w:tabs>
          <w:tab w:val="left" w:pos="360"/>
        </w:tabs>
        <w:spacing w:before="180"/>
        <w:ind w:left="360" w:hanging="360"/>
        <w:jc w:val="both"/>
      </w:pPr>
      <w:bookmarkStart w:id="81" w:name="idp140710750132848"/>
      <w:bookmarkStart w:id="82" w:name="idp140710750132368"/>
      <w:r>
        <w:rPr>
          <w:rFonts w:ascii="Arial" w:hAnsi="Arial"/>
          <w:color w:val="000000"/>
          <w:sz w:val="18"/>
        </w:rPr>
        <w:t>Attribute</w:t>
      </w:r>
    </w:p>
    <w:p w14:paraId="0186E0EC" w14:textId="77777777" w:rsidR="00C0328C" w:rsidRDefault="00E407DD">
      <w:pPr>
        <w:spacing w:before="180"/>
      </w:pPr>
      <w:bookmarkStart w:id="83" w:name="sect_3_6"/>
      <w:bookmarkEnd w:id="81"/>
      <w:bookmarkEnd w:id="82"/>
      <w:r>
        <w:rPr>
          <w:rFonts w:ascii="Arial" w:hAnsi="Arial"/>
          <w:b/>
          <w:color w:val="000000"/>
          <w:sz w:val="28"/>
        </w:rPr>
        <w:t>3.6 DICOM Conformance Definitions</w:t>
      </w:r>
    </w:p>
    <w:bookmarkEnd w:id="83"/>
    <w:p w14:paraId="2E6F642D" w14:textId="77777777" w:rsidR="00C0328C" w:rsidRDefault="00E407DD">
      <w:pPr>
        <w:spacing w:before="180"/>
        <w:jc w:val="both"/>
      </w:pPr>
      <w:r>
        <w:rPr>
          <w:rFonts w:ascii="Arial" w:hAnsi="Arial"/>
          <w:color w:val="000000"/>
          <w:sz w:val="18"/>
        </w:rPr>
        <w:t xml:space="preserve">This Part of the Standard makes use of the following terms defined in </w:t>
      </w:r>
      <w:hyperlink r:id="rId57" w:anchor="PS3.2">
        <w:r>
          <w:rPr>
            <w:rFonts w:ascii="Arial" w:hAnsi="Arial"/>
            <w:color w:val="000000"/>
            <w:sz w:val="18"/>
          </w:rPr>
          <w:t>PS3.2</w:t>
        </w:r>
      </w:hyperlink>
      <w:r>
        <w:rPr>
          <w:rFonts w:ascii="Arial" w:hAnsi="Arial"/>
          <w:color w:val="000000"/>
          <w:sz w:val="18"/>
        </w:rPr>
        <w:t>:</w:t>
      </w:r>
    </w:p>
    <w:p w14:paraId="0262CCCC" w14:textId="77777777" w:rsidR="00C0328C" w:rsidRDefault="00E407DD">
      <w:pPr>
        <w:numPr>
          <w:ilvl w:val="0"/>
          <w:numId w:val="6"/>
        </w:numPr>
        <w:tabs>
          <w:tab w:val="left" w:pos="360"/>
        </w:tabs>
        <w:spacing w:before="180"/>
        <w:ind w:left="360" w:hanging="360"/>
        <w:jc w:val="both"/>
      </w:pPr>
      <w:bookmarkStart w:id="84" w:name="idp140710750136800"/>
      <w:bookmarkStart w:id="85" w:name="idp140710750136320"/>
      <w:r>
        <w:rPr>
          <w:rFonts w:ascii="Arial" w:hAnsi="Arial"/>
          <w:color w:val="000000"/>
          <w:sz w:val="18"/>
        </w:rPr>
        <w:t>Security Profile</w:t>
      </w:r>
    </w:p>
    <w:p w14:paraId="235760CD" w14:textId="77777777" w:rsidR="00C0328C" w:rsidRDefault="00E407DD">
      <w:pPr>
        <w:spacing w:before="180"/>
      </w:pPr>
      <w:bookmarkStart w:id="86" w:name="sect_3_7"/>
      <w:bookmarkEnd w:id="84"/>
      <w:bookmarkEnd w:id="85"/>
      <w:r>
        <w:rPr>
          <w:rFonts w:ascii="Arial" w:hAnsi="Arial"/>
          <w:b/>
          <w:color w:val="000000"/>
          <w:sz w:val="28"/>
        </w:rPr>
        <w:t>3.7 DICOM Information Object De</w:t>
      </w:r>
      <w:r>
        <w:rPr>
          <w:rFonts w:ascii="Arial" w:hAnsi="Arial"/>
          <w:b/>
          <w:color w:val="000000"/>
          <w:sz w:val="28"/>
        </w:rPr>
        <w:t>finitions</w:t>
      </w:r>
    </w:p>
    <w:bookmarkEnd w:id="86"/>
    <w:p w14:paraId="6A295A86" w14:textId="77777777" w:rsidR="00C0328C" w:rsidRDefault="00E407DD">
      <w:pPr>
        <w:spacing w:before="180"/>
        <w:jc w:val="both"/>
      </w:pPr>
      <w:r>
        <w:rPr>
          <w:rFonts w:ascii="Arial" w:hAnsi="Arial"/>
          <w:color w:val="000000"/>
          <w:sz w:val="18"/>
        </w:rPr>
        <w:t xml:space="preserve">This Part of the Standard makes use of the following terms defined in </w:t>
      </w:r>
      <w:hyperlink r:id="rId58" w:anchor="PS3.3">
        <w:r>
          <w:rPr>
            <w:rFonts w:ascii="Arial" w:hAnsi="Arial"/>
            <w:color w:val="000000"/>
            <w:sz w:val="18"/>
          </w:rPr>
          <w:t>PS3.3</w:t>
        </w:r>
      </w:hyperlink>
      <w:r>
        <w:rPr>
          <w:rFonts w:ascii="Arial" w:hAnsi="Arial"/>
          <w:color w:val="000000"/>
          <w:sz w:val="18"/>
        </w:rPr>
        <w:t>:</w:t>
      </w:r>
    </w:p>
    <w:p w14:paraId="4F82A8CC" w14:textId="77777777" w:rsidR="00C0328C" w:rsidRDefault="00E407DD">
      <w:pPr>
        <w:numPr>
          <w:ilvl w:val="0"/>
          <w:numId w:val="7"/>
        </w:numPr>
        <w:tabs>
          <w:tab w:val="left" w:pos="360"/>
        </w:tabs>
        <w:spacing w:before="180"/>
        <w:ind w:left="360" w:hanging="360"/>
        <w:jc w:val="both"/>
      </w:pPr>
      <w:bookmarkStart w:id="87" w:name="idp140710750140752"/>
      <w:bookmarkStart w:id="88" w:name="idp140710750140272"/>
      <w:r>
        <w:rPr>
          <w:rFonts w:ascii="Arial" w:hAnsi="Arial"/>
          <w:color w:val="000000"/>
          <w:sz w:val="18"/>
        </w:rPr>
        <w:t>Module</w:t>
      </w:r>
    </w:p>
    <w:p w14:paraId="629281A9" w14:textId="77777777" w:rsidR="00C0328C" w:rsidRDefault="00E407DD">
      <w:pPr>
        <w:spacing w:before="180"/>
      </w:pPr>
      <w:bookmarkStart w:id="89" w:name="sect_3_8"/>
      <w:bookmarkEnd w:id="87"/>
      <w:bookmarkEnd w:id="88"/>
      <w:r>
        <w:rPr>
          <w:rFonts w:ascii="Arial" w:hAnsi="Arial"/>
          <w:b/>
          <w:color w:val="000000"/>
          <w:sz w:val="28"/>
        </w:rPr>
        <w:t>3.8 DICOM Service Class Definitions</w:t>
      </w:r>
    </w:p>
    <w:bookmarkEnd w:id="89"/>
    <w:p w14:paraId="29850B49" w14:textId="77777777" w:rsidR="00C0328C" w:rsidRDefault="00E407DD">
      <w:pPr>
        <w:spacing w:before="180"/>
        <w:jc w:val="both"/>
      </w:pPr>
      <w:r>
        <w:rPr>
          <w:rFonts w:ascii="Arial" w:hAnsi="Arial"/>
          <w:color w:val="000000"/>
          <w:sz w:val="18"/>
        </w:rPr>
        <w:t xml:space="preserve">This Part of the Standard makes use of the following terms defined in </w:t>
      </w:r>
      <w:hyperlink r:id="rId59" w:anchor="PS3.4">
        <w:r>
          <w:rPr>
            <w:rFonts w:ascii="Arial" w:hAnsi="Arial"/>
            <w:color w:val="000000"/>
            <w:sz w:val="18"/>
          </w:rPr>
          <w:t>PS3.4</w:t>
        </w:r>
      </w:hyperlink>
      <w:r>
        <w:rPr>
          <w:rFonts w:ascii="Arial" w:hAnsi="Arial"/>
          <w:color w:val="000000"/>
          <w:sz w:val="18"/>
        </w:rPr>
        <w:t>:</w:t>
      </w:r>
    </w:p>
    <w:p w14:paraId="700EAFA8" w14:textId="77777777" w:rsidR="00C0328C" w:rsidRDefault="00E407DD">
      <w:pPr>
        <w:numPr>
          <w:ilvl w:val="0"/>
          <w:numId w:val="8"/>
        </w:numPr>
        <w:tabs>
          <w:tab w:val="left" w:pos="360"/>
        </w:tabs>
        <w:spacing w:before="180"/>
        <w:ind w:left="360" w:hanging="360"/>
        <w:jc w:val="both"/>
      </w:pPr>
      <w:bookmarkStart w:id="90" w:name="idp140710750144704"/>
      <w:bookmarkStart w:id="91" w:name="idp140710750144224"/>
      <w:r>
        <w:rPr>
          <w:rFonts w:ascii="Arial" w:hAnsi="Arial"/>
          <w:color w:val="000000"/>
          <w:sz w:val="18"/>
        </w:rPr>
        <w:t>Service Class</w:t>
      </w:r>
    </w:p>
    <w:p w14:paraId="7E75AC73" w14:textId="77777777" w:rsidR="00C0328C" w:rsidRDefault="00E407DD">
      <w:pPr>
        <w:numPr>
          <w:ilvl w:val="0"/>
          <w:numId w:val="8"/>
        </w:numPr>
        <w:tabs>
          <w:tab w:val="left" w:pos="360"/>
        </w:tabs>
        <w:spacing w:before="180"/>
        <w:ind w:left="360" w:hanging="360"/>
        <w:jc w:val="both"/>
      </w:pPr>
      <w:bookmarkStart w:id="92" w:name="idp140710750145216"/>
      <w:bookmarkEnd w:id="90"/>
      <w:bookmarkEnd w:id="91"/>
      <w:r>
        <w:rPr>
          <w:rFonts w:ascii="Arial" w:hAnsi="Arial"/>
          <w:color w:val="000000"/>
          <w:sz w:val="18"/>
        </w:rPr>
        <w:t>Service-Object Pair (SOP) Instance</w:t>
      </w:r>
    </w:p>
    <w:p w14:paraId="0365B1B1" w14:textId="77777777" w:rsidR="00C0328C" w:rsidRDefault="00E407DD">
      <w:pPr>
        <w:spacing w:before="180"/>
      </w:pPr>
      <w:bookmarkStart w:id="93" w:name="sect_3_9"/>
      <w:bookmarkEnd w:id="92"/>
      <w:r>
        <w:rPr>
          <w:rFonts w:ascii="Arial" w:hAnsi="Arial"/>
          <w:b/>
          <w:color w:val="000000"/>
          <w:sz w:val="28"/>
        </w:rPr>
        <w:t>3.9 DICOM Communication Support Definitions</w:t>
      </w:r>
    </w:p>
    <w:bookmarkEnd w:id="93"/>
    <w:p w14:paraId="6F5E74CB" w14:textId="77777777" w:rsidR="00C0328C" w:rsidRDefault="00E407DD">
      <w:pPr>
        <w:spacing w:before="180"/>
        <w:jc w:val="both"/>
      </w:pPr>
      <w:r>
        <w:rPr>
          <w:rFonts w:ascii="Arial" w:hAnsi="Arial"/>
          <w:color w:val="000000"/>
          <w:sz w:val="18"/>
        </w:rPr>
        <w:t xml:space="preserve">This Part of the Standard makes use of the following terms defined in </w:t>
      </w:r>
      <w:hyperlink r:id="rId60" w:anchor="PS3.8">
        <w:r>
          <w:rPr>
            <w:rFonts w:ascii="Arial" w:hAnsi="Arial"/>
            <w:color w:val="000000"/>
            <w:sz w:val="18"/>
          </w:rPr>
          <w:t>PS3.8</w:t>
        </w:r>
      </w:hyperlink>
      <w:r>
        <w:rPr>
          <w:rFonts w:ascii="Arial" w:hAnsi="Arial"/>
          <w:color w:val="000000"/>
          <w:sz w:val="18"/>
        </w:rPr>
        <w:t>:</w:t>
      </w:r>
    </w:p>
    <w:p w14:paraId="15B37102" w14:textId="77777777" w:rsidR="00C0328C" w:rsidRDefault="00E407DD">
      <w:pPr>
        <w:numPr>
          <w:ilvl w:val="0"/>
          <w:numId w:val="9"/>
        </w:numPr>
        <w:tabs>
          <w:tab w:val="left" w:pos="360"/>
        </w:tabs>
        <w:spacing w:before="180"/>
        <w:ind w:left="360" w:hanging="360"/>
        <w:jc w:val="both"/>
      </w:pPr>
      <w:bookmarkStart w:id="94" w:name="idp140710750149168"/>
      <w:bookmarkStart w:id="95" w:name="idp140710750148688"/>
      <w:r>
        <w:rPr>
          <w:rFonts w:ascii="Arial" w:hAnsi="Arial"/>
          <w:color w:val="000000"/>
          <w:sz w:val="18"/>
        </w:rPr>
        <w:t>DICOM Upper Layer</w:t>
      </w:r>
    </w:p>
    <w:p w14:paraId="20030483" w14:textId="77777777" w:rsidR="00C0328C" w:rsidRDefault="00E407DD">
      <w:pPr>
        <w:spacing w:before="180"/>
      </w:pPr>
      <w:bookmarkStart w:id="96" w:name="sect_3_10"/>
      <w:bookmarkEnd w:id="94"/>
      <w:bookmarkEnd w:id="95"/>
      <w:r>
        <w:rPr>
          <w:rFonts w:ascii="Arial" w:hAnsi="Arial"/>
          <w:b/>
          <w:color w:val="000000"/>
          <w:sz w:val="28"/>
        </w:rPr>
        <w:t>3.10 DICOM Security Profile Definitions</w:t>
      </w:r>
    </w:p>
    <w:bookmarkEnd w:id="96"/>
    <w:p w14:paraId="2ED0E491" w14:textId="77777777" w:rsidR="00C0328C" w:rsidRDefault="00E407DD">
      <w:pPr>
        <w:spacing w:before="180"/>
        <w:jc w:val="both"/>
      </w:pPr>
      <w:r>
        <w:rPr>
          <w:rFonts w:ascii="Arial" w:hAnsi="Arial"/>
          <w:color w:val="000000"/>
          <w:sz w:val="18"/>
        </w:rPr>
        <w:t>The following definitions are commonly used in this Part of the DICOM Standard:</w:t>
      </w:r>
    </w:p>
    <w:p w14:paraId="1EDD5363" w14:textId="77777777" w:rsidR="00C0328C" w:rsidRDefault="00E407DD">
      <w:pPr>
        <w:tabs>
          <w:tab w:val="left" w:pos="2772"/>
        </w:tabs>
        <w:spacing w:before="180"/>
        <w:ind w:left="2772" w:hanging="2772"/>
        <w:jc w:val="both"/>
      </w:pPr>
      <w:bookmarkStart w:id="97" w:name="idp140710750151968"/>
      <w:bookmarkStart w:id="98" w:name="idp140710750151712"/>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w:t>
      </w:r>
      <w:r>
        <w:rPr>
          <w:rFonts w:ascii="Arial" w:hAnsi="Arial"/>
          <w:color w:val="000000"/>
          <w:sz w:val="18"/>
        </w:rPr>
        <w:t>opping, masquerading.</w:t>
      </w:r>
    </w:p>
    <w:p w14:paraId="2BD4C619" w14:textId="77777777" w:rsidR="00C0328C" w:rsidRDefault="00E407DD">
      <w:pPr>
        <w:tabs>
          <w:tab w:val="left" w:pos="2772"/>
        </w:tabs>
        <w:spacing w:before="180"/>
        <w:ind w:left="2772" w:hanging="2772"/>
        <w:jc w:val="both"/>
      </w:pPr>
      <w:bookmarkStart w:id="99" w:name="idp140710750152976"/>
      <w:bookmarkEnd w:id="97"/>
      <w:bookmarkEnd w:id="98"/>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p w14:paraId="1CC06B5A" w14:textId="77777777" w:rsidR="00C0328C" w:rsidRDefault="00E407DD">
      <w:pPr>
        <w:tabs>
          <w:tab w:val="left" w:pos="2772"/>
        </w:tabs>
        <w:spacing w:before="180"/>
        <w:ind w:left="2772" w:hanging="2772"/>
        <w:jc w:val="both"/>
      </w:pPr>
      <w:bookmarkStart w:id="100" w:name="idp140710750153936"/>
      <w:bookmarkEnd w:id="99"/>
      <w:r>
        <w:rPr>
          <w:rFonts w:ascii="Arial" w:hAnsi="Arial"/>
          <w:b/>
          <w:color w:val="000000"/>
          <w:sz w:val="18"/>
        </w:rPr>
        <w:t>Certificate:</w:t>
      </w:r>
      <w:r>
        <w:rPr>
          <w:rFonts w:ascii="Arial" w:hAnsi="Arial"/>
          <w:b/>
          <w:color w:val="000000"/>
          <w:sz w:val="18"/>
        </w:rPr>
        <w:tab/>
      </w:r>
      <w:r>
        <w:rPr>
          <w:rFonts w:ascii="Arial" w:hAnsi="Arial"/>
          <w:color w:val="000000"/>
          <w:sz w:val="18"/>
        </w:rPr>
        <w:t xml:space="preserve">An electronic document that identifies a party and that party's public encryption algorithm, parameters, and key. The Certificate </w:t>
      </w:r>
      <w:r>
        <w:rPr>
          <w:rFonts w:ascii="Arial" w:hAnsi="Arial"/>
          <w:color w:val="000000"/>
          <w:sz w:val="18"/>
        </w:rPr>
        <w:t>also includes, among other things, the identity and a digital signature from the entity that created the certificate. The content and format of a Certificate are defined by ITU-T Recommendation X.509.</w:t>
      </w:r>
    </w:p>
    <w:bookmarkEnd w:id="100"/>
    <w:p w14:paraId="1CE30D00" w14:textId="77777777" w:rsidR="00C0328C" w:rsidRDefault="00C0328C">
      <w:pPr>
        <w:sectPr w:rsidR="00C0328C">
          <w:headerReference w:type="even" r:id="rId61"/>
          <w:headerReference w:type="default" r:id="rId62"/>
          <w:footerReference w:type="even" r:id="rId63"/>
          <w:footerReference w:type="default" r:id="rId64"/>
          <w:headerReference w:type="first" r:id="rId65"/>
          <w:footerReference w:type="first" r:id="rId66"/>
          <w:pgSz w:w="12240" w:h="15840"/>
          <w:pgMar w:top="1440" w:right="720" w:bottom="1440" w:left="1080" w:header="720" w:footer="720" w:gutter="0"/>
          <w:cols w:space="720"/>
          <w:titlePg/>
        </w:sectPr>
      </w:pPr>
    </w:p>
    <w:p w14:paraId="4D768068" w14:textId="77777777" w:rsidR="00C0328C" w:rsidRDefault="00E407DD">
      <w:pPr>
        <w:keepNext/>
        <w:spacing w:before="180"/>
      </w:pPr>
      <w:bookmarkStart w:id="101" w:name="chapter_4"/>
      <w:r>
        <w:rPr>
          <w:rFonts w:ascii="Arial" w:hAnsi="Arial"/>
          <w:b/>
          <w:color w:val="000000"/>
          <w:sz w:val="50"/>
        </w:rPr>
        <w:lastRenderedPageBreak/>
        <w:t>4 Symbols and Abbreviations</w:t>
      </w:r>
    </w:p>
    <w:bookmarkEnd w:id="101"/>
    <w:p w14:paraId="5628F397" w14:textId="77777777" w:rsidR="00C0328C" w:rsidRDefault="00E407DD">
      <w:pPr>
        <w:spacing w:before="180"/>
        <w:jc w:val="both"/>
      </w:pPr>
      <w:r>
        <w:rPr>
          <w:rFonts w:ascii="Arial" w:hAnsi="Arial"/>
          <w:color w:val="000000"/>
          <w:sz w:val="18"/>
        </w:rPr>
        <w:t xml:space="preserve">The following </w:t>
      </w:r>
      <w:r>
        <w:rPr>
          <w:rFonts w:ascii="Arial" w:hAnsi="Arial"/>
          <w:color w:val="000000"/>
          <w:sz w:val="18"/>
        </w:rPr>
        <w:t>symbols and abbreviations are used in this Part of the Standard.</w:t>
      </w:r>
    </w:p>
    <w:p w14:paraId="7C15D193" w14:textId="77777777" w:rsidR="00C0328C" w:rsidRDefault="00E407DD">
      <w:pPr>
        <w:tabs>
          <w:tab w:val="left" w:pos="1152"/>
        </w:tabs>
        <w:spacing w:before="180"/>
        <w:ind w:left="1152" w:hanging="1152"/>
        <w:jc w:val="both"/>
      </w:pPr>
      <w:bookmarkStart w:id="102" w:name="idp140710750157584"/>
      <w:bookmarkStart w:id="103" w:name="idp140710750157328"/>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p w14:paraId="6C15FFEB" w14:textId="77777777" w:rsidR="00C0328C" w:rsidRDefault="00E407DD">
      <w:pPr>
        <w:tabs>
          <w:tab w:val="left" w:pos="1152"/>
        </w:tabs>
        <w:spacing w:before="180"/>
        <w:ind w:left="1152" w:hanging="1152"/>
        <w:jc w:val="both"/>
      </w:pPr>
      <w:bookmarkStart w:id="104" w:name="idp140710750158480"/>
      <w:bookmarkEnd w:id="102"/>
      <w:bookmarkEnd w:id="103"/>
      <w:r>
        <w:rPr>
          <w:rFonts w:ascii="Arial" w:hAnsi="Arial"/>
          <w:b/>
          <w:color w:val="000000"/>
          <w:sz w:val="18"/>
        </w:rPr>
        <w:t>AE</w:t>
      </w:r>
      <w:r>
        <w:rPr>
          <w:rFonts w:ascii="Arial" w:hAnsi="Arial"/>
          <w:b/>
          <w:color w:val="000000"/>
          <w:sz w:val="18"/>
        </w:rPr>
        <w:tab/>
      </w:r>
      <w:r>
        <w:rPr>
          <w:rFonts w:ascii="Arial" w:hAnsi="Arial"/>
          <w:color w:val="000000"/>
          <w:sz w:val="18"/>
        </w:rPr>
        <w:t>Application Entity</w:t>
      </w:r>
    </w:p>
    <w:p w14:paraId="2307BC9B" w14:textId="77777777" w:rsidR="00C0328C" w:rsidRDefault="00E407DD">
      <w:pPr>
        <w:tabs>
          <w:tab w:val="left" w:pos="1152"/>
        </w:tabs>
        <w:spacing w:before="180"/>
        <w:ind w:left="1152" w:hanging="1152"/>
        <w:jc w:val="both"/>
      </w:pPr>
      <w:bookmarkStart w:id="105" w:name="idp140710750159376"/>
      <w:bookmarkEnd w:id="104"/>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p w14:paraId="7ADB3EE0" w14:textId="77777777" w:rsidR="00C0328C" w:rsidRDefault="00E407DD">
      <w:pPr>
        <w:tabs>
          <w:tab w:val="left" w:pos="1152"/>
        </w:tabs>
        <w:spacing w:before="180"/>
        <w:ind w:left="1152" w:hanging="1152"/>
        <w:jc w:val="both"/>
      </w:pPr>
      <w:bookmarkStart w:id="106" w:name="idp140710750160272"/>
      <w:bookmarkEnd w:id="105"/>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48081CE6" w14:textId="77777777" w:rsidR="00C0328C" w:rsidRDefault="00E407DD">
      <w:pPr>
        <w:tabs>
          <w:tab w:val="left" w:pos="1152"/>
        </w:tabs>
        <w:spacing w:before="180"/>
        <w:ind w:left="1152" w:hanging="1152"/>
        <w:jc w:val="both"/>
      </w:pPr>
      <w:bookmarkStart w:id="107" w:name="idp140710750161168"/>
      <w:bookmarkEnd w:id="106"/>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w:t>
      </w:r>
      <w:r>
        <w:rPr>
          <w:rFonts w:ascii="Arial" w:hAnsi="Arial"/>
          <w:color w:val="000000"/>
          <w:sz w:val="18"/>
        </w:rPr>
        <w:t>tee 251-Medical Informatics</w:t>
      </w:r>
    </w:p>
    <w:p w14:paraId="7A497167" w14:textId="77777777" w:rsidR="00C0328C" w:rsidRDefault="00E407DD">
      <w:pPr>
        <w:tabs>
          <w:tab w:val="left" w:pos="1152"/>
        </w:tabs>
        <w:spacing w:before="180"/>
        <w:ind w:left="1152" w:hanging="1152"/>
        <w:jc w:val="both"/>
      </w:pPr>
      <w:bookmarkStart w:id="108" w:name="idp140710750162144"/>
      <w:bookmarkEnd w:id="107"/>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p w14:paraId="6E90720E" w14:textId="77777777" w:rsidR="00C0328C" w:rsidRDefault="00E407DD">
      <w:pPr>
        <w:tabs>
          <w:tab w:val="left" w:pos="1152"/>
        </w:tabs>
        <w:spacing w:before="180"/>
        <w:ind w:left="1152" w:hanging="1152"/>
        <w:jc w:val="both"/>
      </w:pPr>
      <w:bookmarkStart w:id="109" w:name="idp140710750163040"/>
      <w:bookmarkEnd w:id="108"/>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p w14:paraId="367463D2" w14:textId="77777777" w:rsidR="00C0328C" w:rsidRDefault="00E407DD">
      <w:pPr>
        <w:tabs>
          <w:tab w:val="left" w:pos="1152"/>
        </w:tabs>
        <w:spacing w:before="180"/>
        <w:ind w:left="1152" w:hanging="1152"/>
        <w:jc w:val="both"/>
      </w:pPr>
      <w:bookmarkStart w:id="110" w:name="idp140710750163936"/>
      <w:bookmarkEnd w:id="109"/>
      <w:r>
        <w:rPr>
          <w:rFonts w:ascii="Arial" w:hAnsi="Arial"/>
          <w:b/>
          <w:color w:val="000000"/>
          <w:sz w:val="18"/>
        </w:rPr>
        <w:t>CN</w:t>
      </w:r>
      <w:r>
        <w:rPr>
          <w:rFonts w:ascii="Arial" w:hAnsi="Arial"/>
          <w:b/>
          <w:color w:val="000000"/>
          <w:sz w:val="18"/>
        </w:rPr>
        <w:tab/>
      </w:r>
      <w:r>
        <w:rPr>
          <w:rFonts w:ascii="Arial" w:hAnsi="Arial"/>
          <w:color w:val="000000"/>
          <w:sz w:val="18"/>
        </w:rPr>
        <w:t>Common Name</w:t>
      </w:r>
    </w:p>
    <w:p w14:paraId="2A2635F3" w14:textId="77777777" w:rsidR="00C0328C" w:rsidRDefault="00E407DD">
      <w:pPr>
        <w:tabs>
          <w:tab w:val="left" w:pos="1152"/>
        </w:tabs>
        <w:spacing w:before="180"/>
        <w:ind w:left="1152" w:hanging="1152"/>
        <w:jc w:val="both"/>
      </w:pPr>
      <w:bookmarkStart w:id="111" w:name="idp140710750164832"/>
      <w:bookmarkEnd w:id="110"/>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p w14:paraId="16F069C5" w14:textId="77777777" w:rsidR="00C0328C" w:rsidRDefault="00E407DD">
      <w:pPr>
        <w:tabs>
          <w:tab w:val="left" w:pos="1152"/>
        </w:tabs>
        <w:spacing w:before="180"/>
        <w:ind w:left="1152" w:hanging="1152"/>
        <w:jc w:val="both"/>
      </w:pPr>
      <w:bookmarkStart w:id="112" w:name="idp140710750165728"/>
      <w:bookmarkEnd w:id="111"/>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p w14:paraId="201670C7" w14:textId="77777777" w:rsidR="00C0328C" w:rsidRDefault="00E407DD">
      <w:pPr>
        <w:tabs>
          <w:tab w:val="left" w:pos="1152"/>
        </w:tabs>
        <w:spacing w:before="180"/>
        <w:ind w:left="1152" w:hanging="1152"/>
        <w:jc w:val="both"/>
      </w:pPr>
      <w:bookmarkStart w:id="113" w:name="idp140710750166624"/>
      <w:bookmarkEnd w:id="112"/>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17F13D57" w14:textId="77777777" w:rsidR="00C0328C" w:rsidRDefault="00E407DD">
      <w:pPr>
        <w:tabs>
          <w:tab w:val="left" w:pos="1152"/>
        </w:tabs>
        <w:spacing w:before="180"/>
        <w:ind w:left="1152" w:hanging="1152"/>
        <w:jc w:val="both"/>
      </w:pPr>
      <w:bookmarkStart w:id="114" w:name="idp140710750167520"/>
      <w:bookmarkEnd w:id="113"/>
      <w:r>
        <w:rPr>
          <w:rFonts w:ascii="Arial" w:hAnsi="Arial"/>
          <w:b/>
          <w:color w:val="000000"/>
          <w:sz w:val="18"/>
        </w:rPr>
        <w:t>DN</w:t>
      </w:r>
      <w:r>
        <w:rPr>
          <w:rFonts w:ascii="Arial" w:hAnsi="Arial"/>
          <w:b/>
          <w:color w:val="000000"/>
          <w:sz w:val="18"/>
        </w:rPr>
        <w:tab/>
      </w:r>
      <w:r>
        <w:rPr>
          <w:rFonts w:ascii="Arial" w:hAnsi="Arial"/>
          <w:color w:val="000000"/>
          <w:sz w:val="18"/>
        </w:rPr>
        <w:t>Distinguished Name</w:t>
      </w:r>
    </w:p>
    <w:p w14:paraId="1CCAEB2E" w14:textId="77777777" w:rsidR="00C0328C" w:rsidRDefault="00E407DD">
      <w:pPr>
        <w:tabs>
          <w:tab w:val="left" w:pos="1152"/>
        </w:tabs>
        <w:spacing w:before="180"/>
        <w:ind w:left="1152" w:hanging="1152"/>
        <w:jc w:val="both"/>
      </w:pPr>
      <w:bookmarkStart w:id="115" w:name="idp140710750168416"/>
      <w:bookmarkEnd w:id="114"/>
      <w:r>
        <w:rPr>
          <w:rFonts w:ascii="Arial" w:hAnsi="Arial"/>
          <w:b/>
          <w:color w:val="000000"/>
          <w:sz w:val="18"/>
        </w:rPr>
        <w:t>DNS</w:t>
      </w:r>
      <w:r>
        <w:rPr>
          <w:rFonts w:ascii="Arial" w:hAnsi="Arial"/>
          <w:b/>
          <w:color w:val="000000"/>
          <w:sz w:val="18"/>
        </w:rPr>
        <w:tab/>
      </w:r>
      <w:r>
        <w:rPr>
          <w:rFonts w:ascii="Arial" w:hAnsi="Arial"/>
          <w:color w:val="000000"/>
          <w:sz w:val="18"/>
        </w:rPr>
        <w:t>Domain Name System</w:t>
      </w:r>
    </w:p>
    <w:p w14:paraId="2FACFC82" w14:textId="77777777" w:rsidR="00C0328C" w:rsidRDefault="00E407DD">
      <w:pPr>
        <w:tabs>
          <w:tab w:val="left" w:pos="1152"/>
        </w:tabs>
        <w:spacing w:before="180"/>
        <w:ind w:left="1152" w:hanging="1152"/>
        <w:jc w:val="both"/>
      </w:pPr>
      <w:bookmarkStart w:id="116" w:name="idp140710750169312"/>
      <w:bookmarkEnd w:id="115"/>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p w14:paraId="1A5FD4EE" w14:textId="77777777" w:rsidR="00C0328C" w:rsidRDefault="00E407DD">
      <w:pPr>
        <w:tabs>
          <w:tab w:val="left" w:pos="1152"/>
        </w:tabs>
        <w:spacing w:before="180"/>
        <w:ind w:left="1152" w:hanging="1152"/>
        <w:jc w:val="both"/>
      </w:pPr>
      <w:bookmarkStart w:id="117" w:name="idp140710750170208"/>
      <w:bookmarkEnd w:id="116"/>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p w14:paraId="69786FCC" w14:textId="77777777" w:rsidR="00C0328C" w:rsidRDefault="00E407DD">
      <w:pPr>
        <w:tabs>
          <w:tab w:val="left" w:pos="1152"/>
        </w:tabs>
        <w:spacing w:before="180"/>
        <w:ind w:left="1152" w:hanging="1152"/>
        <w:jc w:val="both"/>
      </w:pPr>
      <w:bookmarkStart w:id="118" w:name="idp140710750171104"/>
      <w:bookmarkEnd w:id="117"/>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p w14:paraId="4C65CDEF" w14:textId="77777777" w:rsidR="00C0328C" w:rsidRDefault="00E407DD">
      <w:pPr>
        <w:tabs>
          <w:tab w:val="left" w:pos="1152"/>
        </w:tabs>
        <w:spacing w:before="180"/>
        <w:ind w:left="1152" w:hanging="1152"/>
        <w:jc w:val="both"/>
      </w:pPr>
      <w:bookmarkStart w:id="119" w:name="idp140710750172000"/>
      <w:bookmarkEnd w:id="118"/>
      <w:r>
        <w:rPr>
          <w:rFonts w:ascii="Arial" w:hAnsi="Arial"/>
          <w:b/>
          <w:color w:val="000000"/>
          <w:sz w:val="18"/>
        </w:rPr>
        <w:t>HL7</w:t>
      </w:r>
      <w:r>
        <w:rPr>
          <w:rFonts w:ascii="Arial" w:hAnsi="Arial"/>
          <w:b/>
          <w:color w:val="000000"/>
          <w:sz w:val="18"/>
        </w:rPr>
        <w:tab/>
      </w:r>
      <w:r>
        <w:rPr>
          <w:rFonts w:ascii="Arial" w:hAnsi="Arial"/>
          <w:color w:val="000000"/>
          <w:sz w:val="18"/>
        </w:rPr>
        <w:t>Health Level 7</w:t>
      </w:r>
    </w:p>
    <w:p w14:paraId="789A2815" w14:textId="77777777" w:rsidR="00C0328C" w:rsidRDefault="00E407DD">
      <w:pPr>
        <w:tabs>
          <w:tab w:val="left" w:pos="1152"/>
        </w:tabs>
        <w:spacing w:before="180"/>
        <w:ind w:left="1152" w:hanging="1152"/>
        <w:jc w:val="both"/>
      </w:pPr>
      <w:bookmarkStart w:id="120" w:name="idp140710750172896"/>
      <w:bookmarkEnd w:id="119"/>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p w14:paraId="4D009ACD" w14:textId="77777777" w:rsidR="00C0328C" w:rsidRDefault="00E407DD">
      <w:pPr>
        <w:tabs>
          <w:tab w:val="left" w:pos="1152"/>
        </w:tabs>
        <w:spacing w:before="180"/>
        <w:ind w:left="1152" w:hanging="1152"/>
        <w:jc w:val="both"/>
      </w:pPr>
      <w:bookmarkStart w:id="121" w:name="idp140710750173792"/>
      <w:bookmarkEnd w:id="120"/>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w:t>
      </w:r>
      <w:r>
        <w:rPr>
          <w:rFonts w:ascii="Arial" w:hAnsi="Arial"/>
          <w:color w:val="000000"/>
          <w:sz w:val="18"/>
        </w:rPr>
        <w:t>ngineers</w:t>
      </w:r>
    </w:p>
    <w:p w14:paraId="2B3F76FA" w14:textId="77777777" w:rsidR="00C0328C" w:rsidRDefault="00E407DD">
      <w:pPr>
        <w:tabs>
          <w:tab w:val="left" w:pos="1152"/>
        </w:tabs>
        <w:spacing w:before="180"/>
        <w:ind w:left="1152" w:hanging="1152"/>
        <w:jc w:val="both"/>
      </w:pPr>
      <w:bookmarkStart w:id="122" w:name="idp140710750174752"/>
      <w:bookmarkEnd w:id="121"/>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p w14:paraId="3CC419C1" w14:textId="77777777" w:rsidR="00C0328C" w:rsidRDefault="00E407DD">
      <w:pPr>
        <w:tabs>
          <w:tab w:val="left" w:pos="1152"/>
        </w:tabs>
        <w:spacing w:before="180"/>
        <w:ind w:left="1152" w:hanging="1152"/>
        <w:jc w:val="both"/>
      </w:pPr>
      <w:bookmarkStart w:id="123" w:name="idp140710750175648"/>
      <w:bookmarkEnd w:id="122"/>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p w14:paraId="4A1CDF26" w14:textId="77777777" w:rsidR="00C0328C" w:rsidRDefault="00E407DD">
      <w:pPr>
        <w:tabs>
          <w:tab w:val="left" w:pos="1152"/>
        </w:tabs>
        <w:spacing w:before="180"/>
        <w:ind w:left="1152" w:hanging="1152"/>
        <w:jc w:val="both"/>
      </w:pPr>
      <w:bookmarkStart w:id="124" w:name="idp140710750176544"/>
      <w:bookmarkEnd w:id="123"/>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p w14:paraId="50A98D12" w14:textId="77777777" w:rsidR="00C0328C" w:rsidRDefault="00E407DD">
      <w:pPr>
        <w:tabs>
          <w:tab w:val="left" w:pos="1152"/>
        </w:tabs>
        <w:spacing w:before="180"/>
        <w:ind w:left="1152" w:hanging="1152"/>
        <w:jc w:val="both"/>
      </w:pPr>
      <w:bookmarkStart w:id="125" w:name="idp140710750177440"/>
      <w:bookmarkEnd w:id="124"/>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p w14:paraId="1395C455" w14:textId="77777777" w:rsidR="00C0328C" w:rsidRDefault="00E407DD">
      <w:pPr>
        <w:tabs>
          <w:tab w:val="left" w:pos="1152"/>
        </w:tabs>
        <w:spacing w:before="180"/>
        <w:ind w:left="1152" w:hanging="1152"/>
        <w:jc w:val="both"/>
      </w:pPr>
      <w:bookmarkStart w:id="126" w:name="idp140710750178336"/>
      <w:bookmarkEnd w:id="125"/>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p w14:paraId="7399ADB8" w14:textId="77777777" w:rsidR="00C0328C" w:rsidRDefault="00E407DD">
      <w:pPr>
        <w:tabs>
          <w:tab w:val="left" w:pos="1152"/>
        </w:tabs>
        <w:spacing w:before="180"/>
        <w:ind w:left="1152" w:hanging="1152"/>
        <w:jc w:val="both"/>
      </w:pPr>
      <w:bookmarkStart w:id="127" w:name="idp140710750179312"/>
      <w:bookmarkEnd w:id="126"/>
      <w:r>
        <w:rPr>
          <w:rFonts w:ascii="Arial" w:hAnsi="Arial"/>
          <w:b/>
          <w:color w:val="000000"/>
          <w:sz w:val="18"/>
        </w:rPr>
        <w:t>LDAP</w:t>
      </w:r>
      <w:r>
        <w:rPr>
          <w:rFonts w:ascii="Arial" w:hAnsi="Arial"/>
          <w:b/>
          <w:color w:val="000000"/>
          <w:sz w:val="18"/>
        </w:rPr>
        <w:tab/>
      </w:r>
      <w:r>
        <w:rPr>
          <w:rFonts w:ascii="Arial" w:hAnsi="Arial"/>
          <w:color w:val="000000"/>
          <w:sz w:val="18"/>
        </w:rPr>
        <w:t xml:space="preserve">Lightweight </w:t>
      </w:r>
      <w:r>
        <w:rPr>
          <w:rFonts w:ascii="Arial" w:hAnsi="Arial"/>
          <w:color w:val="000000"/>
          <w:sz w:val="18"/>
        </w:rPr>
        <w:t>Directory Access Protocol</w:t>
      </w:r>
    </w:p>
    <w:p w14:paraId="69AA5890" w14:textId="77777777" w:rsidR="00C0328C" w:rsidRDefault="00E407DD">
      <w:pPr>
        <w:tabs>
          <w:tab w:val="left" w:pos="1152"/>
        </w:tabs>
        <w:spacing w:before="180"/>
        <w:ind w:left="1152" w:hanging="1152"/>
        <w:jc w:val="both"/>
      </w:pPr>
      <w:bookmarkStart w:id="128" w:name="idp140710750180208"/>
      <w:bookmarkEnd w:id="127"/>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p w14:paraId="47147BBB" w14:textId="77777777" w:rsidR="00C0328C" w:rsidRDefault="00E407DD">
      <w:pPr>
        <w:tabs>
          <w:tab w:val="left" w:pos="1152"/>
        </w:tabs>
        <w:spacing w:before="180"/>
        <w:ind w:left="1152" w:hanging="1152"/>
        <w:jc w:val="both"/>
      </w:pPr>
      <w:bookmarkStart w:id="129" w:name="idp140710750181104"/>
      <w:bookmarkEnd w:id="128"/>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p w14:paraId="77DB9297" w14:textId="77777777" w:rsidR="00C0328C" w:rsidRDefault="00E407DD">
      <w:pPr>
        <w:tabs>
          <w:tab w:val="left" w:pos="1152"/>
        </w:tabs>
        <w:spacing w:before="180"/>
        <w:ind w:left="1152" w:hanging="1152"/>
        <w:jc w:val="both"/>
      </w:pPr>
      <w:bookmarkStart w:id="130" w:name="idp140710750182000"/>
      <w:bookmarkEnd w:id="129"/>
      <w:r>
        <w:rPr>
          <w:rFonts w:ascii="Arial" w:hAnsi="Arial"/>
          <w:b/>
          <w:color w:val="000000"/>
          <w:sz w:val="18"/>
        </w:rPr>
        <w:t>MD-5</w:t>
      </w:r>
      <w:r>
        <w:rPr>
          <w:rFonts w:ascii="Arial" w:hAnsi="Arial"/>
          <w:b/>
          <w:color w:val="000000"/>
          <w:sz w:val="18"/>
        </w:rPr>
        <w:tab/>
      </w:r>
      <w:r>
        <w:rPr>
          <w:rFonts w:ascii="Arial" w:hAnsi="Arial"/>
          <w:color w:val="000000"/>
          <w:sz w:val="18"/>
        </w:rPr>
        <w:t>Message Digest - 5</w:t>
      </w:r>
    </w:p>
    <w:p w14:paraId="3D93AD02" w14:textId="77777777" w:rsidR="00C0328C" w:rsidRDefault="00E407DD">
      <w:pPr>
        <w:tabs>
          <w:tab w:val="left" w:pos="1152"/>
        </w:tabs>
        <w:spacing w:before="180"/>
        <w:ind w:left="1152" w:hanging="1152"/>
        <w:jc w:val="both"/>
      </w:pPr>
      <w:bookmarkStart w:id="131" w:name="idp140710750182896"/>
      <w:bookmarkEnd w:id="130"/>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p w14:paraId="6560ECD5" w14:textId="77777777" w:rsidR="00C0328C" w:rsidRDefault="00E407DD">
      <w:pPr>
        <w:tabs>
          <w:tab w:val="left" w:pos="1152"/>
        </w:tabs>
        <w:spacing w:before="180"/>
        <w:ind w:left="1152" w:hanging="1152"/>
        <w:jc w:val="both"/>
      </w:pPr>
      <w:bookmarkStart w:id="132" w:name="idp140710750183792"/>
      <w:bookmarkEnd w:id="131"/>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p w14:paraId="526A8FAE" w14:textId="77777777" w:rsidR="00C0328C" w:rsidRDefault="00E407DD">
      <w:pPr>
        <w:tabs>
          <w:tab w:val="left" w:pos="1152"/>
        </w:tabs>
        <w:spacing w:before="180"/>
        <w:ind w:left="1152" w:hanging="1152"/>
        <w:jc w:val="both"/>
      </w:pPr>
      <w:bookmarkStart w:id="133" w:name="idp140710750184688"/>
      <w:bookmarkEnd w:id="132"/>
      <w:r>
        <w:rPr>
          <w:rFonts w:ascii="Arial" w:hAnsi="Arial"/>
          <w:b/>
          <w:color w:val="000000"/>
          <w:sz w:val="18"/>
        </w:rPr>
        <w:lastRenderedPageBreak/>
        <w:t>NEMA</w:t>
      </w:r>
      <w:r>
        <w:rPr>
          <w:rFonts w:ascii="Arial" w:hAnsi="Arial"/>
          <w:b/>
          <w:color w:val="000000"/>
          <w:sz w:val="18"/>
        </w:rPr>
        <w:tab/>
      </w:r>
      <w:r>
        <w:rPr>
          <w:rFonts w:ascii="Arial" w:hAnsi="Arial"/>
          <w:color w:val="000000"/>
          <w:sz w:val="18"/>
        </w:rPr>
        <w:t>National Electrical Manufacturers Association</w:t>
      </w:r>
    </w:p>
    <w:p w14:paraId="5D16DA0E" w14:textId="77777777" w:rsidR="00C0328C" w:rsidRDefault="00E407DD">
      <w:pPr>
        <w:tabs>
          <w:tab w:val="left" w:pos="1152"/>
        </w:tabs>
        <w:spacing w:before="180"/>
        <w:ind w:left="1152" w:hanging="1152"/>
        <w:jc w:val="both"/>
      </w:pPr>
      <w:bookmarkStart w:id="134" w:name="idp140710750185584"/>
      <w:bookmarkEnd w:id="133"/>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p w14:paraId="50B82EBD" w14:textId="77777777" w:rsidR="00C0328C" w:rsidRDefault="00E407DD">
      <w:pPr>
        <w:tabs>
          <w:tab w:val="left" w:pos="1152"/>
        </w:tabs>
        <w:spacing w:before="180"/>
        <w:ind w:left="1152" w:hanging="1152"/>
        <w:jc w:val="both"/>
      </w:pPr>
      <w:bookmarkStart w:id="135" w:name="idp140710750186480"/>
      <w:bookmarkEnd w:id="134"/>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p w14:paraId="44E5F8D4" w14:textId="77777777" w:rsidR="00C0328C" w:rsidRDefault="00E407DD">
      <w:pPr>
        <w:tabs>
          <w:tab w:val="left" w:pos="1152"/>
        </w:tabs>
        <w:spacing w:before="180"/>
        <w:ind w:left="1152" w:hanging="1152"/>
        <w:jc w:val="both"/>
      </w:pPr>
      <w:bookmarkStart w:id="136" w:name="idp140710750187376"/>
      <w:bookmarkEnd w:id="135"/>
      <w:r>
        <w:rPr>
          <w:rFonts w:ascii="Arial" w:hAnsi="Arial"/>
          <w:b/>
          <w:color w:val="000000"/>
          <w:sz w:val="18"/>
        </w:rPr>
        <w:t>PDU</w:t>
      </w:r>
      <w:r>
        <w:rPr>
          <w:rFonts w:ascii="Arial" w:hAnsi="Arial"/>
          <w:b/>
          <w:color w:val="000000"/>
          <w:sz w:val="18"/>
        </w:rPr>
        <w:tab/>
      </w:r>
      <w:r>
        <w:rPr>
          <w:rFonts w:ascii="Arial" w:hAnsi="Arial"/>
          <w:color w:val="000000"/>
          <w:sz w:val="18"/>
        </w:rPr>
        <w:t>Protocol Data Unit</w:t>
      </w:r>
    </w:p>
    <w:p w14:paraId="4587B3A2" w14:textId="77777777" w:rsidR="00C0328C" w:rsidRDefault="00E407DD">
      <w:pPr>
        <w:tabs>
          <w:tab w:val="left" w:pos="1152"/>
        </w:tabs>
        <w:spacing w:before="180"/>
        <w:ind w:left="1152" w:hanging="1152"/>
        <w:jc w:val="both"/>
      </w:pPr>
      <w:bookmarkStart w:id="137" w:name="idp140710750188272"/>
      <w:bookmarkEnd w:id="136"/>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p w14:paraId="020326CC" w14:textId="77777777" w:rsidR="00C0328C" w:rsidRDefault="00E407DD">
      <w:pPr>
        <w:tabs>
          <w:tab w:val="left" w:pos="1152"/>
        </w:tabs>
        <w:spacing w:before="180"/>
        <w:ind w:left="1152" w:hanging="1152"/>
        <w:jc w:val="both"/>
      </w:pPr>
      <w:bookmarkStart w:id="138" w:name="idp140710750189168"/>
      <w:bookmarkEnd w:id="137"/>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p w14:paraId="4DF40486" w14:textId="77777777" w:rsidR="00C0328C" w:rsidRDefault="00E407DD">
      <w:pPr>
        <w:tabs>
          <w:tab w:val="left" w:pos="1152"/>
        </w:tabs>
        <w:spacing w:before="180"/>
        <w:ind w:left="1152" w:hanging="1152"/>
        <w:jc w:val="both"/>
      </w:pPr>
      <w:bookmarkStart w:id="139" w:name="idp140710750190128"/>
      <w:bookmarkEnd w:id="138"/>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p w14:paraId="255E6D2A" w14:textId="77777777" w:rsidR="00C0328C" w:rsidRDefault="00E407DD">
      <w:pPr>
        <w:tabs>
          <w:tab w:val="left" w:pos="1152"/>
        </w:tabs>
        <w:spacing w:before="180"/>
        <w:ind w:left="1152" w:hanging="1152"/>
        <w:jc w:val="both"/>
      </w:pPr>
      <w:bookmarkStart w:id="140" w:name="idp140710750191088"/>
      <w:bookmarkEnd w:id="139"/>
      <w:r>
        <w:rPr>
          <w:rFonts w:ascii="Arial" w:hAnsi="Arial"/>
          <w:b/>
          <w:color w:val="000000"/>
          <w:sz w:val="18"/>
        </w:rPr>
        <w:t>RSA</w:t>
      </w:r>
      <w:r>
        <w:rPr>
          <w:rFonts w:ascii="Arial" w:hAnsi="Arial"/>
          <w:b/>
          <w:color w:val="000000"/>
          <w:sz w:val="18"/>
        </w:rPr>
        <w:tab/>
      </w:r>
      <w:r>
        <w:rPr>
          <w:rFonts w:ascii="Arial" w:hAnsi="Arial"/>
          <w:color w:val="000000"/>
          <w:sz w:val="18"/>
        </w:rPr>
        <w:t>Rivest-Shamir-Adleman</w:t>
      </w:r>
    </w:p>
    <w:p w14:paraId="328E9EA1" w14:textId="77777777" w:rsidR="00C0328C" w:rsidRDefault="00E407DD">
      <w:pPr>
        <w:tabs>
          <w:tab w:val="left" w:pos="1152"/>
        </w:tabs>
        <w:spacing w:before="180"/>
        <w:ind w:left="1152" w:hanging="1152"/>
        <w:jc w:val="both"/>
      </w:pPr>
      <w:bookmarkStart w:id="141" w:name="idp140710750191984"/>
      <w:bookmarkEnd w:id="140"/>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p w14:paraId="24684D13" w14:textId="77777777" w:rsidR="00C0328C" w:rsidRDefault="00E407DD">
      <w:pPr>
        <w:tabs>
          <w:tab w:val="left" w:pos="1152"/>
        </w:tabs>
        <w:spacing w:before="180"/>
        <w:ind w:left="1152" w:hanging="1152"/>
        <w:jc w:val="both"/>
      </w:pPr>
      <w:bookmarkStart w:id="142" w:name="idp140710750192880"/>
      <w:bookmarkEnd w:id="141"/>
      <w:r>
        <w:rPr>
          <w:rFonts w:ascii="Arial" w:hAnsi="Arial"/>
          <w:b/>
          <w:color w:val="000000"/>
          <w:sz w:val="18"/>
        </w:rPr>
        <w:t>SCU</w:t>
      </w:r>
      <w:r>
        <w:rPr>
          <w:rFonts w:ascii="Arial" w:hAnsi="Arial"/>
          <w:b/>
          <w:color w:val="000000"/>
          <w:sz w:val="18"/>
        </w:rPr>
        <w:tab/>
      </w:r>
      <w:r>
        <w:rPr>
          <w:rFonts w:ascii="Arial" w:hAnsi="Arial"/>
          <w:color w:val="000000"/>
          <w:sz w:val="18"/>
        </w:rPr>
        <w:t>Service Class User</w:t>
      </w:r>
    </w:p>
    <w:p w14:paraId="5061896C" w14:textId="77777777" w:rsidR="00C0328C" w:rsidRDefault="00E407DD">
      <w:pPr>
        <w:tabs>
          <w:tab w:val="left" w:pos="1152"/>
        </w:tabs>
        <w:spacing w:before="180"/>
        <w:ind w:left="1152" w:hanging="1152"/>
        <w:jc w:val="both"/>
      </w:pPr>
      <w:bookmarkStart w:id="143" w:name="idp140710750193776"/>
      <w:bookmarkEnd w:id="142"/>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p w14:paraId="48E1E4ED" w14:textId="77777777" w:rsidR="00C0328C" w:rsidRDefault="00E407DD">
      <w:pPr>
        <w:tabs>
          <w:tab w:val="left" w:pos="1152"/>
        </w:tabs>
        <w:spacing w:before="180"/>
        <w:ind w:left="1152" w:hanging="1152"/>
        <w:jc w:val="both"/>
      </w:pPr>
      <w:bookmarkStart w:id="144" w:name="idp140710750194672"/>
      <w:bookmarkEnd w:id="143"/>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p w14:paraId="1D183922" w14:textId="77777777" w:rsidR="00C0328C" w:rsidRDefault="00E407DD">
      <w:pPr>
        <w:tabs>
          <w:tab w:val="left" w:pos="1152"/>
        </w:tabs>
        <w:spacing w:before="180"/>
        <w:ind w:left="1152" w:hanging="1152"/>
        <w:jc w:val="both"/>
      </w:pPr>
      <w:bookmarkStart w:id="145" w:name="idp140710750195568"/>
      <w:bookmarkEnd w:id="144"/>
      <w:r>
        <w:rPr>
          <w:rFonts w:ascii="Arial" w:hAnsi="Arial"/>
          <w:b/>
          <w:color w:val="000000"/>
          <w:sz w:val="18"/>
        </w:rPr>
        <w:t>SOP</w:t>
      </w:r>
      <w:r>
        <w:rPr>
          <w:rFonts w:ascii="Arial" w:hAnsi="Arial"/>
          <w:b/>
          <w:color w:val="000000"/>
          <w:sz w:val="18"/>
        </w:rPr>
        <w:tab/>
      </w:r>
      <w:r>
        <w:rPr>
          <w:rFonts w:ascii="Arial" w:hAnsi="Arial"/>
          <w:color w:val="000000"/>
          <w:sz w:val="18"/>
        </w:rPr>
        <w:t>Service-Object Pair</w:t>
      </w:r>
    </w:p>
    <w:p w14:paraId="45548972" w14:textId="77777777" w:rsidR="00C0328C" w:rsidRDefault="00E407DD">
      <w:pPr>
        <w:tabs>
          <w:tab w:val="left" w:pos="1152"/>
        </w:tabs>
        <w:spacing w:before="180"/>
        <w:ind w:left="1152" w:hanging="1152"/>
        <w:jc w:val="both"/>
      </w:pPr>
      <w:bookmarkStart w:id="146" w:name="idp140710750196464"/>
      <w:bookmarkEnd w:id="145"/>
      <w:r>
        <w:rPr>
          <w:rFonts w:ascii="Arial" w:hAnsi="Arial"/>
          <w:b/>
          <w:color w:val="000000"/>
          <w:sz w:val="18"/>
        </w:rPr>
        <w:t>SSH</w:t>
      </w:r>
      <w:r>
        <w:rPr>
          <w:rFonts w:ascii="Arial" w:hAnsi="Arial"/>
          <w:b/>
          <w:color w:val="000000"/>
          <w:sz w:val="18"/>
        </w:rPr>
        <w:tab/>
      </w:r>
      <w:r>
        <w:rPr>
          <w:rFonts w:ascii="Arial" w:hAnsi="Arial"/>
          <w:color w:val="000000"/>
          <w:sz w:val="18"/>
        </w:rPr>
        <w:t>Secure Shell</w:t>
      </w:r>
    </w:p>
    <w:p w14:paraId="5729A7D0" w14:textId="77777777" w:rsidR="00C0328C" w:rsidRDefault="00E407DD">
      <w:pPr>
        <w:tabs>
          <w:tab w:val="left" w:pos="1152"/>
        </w:tabs>
        <w:spacing w:before="180"/>
        <w:ind w:left="1152" w:hanging="1152"/>
        <w:jc w:val="both"/>
      </w:pPr>
      <w:bookmarkStart w:id="147" w:name="idp140710750197360"/>
      <w:bookmarkEnd w:id="146"/>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p w14:paraId="7417C8C0" w14:textId="77777777" w:rsidR="00C0328C" w:rsidRDefault="00E407DD">
      <w:pPr>
        <w:tabs>
          <w:tab w:val="left" w:pos="1152"/>
        </w:tabs>
        <w:spacing w:before="180"/>
        <w:ind w:left="1152" w:hanging="1152"/>
        <w:jc w:val="both"/>
      </w:pPr>
      <w:bookmarkStart w:id="148" w:name="idp140710750198256"/>
      <w:bookmarkEnd w:id="147"/>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p w14:paraId="4F7D670F" w14:textId="77777777" w:rsidR="00C0328C" w:rsidRDefault="00E407DD">
      <w:pPr>
        <w:tabs>
          <w:tab w:val="left" w:pos="1152"/>
        </w:tabs>
        <w:spacing w:before="180"/>
        <w:ind w:left="1152" w:hanging="1152"/>
        <w:jc w:val="both"/>
      </w:pPr>
      <w:bookmarkStart w:id="149" w:name="idp140710750199152"/>
      <w:bookmarkEnd w:id="148"/>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18E7874A" w14:textId="77777777" w:rsidR="00C0328C" w:rsidRDefault="00E407DD">
      <w:pPr>
        <w:tabs>
          <w:tab w:val="left" w:pos="1152"/>
        </w:tabs>
        <w:spacing w:before="180"/>
        <w:ind w:left="1152" w:hanging="1152"/>
        <w:jc w:val="both"/>
      </w:pPr>
      <w:bookmarkStart w:id="150" w:name="idp140710750200048"/>
      <w:bookmarkEnd w:id="149"/>
      <w:r>
        <w:rPr>
          <w:rFonts w:ascii="Arial" w:hAnsi="Arial"/>
          <w:b/>
          <w:color w:val="000000"/>
          <w:sz w:val="18"/>
        </w:rPr>
        <w:t>UTC</w:t>
      </w:r>
      <w:r>
        <w:rPr>
          <w:rFonts w:ascii="Arial" w:hAnsi="Arial"/>
          <w:b/>
          <w:color w:val="000000"/>
          <w:sz w:val="18"/>
        </w:rPr>
        <w:tab/>
      </w:r>
      <w:r>
        <w:rPr>
          <w:rFonts w:ascii="Arial" w:hAnsi="Arial"/>
          <w:color w:val="000000"/>
          <w:sz w:val="18"/>
        </w:rPr>
        <w:t>Uni</w:t>
      </w:r>
      <w:r>
        <w:rPr>
          <w:rFonts w:ascii="Arial" w:hAnsi="Arial"/>
          <w:color w:val="000000"/>
          <w:sz w:val="18"/>
        </w:rPr>
        <w:t>versal Coordinated Time</w:t>
      </w:r>
    </w:p>
    <w:bookmarkEnd w:id="150"/>
    <w:p w14:paraId="053DD763" w14:textId="77777777" w:rsidR="00C0328C" w:rsidRDefault="00C0328C">
      <w:pPr>
        <w:sectPr w:rsidR="00C0328C">
          <w:headerReference w:type="even" r:id="rId67"/>
          <w:headerReference w:type="default" r:id="rId68"/>
          <w:footerReference w:type="even" r:id="rId69"/>
          <w:footerReference w:type="default" r:id="rId70"/>
          <w:headerReference w:type="first" r:id="rId71"/>
          <w:footerReference w:type="first" r:id="rId72"/>
          <w:pgSz w:w="12240" w:h="15840"/>
          <w:pgMar w:top="1440" w:right="720" w:bottom="1440" w:left="1080" w:header="720" w:footer="720" w:gutter="0"/>
          <w:cols w:space="720"/>
          <w:titlePg/>
        </w:sectPr>
      </w:pPr>
    </w:p>
    <w:p w14:paraId="307C989A" w14:textId="77777777" w:rsidR="00C0328C" w:rsidRDefault="00E407DD">
      <w:pPr>
        <w:keepNext/>
        <w:spacing w:before="180"/>
      </w:pPr>
      <w:bookmarkStart w:id="151" w:name="chapter_5"/>
      <w:r>
        <w:rPr>
          <w:rFonts w:ascii="Arial" w:hAnsi="Arial"/>
          <w:b/>
          <w:color w:val="000000"/>
          <w:sz w:val="50"/>
        </w:rPr>
        <w:lastRenderedPageBreak/>
        <w:t>5 Conventions</w:t>
      </w:r>
    </w:p>
    <w:bookmarkEnd w:id="151"/>
    <w:p w14:paraId="36F72928" w14:textId="77777777" w:rsidR="00C0328C" w:rsidRDefault="00E407DD">
      <w:pPr>
        <w:spacing w:before="180"/>
        <w:jc w:val="both"/>
      </w:pPr>
      <w:r>
        <w:rPr>
          <w:rFonts w:ascii="Arial" w:hAnsi="Arial"/>
          <w:color w:val="000000"/>
          <w:sz w:val="18"/>
        </w:rPr>
        <w:t>Terms listed in Section 3 Definitions are capitalized throughout the document.</w:t>
      </w:r>
    </w:p>
    <w:p w14:paraId="42F2BBDF" w14:textId="77777777" w:rsidR="00C0328C" w:rsidRDefault="00C0328C">
      <w:pPr>
        <w:sectPr w:rsidR="00C0328C">
          <w:headerReference w:type="even" r:id="rId73"/>
          <w:headerReference w:type="default" r:id="rId74"/>
          <w:footerReference w:type="even" r:id="rId75"/>
          <w:footerReference w:type="default" r:id="rId76"/>
          <w:headerReference w:type="first" r:id="rId77"/>
          <w:footerReference w:type="first" r:id="rId78"/>
          <w:pgSz w:w="12240" w:h="15840"/>
          <w:pgMar w:top="1440" w:right="720" w:bottom="1440" w:left="1080" w:header="720" w:footer="720" w:gutter="0"/>
          <w:cols w:space="720"/>
          <w:titlePg/>
        </w:sectPr>
      </w:pPr>
    </w:p>
    <w:p w14:paraId="751E39C4" w14:textId="77777777" w:rsidR="00C0328C" w:rsidRDefault="00E407DD">
      <w:pPr>
        <w:keepNext/>
        <w:spacing w:before="180"/>
      </w:pPr>
      <w:bookmarkStart w:id="152" w:name="chapter_6"/>
      <w:r>
        <w:rPr>
          <w:rFonts w:ascii="Arial" w:hAnsi="Arial"/>
          <w:b/>
          <w:color w:val="000000"/>
          <w:sz w:val="50"/>
        </w:rPr>
        <w:lastRenderedPageBreak/>
        <w:t>6 Security and System Management Profile Outlines</w:t>
      </w:r>
    </w:p>
    <w:bookmarkEnd w:id="152"/>
    <w:p w14:paraId="239B19A7" w14:textId="77777777" w:rsidR="00C0328C" w:rsidRDefault="00E407DD">
      <w:pPr>
        <w:spacing w:before="180"/>
        <w:jc w:val="both"/>
      </w:pPr>
      <w:r>
        <w:rPr>
          <w:rFonts w:ascii="Arial" w:hAnsi="Arial"/>
          <w:color w:val="000000"/>
          <w:sz w:val="18"/>
        </w:rPr>
        <w:t xml:space="preserve">An implementation may claim conformance to any of the </w:t>
      </w:r>
      <w:r>
        <w:rPr>
          <w:rFonts w:ascii="Arial" w:hAnsi="Arial"/>
          <w:color w:val="000000"/>
          <w:sz w:val="18"/>
        </w:rPr>
        <w:t>Security and System Management Profiles individually. It may also claim conformance to more than one Security or System Management Profile. It shall indicate in its Conformance Statement how it chooses which profiles to use for any given transaction.</w:t>
      </w:r>
    </w:p>
    <w:p w14:paraId="1033E27A" w14:textId="77777777" w:rsidR="00C0328C" w:rsidRDefault="00E407DD">
      <w:pPr>
        <w:spacing w:before="180"/>
      </w:pPr>
      <w:bookmarkStart w:id="153" w:name="sect_6_1"/>
      <w:r>
        <w:rPr>
          <w:rFonts w:ascii="Arial" w:hAnsi="Arial"/>
          <w:b/>
          <w:color w:val="000000"/>
          <w:sz w:val="28"/>
        </w:rPr>
        <w:t>6.1 S</w:t>
      </w:r>
      <w:r>
        <w:rPr>
          <w:rFonts w:ascii="Arial" w:hAnsi="Arial"/>
          <w:b/>
          <w:color w:val="000000"/>
          <w:sz w:val="28"/>
        </w:rPr>
        <w:t>ecure Use Profiles</w:t>
      </w:r>
    </w:p>
    <w:bookmarkEnd w:id="153"/>
    <w:p w14:paraId="31842EC0" w14:textId="77777777" w:rsidR="00C0328C" w:rsidRDefault="00E407DD">
      <w:pPr>
        <w:spacing w:before="180"/>
        <w:jc w:val="both"/>
      </w:pPr>
      <w:r>
        <w:rPr>
          <w:rFonts w:ascii="Arial" w:hAnsi="Arial"/>
          <w:color w:val="000000"/>
          <w:sz w:val="18"/>
        </w:rPr>
        <w:t>An implementation may claim conformance to one or more Secure Use Profiles. Such profiles outline the use of attributes and other Security Profiles in a specific fashion.</w:t>
      </w:r>
    </w:p>
    <w:p w14:paraId="370239B7" w14:textId="77777777" w:rsidR="00C0328C" w:rsidRDefault="00E407DD">
      <w:pPr>
        <w:spacing w:before="180"/>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p w14:paraId="6B6D03A2" w14:textId="77777777" w:rsidR="00C0328C" w:rsidRDefault="00E407DD">
      <w:pPr>
        <w:spacing w:before="180"/>
      </w:pPr>
      <w:bookmarkStart w:id="154" w:name="sect_6_2"/>
      <w:r>
        <w:rPr>
          <w:rFonts w:ascii="Arial" w:hAnsi="Arial"/>
          <w:b/>
          <w:color w:val="000000"/>
          <w:sz w:val="28"/>
        </w:rPr>
        <w:t>6.2 Secure Transport Connection Profiles</w:t>
      </w:r>
    </w:p>
    <w:bookmarkEnd w:id="154"/>
    <w:p w14:paraId="50315C1B" w14:textId="77777777" w:rsidR="00C0328C" w:rsidRDefault="00E407DD">
      <w:pPr>
        <w:spacing w:before="180"/>
        <w:jc w:val="both"/>
      </w:pPr>
      <w:r>
        <w:rPr>
          <w:rFonts w:ascii="Arial" w:hAnsi="Arial"/>
          <w:color w:val="000000"/>
          <w:sz w:val="18"/>
        </w:rPr>
        <w:t>An implementation may claim conformance to one or more Secure Transport Connection Profiles.</w:t>
      </w:r>
    </w:p>
    <w:p w14:paraId="10A75433" w14:textId="77777777" w:rsidR="00C0328C" w:rsidRDefault="00E407DD">
      <w:pPr>
        <w:spacing w:before="180"/>
        <w:jc w:val="both"/>
      </w:pPr>
      <w:r>
        <w:rPr>
          <w:rFonts w:ascii="Arial" w:hAnsi="Arial"/>
          <w:color w:val="000000"/>
          <w:sz w:val="18"/>
        </w:rPr>
        <w:t>A Secure Transport Connection Profile includes the following information:</w:t>
      </w:r>
    </w:p>
    <w:p w14:paraId="7E55DA93" w14:textId="77777777" w:rsidR="00C0328C" w:rsidRDefault="00E407DD">
      <w:pPr>
        <w:numPr>
          <w:ilvl w:val="0"/>
          <w:numId w:val="12"/>
        </w:numPr>
        <w:tabs>
          <w:tab w:val="left" w:pos="360"/>
        </w:tabs>
        <w:spacing w:before="180"/>
        <w:ind w:left="360" w:hanging="360"/>
        <w:jc w:val="both"/>
      </w:pPr>
      <w:bookmarkStart w:id="155" w:name="idp140710750210944"/>
      <w:bookmarkStart w:id="156" w:name="idp140710750210464"/>
      <w:r>
        <w:rPr>
          <w:rFonts w:ascii="Arial" w:hAnsi="Arial"/>
          <w:color w:val="000000"/>
          <w:sz w:val="18"/>
        </w:rPr>
        <w:t xml:space="preserve">Description of the protocol </w:t>
      </w:r>
      <w:r>
        <w:rPr>
          <w:rFonts w:ascii="Arial" w:hAnsi="Arial"/>
          <w:color w:val="000000"/>
          <w:sz w:val="18"/>
        </w:rPr>
        <w:t>framework and negotiation mechanisms</w:t>
      </w:r>
    </w:p>
    <w:p w14:paraId="3EAF467E" w14:textId="77777777" w:rsidR="00C0328C" w:rsidRDefault="00E407DD">
      <w:pPr>
        <w:numPr>
          <w:ilvl w:val="0"/>
          <w:numId w:val="12"/>
        </w:numPr>
        <w:tabs>
          <w:tab w:val="left" w:pos="360"/>
        </w:tabs>
        <w:spacing w:before="180"/>
        <w:ind w:left="360" w:hanging="360"/>
        <w:jc w:val="both"/>
      </w:pPr>
      <w:bookmarkStart w:id="157" w:name="idp140710750211536"/>
      <w:bookmarkEnd w:id="155"/>
      <w:bookmarkEnd w:id="156"/>
      <w:r>
        <w:rPr>
          <w:rFonts w:ascii="Arial" w:hAnsi="Arial"/>
          <w:color w:val="000000"/>
          <w:sz w:val="18"/>
        </w:rPr>
        <w:t>Description of the entity authentication an implementation shall support</w:t>
      </w:r>
    </w:p>
    <w:p w14:paraId="65302ACF" w14:textId="77777777" w:rsidR="00C0328C" w:rsidRDefault="00E407DD">
      <w:pPr>
        <w:numPr>
          <w:ilvl w:val="0"/>
          <w:numId w:val="10"/>
        </w:numPr>
        <w:tabs>
          <w:tab w:val="left" w:pos="720"/>
        </w:tabs>
        <w:spacing w:before="180"/>
        <w:ind w:left="720" w:hanging="360"/>
        <w:jc w:val="both"/>
      </w:pPr>
      <w:bookmarkStart w:id="158" w:name="idp140710750212608"/>
      <w:bookmarkStart w:id="159" w:name="idp140710750212128"/>
      <w:bookmarkEnd w:id="157"/>
      <w:r>
        <w:rPr>
          <w:rFonts w:ascii="Arial" w:hAnsi="Arial"/>
          <w:color w:val="000000"/>
          <w:sz w:val="18"/>
        </w:rPr>
        <w:t>The identity of the entities being authenticated</w:t>
      </w:r>
    </w:p>
    <w:p w14:paraId="03E73BA4" w14:textId="77777777" w:rsidR="00C0328C" w:rsidRDefault="00E407DD">
      <w:pPr>
        <w:numPr>
          <w:ilvl w:val="0"/>
          <w:numId w:val="10"/>
        </w:numPr>
        <w:tabs>
          <w:tab w:val="left" w:pos="720"/>
        </w:tabs>
        <w:spacing w:before="180"/>
        <w:ind w:left="720" w:hanging="360"/>
        <w:jc w:val="both"/>
      </w:pPr>
      <w:bookmarkStart w:id="160" w:name="idp140710750213184"/>
      <w:bookmarkEnd w:id="158"/>
      <w:bookmarkEnd w:id="159"/>
      <w:r>
        <w:rPr>
          <w:rFonts w:ascii="Arial" w:hAnsi="Arial"/>
          <w:color w:val="000000"/>
          <w:sz w:val="18"/>
        </w:rPr>
        <w:t>The mechanism by which entities are authenticated</w:t>
      </w:r>
    </w:p>
    <w:p w14:paraId="58E7C065" w14:textId="77777777" w:rsidR="00C0328C" w:rsidRDefault="00E407DD">
      <w:pPr>
        <w:numPr>
          <w:ilvl w:val="0"/>
          <w:numId w:val="10"/>
        </w:numPr>
        <w:tabs>
          <w:tab w:val="left" w:pos="720"/>
        </w:tabs>
        <w:spacing w:before="180"/>
        <w:ind w:left="720" w:hanging="360"/>
        <w:jc w:val="both"/>
      </w:pPr>
      <w:bookmarkStart w:id="161" w:name="idp140710750213760"/>
      <w:bookmarkEnd w:id="160"/>
      <w:r>
        <w:rPr>
          <w:rFonts w:ascii="Arial" w:hAnsi="Arial"/>
          <w:color w:val="000000"/>
          <w:sz w:val="18"/>
        </w:rPr>
        <w:t>Any special considerations for audit log suppor</w:t>
      </w:r>
      <w:r>
        <w:rPr>
          <w:rFonts w:ascii="Arial" w:hAnsi="Arial"/>
          <w:color w:val="000000"/>
          <w:sz w:val="18"/>
        </w:rPr>
        <w:t>t</w:t>
      </w:r>
    </w:p>
    <w:p w14:paraId="4DCCB6E9" w14:textId="77777777" w:rsidR="00C0328C" w:rsidRDefault="00E407DD">
      <w:pPr>
        <w:numPr>
          <w:ilvl w:val="0"/>
          <w:numId w:val="12"/>
        </w:numPr>
        <w:tabs>
          <w:tab w:val="left" w:pos="360"/>
        </w:tabs>
        <w:spacing w:before="180"/>
        <w:ind w:left="360" w:hanging="360"/>
        <w:jc w:val="both"/>
      </w:pPr>
      <w:bookmarkStart w:id="162" w:name="idp140710750214592"/>
      <w:bookmarkEnd w:id="161"/>
      <w:r>
        <w:rPr>
          <w:rFonts w:ascii="Arial" w:hAnsi="Arial"/>
          <w:color w:val="000000"/>
          <w:sz w:val="18"/>
        </w:rPr>
        <w:t>Description of the encryption mechanism an implementation shall support</w:t>
      </w:r>
    </w:p>
    <w:p w14:paraId="4191E8C7" w14:textId="77777777" w:rsidR="00C0328C" w:rsidRDefault="00E407DD">
      <w:pPr>
        <w:numPr>
          <w:ilvl w:val="0"/>
          <w:numId w:val="11"/>
        </w:numPr>
        <w:tabs>
          <w:tab w:val="left" w:pos="720"/>
        </w:tabs>
        <w:spacing w:before="180"/>
        <w:ind w:left="720" w:hanging="360"/>
        <w:jc w:val="both"/>
      </w:pPr>
      <w:bookmarkStart w:id="163" w:name="idp140710750215792"/>
      <w:bookmarkStart w:id="164" w:name="idp140710750215312"/>
      <w:bookmarkEnd w:id="162"/>
      <w:r>
        <w:rPr>
          <w:rFonts w:ascii="Arial" w:hAnsi="Arial"/>
          <w:color w:val="000000"/>
          <w:sz w:val="18"/>
        </w:rPr>
        <w:t>The method of distributing session keys</w:t>
      </w:r>
    </w:p>
    <w:p w14:paraId="159BF5DC" w14:textId="77777777" w:rsidR="00C0328C" w:rsidRDefault="00E407DD">
      <w:pPr>
        <w:numPr>
          <w:ilvl w:val="0"/>
          <w:numId w:val="11"/>
        </w:numPr>
        <w:tabs>
          <w:tab w:val="left" w:pos="720"/>
        </w:tabs>
        <w:spacing w:before="180"/>
        <w:ind w:left="720" w:hanging="360"/>
        <w:jc w:val="both"/>
      </w:pPr>
      <w:bookmarkStart w:id="165" w:name="idp140710750216304"/>
      <w:bookmarkEnd w:id="163"/>
      <w:bookmarkEnd w:id="164"/>
      <w:r>
        <w:rPr>
          <w:rFonts w:ascii="Arial" w:hAnsi="Arial"/>
          <w:color w:val="000000"/>
          <w:sz w:val="18"/>
        </w:rPr>
        <w:t>The encryption protocol and relevant parameters</w:t>
      </w:r>
    </w:p>
    <w:p w14:paraId="1B33AB0D" w14:textId="77777777" w:rsidR="00C0328C" w:rsidRDefault="00E407DD">
      <w:pPr>
        <w:numPr>
          <w:ilvl w:val="0"/>
          <w:numId w:val="12"/>
        </w:numPr>
        <w:tabs>
          <w:tab w:val="left" w:pos="360"/>
        </w:tabs>
        <w:spacing w:before="180"/>
        <w:ind w:left="360" w:hanging="360"/>
        <w:jc w:val="both"/>
      </w:pPr>
      <w:bookmarkStart w:id="166" w:name="idp140710750217072"/>
      <w:bookmarkEnd w:id="165"/>
      <w:r>
        <w:rPr>
          <w:rFonts w:ascii="Arial" w:hAnsi="Arial"/>
          <w:color w:val="000000"/>
          <w:sz w:val="18"/>
        </w:rPr>
        <w:t>Description of the integrity check mechanism an implementation shall support</w:t>
      </w:r>
    </w:p>
    <w:bookmarkEnd w:id="166"/>
    <w:p w14:paraId="2835D90E" w14:textId="77777777" w:rsidR="00C0328C" w:rsidRDefault="00E407DD">
      <w:pPr>
        <w:spacing w:before="180"/>
        <w:jc w:val="both"/>
      </w:pPr>
      <w:r>
        <w:rPr>
          <w:rFonts w:ascii="Arial" w:hAnsi="Arial"/>
          <w:color w:val="000000"/>
          <w:sz w:val="18"/>
        </w:rPr>
        <w:t xml:space="preserve">Secure Transport </w:t>
      </w:r>
      <w:r>
        <w:rPr>
          <w:rFonts w:ascii="Arial" w:hAnsi="Arial"/>
          <w:color w:val="000000"/>
          <w:sz w:val="18"/>
        </w:rPr>
        <w:t xml:space="preserve">Connection Profiles are specified in </w:t>
      </w:r>
      <w:hyperlink w:anchor="chapter_B">
        <w:r>
          <w:rPr>
            <w:rFonts w:ascii="Arial" w:hAnsi="Arial"/>
            <w:color w:val="000000"/>
            <w:sz w:val="18"/>
          </w:rPr>
          <w:t>Annex B</w:t>
        </w:r>
      </w:hyperlink>
      <w:r>
        <w:rPr>
          <w:rFonts w:ascii="Arial" w:hAnsi="Arial"/>
          <w:color w:val="000000"/>
          <w:sz w:val="18"/>
        </w:rPr>
        <w:t>.</w:t>
      </w:r>
    </w:p>
    <w:p w14:paraId="34D4C4EE" w14:textId="77777777" w:rsidR="00C0328C" w:rsidRDefault="00E407DD">
      <w:pPr>
        <w:spacing w:before="180"/>
      </w:pPr>
      <w:bookmarkStart w:id="167" w:name="sect_6_3"/>
      <w:r>
        <w:rPr>
          <w:rFonts w:ascii="Arial" w:hAnsi="Arial"/>
          <w:b/>
          <w:color w:val="000000"/>
          <w:sz w:val="28"/>
        </w:rPr>
        <w:t>6.3 Digital Signature Profile</w:t>
      </w:r>
    </w:p>
    <w:bookmarkEnd w:id="167"/>
    <w:p w14:paraId="6193A5F1" w14:textId="77777777" w:rsidR="00C0328C" w:rsidRDefault="00E407DD">
      <w:pPr>
        <w:spacing w:before="180"/>
        <w:jc w:val="both"/>
      </w:pPr>
      <w:r>
        <w:rPr>
          <w:rFonts w:ascii="Arial" w:hAnsi="Arial"/>
          <w:color w:val="000000"/>
          <w:sz w:val="18"/>
        </w:rPr>
        <w:t>An implementation may claim conformance to one or more Digital Signature Profiles.</w:t>
      </w:r>
    </w:p>
    <w:p w14:paraId="7851F354" w14:textId="77777777" w:rsidR="00C0328C" w:rsidRDefault="00E407DD">
      <w:pPr>
        <w:spacing w:before="180"/>
        <w:jc w:val="both"/>
      </w:pPr>
      <w:r>
        <w:rPr>
          <w:rFonts w:ascii="Arial" w:hAnsi="Arial"/>
          <w:color w:val="000000"/>
          <w:sz w:val="18"/>
        </w:rPr>
        <w:t xml:space="preserve">A Digital Signature profile consists of the following </w:t>
      </w:r>
      <w:r>
        <w:rPr>
          <w:rFonts w:ascii="Arial" w:hAnsi="Arial"/>
          <w:color w:val="000000"/>
          <w:sz w:val="18"/>
        </w:rPr>
        <w:t>information:</w:t>
      </w:r>
    </w:p>
    <w:p w14:paraId="7AF0C31D" w14:textId="77777777" w:rsidR="00C0328C" w:rsidRDefault="00E407DD">
      <w:pPr>
        <w:numPr>
          <w:ilvl w:val="0"/>
          <w:numId w:val="15"/>
        </w:numPr>
        <w:tabs>
          <w:tab w:val="left" w:pos="360"/>
        </w:tabs>
        <w:spacing w:before="180"/>
        <w:ind w:left="360" w:hanging="360"/>
        <w:jc w:val="both"/>
      </w:pPr>
      <w:bookmarkStart w:id="168" w:name="idp140710750221808"/>
      <w:bookmarkStart w:id="169" w:name="idp140710750221328"/>
      <w:r>
        <w:rPr>
          <w:rFonts w:ascii="Arial" w:hAnsi="Arial"/>
          <w:color w:val="000000"/>
          <w:sz w:val="18"/>
        </w:rPr>
        <w:t>The role that the Digital Signature plays, including:</w:t>
      </w:r>
    </w:p>
    <w:p w14:paraId="017A3B6E" w14:textId="77777777" w:rsidR="00C0328C" w:rsidRDefault="00E407DD">
      <w:pPr>
        <w:numPr>
          <w:ilvl w:val="0"/>
          <w:numId w:val="13"/>
        </w:numPr>
        <w:tabs>
          <w:tab w:val="left" w:pos="720"/>
        </w:tabs>
        <w:spacing w:before="180"/>
        <w:ind w:left="720" w:hanging="360"/>
        <w:jc w:val="both"/>
      </w:pPr>
      <w:bookmarkStart w:id="170" w:name="idp140710750222864"/>
      <w:bookmarkStart w:id="171" w:name="idp140710750222384"/>
      <w:bookmarkEnd w:id="168"/>
      <w:bookmarkEnd w:id="169"/>
      <w:r>
        <w:rPr>
          <w:rFonts w:ascii="Arial" w:hAnsi="Arial"/>
          <w:color w:val="000000"/>
          <w:sz w:val="18"/>
        </w:rPr>
        <w:t>Who or what entity the Digital Signature represents.</w:t>
      </w:r>
    </w:p>
    <w:p w14:paraId="4946A33B" w14:textId="77777777" w:rsidR="00C0328C" w:rsidRDefault="00E407DD">
      <w:pPr>
        <w:numPr>
          <w:ilvl w:val="0"/>
          <w:numId w:val="13"/>
        </w:numPr>
        <w:tabs>
          <w:tab w:val="left" w:pos="720"/>
        </w:tabs>
        <w:spacing w:before="180"/>
        <w:ind w:left="720" w:hanging="360"/>
        <w:jc w:val="both"/>
      </w:pPr>
      <w:bookmarkStart w:id="172" w:name="idp140710750223440"/>
      <w:bookmarkEnd w:id="170"/>
      <w:bookmarkEnd w:id="171"/>
      <w:r>
        <w:rPr>
          <w:rFonts w:ascii="Arial" w:hAnsi="Arial"/>
          <w:color w:val="000000"/>
          <w:sz w:val="18"/>
        </w:rPr>
        <w:t>A description of the purpose of the Digital Signature.</w:t>
      </w:r>
    </w:p>
    <w:p w14:paraId="35F0F816" w14:textId="77777777" w:rsidR="00C0328C" w:rsidRDefault="00E407DD">
      <w:pPr>
        <w:numPr>
          <w:ilvl w:val="0"/>
          <w:numId w:val="13"/>
        </w:numPr>
        <w:tabs>
          <w:tab w:val="left" w:pos="720"/>
        </w:tabs>
        <w:spacing w:before="180"/>
        <w:ind w:left="720" w:hanging="360"/>
        <w:jc w:val="both"/>
      </w:pPr>
      <w:bookmarkStart w:id="173" w:name="idp140710750224016"/>
      <w:bookmarkEnd w:id="172"/>
      <w:r>
        <w:rPr>
          <w:rFonts w:ascii="Arial" w:hAnsi="Arial"/>
          <w:color w:val="000000"/>
          <w:sz w:val="18"/>
        </w:rPr>
        <w:t>The conditions under which the Digital Signature is included in the Data Set.</w:t>
      </w:r>
    </w:p>
    <w:p w14:paraId="786A2746" w14:textId="77777777" w:rsidR="00C0328C" w:rsidRDefault="00E407DD">
      <w:pPr>
        <w:numPr>
          <w:ilvl w:val="0"/>
          <w:numId w:val="15"/>
        </w:numPr>
        <w:tabs>
          <w:tab w:val="left" w:pos="360"/>
        </w:tabs>
        <w:spacing w:before="180"/>
        <w:ind w:left="360" w:hanging="360"/>
        <w:jc w:val="both"/>
      </w:pPr>
      <w:bookmarkStart w:id="174" w:name="idp140710750224864"/>
      <w:bookmarkEnd w:id="173"/>
      <w:r>
        <w:rPr>
          <w:rFonts w:ascii="Arial" w:hAnsi="Arial"/>
          <w:color w:val="000000"/>
          <w:sz w:val="18"/>
        </w:rPr>
        <w:t xml:space="preserve">A </w:t>
      </w:r>
      <w:r>
        <w:rPr>
          <w:rFonts w:ascii="Arial" w:hAnsi="Arial"/>
          <w:color w:val="000000"/>
          <w:sz w:val="18"/>
        </w:rPr>
        <w:t>list of Attributes that shall be included in the Digital Signature.</w:t>
      </w:r>
    </w:p>
    <w:p w14:paraId="1B71ACFB" w14:textId="77777777" w:rsidR="00C0328C" w:rsidRDefault="00E407DD">
      <w:pPr>
        <w:numPr>
          <w:ilvl w:val="0"/>
          <w:numId w:val="15"/>
        </w:numPr>
        <w:tabs>
          <w:tab w:val="left" w:pos="360"/>
        </w:tabs>
        <w:spacing w:before="180"/>
        <w:ind w:left="360" w:hanging="360"/>
        <w:jc w:val="both"/>
      </w:pPr>
      <w:bookmarkStart w:id="175" w:name="idp140710750225456"/>
      <w:bookmarkEnd w:id="174"/>
      <w:r>
        <w:rPr>
          <w:rFonts w:ascii="Arial" w:hAnsi="Arial"/>
          <w:color w:val="000000"/>
          <w:sz w:val="18"/>
        </w:rPr>
        <w:t>The mechanisms that shall be used to generate or verify the Digital Signature, including:</w:t>
      </w:r>
    </w:p>
    <w:p w14:paraId="7305D918" w14:textId="77777777" w:rsidR="00C0328C" w:rsidRDefault="00E407DD">
      <w:pPr>
        <w:numPr>
          <w:ilvl w:val="0"/>
          <w:numId w:val="14"/>
        </w:numPr>
        <w:tabs>
          <w:tab w:val="left" w:pos="720"/>
        </w:tabs>
        <w:spacing w:before="180"/>
        <w:ind w:left="720" w:hanging="360"/>
        <w:jc w:val="both"/>
      </w:pPr>
      <w:bookmarkStart w:id="176" w:name="idp140710750226544"/>
      <w:bookmarkStart w:id="177" w:name="idp140710750226064"/>
      <w:bookmarkEnd w:id="175"/>
      <w:r>
        <w:rPr>
          <w:rFonts w:ascii="Arial" w:hAnsi="Arial"/>
          <w:color w:val="000000"/>
          <w:sz w:val="18"/>
        </w:rPr>
        <w:t>The algorithm and relevant parameters that shall be used to create the MAC or hash code, including</w:t>
      </w:r>
      <w:r>
        <w:rPr>
          <w:rFonts w:ascii="Arial" w:hAnsi="Arial"/>
          <w:color w:val="000000"/>
          <w:sz w:val="18"/>
        </w:rPr>
        <w:t xml:space="preserve"> the Value to be used for the MAC Algorithm (0400,0015) Attribute.</w:t>
      </w:r>
    </w:p>
    <w:p w14:paraId="42666B99" w14:textId="77777777" w:rsidR="00C0328C" w:rsidRDefault="00E407DD">
      <w:pPr>
        <w:numPr>
          <w:ilvl w:val="0"/>
          <w:numId w:val="14"/>
        </w:numPr>
        <w:tabs>
          <w:tab w:val="left" w:pos="720"/>
        </w:tabs>
        <w:spacing w:before="180"/>
        <w:ind w:left="720" w:hanging="360"/>
        <w:jc w:val="both"/>
      </w:pPr>
      <w:bookmarkStart w:id="178" w:name="idp140710750227232"/>
      <w:bookmarkEnd w:id="176"/>
      <w:bookmarkEnd w:id="177"/>
      <w:r>
        <w:rPr>
          <w:rFonts w:ascii="Arial" w:hAnsi="Arial"/>
          <w:color w:val="000000"/>
          <w:sz w:val="18"/>
        </w:rPr>
        <w:lastRenderedPageBreak/>
        <w:t>The encryption algorithm and relevant parameters that shall be used to encrypt the MAC or hash code in forming the Digital Signature.</w:t>
      </w:r>
    </w:p>
    <w:p w14:paraId="6E3AAC6A" w14:textId="77777777" w:rsidR="00C0328C" w:rsidRDefault="00E407DD">
      <w:pPr>
        <w:numPr>
          <w:ilvl w:val="0"/>
          <w:numId w:val="14"/>
        </w:numPr>
        <w:tabs>
          <w:tab w:val="left" w:pos="720"/>
        </w:tabs>
        <w:spacing w:before="180"/>
        <w:ind w:left="720" w:hanging="360"/>
        <w:jc w:val="both"/>
      </w:pPr>
      <w:bookmarkStart w:id="179" w:name="idp140710750227888"/>
      <w:bookmarkEnd w:id="178"/>
      <w:r>
        <w:rPr>
          <w:rFonts w:ascii="Arial" w:hAnsi="Arial"/>
          <w:color w:val="000000"/>
          <w:sz w:val="18"/>
        </w:rPr>
        <w:t>The certificate type or key distribution mechanism that</w:t>
      </w:r>
      <w:r>
        <w:rPr>
          <w:rFonts w:ascii="Arial" w:hAnsi="Arial"/>
          <w:color w:val="000000"/>
          <w:sz w:val="18"/>
        </w:rPr>
        <w:t xml:space="preserve"> shall be used, including the Value to be used for the Certificate Type (0400,0110) Attribute.</w:t>
      </w:r>
    </w:p>
    <w:p w14:paraId="5BF5448F" w14:textId="77777777" w:rsidR="00C0328C" w:rsidRDefault="00E407DD">
      <w:pPr>
        <w:numPr>
          <w:ilvl w:val="0"/>
          <w:numId w:val="14"/>
        </w:numPr>
        <w:tabs>
          <w:tab w:val="left" w:pos="720"/>
        </w:tabs>
        <w:spacing w:before="180"/>
        <w:ind w:left="720" w:hanging="360"/>
        <w:jc w:val="both"/>
      </w:pPr>
      <w:bookmarkStart w:id="180" w:name="idp140710750228560"/>
      <w:bookmarkEnd w:id="179"/>
      <w:r>
        <w:rPr>
          <w:rFonts w:ascii="Arial" w:hAnsi="Arial"/>
          <w:color w:val="000000"/>
          <w:sz w:val="18"/>
        </w:rPr>
        <w:t>Any requirements for the Certified Timestamp Type (0400,0305) and Certified Timestamp (0400,0310) Attributes.</w:t>
      </w:r>
    </w:p>
    <w:p w14:paraId="6B540B12" w14:textId="77777777" w:rsidR="00C0328C" w:rsidRDefault="00E407DD">
      <w:pPr>
        <w:numPr>
          <w:ilvl w:val="0"/>
          <w:numId w:val="15"/>
        </w:numPr>
        <w:tabs>
          <w:tab w:val="left" w:pos="360"/>
        </w:tabs>
        <w:spacing w:before="180"/>
        <w:ind w:left="360" w:hanging="360"/>
        <w:jc w:val="both"/>
      </w:pPr>
      <w:bookmarkStart w:id="181" w:name="idp140710750229440"/>
      <w:bookmarkEnd w:id="180"/>
      <w:r>
        <w:rPr>
          <w:rFonts w:ascii="Arial" w:hAnsi="Arial"/>
          <w:color w:val="000000"/>
          <w:sz w:val="18"/>
        </w:rPr>
        <w:t>Any special requirements for identifying the signat</w:t>
      </w:r>
      <w:r>
        <w:rPr>
          <w:rFonts w:ascii="Arial" w:hAnsi="Arial"/>
          <w:color w:val="000000"/>
          <w:sz w:val="18"/>
        </w:rPr>
        <w:t>ory.</w:t>
      </w:r>
    </w:p>
    <w:p w14:paraId="1239ABAD" w14:textId="77777777" w:rsidR="00C0328C" w:rsidRDefault="00E407DD">
      <w:pPr>
        <w:numPr>
          <w:ilvl w:val="0"/>
          <w:numId w:val="15"/>
        </w:numPr>
        <w:tabs>
          <w:tab w:val="left" w:pos="360"/>
        </w:tabs>
        <w:spacing w:before="180"/>
        <w:ind w:left="360" w:hanging="360"/>
        <w:jc w:val="both"/>
      </w:pPr>
      <w:bookmarkStart w:id="182" w:name="idp140710750230016"/>
      <w:bookmarkEnd w:id="181"/>
      <w:r>
        <w:rPr>
          <w:rFonts w:ascii="Arial" w:hAnsi="Arial"/>
          <w:color w:val="000000"/>
          <w:sz w:val="18"/>
        </w:rPr>
        <w:t>The relationship with other Digital Signatures, if any.</w:t>
      </w:r>
    </w:p>
    <w:p w14:paraId="497BC252" w14:textId="77777777" w:rsidR="00C0328C" w:rsidRDefault="00E407DD">
      <w:pPr>
        <w:numPr>
          <w:ilvl w:val="0"/>
          <w:numId w:val="15"/>
        </w:numPr>
        <w:tabs>
          <w:tab w:val="left" w:pos="360"/>
        </w:tabs>
        <w:spacing w:before="180"/>
        <w:ind w:left="360" w:hanging="360"/>
        <w:jc w:val="both"/>
      </w:pPr>
      <w:bookmarkStart w:id="183" w:name="idp140710750230592"/>
      <w:bookmarkEnd w:id="182"/>
      <w:r>
        <w:rPr>
          <w:rFonts w:ascii="Arial" w:hAnsi="Arial"/>
          <w:color w:val="000000"/>
          <w:sz w:val="18"/>
        </w:rPr>
        <w:t>Any other factors needed to create, verify, or interpret the Digital Signature</w:t>
      </w:r>
    </w:p>
    <w:bookmarkEnd w:id="183"/>
    <w:p w14:paraId="2BDA9FA7" w14:textId="77777777" w:rsidR="00C0328C" w:rsidRDefault="00E407DD">
      <w:pPr>
        <w:spacing w:before="180"/>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p w14:paraId="7D2B97AA" w14:textId="77777777" w:rsidR="00C0328C" w:rsidRDefault="00E407DD">
      <w:pPr>
        <w:spacing w:before="180"/>
      </w:pPr>
      <w:bookmarkStart w:id="184" w:name="sect_6_4"/>
      <w:r>
        <w:rPr>
          <w:rFonts w:ascii="Arial" w:hAnsi="Arial"/>
          <w:b/>
          <w:color w:val="000000"/>
          <w:sz w:val="28"/>
        </w:rPr>
        <w:t>6.4 Media Storage Security Prof</w:t>
      </w:r>
      <w:r>
        <w:rPr>
          <w:rFonts w:ascii="Arial" w:hAnsi="Arial"/>
          <w:b/>
          <w:color w:val="000000"/>
          <w:sz w:val="28"/>
        </w:rPr>
        <w:t>iles</w:t>
      </w:r>
    </w:p>
    <w:bookmarkEnd w:id="184"/>
    <w:p w14:paraId="0C665856" w14:textId="77777777" w:rsidR="00C0328C" w:rsidRDefault="00E407DD">
      <w:pPr>
        <w:spacing w:before="180"/>
        <w:jc w:val="both"/>
      </w:pPr>
      <w:r>
        <w:rPr>
          <w:rFonts w:ascii="Arial" w:hAnsi="Arial"/>
          <w:color w:val="000000"/>
          <w:sz w:val="18"/>
        </w:rPr>
        <w:t>An implementation may claim conformance to one or more Media Storage Application Profiles, which in turn require conformance to one or more Media Storage Security Profiles.</w:t>
      </w:r>
    </w:p>
    <w:p w14:paraId="4D578D38" w14:textId="77777777" w:rsidR="00C0328C" w:rsidRDefault="00E407DD">
      <w:pPr>
        <w:keepNext/>
        <w:spacing w:before="180"/>
        <w:ind w:left="360" w:right="360"/>
        <w:jc w:val="both"/>
      </w:pPr>
      <w:bookmarkStart w:id="185" w:name="idp140710750234400"/>
      <w:r>
        <w:rPr>
          <w:rFonts w:ascii="Arial" w:hAnsi="Arial"/>
          <w:color w:val="000000"/>
          <w:sz w:val="18"/>
        </w:rPr>
        <w:t>Note</w:t>
      </w:r>
    </w:p>
    <w:bookmarkEnd w:id="185"/>
    <w:p w14:paraId="32D17D1A" w14:textId="77777777" w:rsidR="00C0328C" w:rsidRDefault="00E407DD">
      <w:pPr>
        <w:spacing w:before="180"/>
        <w:ind w:left="360" w:right="360"/>
        <w:jc w:val="both"/>
      </w:pPr>
      <w:r>
        <w:rPr>
          <w:rFonts w:ascii="Arial" w:hAnsi="Arial"/>
          <w:color w:val="000000"/>
          <w:sz w:val="18"/>
        </w:rPr>
        <w:t>An implementation may not claim conformance to a Media Storage Security P</w:t>
      </w:r>
      <w:r>
        <w:rPr>
          <w:rFonts w:ascii="Arial" w:hAnsi="Arial"/>
          <w:color w:val="000000"/>
          <w:sz w:val="18"/>
        </w:rPr>
        <w:t>rofile without claiming conformance to a Media Storage Application Profile.</w:t>
      </w:r>
    </w:p>
    <w:p w14:paraId="29B92D88" w14:textId="77777777" w:rsidR="00C0328C" w:rsidRDefault="00E407DD">
      <w:pPr>
        <w:spacing w:before="180"/>
        <w:jc w:val="both"/>
      </w:pPr>
      <w:r>
        <w:rPr>
          <w:rFonts w:ascii="Arial" w:hAnsi="Arial"/>
          <w:color w:val="000000"/>
          <w:sz w:val="18"/>
        </w:rPr>
        <w:t>A Media Storage Security Profile includes the following specifications:</w:t>
      </w:r>
    </w:p>
    <w:p w14:paraId="40148124" w14:textId="77777777" w:rsidR="00C0328C" w:rsidRDefault="00E407DD">
      <w:pPr>
        <w:numPr>
          <w:ilvl w:val="0"/>
          <w:numId w:val="16"/>
        </w:numPr>
        <w:tabs>
          <w:tab w:val="left" w:pos="360"/>
        </w:tabs>
        <w:spacing w:before="180"/>
        <w:ind w:left="360" w:hanging="360"/>
        <w:jc w:val="both"/>
      </w:pPr>
      <w:bookmarkStart w:id="186" w:name="idp140710750236272"/>
      <w:bookmarkStart w:id="187" w:name="idp140710750235792"/>
      <w:r>
        <w:rPr>
          <w:rFonts w:ascii="Arial" w:hAnsi="Arial"/>
          <w:color w:val="000000"/>
          <w:sz w:val="18"/>
        </w:rPr>
        <w:t>What aspects of security are addressed by the profile.</w:t>
      </w:r>
    </w:p>
    <w:p w14:paraId="6DAB0789" w14:textId="77777777" w:rsidR="00C0328C" w:rsidRDefault="00E407DD">
      <w:pPr>
        <w:numPr>
          <w:ilvl w:val="0"/>
          <w:numId w:val="16"/>
        </w:numPr>
        <w:tabs>
          <w:tab w:val="left" w:pos="360"/>
        </w:tabs>
        <w:spacing w:before="180"/>
        <w:ind w:left="360" w:hanging="360"/>
        <w:jc w:val="both"/>
      </w:pPr>
      <w:bookmarkStart w:id="188" w:name="idp140710750236848"/>
      <w:bookmarkEnd w:id="186"/>
      <w:bookmarkEnd w:id="187"/>
      <w:r>
        <w:rPr>
          <w:rFonts w:ascii="Arial" w:hAnsi="Arial"/>
          <w:color w:val="000000"/>
          <w:sz w:val="18"/>
        </w:rPr>
        <w:t>The restrictions on the types of DICOM Files that can</w:t>
      </w:r>
      <w:r>
        <w:rPr>
          <w:rFonts w:ascii="Arial" w:hAnsi="Arial"/>
          <w:color w:val="000000"/>
          <w:sz w:val="18"/>
        </w:rPr>
        <w:t xml:space="preserve"> be secured, if any.</w:t>
      </w:r>
    </w:p>
    <w:p w14:paraId="554CFB38" w14:textId="77777777" w:rsidR="00C0328C" w:rsidRDefault="00E407DD">
      <w:pPr>
        <w:numPr>
          <w:ilvl w:val="0"/>
          <w:numId w:val="16"/>
        </w:numPr>
        <w:tabs>
          <w:tab w:val="left" w:pos="360"/>
        </w:tabs>
        <w:spacing w:before="180"/>
        <w:ind w:left="360" w:hanging="360"/>
        <w:jc w:val="both"/>
      </w:pPr>
      <w:bookmarkStart w:id="189" w:name="idp140710750237440"/>
      <w:bookmarkEnd w:id="188"/>
      <w:r>
        <w:rPr>
          <w:rFonts w:ascii="Arial" w:hAnsi="Arial"/>
          <w:color w:val="000000"/>
          <w:sz w:val="18"/>
        </w:rPr>
        <w:t>How the DICOM Files will be encapsulated and secured.</w:t>
      </w:r>
    </w:p>
    <w:bookmarkEnd w:id="189"/>
    <w:p w14:paraId="054E7547" w14:textId="77777777" w:rsidR="00C0328C" w:rsidRDefault="00E407DD">
      <w:pPr>
        <w:spacing w:before="180"/>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p w14:paraId="2DF5E7C8" w14:textId="77777777" w:rsidR="00C0328C" w:rsidRDefault="00E407DD">
      <w:pPr>
        <w:spacing w:before="180"/>
      </w:pPr>
      <w:bookmarkStart w:id="190" w:name="sect_6_5"/>
      <w:r>
        <w:rPr>
          <w:rFonts w:ascii="Arial" w:hAnsi="Arial"/>
          <w:b/>
          <w:color w:val="000000"/>
          <w:sz w:val="28"/>
        </w:rPr>
        <w:t>6.5 Network Address Management Profiles</w:t>
      </w:r>
    </w:p>
    <w:bookmarkEnd w:id="190"/>
    <w:p w14:paraId="4DC9A5F8" w14:textId="77777777" w:rsidR="00C0328C" w:rsidRDefault="00E407DD">
      <w:pPr>
        <w:spacing w:before="180"/>
        <w:jc w:val="both"/>
      </w:pPr>
      <w:r>
        <w:rPr>
          <w:rFonts w:ascii="Arial" w:hAnsi="Arial"/>
          <w:color w:val="000000"/>
          <w:sz w:val="18"/>
        </w:rPr>
        <w:t>An implementation may claim conformance to one or m</w:t>
      </w:r>
      <w:r>
        <w:rPr>
          <w:rFonts w:ascii="Arial" w:hAnsi="Arial"/>
          <w:color w:val="000000"/>
          <w:sz w:val="18"/>
        </w:rPr>
        <w:t>ore Network Address Management Profiles. Such profiles outline the use of non-DICOM network protocols to obtain the network addresses for the implementation.</w:t>
      </w:r>
    </w:p>
    <w:p w14:paraId="4BF0EB6B" w14:textId="77777777" w:rsidR="00C0328C" w:rsidRDefault="00E407DD">
      <w:pPr>
        <w:spacing w:before="180"/>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p w14:paraId="748436EB" w14:textId="77777777" w:rsidR="00C0328C" w:rsidRDefault="00E407DD">
      <w:pPr>
        <w:spacing w:before="180"/>
      </w:pPr>
      <w:bookmarkStart w:id="191" w:name="sect_6_6"/>
      <w:r>
        <w:rPr>
          <w:rFonts w:ascii="Arial" w:hAnsi="Arial"/>
          <w:b/>
          <w:color w:val="000000"/>
          <w:sz w:val="28"/>
        </w:rPr>
        <w:t>6.6 </w:t>
      </w:r>
      <w:r>
        <w:rPr>
          <w:rFonts w:ascii="Arial" w:hAnsi="Arial"/>
          <w:b/>
          <w:color w:val="000000"/>
          <w:sz w:val="28"/>
        </w:rPr>
        <w:t>Time Synchronization Profiles</w:t>
      </w:r>
    </w:p>
    <w:bookmarkEnd w:id="191"/>
    <w:p w14:paraId="0F3BC76A" w14:textId="77777777" w:rsidR="00C0328C" w:rsidRDefault="00E407DD">
      <w:pPr>
        <w:spacing w:before="180"/>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p w14:paraId="035DF2AC" w14:textId="77777777" w:rsidR="00C0328C" w:rsidRDefault="00E407DD">
      <w:pPr>
        <w:spacing w:before="180"/>
        <w:jc w:val="both"/>
      </w:pPr>
      <w:r>
        <w:rPr>
          <w:rFonts w:ascii="Arial" w:hAnsi="Arial"/>
          <w:color w:val="000000"/>
          <w:sz w:val="18"/>
        </w:rPr>
        <w:t>Time Synchronization Profiles are speci</w:t>
      </w:r>
      <w:r>
        <w:rPr>
          <w:rFonts w:ascii="Arial" w:hAnsi="Arial"/>
          <w:color w:val="000000"/>
          <w:sz w:val="18"/>
        </w:rPr>
        <w:t xml:space="preserve">fied in </w:t>
      </w:r>
      <w:hyperlink w:anchor="chapter_G">
        <w:r>
          <w:rPr>
            <w:rFonts w:ascii="Arial" w:hAnsi="Arial"/>
            <w:color w:val="000000"/>
            <w:sz w:val="18"/>
          </w:rPr>
          <w:t>Annex G</w:t>
        </w:r>
      </w:hyperlink>
      <w:r>
        <w:rPr>
          <w:rFonts w:ascii="Arial" w:hAnsi="Arial"/>
          <w:color w:val="000000"/>
          <w:sz w:val="18"/>
        </w:rPr>
        <w:t>.</w:t>
      </w:r>
    </w:p>
    <w:p w14:paraId="463356B3" w14:textId="77777777" w:rsidR="00C0328C" w:rsidRDefault="00E407DD">
      <w:pPr>
        <w:spacing w:before="180"/>
      </w:pPr>
      <w:bookmarkStart w:id="192" w:name="sect_6_7"/>
      <w:r>
        <w:rPr>
          <w:rFonts w:ascii="Arial" w:hAnsi="Arial"/>
          <w:b/>
          <w:color w:val="000000"/>
          <w:sz w:val="28"/>
        </w:rPr>
        <w:t>6.7 Application Configuration Management Profiles</w:t>
      </w:r>
    </w:p>
    <w:bookmarkEnd w:id="192"/>
    <w:p w14:paraId="3A91DCEE" w14:textId="77777777" w:rsidR="00C0328C" w:rsidRDefault="00E407DD">
      <w:pPr>
        <w:spacing w:before="180"/>
        <w:jc w:val="both"/>
      </w:pPr>
      <w:r>
        <w:rPr>
          <w:rFonts w:ascii="Arial" w:hAnsi="Arial"/>
          <w:color w:val="000000"/>
          <w:sz w:val="18"/>
        </w:rPr>
        <w:t>An implementation may claim conformance to one or more Application Configuration Management Profiles. Such profiles outline the use of non-DICOM network prot</w:t>
      </w:r>
      <w:r>
        <w:rPr>
          <w:rFonts w:ascii="Arial" w:hAnsi="Arial"/>
          <w:color w:val="000000"/>
          <w:sz w:val="18"/>
        </w:rPr>
        <w:t>ocols to obtain the descriptions, addresses and capabilities of other devices with which the implementation may communicate using the DICOM Protocol. They also specify the use of those non-DICOM protocols for the implementation to publish or announce its d</w:t>
      </w:r>
      <w:r>
        <w:rPr>
          <w:rFonts w:ascii="Arial" w:hAnsi="Arial"/>
          <w:color w:val="000000"/>
          <w:sz w:val="18"/>
        </w:rPr>
        <w:t>escription, addresses and capabilities. They also specify how implementation specific configuration information can be obtained by devices.</w:t>
      </w:r>
    </w:p>
    <w:p w14:paraId="08D57061" w14:textId="77777777" w:rsidR="00C0328C" w:rsidRDefault="00E407DD">
      <w:pPr>
        <w:spacing w:before="180"/>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p w14:paraId="7F44EB83" w14:textId="77777777" w:rsidR="00C0328C" w:rsidRDefault="00E407DD">
      <w:pPr>
        <w:spacing w:before="180"/>
      </w:pPr>
      <w:bookmarkStart w:id="193" w:name="sect_6_8"/>
      <w:r>
        <w:rPr>
          <w:rFonts w:ascii="Arial" w:hAnsi="Arial"/>
          <w:b/>
          <w:color w:val="000000"/>
          <w:sz w:val="28"/>
        </w:rPr>
        <w:t>6.8 Audit Tr</w:t>
      </w:r>
      <w:r>
        <w:rPr>
          <w:rFonts w:ascii="Arial" w:hAnsi="Arial"/>
          <w:b/>
          <w:color w:val="000000"/>
          <w:sz w:val="28"/>
        </w:rPr>
        <w:t>ail Profiles</w:t>
      </w:r>
    </w:p>
    <w:bookmarkEnd w:id="193"/>
    <w:p w14:paraId="120BFC3A" w14:textId="77777777" w:rsidR="00C0328C" w:rsidRDefault="00E407DD">
      <w:pPr>
        <w:spacing w:before="180"/>
        <w:jc w:val="both"/>
      </w:pPr>
      <w:r>
        <w:rPr>
          <w:rFonts w:ascii="Arial" w:hAnsi="Arial"/>
          <w:color w:val="000000"/>
          <w:sz w:val="18"/>
        </w:rPr>
        <w:lastRenderedPageBreak/>
        <w:t>An implementation may claim conformance to one or more Audit Trail Profiles. Such profiles outline the generation and transport of audit messages for security and privacy policy enforcement.</w:t>
      </w:r>
    </w:p>
    <w:p w14:paraId="70D7E574" w14:textId="77777777" w:rsidR="00C0328C" w:rsidRDefault="00E407DD">
      <w:pPr>
        <w:spacing w:before="180"/>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p w14:paraId="258A8FAC" w14:textId="77777777" w:rsidR="00C0328C" w:rsidRDefault="00C0328C">
      <w:pPr>
        <w:sectPr w:rsidR="00C0328C">
          <w:headerReference w:type="even" r:id="rId79"/>
          <w:headerReference w:type="default" r:id="rId80"/>
          <w:footerReference w:type="even" r:id="rId81"/>
          <w:footerReference w:type="default" r:id="rId82"/>
          <w:headerReference w:type="first" r:id="rId83"/>
          <w:footerReference w:type="first" r:id="rId84"/>
          <w:pgSz w:w="12240" w:h="15840"/>
          <w:pgMar w:top="1440" w:right="720" w:bottom="1440" w:left="1080" w:header="720" w:footer="720" w:gutter="0"/>
          <w:cols w:space="720"/>
          <w:titlePg/>
        </w:sectPr>
      </w:pPr>
    </w:p>
    <w:p w14:paraId="4FB68F20" w14:textId="77777777" w:rsidR="00C0328C" w:rsidRDefault="00E407DD">
      <w:pPr>
        <w:keepNext/>
        <w:spacing w:before="180"/>
      </w:pPr>
      <w:bookmarkStart w:id="194" w:name="chapter_7"/>
      <w:r>
        <w:rPr>
          <w:rFonts w:ascii="Arial" w:hAnsi="Arial"/>
          <w:b/>
          <w:color w:val="000000"/>
          <w:sz w:val="50"/>
        </w:rPr>
        <w:lastRenderedPageBreak/>
        <w:t>7 Configuration Profiles</w:t>
      </w:r>
    </w:p>
    <w:bookmarkEnd w:id="194"/>
    <w:p w14:paraId="299DB011" w14:textId="77777777" w:rsidR="00C0328C" w:rsidRDefault="00E407DD">
      <w:pPr>
        <w:spacing w:before="180"/>
        <w:jc w:val="both"/>
      </w:pPr>
      <w:r>
        <w:rPr>
          <w:rFonts w:ascii="Arial" w:hAnsi="Arial"/>
          <w:color w:val="000000"/>
          <w:sz w:val="18"/>
        </w:rPr>
        <w:t xml:space="preserve">Configuration management support is implemented by means of protocols defined in standards other than the DICOM standard. These protocols are described here in terms of actors, </w:t>
      </w:r>
      <w:r>
        <w:rPr>
          <w:rFonts w:ascii="Arial" w:hAnsi="Arial"/>
          <w:color w:val="000000"/>
          <w:sz w:val="18"/>
        </w:rPr>
        <w:t>transactions, and profiles.</w:t>
      </w:r>
    </w:p>
    <w:p w14:paraId="2178562B" w14:textId="77777777" w:rsidR="00C0328C" w:rsidRDefault="00E407DD">
      <w:pPr>
        <w:spacing w:before="180"/>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w:t>
      </w:r>
      <w:r>
        <w:rPr>
          <w:rFonts w:ascii="Arial" w:hAnsi="Arial"/>
          <w:color w:val="000000"/>
          <w:sz w:val="18"/>
        </w:rPr>
        <w:t xml:space="preserve"> an actor to handle the relevant network activity. DICOM Configuration actors may co-exist with other Application Entities on a device. Some DICOM Configuration actors exist as parts of general use IT equipment. Like the Application Entity, specification o</w:t>
      </w:r>
      <w:r>
        <w:rPr>
          <w:rFonts w:ascii="Arial" w:hAnsi="Arial"/>
          <w:color w:val="000000"/>
          <w:sz w:val="18"/>
        </w:rPr>
        <w:t>f an Actor does not imply anything about the details of the actual implementation.</w:t>
      </w:r>
    </w:p>
    <w:p w14:paraId="208E68DE" w14:textId="77777777" w:rsidR="00C0328C" w:rsidRDefault="00E407DD">
      <w:pPr>
        <w:spacing w:before="180"/>
        <w:jc w:val="both"/>
      </w:pPr>
      <w:r>
        <w:rPr>
          <w:rFonts w:ascii="Arial" w:hAnsi="Arial"/>
          <w:color w:val="000000"/>
          <w:sz w:val="18"/>
        </w:rPr>
        <w:t>The actor interactions are defined in terms of Transactions. Each transaction is given a name. The transaction may in turn comprise a variety of activity. All transactions a</w:t>
      </w:r>
      <w:r>
        <w:rPr>
          <w:rFonts w:ascii="Arial" w:hAnsi="Arial"/>
          <w:color w:val="000000"/>
          <w:sz w:val="18"/>
        </w:rPr>
        <w:t>re defined in terms of actors that are communicating. The relationships between actors in a transaction may be more complex than the simple SCU and SCP roles in DICOM activities. When the transaction includes interactions with a person, the transactions ma</w:t>
      </w:r>
      <w:r>
        <w:rPr>
          <w:rFonts w:ascii="Arial" w:hAnsi="Arial"/>
          <w:color w:val="000000"/>
          <w:sz w:val="18"/>
        </w:rPr>
        <w:t>y be implemented by user interfaces, removable media. and other mechanisms. The person is described in terms of being an actor from the perspective of the transaction use case model. More typically the transactions are a series of network activities that p</w:t>
      </w:r>
      <w:r>
        <w:rPr>
          <w:rFonts w:ascii="Arial" w:hAnsi="Arial"/>
          <w:color w:val="000000"/>
          <w:sz w:val="18"/>
        </w:rPr>
        <w:t>erform a specific operation.</w:t>
      </w:r>
    </w:p>
    <w:p w14:paraId="1259DDCD" w14:textId="77777777" w:rsidR="00C0328C" w:rsidRDefault="00E407DD">
      <w:pPr>
        <w:spacing w:before="180"/>
        <w:jc w:val="both"/>
      </w:pPr>
      <w:r>
        <w:rPr>
          <w:rFonts w:ascii="Arial" w:hAnsi="Arial"/>
          <w:color w:val="000000"/>
          <w:sz w:val="18"/>
        </w:rPr>
        <w:t>A transaction includes both mandatory and optional components. An Actor that is implementing a transaction is required to implement all of the mandatory components.</w:t>
      </w:r>
    </w:p>
    <w:p w14:paraId="1C9EAA16" w14:textId="77777777" w:rsidR="00C0328C" w:rsidRDefault="00E407DD">
      <w:pPr>
        <w:spacing w:before="180"/>
        <w:jc w:val="both"/>
      </w:pPr>
      <w:r>
        <w:rPr>
          <w:rFonts w:ascii="Arial" w:hAnsi="Arial"/>
          <w:color w:val="000000"/>
          <w:sz w:val="18"/>
        </w:rPr>
        <w:t>Some transactions include human actors in the transaction defi</w:t>
      </w:r>
      <w:r>
        <w:rPr>
          <w:rFonts w:ascii="Arial" w:hAnsi="Arial"/>
          <w:color w:val="000000"/>
          <w:sz w:val="18"/>
        </w:rPr>
        <w:t>nition. These actors are not defined as actors elsewhere, nor are they included in profile descriptions. They exist to specify that some sort of mechanism must be provided to permit these people to interact with the computer actor. Other details of how tha</w:t>
      </w:r>
      <w:r>
        <w:rPr>
          <w:rFonts w:ascii="Arial" w:hAnsi="Arial"/>
          <w:color w:val="000000"/>
          <w:sz w:val="18"/>
        </w:rPr>
        <w:t>t user interface is provided are not specified by this standard. For an example, see the definition of the Configure DHCP transaction.</w:t>
      </w:r>
    </w:p>
    <w:p w14:paraId="0DEFD2B4" w14:textId="77777777" w:rsidR="00C0328C" w:rsidRDefault="00E407DD">
      <w:pPr>
        <w:spacing w:before="180"/>
        <w:jc w:val="both"/>
      </w:pPr>
      <w:r>
        <w:rPr>
          <w:rFonts w:ascii="Arial" w:hAnsi="Arial"/>
          <w:color w:val="000000"/>
          <w:sz w:val="18"/>
        </w:rPr>
        <w:t xml:space="preserve">Conformance is further managed by means of Profiles. A Profile is defined in terms of what transactions are required for </w:t>
      </w:r>
      <w:r>
        <w:rPr>
          <w:rFonts w:ascii="Arial" w:hAnsi="Arial"/>
          <w:color w:val="000000"/>
          <w:sz w:val="18"/>
        </w:rPr>
        <w:t>an actor and what transactions are optional. An implementation of a specific actor is documented by specifying what optional transactions and transaction components have been implemented. An implementation that omits any required transactions or components</w:t>
      </w:r>
      <w:r>
        <w:rPr>
          <w:rFonts w:ascii="Arial" w:hAnsi="Arial"/>
          <w:color w:val="000000"/>
          <w:sz w:val="18"/>
        </w:rPr>
        <w:t xml:space="preserve"> cannot claim to be an implementation of that Actor.</w:t>
      </w:r>
    </w:p>
    <w:p w14:paraId="44730C85" w14:textId="77777777" w:rsidR="00C0328C" w:rsidRDefault="00E407DD">
      <w:pPr>
        <w:spacing w:before="180"/>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w:t>
      </w:r>
      <w:r>
        <w:rPr>
          <w:rFonts w:ascii="Arial" w:hAnsi="Arial"/>
          <w:color w:val="000000"/>
          <w:sz w:val="18"/>
        </w:rPr>
        <w:t xml:space="preserve"> It may also support the transaction to update the DNS server by means of DDNS coordination.</w:t>
      </w:r>
    </w:p>
    <w:p w14:paraId="0CB42EF3" w14:textId="77777777" w:rsidR="00C0328C" w:rsidRDefault="00E407DD">
      <w:pPr>
        <w:spacing w:before="180"/>
        <w:jc w:val="both"/>
      </w:pPr>
      <w:r>
        <w:rPr>
          <w:rFonts w:ascii="Arial" w:hAnsi="Arial"/>
          <w:color w:val="000000"/>
          <w:sz w:val="18"/>
        </w:rPr>
        <w:t xml:space="preserve">A Profile includes definitions for more than one Actor. It specifies the transactions for all of the actors that cooperate to perform a function. For example, the </w:t>
      </w:r>
      <w:r>
        <w:rPr>
          <w:rFonts w:ascii="Arial" w:hAnsi="Arial"/>
          <w:color w:val="000000"/>
          <w:sz w:val="18"/>
        </w:rPr>
        <w:t>Network Address Management Profile covers the DHCP Server actor, the DHCP client Actor, and the DNS Server actor. There must be at least one DHCP Server and one DHCP Client for the system to be useful. The DNS Server itself is optional because the DHCP Ser</w:t>
      </w:r>
      <w:r>
        <w:rPr>
          <w:rFonts w:ascii="Arial" w:hAnsi="Arial"/>
          <w:color w:val="000000"/>
          <w:sz w:val="18"/>
        </w:rPr>
        <w:t>ver need not implement the DDNS Coordination transaction. If the DNS Server is part of the system, the DDNS coordination is required and the DHCP Server will be expected to participate in the DDNS Coordination transaction.</w:t>
      </w:r>
    </w:p>
    <w:p w14:paraId="7779D194" w14:textId="77777777" w:rsidR="00C0328C" w:rsidRDefault="00E407DD">
      <w:pPr>
        <w:keepNext/>
        <w:spacing w:before="180"/>
        <w:ind w:left="360" w:right="360"/>
        <w:jc w:val="both"/>
      </w:pPr>
      <w:bookmarkStart w:id="195" w:name="idp140710750260416"/>
      <w:r>
        <w:rPr>
          <w:rFonts w:ascii="Arial" w:hAnsi="Arial"/>
          <w:color w:val="000000"/>
          <w:sz w:val="18"/>
        </w:rPr>
        <w:t>Note</w:t>
      </w:r>
    </w:p>
    <w:bookmarkEnd w:id="195"/>
    <w:p w14:paraId="176A088A" w14:textId="77777777" w:rsidR="00C0328C" w:rsidRDefault="00E407DD">
      <w:pPr>
        <w:spacing w:before="180"/>
        <w:ind w:left="360" w:right="360"/>
        <w:jc w:val="both"/>
      </w:pPr>
      <w:r>
        <w:rPr>
          <w:rFonts w:ascii="Arial" w:hAnsi="Arial"/>
          <w:color w:val="000000"/>
          <w:sz w:val="18"/>
        </w:rPr>
        <w:t xml:space="preserve">There may be a DNS server </w:t>
      </w:r>
      <w:r>
        <w:rPr>
          <w:rFonts w:ascii="Arial" w:hAnsi="Arial"/>
          <w:color w:val="000000"/>
          <w:sz w:val="18"/>
        </w:rPr>
        <w:t>present on the same network as a DHCP Server, but if it is not providing the DNS Server actor from this profile it is not part of the DICOM Configuration activities.</w:t>
      </w:r>
    </w:p>
    <w:p w14:paraId="59D64DA7" w14:textId="77777777" w:rsidR="00C0328C" w:rsidRDefault="00E407DD">
      <w:pPr>
        <w:spacing w:before="180"/>
        <w:jc w:val="both"/>
      </w:pPr>
      <w:r>
        <w:rPr>
          <w:rFonts w:ascii="Arial" w:hAnsi="Arial"/>
          <w:color w:val="000000"/>
          <w:sz w:val="18"/>
        </w:rPr>
        <w:t>The profiles, actors, and transactions are summarized in the following sections. The detai</w:t>
      </w:r>
      <w:r>
        <w:rPr>
          <w:rFonts w:ascii="Arial" w:hAnsi="Arial"/>
          <w:color w:val="000000"/>
          <w:sz w:val="18"/>
        </w:rPr>
        <w:t>led description of actor and transactions for each specific profile are described in annexes for each profile. The transactions are documented in terms of parameters and terms from their original standards document, e.g., an RFC for Internet protocols. The</w:t>
      </w:r>
      <w:r>
        <w:rPr>
          <w:rFonts w:ascii="Arial" w:hAnsi="Arial"/>
          <w:color w:val="000000"/>
          <w:sz w:val="18"/>
        </w:rPr>
        <w:t xml:space="preserve"> full details of the transaction are not described in the annex, only particular details that are relevant to the DICOM application of that transaction. The complete details for these external protocols are documented in the relevant standards documents fo</w:t>
      </w:r>
      <w:r>
        <w:rPr>
          <w:rFonts w:ascii="Arial" w:hAnsi="Arial"/>
          <w:color w:val="000000"/>
          <w:sz w:val="18"/>
        </w:rPr>
        <w:t>r the external protocols. Compliance with the requirements of a particular profile shall include compliance with these external protocol documents.</w:t>
      </w:r>
    </w:p>
    <w:p w14:paraId="0D6DF05D" w14:textId="77777777" w:rsidR="00C0328C" w:rsidRDefault="00E407DD">
      <w:pPr>
        <w:spacing w:before="180"/>
      </w:pPr>
      <w:bookmarkStart w:id="196" w:name="sect_7_1"/>
      <w:r>
        <w:rPr>
          <w:rFonts w:ascii="Arial" w:hAnsi="Arial"/>
          <w:b/>
          <w:color w:val="000000"/>
          <w:sz w:val="28"/>
        </w:rPr>
        <w:t>7.1 Actors</w:t>
      </w:r>
    </w:p>
    <w:bookmarkEnd w:id="196"/>
    <w:p w14:paraId="4DAADA74" w14:textId="77777777" w:rsidR="00C0328C" w:rsidRDefault="00E407DD">
      <w:pPr>
        <w:spacing w:before="180"/>
        <w:jc w:val="both"/>
      </w:pPr>
      <w:r>
        <w:rPr>
          <w:rFonts w:ascii="Arial" w:hAnsi="Arial"/>
          <w:b/>
          <w:color w:val="000000"/>
          <w:sz w:val="18"/>
        </w:rPr>
        <w:t>DHCP Server</w:t>
      </w:r>
    </w:p>
    <w:p w14:paraId="2E8B7699" w14:textId="77777777" w:rsidR="00C0328C" w:rsidRDefault="00E407DD">
      <w:pPr>
        <w:spacing w:before="180"/>
        <w:jc w:val="both"/>
      </w:pPr>
      <w:r>
        <w:rPr>
          <w:rFonts w:ascii="Arial" w:hAnsi="Arial"/>
          <w:color w:val="000000"/>
          <w:sz w:val="18"/>
        </w:rPr>
        <w:t>The DHCP Server is a computer/software feature that is provided with a network config</w:t>
      </w:r>
      <w:r>
        <w:rPr>
          <w:rFonts w:ascii="Arial" w:hAnsi="Arial"/>
          <w:color w:val="000000"/>
          <w:sz w:val="18"/>
        </w:rPr>
        <w:t>uration description, and that provides startup configuration services in accordance with the DHCP protocol.</w:t>
      </w:r>
    </w:p>
    <w:p w14:paraId="375198FC" w14:textId="77777777" w:rsidR="00C0328C" w:rsidRDefault="00E407DD">
      <w:pPr>
        <w:spacing w:before="180"/>
        <w:jc w:val="both"/>
      </w:pPr>
      <w:r>
        <w:rPr>
          <w:rFonts w:ascii="Arial" w:hAnsi="Arial"/>
          <w:b/>
          <w:color w:val="000000"/>
          <w:sz w:val="18"/>
        </w:rPr>
        <w:lastRenderedPageBreak/>
        <w:t>DHCP Client</w:t>
      </w:r>
    </w:p>
    <w:p w14:paraId="5066C760" w14:textId="77777777" w:rsidR="00C0328C" w:rsidRDefault="00E407DD">
      <w:pPr>
        <w:spacing w:before="180"/>
        <w:jc w:val="both"/>
      </w:pPr>
      <w:r>
        <w:rPr>
          <w:rFonts w:ascii="Arial" w:hAnsi="Arial"/>
          <w:color w:val="000000"/>
          <w:sz w:val="18"/>
        </w:rPr>
        <w:t xml:space="preserve">The DHCP Client is a software feature that is used to obtain TCP/IP parameters during the startup of a computer. It continues operation </w:t>
      </w:r>
      <w:r>
        <w:rPr>
          <w:rFonts w:ascii="Arial" w:hAnsi="Arial"/>
          <w:color w:val="000000"/>
          <w:sz w:val="18"/>
        </w:rPr>
        <w:t>to maintain validity of these parameters.</w:t>
      </w:r>
    </w:p>
    <w:p w14:paraId="11FB80D3" w14:textId="77777777" w:rsidR="00C0328C" w:rsidRDefault="00E407DD">
      <w:pPr>
        <w:spacing w:before="180"/>
        <w:jc w:val="both"/>
      </w:pPr>
      <w:r>
        <w:rPr>
          <w:rFonts w:ascii="Arial" w:hAnsi="Arial"/>
          <w:b/>
          <w:color w:val="000000"/>
          <w:sz w:val="18"/>
        </w:rPr>
        <w:t>DNS Server</w:t>
      </w:r>
    </w:p>
    <w:p w14:paraId="7889D50C" w14:textId="77777777" w:rsidR="00C0328C" w:rsidRDefault="00E407DD">
      <w:pPr>
        <w:spacing w:before="180"/>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w:t>
      </w:r>
      <w:r>
        <w:rPr>
          <w:rFonts w:ascii="Arial" w:hAnsi="Arial"/>
          <w:color w:val="000000"/>
          <w:sz w:val="18"/>
        </w:rPr>
        <w:t>ains the current database relating machine names to IP address information. The DNS server may also be isolated from the worldwide federated database and provide only local DNS services.</w:t>
      </w:r>
    </w:p>
    <w:p w14:paraId="5ABF289D" w14:textId="77777777" w:rsidR="00C0328C" w:rsidRDefault="00E407DD">
      <w:pPr>
        <w:spacing w:before="180"/>
        <w:jc w:val="both"/>
      </w:pPr>
      <w:r>
        <w:rPr>
          <w:rFonts w:ascii="Arial" w:hAnsi="Arial"/>
          <w:b/>
          <w:color w:val="000000"/>
          <w:sz w:val="18"/>
        </w:rPr>
        <w:t>DNS Client</w:t>
      </w:r>
    </w:p>
    <w:p w14:paraId="72860798" w14:textId="77777777" w:rsidR="00C0328C" w:rsidRDefault="00E407DD">
      <w:pPr>
        <w:spacing w:before="180"/>
        <w:jc w:val="both"/>
      </w:pPr>
      <w:r>
        <w:rPr>
          <w:rFonts w:ascii="Arial" w:hAnsi="Arial"/>
          <w:color w:val="000000"/>
          <w:sz w:val="18"/>
        </w:rPr>
        <w:t>The DNS client as a computer/software feature that utilize</w:t>
      </w:r>
      <w:r>
        <w:rPr>
          <w:rFonts w:ascii="Arial" w:hAnsi="Arial"/>
          <w:color w:val="000000"/>
          <w:sz w:val="18"/>
        </w:rPr>
        <w:t xml:space="preserve">s the DNS protocols to obtain IP information when given hostnames. The hostnames may be in configuration files or other files instead of explicit IP addresses. The hostnames are converted into IP addresses dynamically when necessary. The DNS client uses a </w:t>
      </w:r>
      <w:r>
        <w:rPr>
          <w:rFonts w:ascii="Arial" w:hAnsi="Arial"/>
          <w:color w:val="000000"/>
          <w:sz w:val="18"/>
        </w:rPr>
        <w:t>DNS server to provide the necessary information.</w:t>
      </w:r>
    </w:p>
    <w:p w14:paraId="1ADE3607" w14:textId="77777777" w:rsidR="00C0328C" w:rsidRDefault="00E407DD">
      <w:pPr>
        <w:spacing w:before="180"/>
        <w:jc w:val="both"/>
      </w:pPr>
      <w:r>
        <w:rPr>
          <w:rFonts w:ascii="Arial" w:hAnsi="Arial"/>
          <w:b/>
          <w:color w:val="000000"/>
          <w:sz w:val="18"/>
        </w:rPr>
        <w:t>NTP Server</w:t>
      </w:r>
    </w:p>
    <w:p w14:paraId="59CB5BEB" w14:textId="77777777" w:rsidR="00C0328C" w:rsidRDefault="00E407DD">
      <w:pPr>
        <w:spacing w:before="180"/>
        <w:jc w:val="both"/>
      </w:pPr>
      <w:r>
        <w:rPr>
          <w:rFonts w:ascii="Arial" w:hAnsi="Arial"/>
          <w:color w:val="000000"/>
          <w:sz w:val="18"/>
        </w:rPr>
        <w:t>The NTP server is a computer/software feature that provides time services in accordance with the NTP or SNTP protocol.</w:t>
      </w:r>
    </w:p>
    <w:p w14:paraId="69923B1B" w14:textId="77777777" w:rsidR="00C0328C" w:rsidRDefault="00E407DD">
      <w:pPr>
        <w:spacing w:before="180"/>
        <w:jc w:val="both"/>
      </w:pPr>
      <w:r>
        <w:rPr>
          <w:rFonts w:ascii="Arial" w:hAnsi="Arial"/>
          <w:b/>
          <w:color w:val="000000"/>
          <w:sz w:val="18"/>
        </w:rPr>
        <w:t>NTP Client</w:t>
      </w:r>
    </w:p>
    <w:p w14:paraId="29F27ADD" w14:textId="77777777" w:rsidR="00C0328C" w:rsidRDefault="00E407DD">
      <w:pPr>
        <w:spacing w:before="180"/>
        <w:jc w:val="both"/>
      </w:pPr>
      <w:r>
        <w:rPr>
          <w:rFonts w:ascii="Arial" w:hAnsi="Arial"/>
          <w:color w:val="000000"/>
          <w:sz w:val="18"/>
        </w:rPr>
        <w:t xml:space="preserve">The NTP client is software that obtains time information from an </w:t>
      </w:r>
      <w:r>
        <w:rPr>
          <w:rFonts w:ascii="Arial" w:hAnsi="Arial"/>
          <w:color w:val="000000"/>
          <w:sz w:val="18"/>
        </w:rPr>
        <w:t>NTP server and maintains the client time in synchronization with the time signals from the NTP server.</w:t>
      </w:r>
    </w:p>
    <w:p w14:paraId="56603405" w14:textId="77777777" w:rsidR="00C0328C" w:rsidRDefault="00E407DD">
      <w:pPr>
        <w:spacing w:before="180"/>
        <w:jc w:val="both"/>
      </w:pPr>
      <w:r>
        <w:rPr>
          <w:rFonts w:ascii="Arial" w:hAnsi="Arial"/>
          <w:b/>
          <w:color w:val="000000"/>
          <w:sz w:val="18"/>
        </w:rPr>
        <w:t>SNTP Client</w:t>
      </w:r>
    </w:p>
    <w:p w14:paraId="43B88573" w14:textId="77777777" w:rsidR="00C0328C" w:rsidRDefault="00E407DD">
      <w:pPr>
        <w:spacing w:before="180"/>
        <w:jc w:val="both"/>
      </w:pPr>
      <w:r>
        <w:rPr>
          <w:rFonts w:ascii="Arial" w:hAnsi="Arial"/>
          <w:color w:val="000000"/>
          <w:sz w:val="18"/>
        </w:rPr>
        <w:t>The SNTP client is software that obtains time information from an NTP server and maintains the client time in approximate synchronization wit</w:t>
      </w:r>
      <w:r>
        <w:rPr>
          <w:rFonts w:ascii="Arial" w:hAnsi="Arial"/>
          <w:color w:val="000000"/>
          <w:sz w:val="18"/>
        </w:rPr>
        <w:t>h time signals from the NTP server. The SNTP client synchronization is not maintained with the accuracy or precision that NTP provides.</w:t>
      </w:r>
    </w:p>
    <w:p w14:paraId="18E45A42" w14:textId="77777777" w:rsidR="00C0328C" w:rsidRDefault="00E407DD">
      <w:pPr>
        <w:spacing w:before="180"/>
        <w:jc w:val="both"/>
      </w:pPr>
      <w:r>
        <w:rPr>
          <w:rFonts w:ascii="Arial" w:hAnsi="Arial"/>
          <w:b/>
          <w:color w:val="000000"/>
          <w:sz w:val="18"/>
        </w:rPr>
        <w:t>LDAP Server</w:t>
      </w:r>
    </w:p>
    <w:p w14:paraId="0B67426A" w14:textId="77777777" w:rsidR="00C0328C" w:rsidRDefault="00E407DD">
      <w:pPr>
        <w:spacing w:before="180"/>
        <w:jc w:val="both"/>
      </w:pPr>
      <w:r>
        <w:rPr>
          <w:rFonts w:ascii="Arial" w:hAnsi="Arial"/>
          <w:color w:val="000000"/>
          <w:sz w:val="18"/>
        </w:rPr>
        <w:t>The LDAP server is a computer/ software feature that maintains an internal database of various directory inf</w:t>
      </w:r>
      <w:r>
        <w:rPr>
          <w:rFonts w:ascii="Arial" w:hAnsi="Arial"/>
          <w:color w:val="000000"/>
          <w:sz w:val="18"/>
        </w:rPr>
        <w:t>ormation. Some of this directory information corresponds to DICOM Configuration schema. The LDAP server provides network access to read and update the directory information. The LDAP server provides a mechanism for external loading, unloading, and backup o</w:t>
      </w:r>
      <w:r>
        <w:rPr>
          <w:rFonts w:ascii="Arial" w:hAnsi="Arial"/>
          <w:color w:val="000000"/>
          <w:sz w:val="18"/>
        </w:rPr>
        <w:t>f directory information. The LDAP server may be part of a federated network of servers that provides a coordinated view of a federated directory database in accordance with the rules of the LDAP protocols.</w:t>
      </w:r>
    </w:p>
    <w:p w14:paraId="136B84F9" w14:textId="77777777" w:rsidR="00C0328C" w:rsidRDefault="00E407DD">
      <w:pPr>
        <w:spacing w:before="180"/>
        <w:jc w:val="both"/>
      </w:pPr>
      <w:r>
        <w:rPr>
          <w:rFonts w:ascii="Arial" w:hAnsi="Arial"/>
          <w:b/>
          <w:color w:val="000000"/>
          <w:sz w:val="18"/>
        </w:rPr>
        <w:t>LDAP Client</w:t>
      </w:r>
    </w:p>
    <w:p w14:paraId="1ED8FB3B" w14:textId="77777777" w:rsidR="00C0328C" w:rsidRDefault="00E407DD">
      <w:pPr>
        <w:spacing w:before="180"/>
        <w:jc w:val="both"/>
      </w:pPr>
      <w:r>
        <w:rPr>
          <w:rFonts w:ascii="Arial" w:hAnsi="Arial"/>
          <w:color w:val="000000"/>
          <w:sz w:val="18"/>
        </w:rPr>
        <w:t>The LDAP client utilizes the LDAP prot</w:t>
      </w:r>
      <w:r>
        <w:rPr>
          <w:rFonts w:ascii="Arial" w:hAnsi="Arial"/>
          <w:color w:val="000000"/>
          <w:sz w:val="18"/>
        </w:rPr>
        <w:t>ocol to make queries to an LDAP server. The LDAP server maintains a database and responds to these queries based on the contents of this database.</w:t>
      </w:r>
    </w:p>
    <w:p w14:paraId="052AD7CF" w14:textId="77777777" w:rsidR="00C0328C" w:rsidRDefault="00E407DD">
      <w:pPr>
        <w:spacing w:before="180"/>
      </w:pPr>
      <w:bookmarkStart w:id="197" w:name="sect_7_2"/>
      <w:r>
        <w:rPr>
          <w:rFonts w:ascii="Arial" w:hAnsi="Arial"/>
          <w:b/>
          <w:color w:val="000000"/>
          <w:sz w:val="28"/>
        </w:rPr>
        <w:t>7.2 Transactions</w:t>
      </w:r>
    </w:p>
    <w:bookmarkEnd w:id="197"/>
    <w:p w14:paraId="57A5DDB7" w14:textId="77777777" w:rsidR="00C0328C" w:rsidRDefault="00E407DD">
      <w:pPr>
        <w:spacing w:before="180"/>
        <w:jc w:val="both"/>
      </w:pPr>
      <w:r>
        <w:rPr>
          <w:rFonts w:ascii="Arial" w:hAnsi="Arial"/>
          <w:color w:val="000000"/>
          <w:sz w:val="18"/>
        </w:rPr>
        <w:t>The following transactions are used to provide communications between actors in accordance w</w:t>
      </w:r>
      <w:r>
        <w:rPr>
          <w:rFonts w:ascii="Arial" w:hAnsi="Arial"/>
          <w:color w:val="000000"/>
          <w:sz w:val="18"/>
        </w:rPr>
        <w:t>ith one or more of the DICOM Configuration protocols.</w:t>
      </w:r>
    </w:p>
    <w:p w14:paraId="11379431" w14:textId="77777777" w:rsidR="00C0328C" w:rsidRDefault="00E407DD">
      <w:pPr>
        <w:spacing w:before="180"/>
        <w:jc w:val="both"/>
      </w:pPr>
      <w:r>
        <w:rPr>
          <w:rFonts w:ascii="Arial" w:hAnsi="Arial"/>
          <w:b/>
          <w:color w:val="000000"/>
          <w:sz w:val="18"/>
        </w:rPr>
        <w:t>Configure DHCP Server</w:t>
      </w:r>
    </w:p>
    <w:p w14:paraId="1C3CE60F" w14:textId="77777777" w:rsidR="00C0328C" w:rsidRDefault="00E407DD">
      <w:pPr>
        <w:spacing w:before="180"/>
        <w:jc w:val="both"/>
      </w:pPr>
      <w:r>
        <w:rPr>
          <w:rFonts w:ascii="Arial" w:hAnsi="Arial"/>
          <w:color w:val="000000"/>
          <w:sz w:val="18"/>
        </w:rPr>
        <w:t>This transaction changes the configuration on a DHCP server to reflect additions, deletions, and changes to the IP parameters that have been established for this network.</w:t>
      </w:r>
    </w:p>
    <w:p w14:paraId="67528126" w14:textId="77777777" w:rsidR="00C0328C" w:rsidRDefault="00E407DD">
      <w:pPr>
        <w:spacing w:before="180"/>
        <w:jc w:val="both"/>
      </w:pPr>
      <w:r>
        <w:rPr>
          <w:rFonts w:ascii="Arial" w:hAnsi="Arial"/>
          <w:b/>
          <w:color w:val="000000"/>
          <w:sz w:val="18"/>
        </w:rPr>
        <w:t xml:space="preserve">Find and </w:t>
      </w:r>
      <w:r>
        <w:rPr>
          <w:rFonts w:ascii="Arial" w:hAnsi="Arial"/>
          <w:b/>
          <w:color w:val="000000"/>
          <w:sz w:val="18"/>
        </w:rPr>
        <w:t>Use DHCP Server</w:t>
      </w:r>
    </w:p>
    <w:p w14:paraId="63317561" w14:textId="77777777" w:rsidR="00C0328C" w:rsidRDefault="00E407DD">
      <w:pPr>
        <w:spacing w:before="180"/>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w:t>
      </w:r>
      <w:r>
        <w:rPr>
          <w:rFonts w:ascii="Arial" w:hAnsi="Arial"/>
          <w:color w:val="000000"/>
          <w:sz w:val="18"/>
        </w:rPr>
        <w:t>tory IP parameter information from the DHCP server and obtains additional optional parameters from the DHCP server.</w:t>
      </w:r>
    </w:p>
    <w:p w14:paraId="7B70FDA0" w14:textId="77777777" w:rsidR="00C0328C" w:rsidRDefault="00E407DD">
      <w:pPr>
        <w:spacing w:before="180"/>
        <w:jc w:val="both"/>
      </w:pPr>
      <w:r>
        <w:rPr>
          <w:rFonts w:ascii="Arial" w:hAnsi="Arial"/>
          <w:b/>
          <w:color w:val="000000"/>
          <w:sz w:val="18"/>
        </w:rPr>
        <w:t>Configure Client</w:t>
      </w:r>
    </w:p>
    <w:p w14:paraId="38BED8D7" w14:textId="77777777" w:rsidR="00C0328C" w:rsidRDefault="00E407DD">
      <w:pPr>
        <w:spacing w:before="180"/>
        <w:jc w:val="both"/>
      </w:pPr>
      <w:r>
        <w:rPr>
          <w:rFonts w:ascii="Arial" w:hAnsi="Arial"/>
          <w:color w:val="000000"/>
          <w:sz w:val="18"/>
        </w:rPr>
        <w:t>The service staff uses this transaction to set the initial configuration for a client.</w:t>
      </w:r>
    </w:p>
    <w:p w14:paraId="0C91715F" w14:textId="77777777" w:rsidR="00C0328C" w:rsidRDefault="00E407DD">
      <w:pPr>
        <w:spacing w:before="180"/>
        <w:jc w:val="both"/>
      </w:pPr>
      <w:r>
        <w:rPr>
          <w:rFonts w:ascii="Arial" w:hAnsi="Arial"/>
          <w:b/>
          <w:color w:val="000000"/>
          <w:sz w:val="18"/>
        </w:rPr>
        <w:lastRenderedPageBreak/>
        <w:t>Maintain Lease</w:t>
      </w:r>
    </w:p>
    <w:p w14:paraId="42B70501" w14:textId="77777777" w:rsidR="00C0328C" w:rsidRDefault="00E407DD">
      <w:pPr>
        <w:spacing w:before="180"/>
        <w:jc w:val="both"/>
      </w:pPr>
      <w:r>
        <w:rPr>
          <w:rFonts w:ascii="Arial" w:hAnsi="Arial"/>
          <w:color w:val="000000"/>
          <w:sz w:val="18"/>
        </w:rPr>
        <w:t>This transaction deal</w:t>
      </w:r>
      <w:r>
        <w:rPr>
          <w:rFonts w:ascii="Arial" w:hAnsi="Arial"/>
          <w:color w:val="000000"/>
          <w:sz w:val="18"/>
        </w:rPr>
        <w:t>s with how the DHCP client should behave when its IP lease is not renewed.</w:t>
      </w:r>
    </w:p>
    <w:p w14:paraId="0247D9C0" w14:textId="77777777" w:rsidR="00C0328C" w:rsidRDefault="00E407DD">
      <w:pPr>
        <w:spacing w:before="180"/>
        <w:jc w:val="both"/>
      </w:pPr>
      <w:r>
        <w:rPr>
          <w:rFonts w:ascii="Arial" w:hAnsi="Arial"/>
          <w:b/>
          <w:color w:val="000000"/>
          <w:sz w:val="18"/>
        </w:rPr>
        <w:t>DDNS Coordination</w:t>
      </w:r>
    </w:p>
    <w:p w14:paraId="19793AD2" w14:textId="77777777" w:rsidR="00C0328C" w:rsidRDefault="00E407DD">
      <w:pPr>
        <w:spacing w:before="180"/>
        <w:jc w:val="both"/>
      </w:pPr>
      <w:r>
        <w:rPr>
          <w:rFonts w:ascii="Arial" w:hAnsi="Arial"/>
          <w:color w:val="000000"/>
          <w:sz w:val="18"/>
        </w:rPr>
        <w:t>This transaction documents whether the DHCP server is coordinating with a DNS server so that access to the DHCP client can be maintained using the hostname assigne</w:t>
      </w:r>
      <w:r>
        <w:rPr>
          <w:rFonts w:ascii="Arial" w:hAnsi="Arial"/>
          <w:color w:val="000000"/>
          <w:sz w:val="18"/>
        </w:rPr>
        <w:t>d to the DHCP client.</w:t>
      </w:r>
    </w:p>
    <w:p w14:paraId="5AD25A3D" w14:textId="77777777" w:rsidR="00C0328C" w:rsidRDefault="00E407DD">
      <w:pPr>
        <w:spacing w:before="180"/>
        <w:jc w:val="both"/>
      </w:pPr>
      <w:r>
        <w:rPr>
          <w:rFonts w:ascii="Arial" w:hAnsi="Arial"/>
          <w:b/>
          <w:color w:val="000000"/>
          <w:sz w:val="18"/>
        </w:rPr>
        <w:t>Resolve Hostname</w:t>
      </w:r>
    </w:p>
    <w:p w14:paraId="52DCBFBC" w14:textId="77777777" w:rsidR="00C0328C" w:rsidRDefault="00E407DD">
      <w:pPr>
        <w:spacing w:before="180"/>
        <w:jc w:val="both"/>
      </w:pPr>
      <w:r>
        <w:rPr>
          <w:rFonts w:ascii="Arial" w:hAnsi="Arial"/>
          <w:color w:val="000000"/>
          <w:sz w:val="18"/>
        </w:rPr>
        <w:t>This transaction obtains the IP address for a computer when given a hostname.</w:t>
      </w:r>
    </w:p>
    <w:p w14:paraId="79B46683" w14:textId="77777777" w:rsidR="00C0328C" w:rsidRDefault="00E407DD">
      <w:pPr>
        <w:spacing w:before="180"/>
        <w:jc w:val="both"/>
      </w:pPr>
      <w:r>
        <w:rPr>
          <w:rFonts w:ascii="Arial" w:hAnsi="Arial"/>
          <w:b/>
          <w:color w:val="000000"/>
          <w:sz w:val="18"/>
        </w:rPr>
        <w:t>Maintain Time</w:t>
      </w:r>
    </w:p>
    <w:p w14:paraId="18CD99EA" w14:textId="77777777" w:rsidR="00C0328C" w:rsidRDefault="00E407DD">
      <w:pPr>
        <w:spacing w:before="180"/>
        <w:jc w:val="both"/>
      </w:pPr>
      <w:r>
        <w:rPr>
          <w:rFonts w:ascii="Arial" w:hAnsi="Arial"/>
          <w:color w:val="000000"/>
          <w:sz w:val="18"/>
        </w:rPr>
        <w:t>These transactions are the activities needed for an NTP or SNTP client to maintain time synchronization with a master time se</w:t>
      </w:r>
      <w:r>
        <w:rPr>
          <w:rFonts w:ascii="Arial" w:hAnsi="Arial"/>
          <w:color w:val="000000"/>
          <w:sz w:val="18"/>
        </w:rPr>
        <w:t>rvice.</w:t>
      </w:r>
    </w:p>
    <w:p w14:paraId="22967642" w14:textId="77777777" w:rsidR="00C0328C" w:rsidRDefault="00E407DD">
      <w:pPr>
        <w:spacing w:before="180"/>
        <w:jc w:val="both"/>
      </w:pPr>
      <w:r>
        <w:rPr>
          <w:rFonts w:ascii="Arial" w:hAnsi="Arial"/>
          <w:b/>
          <w:color w:val="000000"/>
          <w:sz w:val="18"/>
        </w:rPr>
        <w:t>Find NTP Server</w:t>
      </w:r>
    </w:p>
    <w:p w14:paraId="01438A10" w14:textId="77777777" w:rsidR="00C0328C" w:rsidRDefault="00E407DD">
      <w:pPr>
        <w:spacing w:before="180"/>
        <w:jc w:val="both"/>
      </w:pPr>
      <w:r>
        <w:rPr>
          <w:rFonts w:ascii="Arial" w:hAnsi="Arial"/>
          <w:color w:val="000000"/>
          <w:sz w:val="18"/>
        </w:rPr>
        <w:t>This transaction is the autodiscovery procedure defined for NTP. This may use either a broadcast method or a DHCP supported method.</w:t>
      </w:r>
    </w:p>
    <w:p w14:paraId="17143140" w14:textId="77777777" w:rsidR="00C0328C" w:rsidRDefault="00E407DD">
      <w:pPr>
        <w:spacing w:before="180"/>
        <w:jc w:val="both"/>
      </w:pPr>
      <w:r>
        <w:rPr>
          <w:rFonts w:ascii="Arial" w:hAnsi="Arial"/>
          <w:b/>
          <w:color w:val="000000"/>
          <w:sz w:val="18"/>
        </w:rPr>
        <w:t>Find LDAP Server</w:t>
      </w:r>
    </w:p>
    <w:p w14:paraId="7CB228E2" w14:textId="77777777" w:rsidR="00C0328C" w:rsidRDefault="00E407DD">
      <w:pPr>
        <w:spacing w:before="180"/>
        <w:jc w:val="both"/>
      </w:pPr>
      <w:r>
        <w:rPr>
          <w:rFonts w:ascii="Arial" w:hAnsi="Arial"/>
          <w:color w:val="000000"/>
          <w:sz w:val="18"/>
        </w:rPr>
        <w:t>In this transaction the DNS server is queried to obtain the IP address, port, and na</w:t>
      </w:r>
      <w:r>
        <w:rPr>
          <w:rFonts w:ascii="Arial" w:hAnsi="Arial"/>
          <w:color w:val="000000"/>
          <w:sz w:val="18"/>
        </w:rPr>
        <w:t>me of the LDAP server.</w:t>
      </w:r>
    </w:p>
    <w:p w14:paraId="59D75A20" w14:textId="77777777" w:rsidR="00C0328C" w:rsidRDefault="00E407DD">
      <w:pPr>
        <w:spacing w:before="180"/>
        <w:jc w:val="both"/>
      </w:pPr>
      <w:r>
        <w:rPr>
          <w:rFonts w:ascii="Arial" w:hAnsi="Arial"/>
          <w:b/>
          <w:color w:val="000000"/>
          <w:sz w:val="18"/>
        </w:rPr>
        <w:t>Query LDAP Server</w:t>
      </w:r>
    </w:p>
    <w:p w14:paraId="35A97523" w14:textId="77777777" w:rsidR="00C0328C" w:rsidRDefault="00E407DD">
      <w:pPr>
        <w:spacing w:before="180"/>
        <w:jc w:val="both"/>
      </w:pPr>
      <w:r>
        <w:rPr>
          <w:rFonts w:ascii="Arial" w:hAnsi="Arial"/>
          <w:color w:val="000000"/>
          <w:sz w:val="18"/>
        </w:rPr>
        <w:t>In this transaction the LDAP server is queried regarding contents of the LDAP database.</w:t>
      </w:r>
    </w:p>
    <w:p w14:paraId="40FF8EB1" w14:textId="77777777" w:rsidR="00C0328C" w:rsidRDefault="00E407DD">
      <w:pPr>
        <w:spacing w:before="180"/>
        <w:jc w:val="both"/>
      </w:pPr>
      <w:r>
        <w:rPr>
          <w:rFonts w:ascii="Arial" w:hAnsi="Arial"/>
          <w:b/>
          <w:color w:val="000000"/>
          <w:sz w:val="18"/>
        </w:rPr>
        <w:t>Client Update LDAP Server</w:t>
      </w:r>
    </w:p>
    <w:p w14:paraId="2711E103" w14:textId="77777777" w:rsidR="00C0328C" w:rsidRDefault="00E407DD">
      <w:pPr>
        <w:spacing w:before="180"/>
        <w:jc w:val="both"/>
      </w:pPr>
      <w:r>
        <w:rPr>
          <w:rFonts w:ascii="Arial" w:hAnsi="Arial"/>
          <w:color w:val="000000"/>
          <w:sz w:val="18"/>
        </w:rPr>
        <w:t>This transaction updates the configuration database using LDAP update instructions from the client be</w:t>
      </w:r>
      <w:r>
        <w:rPr>
          <w:rFonts w:ascii="Arial" w:hAnsi="Arial"/>
          <w:color w:val="000000"/>
          <w:sz w:val="18"/>
        </w:rPr>
        <w:t>ing configured.</w:t>
      </w:r>
    </w:p>
    <w:p w14:paraId="73F1F938" w14:textId="77777777" w:rsidR="00C0328C" w:rsidRDefault="00E407DD">
      <w:pPr>
        <w:spacing w:before="180"/>
        <w:jc w:val="both"/>
      </w:pPr>
      <w:r>
        <w:rPr>
          <w:rFonts w:ascii="Arial" w:hAnsi="Arial"/>
          <w:b/>
          <w:color w:val="000000"/>
          <w:sz w:val="18"/>
        </w:rPr>
        <w:t>Maintain LDAP Server</w:t>
      </w:r>
    </w:p>
    <w:p w14:paraId="24F2BDF9" w14:textId="77777777" w:rsidR="00C0328C" w:rsidRDefault="00E407DD">
      <w:pPr>
        <w:spacing w:before="180"/>
        <w:jc w:val="both"/>
      </w:pPr>
      <w:r>
        <w:rPr>
          <w:rFonts w:ascii="Arial" w:hAnsi="Arial"/>
          <w:color w:val="000000"/>
          <w:sz w:val="18"/>
        </w:rPr>
        <w:t>This transaction updates the configuration database using local services of the LDAP server.</w:t>
      </w:r>
    </w:p>
    <w:p w14:paraId="0F6ED134" w14:textId="77777777" w:rsidR="00C0328C" w:rsidRDefault="00E407DD">
      <w:pPr>
        <w:spacing w:before="180"/>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w:t>
      </w:r>
      <w:r>
        <w:rPr>
          <w:rFonts w:ascii="Arial" w:hAnsi="Arial"/>
          <w:color w:val="000000"/>
          <w:sz w:val="18"/>
        </w:rPr>
        <w:t xml:space="preserve"> DHCP Client, and LDAP client in addition to the other applications actors. The transactions "Configure DHCP Server", "Configure Client", and "Maintain LDAP Server" are not shown because these transactions are between a software actor and a human actor. DI</w:t>
      </w:r>
      <w:r>
        <w:rPr>
          <w:rFonts w:ascii="Arial" w:hAnsi="Arial"/>
          <w:color w:val="000000"/>
          <w:sz w:val="18"/>
        </w:rPr>
        <w:t>COM does not specify the means or user interface. It only requires that certain capabilities be supported.</w:t>
      </w:r>
    </w:p>
    <w:p w14:paraId="295C5FE7" w14:textId="77777777" w:rsidR="00C0328C" w:rsidRDefault="00E407DD">
      <w:pPr>
        <w:spacing w:before="180"/>
        <w:jc w:val="center"/>
      </w:pPr>
      <w:bookmarkStart w:id="198" w:name="idp140710750301952"/>
      <w:bookmarkStart w:id="199" w:name="figure_7_1"/>
      <w:r>
        <w:rPr>
          <w:rFonts w:ascii="Arial" w:hAnsi="Arial"/>
          <w:noProof/>
          <w:color w:val="000000"/>
          <w:sz w:val="18"/>
          <w:lang w:val="en-US"/>
        </w:rPr>
        <w:lastRenderedPageBreak/>
        <w:drawing>
          <wp:inline distT="0" distB="0" distL="0" distR="0" wp14:anchorId="3537D9F5" wp14:editId="3AB15C67">
            <wp:extent cx="4781550" cy="306705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85"/>
                    <a:srcRect/>
                    <a:stretch>
                      <a:fillRect/>
                    </a:stretch>
                  </pic:blipFill>
                  <pic:spPr>
                    <a:xfrm>
                      <a:off x="0" y="0"/>
                      <a:ext cx="4781550" cy="3067050"/>
                    </a:xfrm>
                    <a:prstGeom prst="rect">
                      <a:avLst/>
                    </a:prstGeom>
                  </pic:spPr>
                </pic:pic>
              </a:graphicData>
            </a:graphic>
          </wp:inline>
        </w:drawing>
      </w:r>
    </w:p>
    <w:bookmarkEnd w:id="198"/>
    <w:bookmarkEnd w:id="199"/>
    <w:p w14:paraId="57D7FA9B" w14:textId="77777777" w:rsidR="00C0328C" w:rsidRDefault="00E407DD">
      <w:pPr>
        <w:spacing w:before="216"/>
        <w:jc w:val="center"/>
      </w:pPr>
      <w:r>
        <w:rPr>
          <w:rFonts w:ascii="Arial" w:hAnsi="Arial"/>
          <w:b/>
          <w:color w:val="000000"/>
          <w:sz w:val="22"/>
        </w:rPr>
        <w:t>Figure 7-1. Transactions and Actors</w:t>
      </w:r>
    </w:p>
    <w:p w14:paraId="13B5F669" w14:textId="77777777" w:rsidR="00C0328C" w:rsidRDefault="00C0328C">
      <w:pPr>
        <w:sectPr w:rsidR="00C0328C">
          <w:headerReference w:type="even" r:id="rId86"/>
          <w:headerReference w:type="default" r:id="rId87"/>
          <w:footerReference w:type="even" r:id="rId88"/>
          <w:footerReference w:type="default" r:id="rId89"/>
          <w:headerReference w:type="first" r:id="rId90"/>
          <w:footerReference w:type="first" r:id="rId91"/>
          <w:pgSz w:w="12240" w:h="15840"/>
          <w:pgMar w:top="1440" w:right="720" w:bottom="1440" w:left="1080" w:header="720" w:footer="720" w:gutter="0"/>
          <w:cols w:space="720"/>
          <w:titlePg/>
        </w:sectPr>
      </w:pPr>
    </w:p>
    <w:p w14:paraId="46BAD56A" w14:textId="77777777" w:rsidR="00C0328C" w:rsidRDefault="00E407DD">
      <w:pPr>
        <w:keepNext/>
        <w:spacing w:before="180"/>
      </w:pPr>
      <w:bookmarkStart w:id="200" w:name="chapter_A"/>
      <w:r>
        <w:rPr>
          <w:rFonts w:ascii="Arial" w:hAnsi="Arial"/>
          <w:b/>
          <w:color w:val="000000"/>
          <w:sz w:val="50"/>
        </w:rPr>
        <w:lastRenderedPageBreak/>
        <w:t>A Secure Use Profiles (Normative)</w:t>
      </w:r>
    </w:p>
    <w:p w14:paraId="089A10FD" w14:textId="77777777" w:rsidR="00C0328C" w:rsidRDefault="00E407DD">
      <w:pPr>
        <w:spacing w:before="180"/>
      </w:pPr>
      <w:bookmarkStart w:id="201" w:name="sect_A_1"/>
      <w:bookmarkEnd w:id="200"/>
      <w:r>
        <w:rPr>
          <w:rFonts w:ascii="Arial" w:hAnsi="Arial"/>
          <w:b/>
          <w:color w:val="000000"/>
          <w:sz w:val="28"/>
        </w:rPr>
        <w:t>A.1 Online Electronic Storage Secure Use Profile</w:t>
      </w:r>
    </w:p>
    <w:bookmarkEnd w:id="201"/>
    <w:p w14:paraId="198A6658" w14:textId="77777777" w:rsidR="00C0328C" w:rsidRDefault="00E407DD">
      <w:pPr>
        <w:spacing w:before="180"/>
        <w:jc w:val="both"/>
      </w:pPr>
      <w:r>
        <w:rPr>
          <w:rFonts w:ascii="Arial" w:hAnsi="Arial"/>
          <w:color w:val="000000"/>
          <w:sz w:val="18"/>
        </w:rPr>
        <w:t xml:space="preserve">The Online </w:t>
      </w:r>
      <w:r>
        <w:rPr>
          <w:rFonts w:ascii="Arial" w:hAnsi="Arial"/>
          <w:color w:val="000000"/>
          <w:sz w:val="18"/>
        </w:rPr>
        <w:t>Electronic Storage Secure Use Profile allows Application Entities to track and verify the status of SOP Instances in those cases where local security policies require tracking of the original data set and subsequent copies.</w:t>
      </w:r>
    </w:p>
    <w:p w14:paraId="6D850CCA" w14:textId="77777777" w:rsidR="00C0328C" w:rsidRDefault="00E407DD">
      <w:pPr>
        <w:spacing w:before="180"/>
        <w:jc w:val="both"/>
      </w:pPr>
      <w:r>
        <w:rPr>
          <w:rFonts w:ascii="Arial" w:hAnsi="Arial"/>
          <w:color w:val="000000"/>
          <w:sz w:val="18"/>
        </w:rPr>
        <w:t xml:space="preserve">The Conformance Statement shall </w:t>
      </w:r>
      <w:r>
        <w:rPr>
          <w:rFonts w:ascii="Arial" w:hAnsi="Arial"/>
          <w:color w:val="000000"/>
          <w:sz w:val="18"/>
        </w:rPr>
        <w:t>indicate in what manner the system restricts remote access.</w:t>
      </w:r>
    </w:p>
    <w:p w14:paraId="2448A4E2" w14:textId="77777777" w:rsidR="00C0328C" w:rsidRDefault="00E407DD">
      <w:pPr>
        <w:spacing w:before="180"/>
      </w:pPr>
      <w:bookmarkStart w:id="202" w:name="sect_A_1_1"/>
      <w:r>
        <w:rPr>
          <w:rFonts w:ascii="Arial" w:hAnsi="Arial"/>
          <w:b/>
          <w:color w:val="000000"/>
          <w:sz w:val="24"/>
        </w:rPr>
        <w:t>A.1.1 SOP Instance Status</w:t>
      </w:r>
    </w:p>
    <w:bookmarkEnd w:id="202"/>
    <w:p w14:paraId="11EA438D" w14:textId="77777777" w:rsidR="00C0328C" w:rsidRDefault="00E407DD">
      <w:pPr>
        <w:spacing w:before="180"/>
        <w:jc w:val="both"/>
      </w:pPr>
      <w:r>
        <w:rPr>
          <w:rFonts w:ascii="Arial" w:hAnsi="Arial"/>
          <w:color w:val="000000"/>
          <w:sz w:val="18"/>
        </w:rPr>
        <w:t>An implementation that conforms to the Online Electronic Storage Secure Use Profile shall conform to the following rules regarding the use of the SOP Instance Status (010</w:t>
      </w:r>
      <w:r>
        <w:rPr>
          <w:rFonts w:ascii="Arial" w:hAnsi="Arial"/>
          <w:color w:val="000000"/>
          <w:sz w:val="18"/>
        </w:rPr>
        <w:t>0,0410) Attribute with SOP Instances that are transferred using the Storage Service Class:</w:t>
      </w:r>
    </w:p>
    <w:p w14:paraId="632E3CB5" w14:textId="77777777" w:rsidR="00C0328C" w:rsidRDefault="00E407DD">
      <w:pPr>
        <w:numPr>
          <w:ilvl w:val="0"/>
          <w:numId w:val="24"/>
        </w:numPr>
        <w:tabs>
          <w:tab w:val="left" w:pos="360"/>
        </w:tabs>
        <w:spacing w:before="180"/>
        <w:ind w:left="360" w:hanging="360"/>
        <w:jc w:val="both"/>
      </w:pPr>
      <w:bookmarkStart w:id="203" w:name="idp140710750310304"/>
      <w:bookmarkStart w:id="204" w:name="idp140710750309824"/>
      <w:r>
        <w:rPr>
          <w:rFonts w:ascii="Arial" w:hAnsi="Arial"/>
          <w:color w:val="000000"/>
          <w:sz w:val="18"/>
        </w:rPr>
        <w:t>An Application Entity that supports the Online Electronic Storage Secure Use Profile and that creates a SOP Instance intended for diagnostic use in Online Electronic</w:t>
      </w:r>
      <w:r>
        <w:rPr>
          <w:rFonts w:ascii="Arial" w:hAnsi="Arial"/>
          <w:color w:val="000000"/>
          <w:sz w:val="18"/>
        </w:rPr>
        <w:t xml:space="preserve"> Storage shall:</w:t>
      </w:r>
    </w:p>
    <w:p w14:paraId="7FDBC657" w14:textId="77777777" w:rsidR="00C0328C" w:rsidRDefault="00E407DD">
      <w:pPr>
        <w:numPr>
          <w:ilvl w:val="0"/>
          <w:numId w:val="18"/>
        </w:numPr>
        <w:tabs>
          <w:tab w:val="left" w:pos="720"/>
        </w:tabs>
        <w:spacing w:before="180"/>
        <w:ind w:left="720" w:hanging="360"/>
        <w:jc w:val="both"/>
      </w:pPr>
      <w:bookmarkStart w:id="205" w:name="idp140710750311616"/>
      <w:bookmarkStart w:id="206" w:name="idp140710750311136"/>
      <w:bookmarkEnd w:id="203"/>
      <w:bookmarkEnd w:id="204"/>
      <w:r>
        <w:rPr>
          <w:rFonts w:ascii="Arial" w:hAnsi="Arial"/>
          <w:color w:val="000000"/>
          <w:sz w:val="18"/>
        </w:rPr>
        <w:t>Set the SOP Instance Status to Original (OR).</w:t>
      </w:r>
    </w:p>
    <w:p w14:paraId="2D54E899" w14:textId="77777777" w:rsidR="00C0328C" w:rsidRDefault="00E407DD">
      <w:pPr>
        <w:numPr>
          <w:ilvl w:val="0"/>
          <w:numId w:val="18"/>
        </w:numPr>
        <w:tabs>
          <w:tab w:val="left" w:pos="720"/>
        </w:tabs>
        <w:spacing w:before="180"/>
        <w:ind w:left="720" w:hanging="360"/>
        <w:jc w:val="both"/>
      </w:pPr>
      <w:bookmarkStart w:id="207" w:name="idp140710750312176"/>
      <w:bookmarkEnd w:id="205"/>
      <w:bookmarkEnd w:id="206"/>
      <w:r>
        <w:rPr>
          <w:rFonts w:ascii="Arial" w:hAnsi="Arial"/>
          <w:color w:val="000000"/>
          <w:sz w:val="18"/>
        </w:rPr>
        <w:t>Include the following Attributes:</w:t>
      </w:r>
    </w:p>
    <w:p w14:paraId="2D6C0C20" w14:textId="77777777" w:rsidR="00C0328C" w:rsidRDefault="00E407DD">
      <w:pPr>
        <w:numPr>
          <w:ilvl w:val="0"/>
          <w:numId w:val="17"/>
        </w:numPr>
        <w:tabs>
          <w:tab w:val="left" w:pos="1080"/>
        </w:tabs>
        <w:spacing w:before="180"/>
        <w:ind w:left="1080" w:hanging="360"/>
        <w:jc w:val="both"/>
      </w:pPr>
      <w:bookmarkStart w:id="208" w:name="idp140710750313456"/>
      <w:bookmarkStart w:id="209" w:name="idp140710750312896"/>
      <w:bookmarkEnd w:id="207"/>
      <w:r>
        <w:rPr>
          <w:rFonts w:ascii="Arial" w:hAnsi="Arial"/>
          <w:color w:val="000000"/>
          <w:sz w:val="18"/>
        </w:rPr>
        <w:t>the SOP Class UID (0008,0016) and SOP Instance UID (0008,0018)</w:t>
      </w:r>
    </w:p>
    <w:p w14:paraId="2519F999" w14:textId="77777777" w:rsidR="00C0328C" w:rsidRDefault="00E407DD">
      <w:pPr>
        <w:numPr>
          <w:ilvl w:val="0"/>
          <w:numId w:val="17"/>
        </w:numPr>
        <w:tabs>
          <w:tab w:val="left" w:pos="1080"/>
        </w:tabs>
        <w:spacing w:before="180"/>
        <w:ind w:left="1080" w:hanging="360"/>
        <w:jc w:val="both"/>
      </w:pPr>
      <w:bookmarkStart w:id="210" w:name="idp140710750314288"/>
      <w:bookmarkEnd w:id="208"/>
      <w:bookmarkEnd w:id="209"/>
      <w:r>
        <w:rPr>
          <w:rFonts w:ascii="Arial" w:hAnsi="Arial"/>
          <w:color w:val="000000"/>
          <w:sz w:val="18"/>
        </w:rPr>
        <w:t>the Instance Creation Date (0008,0012) and Instance Creation Time (0008,0013), if known</w:t>
      </w:r>
    </w:p>
    <w:p w14:paraId="7089317B" w14:textId="77777777" w:rsidR="00C0328C" w:rsidRDefault="00E407DD">
      <w:pPr>
        <w:numPr>
          <w:ilvl w:val="0"/>
          <w:numId w:val="17"/>
        </w:numPr>
        <w:tabs>
          <w:tab w:val="left" w:pos="1080"/>
        </w:tabs>
        <w:spacing w:before="180"/>
        <w:ind w:left="1080" w:hanging="360"/>
        <w:jc w:val="both"/>
      </w:pPr>
      <w:bookmarkStart w:id="211" w:name="idp140710750314896"/>
      <w:bookmarkEnd w:id="210"/>
      <w:r>
        <w:rPr>
          <w:rFonts w:ascii="Arial" w:hAnsi="Arial"/>
          <w:color w:val="000000"/>
          <w:sz w:val="18"/>
        </w:rPr>
        <w:t>the SOP I</w:t>
      </w:r>
      <w:r>
        <w:rPr>
          <w:rFonts w:ascii="Arial" w:hAnsi="Arial"/>
          <w:color w:val="000000"/>
          <w:sz w:val="18"/>
        </w:rPr>
        <w:t>nstance Status</w:t>
      </w:r>
    </w:p>
    <w:p w14:paraId="5A3C1FC9" w14:textId="77777777" w:rsidR="00C0328C" w:rsidRDefault="00E407DD">
      <w:pPr>
        <w:numPr>
          <w:ilvl w:val="0"/>
          <w:numId w:val="17"/>
        </w:numPr>
        <w:tabs>
          <w:tab w:val="left" w:pos="1080"/>
        </w:tabs>
        <w:spacing w:before="180"/>
        <w:ind w:left="1080" w:hanging="360"/>
        <w:jc w:val="both"/>
      </w:pPr>
      <w:bookmarkStart w:id="212" w:name="idp140710750315408"/>
      <w:bookmarkEnd w:id="211"/>
      <w:r>
        <w:rPr>
          <w:rFonts w:ascii="Arial" w:hAnsi="Arial"/>
          <w:color w:val="000000"/>
          <w:sz w:val="18"/>
        </w:rPr>
        <w:t>the SOP Authorization Date and Time (0100,0420)</w:t>
      </w:r>
    </w:p>
    <w:p w14:paraId="4F9C55A2" w14:textId="77777777" w:rsidR="00C0328C" w:rsidRDefault="00E407DD">
      <w:pPr>
        <w:numPr>
          <w:ilvl w:val="0"/>
          <w:numId w:val="17"/>
        </w:numPr>
        <w:tabs>
          <w:tab w:val="left" w:pos="1080"/>
        </w:tabs>
        <w:spacing w:before="180"/>
        <w:ind w:left="1080" w:hanging="360"/>
        <w:jc w:val="both"/>
      </w:pPr>
      <w:bookmarkStart w:id="213" w:name="idp140710750315968"/>
      <w:bookmarkEnd w:id="212"/>
      <w:r>
        <w:rPr>
          <w:rFonts w:ascii="Arial" w:hAnsi="Arial"/>
          <w:color w:val="000000"/>
          <w:sz w:val="18"/>
        </w:rPr>
        <w:t>the SOP Authorization Comment, if any (0100,0424)</w:t>
      </w:r>
    </w:p>
    <w:p w14:paraId="3B8E0C1B" w14:textId="77777777" w:rsidR="00C0328C" w:rsidRDefault="00E407DD">
      <w:pPr>
        <w:numPr>
          <w:ilvl w:val="0"/>
          <w:numId w:val="17"/>
        </w:numPr>
        <w:tabs>
          <w:tab w:val="left" w:pos="1080"/>
        </w:tabs>
        <w:spacing w:before="180"/>
        <w:ind w:left="1080" w:hanging="360"/>
        <w:jc w:val="both"/>
      </w:pPr>
      <w:bookmarkStart w:id="214" w:name="idp140710750316544"/>
      <w:bookmarkEnd w:id="213"/>
      <w:r>
        <w:rPr>
          <w:rFonts w:ascii="Arial" w:hAnsi="Arial"/>
          <w:color w:val="000000"/>
          <w:sz w:val="18"/>
        </w:rPr>
        <w:t>the SOP Equipment Certification Number (0100,0426)</w:t>
      </w:r>
    </w:p>
    <w:p w14:paraId="537342FF" w14:textId="77777777" w:rsidR="00C0328C" w:rsidRDefault="00E407DD">
      <w:pPr>
        <w:numPr>
          <w:ilvl w:val="0"/>
          <w:numId w:val="17"/>
        </w:numPr>
        <w:tabs>
          <w:tab w:val="left" w:pos="1080"/>
        </w:tabs>
        <w:spacing w:before="180"/>
        <w:ind w:left="1080" w:hanging="360"/>
        <w:jc w:val="both"/>
      </w:pPr>
      <w:bookmarkStart w:id="215" w:name="idp140710750317120"/>
      <w:bookmarkEnd w:id="214"/>
      <w:r>
        <w:rPr>
          <w:rFonts w:ascii="Arial" w:hAnsi="Arial"/>
          <w:color w:val="000000"/>
          <w:sz w:val="18"/>
        </w:rPr>
        <w:t>the Study Instance UID (0020,000D) and Series Instance UID (0020,000E)</w:t>
      </w:r>
    </w:p>
    <w:p w14:paraId="07DE0CA7" w14:textId="77777777" w:rsidR="00C0328C" w:rsidRDefault="00E407DD">
      <w:pPr>
        <w:numPr>
          <w:ilvl w:val="0"/>
          <w:numId w:val="17"/>
        </w:numPr>
        <w:tabs>
          <w:tab w:val="left" w:pos="1080"/>
        </w:tabs>
        <w:spacing w:before="180"/>
        <w:ind w:left="1080" w:hanging="360"/>
        <w:jc w:val="both"/>
      </w:pPr>
      <w:bookmarkStart w:id="216" w:name="idp140710750317632"/>
      <w:bookmarkEnd w:id="215"/>
      <w:r>
        <w:rPr>
          <w:rFonts w:ascii="Arial" w:hAnsi="Arial"/>
          <w:color w:val="000000"/>
          <w:sz w:val="18"/>
        </w:rPr>
        <w:t>any Attributes of the</w:t>
      </w:r>
      <w:r>
        <w:rPr>
          <w:rFonts w:ascii="Arial" w:hAnsi="Arial"/>
          <w:color w:val="000000"/>
          <w:sz w:val="18"/>
        </w:rPr>
        <w:t xml:space="preserve"> General Equipment Module that are known</w:t>
      </w:r>
    </w:p>
    <w:p w14:paraId="6C98183D" w14:textId="77777777" w:rsidR="00C0328C" w:rsidRDefault="00E407DD">
      <w:pPr>
        <w:numPr>
          <w:ilvl w:val="0"/>
          <w:numId w:val="17"/>
        </w:numPr>
        <w:tabs>
          <w:tab w:val="left" w:pos="1080"/>
        </w:tabs>
        <w:spacing w:before="180"/>
        <w:ind w:left="1080" w:hanging="360"/>
        <w:jc w:val="both"/>
      </w:pPr>
      <w:bookmarkStart w:id="217" w:name="idp140710750318208"/>
      <w:bookmarkEnd w:id="216"/>
      <w:r>
        <w:rPr>
          <w:rFonts w:ascii="Arial" w:hAnsi="Arial"/>
          <w:color w:val="000000"/>
          <w:sz w:val="18"/>
        </w:rPr>
        <w:t>any overlay data present</w:t>
      </w:r>
    </w:p>
    <w:p w14:paraId="21E6D77F" w14:textId="77777777" w:rsidR="00C0328C" w:rsidRDefault="00E407DD">
      <w:pPr>
        <w:numPr>
          <w:ilvl w:val="0"/>
          <w:numId w:val="17"/>
        </w:numPr>
        <w:tabs>
          <w:tab w:val="left" w:pos="1080"/>
        </w:tabs>
        <w:spacing w:before="180"/>
        <w:ind w:left="1080" w:hanging="360"/>
        <w:jc w:val="both"/>
      </w:pPr>
      <w:bookmarkStart w:id="218" w:name="idp140710750318752"/>
      <w:bookmarkEnd w:id="217"/>
      <w:r>
        <w:rPr>
          <w:rFonts w:ascii="Arial" w:hAnsi="Arial"/>
          <w:color w:val="000000"/>
          <w:sz w:val="18"/>
        </w:rPr>
        <w:t>any image data present</w:t>
      </w:r>
    </w:p>
    <w:p w14:paraId="2FE5D604" w14:textId="77777777" w:rsidR="00C0328C" w:rsidRDefault="00E407DD">
      <w:pPr>
        <w:numPr>
          <w:ilvl w:val="0"/>
          <w:numId w:val="24"/>
        </w:numPr>
        <w:tabs>
          <w:tab w:val="left" w:pos="360"/>
        </w:tabs>
        <w:spacing w:before="180"/>
        <w:ind w:left="360" w:hanging="360"/>
        <w:jc w:val="both"/>
      </w:pPr>
      <w:bookmarkStart w:id="219" w:name="idp140710750319808"/>
      <w:bookmarkEnd w:id="218"/>
      <w:r>
        <w:rPr>
          <w:rFonts w:ascii="Arial" w:hAnsi="Arial"/>
          <w:color w:val="000000"/>
          <w:sz w:val="18"/>
        </w:rPr>
        <w:t xml:space="preserve">The Application Entity that holds a SOP Instance where the SOP Instance Status is Original (OR) may change the SOP Instance Status to Authorized Original(AO) as long </w:t>
      </w:r>
      <w:r>
        <w:rPr>
          <w:rFonts w:ascii="Arial" w:hAnsi="Arial"/>
          <w:color w:val="000000"/>
          <w:sz w:val="18"/>
        </w:rPr>
        <w:t>as the following rules are followed:</w:t>
      </w:r>
    </w:p>
    <w:p w14:paraId="1F5017BE" w14:textId="77777777" w:rsidR="00C0328C" w:rsidRDefault="00E407DD">
      <w:pPr>
        <w:numPr>
          <w:ilvl w:val="0"/>
          <w:numId w:val="19"/>
        </w:numPr>
        <w:tabs>
          <w:tab w:val="left" w:pos="720"/>
        </w:tabs>
        <w:spacing w:before="180"/>
        <w:ind w:left="720" w:hanging="360"/>
        <w:jc w:val="both"/>
      </w:pPr>
      <w:bookmarkStart w:id="220" w:name="idp140710750321136"/>
      <w:bookmarkStart w:id="221" w:name="idp140710750320656"/>
      <w:bookmarkEnd w:id="219"/>
      <w:r>
        <w:rPr>
          <w:rFonts w:ascii="Arial" w:hAnsi="Arial"/>
          <w:color w:val="000000"/>
          <w:sz w:val="18"/>
        </w:rPr>
        <w:t>The Application Entity shall determine that an authorized entity has certified the SOP Instance as useable for diagnostic purposes.</w:t>
      </w:r>
    </w:p>
    <w:p w14:paraId="5EABA804" w14:textId="77777777" w:rsidR="00C0328C" w:rsidRDefault="00E407DD">
      <w:pPr>
        <w:numPr>
          <w:ilvl w:val="0"/>
          <w:numId w:val="19"/>
        </w:numPr>
        <w:tabs>
          <w:tab w:val="left" w:pos="720"/>
        </w:tabs>
        <w:spacing w:before="180"/>
        <w:ind w:left="720" w:hanging="360"/>
        <w:jc w:val="both"/>
      </w:pPr>
      <w:bookmarkStart w:id="222" w:name="idp140710750321792"/>
      <w:bookmarkEnd w:id="220"/>
      <w:bookmarkEnd w:id="221"/>
      <w:r>
        <w:rPr>
          <w:rFonts w:ascii="Arial" w:hAnsi="Arial"/>
          <w:color w:val="000000"/>
          <w:sz w:val="18"/>
        </w:rPr>
        <w:t>The Application Entity shall change the SOP Instance Status to Authorized Original (AO)</w:t>
      </w:r>
      <w:r>
        <w:rPr>
          <w:rFonts w:ascii="Arial" w:hAnsi="Arial"/>
          <w:color w:val="000000"/>
          <w:sz w:val="18"/>
        </w:rPr>
        <w:t>. The SOP Instance UID shall not change.</w:t>
      </w:r>
    </w:p>
    <w:p w14:paraId="7A59930B" w14:textId="77777777" w:rsidR="00C0328C" w:rsidRDefault="00E407DD">
      <w:pPr>
        <w:numPr>
          <w:ilvl w:val="0"/>
          <w:numId w:val="19"/>
        </w:numPr>
        <w:tabs>
          <w:tab w:val="left" w:pos="720"/>
        </w:tabs>
        <w:spacing w:before="180"/>
        <w:ind w:left="720" w:hanging="360"/>
        <w:jc w:val="both"/>
      </w:pPr>
      <w:bookmarkStart w:id="223" w:name="idp140710750322432"/>
      <w:bookmarkEnd w:id="222"/>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w:t>
      </w:r>
      <w:r>
        <w:rPr>
          <w:rFonts w:ascii="Arial" w:hAnsi="Arial"/>
          <w:color w:val="000000"/>
          <w:sz w:val="18"/>
        </w:rPr>
        <w:t>orization Comment (0100,0424) Attribute.</w:t>
      </w:r>
    </w:p>
    <w:p w14:paraId="596AF4EC" w14:textId="77777777" w:rsidR="00C0328C" w:rsidRDefault="00E407DD">
      <w:pPr>
        <w:numPr>
          <w:ilvl w:val="0"/>
          <w:numId w:val="24"/>
        </w:numPr>
        <w:tabs>
          <w:tab w:val="left" w:pos="360"/>
        </w:tabs>
        <w:spacing w:before="180"/>
        <w:ind w:left="360" w:hanging="360"/>
        <w:jc w:val="both"/>
      </w:pPr>
      <w:bookmarkStart w:id="224" w:name="idp140710750323456"/>
      <w:bookmarkEnd w:id="223"/>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w:t>
      </w:r>
      <w:r>
        <w:rPr>
          <w:rFonts w:ascii="Arial" w:hAnsi="Arial"/>
          <w:color w:val="000000"/>
          <w:sz w:val="18"/>
        </w:rPr>
        <w:t xml:space="preserve"> it.</w:t>
      </w:r>
    </w:p>
    <w:p w14:paraId="7742D92C" w14:textId="77777777" w:rsidR="00C0328C" w:rsidRDefault="00E407DD">
      <w:pPr>
        <w:numPr>
          <w:ilvl w:val="0"/>
          <w:numId w:val="24"/>
        </w:numPr>
        <w:tabs>
          <w:tab w:val="left" w:pos="360"/>
        </w:tabs>
        <w:spacing w:before="180"/>
        <w:ind w:left="360" w:hanging="360"/>
        <w:jc w:val="both"/>
      </w:pPr>
      <w:bookmarkStart w:id="225" w:name="idp140710750324448"/>
      <w:bookmarkEnd w:id="224"/>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w:t>
      </w:r>
      <w:r>
        <w:rPr>
          <w:rFonts w:ascii="Arial" w:hAnsi="Arial"/>
          <w:color w:val="000000"/>
          <w:sz w:val="18"/>
        </w:rPr>
        <w:t>pplication Entity that also conforms to the Online Electronic Storage Secure Use Profile as long as the following rules are followed:</w:t>
      </w:r>
    </w:p>
    <w:p w14:paraId="5A926C36" w14:textId="77777777" w:rsidR="00C0328C" w:rsidRDefault="00E407DD">
      <w:pPr>
        <w:numPr>
          <w:ilvl w:val="0"/>
          <w:numId w:val="21"/>
        </w:numPr>
        <w:tabs>
          <w:tab w:val="left" w:pos="720"/>
        </w:tabs>
        <w:spacing w:before="180"/>
        <w:ind w:left="720" w:hanging="360"/>
        <w:jc w:val="both"/>
      </w:pPr>
      <w:bookmarkStart w:id="226" w:name="idp140710750325968"/>
      <w:bookmarkStart w:id="227" w:name="idp140710750325488"/>
      <w:bookmarkEnd w:id="225"/>
      <w:r>
        <w:rPr>
          <w:rFonts w:ascii="Arial" w:hAnsi="Arial"/>
          <w:color w:val="000000"/>
          <w:sz w:val="18"/>
        </w:rPr>
        <w:lastRenderedPageBreak/>
        <w:t>The transfer shall occur on a Secure Transport Connection.</w:t>
      </w:r>
    </w:p>
    <w:p w14:paraId="3E4E3DF1" w14:textId="77777777" w:rsidR="00C0328C" w:rsidRDefault="00E407DD">
      <w:pPr>
        <w:numPr>
          <w:ilvl w:val="0"/>
          <w:numId w:val="21"/>
        </w:numPr>
        <w:tabs>
          <w:tab w:val="left" w:pos="720"/>
        </w:tabs>
        <w:spacing w:before="180"/>
        <w:ind w:left="720" w:hanging="360"/>
        <w:jc w:val="both"/>
      </w:pPr>
      <w:bookmarkStart w:id="228" w:name="idp140710750326544"/>
      <w:bookmarkEnd w:id="226"/>
      <w:bookmarkEnd w:id="227"/>
      <w:r>
        <w:rPr>
          <w:rFonts w:ascii="Arial" w:hAnsi="Arial"/>
          <w:color w:val="000000"/>
          <w:sz w:val="18"/>
        </w:rPr>
        <w:t xml:space="preserve">The two Application Entities involved in the transfer shall </w:t>
      </w:r>
      <w:r>
        <w:rPr>
          <w:rFonts w:ascii="Arial" w:hAnsi="Arial"/>
          <w:color w:val="000000"/>
          <w:sz w:val="18"/>
        </w:rPr>
        <w:t>authenticate each other and shall confirm via the authentication that the other supports the Online Electronic Storage Secure Use Profile.</w:t>
      </w:r>
    </w:p>
    <w:p w14:paraId="5AAB16B9" w14:textId="77777777" w:rsidR="00C0328C" w:rsidRDefault="00E407DD">
      <w:pPr>
        <w:numPr>
          <w:ilvl w:val="0"/>
          <w:numId w:val="21"/>
        </w:numPr>
        <w:tabs>
          <w:tab w:val="left" w:pos="720"/>
        </w:tabs>
        <w:spacing w:before="180"/>
        <w:ind w:left="720" w:hanging="360"/>
        <w:jc w:val="both"/>
      </w:pPr>
      <w:bookmarkStart w:id="229" w:name="idp140710750327264"/>
      <w:bookmarkEnd w:id="228"/>
      <w:r>
        <w:rPr>
          <w:rFonts w:ascii="Arial" w:hAnsi="Arial"/>
          <w:color w:val="000000"/>
          <w:sz w:val="18"/>
        </w:rPr>
        <w:t>The receiving Application Entity shall reject the storage request and discard the received SOP Instance if the data i</w:t>
      </w:r>
      <w:r>
        <w:rPr>
          <w:rFonts w:ascii="Arial" w:hAnsi="Arial"/>
          <w:color w:val="000000"/>
          <w:sz w:val="18"/>
        </w:rPr>
        <w:t>ntegrity checks done after the transfer indicate that the SOP Instance was altered during transmission.</w:t>
      </w:r>
    </w:p>
    <w:p w14:paraId="70939EAE" w14:textId="77777777" w:rsidR="00C0328C" w:rsidRDefault="00E407DD">
      <w:pPr>
        <w:numPr>
          <w:ilvl w:val="0"/>
          <w:numId w:val="21"/>
        </w:numPr>
        <w:tabs>
          <w:tab w:val="left" w:pos="720"/>
        </w:tabs>
        <w:spacing w:before="180"/>
        <w:ind w:left="720" w:hanging="360"/>
        <w:jc w:val="both"/>
      </w:pPr>
      <w:bookmarkStart w:id="230" w:name="idp140710750328000"/>
      <w:bookmarkEnd w:id="229"/>
      <w:r>
        <w:rPr>
          <w:rFonts w:ascii="Arial" w:hAnsi="Arial"/>
          <w:color w:val="000000"/>
          <w:sz w:val="18"/>
        </w:rPr>
        <w:t>The transfer shall be confirmed using the push model of the Storage Commitment Service Class. Until it has completed this confirmation, the receiving Ap</w:t>
      </w:r>
      <w:r>
        <w:rPr>
          <w:rFonts w:ascii="Arial" w:hAnsi="Arial"/>
          <w:color w:val="000000"/>
          <w:sz w:val="18"/>
        </w:rPr>
        <w:t>plication Entity shall not forward the SOP Instance or Authorized Copies of the SOP instance to any other Application Entity.</w:t>
      </w:r>
    </w:p>
    <w:p w14:paraId="6A3B737E" w14:textId="77777777" w:rsidR="00C0328C" w:rsidRDefault="00E407DD">
      <w:pPr>
        <w:numPr>
          <w:ilvl w:val="0"/>
          <w:numId w:val="21"/>
        </w:numPr>
        <w:tabs>
          <w:tab w:val="left" w:pos="720"/>
        </w:tabs>
        <w:spacing w:before="180"/>
        <w:ind w:left="720" w:hanging="360"/>
        <w:jc w:val="both"/>
      </w:pPr>
      <w:bookmarkStart w:id="231" w:name="idp140710750328800"/>
      <w:bookmarkEnd w:id="230"/>
      <w:r>
        <w:rPr>
          <w:rFonts w:ascii="Arial" w:hAnsi="Arial"/>
          <w:color w:val="000000"/>
          <w:sz w:val="18"/>
        </w:rPr>
        <w:t>Once confirmed that the receiving Application Entity has successfully committed the SOP Instance to storage, the sending Applicati</w:t>
      </w:r>
      <w:r>
        <w:rPr>
          <w:rFonts w:ascii="Arial" w:hAnsi="Arial"/>
          <w:color w:val="000000"/>
          <w:sz w:val="18"/>
        </w:rPr>
        <w:t>on Entity shall do one of the following to its local copy of the SOP Instance:</w:t>
      </w:r>
    </w:p>
    <w:p w14:paraId="05CA9366" w14:textId="77777777" w:rsidR="00C0328C" w:rsidRDefault="00E407DD">
      <w:pPr>
        <w:numPr>
          <w:ilvl w:val="0"/>
          <w:numId w:val="20"/>
        </w:numPr>
        <w:tabs>
          <w:tab w:val="left" w:pos="1080"/>
        </w:tabs>
        <w:spacing w:before="180"/>
        <w:ind w:left="1080" w:hanging="360"/>
        <w:jc w:val="both"/>
      </w:pPr>
      <w:bookmarkStart w:id="232" w:name="idp140710750330144"/>
      <w:bookmarkStart w:id="233" w:name="idp140710750329664"/>
      <w:bookmarkEnd w:id="231"/>
      <w:r>
        <w:rPr>
          <w:rFonts w:ascii="Arial" w:hAnsi="Arial"/>
          <w:color w:val="000000"/>
          <w:sz w:val="18"/>
        </w:rPr>
        <w:t>delete the SOP Instance,</w:t>
      </w:r>
    </w:p>
    <w:p w14:paraId="478575BD" w14:textId="77777777" w:rsidR="00C0328C" w:rsidRDefault="00E407DD">
      <w:pPr>
        <w:numPr>
          <w:ilvl w:val="0"/>
          <w:numId w:val="20"/>
        </w:numPr>
        <w:tabs>
          <w:tab w:val="left" w:pos="1080"/>
        </w:tabs>
        <w:spacing w:before="180"/>
        <w:ind w:left="1080" w:hanging="360"/>
        <w:jc w:val="both"/>
      </w:pPr>
      <w:bookmarkStart w:id="234" w:name="idp140710750330688"/>
      <w:bookmarkEnd w:id="232"/>
      <w:bookmarkEnd w:id="233"/>
      <w:r>
        <w:rPr>
          <w:rFonts w:ascii="Arial" w:hAnsi="Arial"/>
          <w:color w:val="000000"/>
          <w:sz w:val="18"/>
        </w:rPr>
        <w:t>change the SOP Instance Status to Not Specified (NS),</w:t>
      </w:r>
    </w:p>
    <w:p w14:paraId="6602AAA6" w14:textId="77777777" w:rsidR="00C0328C" w:rsidRDefault="00E407DD">
      <w:pPr>
        <w:numPr>
          <w:ilvl w:val="0"/>
          <w:numId w:val="20"/>
        </w:numPr>
        <w:tabs>
          <w:tab w:val="left" w:pos="1080"/>
        </w:tabs>
        <w:spacing w:before="180"/>
        <w:ind w:left="1080" w:hanging="360"/>
        <w:jc w:val="both"/>
      </w:pPr>
      <w:bookmarkStart w:id="235" w:name="idp140710750331264"/>
      <w:bookmarkEnd w:id="234"/>
      <w:r>
        <w:rPr>
          <w:rFonts w:ascii="Arial" w:hAnsi="Arial"/>
          <w:color w:val="000000"/>
          <w:sz w:val="18"/>
        </w:rPr>
        <w:t>if the SOP Instance Status was Authorized Original (AO), change the SOP Instance Status to Authori</w:t>
      </w:r>
      <w:r>
        <w:rPr>
          <w:rFonts w:ascii="Arial" w:hAnsi="Arial"/>
          <w:color w:val="000000"/>
          <w:sz w:val="18"/>
        </w:rPr>
        <w:t>zed Copy (AC).</w:t>
      </w:r>
    </w:p>
    <w:p w14:paraId="0F599E17" w14:textId="77777777" w:rsidR="00C0328C" w:rsidRDefault="00E407DD">
      <w:pPr>
        <w:numPr>
          <w:ilvl w:val="0"/>
          <w:numId w:val="24"/>
        </w:numPr>
        <w:tabs>
          <w:tab w:val="left" w:pos="360"/>
        </w:tabs>
        <w:spacing w:before="180"/>
        <w:ind w:left="360" w:hanging="360"/>
        <w:jc w:val="both"/>
      </w:pPr>
      <w:bookmarkStart w:id="236" w:name="idp140710750332416"/>
      <w:bookmarkEnd w:id="235"/>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w:t>
      </w:r>
      <w:r>
        <w:rPr>
          <w:rFonts w:ascii="Arial" w:hAnsi="Arial"/>
          <w:color w:val="000000"/>
          <w:sz w:val="18"/>
        </w:rPr>
        <w:t>f the SOP Instance to another Application Entity as long as the following rules are followed:</w:t>
      </w:r>
    </w:p>
    <w:p w14:paraId="7C128E86" w14:textId="77777777" w:rsidR="00C0328C" w:rsidRDefault="00E407DD">
      <w:pPr>
        <w:numPr>
          <w:ilvl w:val="0"/>
          <w:numId w:val="22"/>
        </w:numPr>
        <w:tabs>
          <w:tab w:val="left" w:pos="720"/>
        </w:tabs>
        <w:spacing w:before="180"/>
        <w:ind w:left="720" w:hanging="360"/>
        <w:jc w:val="both"/>
      </w:pPr>
      <w:bookmarkStart w:id="237" w:name="idp140710750333872"/>
      <w:bookmarkStart w:id="238" w:name="idp140710750333392"/>
      <w:bookmarkEnd w:id="236"/>
      <w:r>
        <w:rPr>
          <w:rFonts w:ascii="Arial" w:hAnsi="Arial"/>
          <w:color w:val="000000"/>
          <w:sz w:val="18"/>
        </w:rPr>
        <w:t>The transfer shall occur on a Secure Transport Connection.</w:t>
      </w:r>
    </w:p>
    <w:p w14:paraId="6EF2B764" w14:textId="77777777" w:rsidR="00C0328C" w:rsidRDefault="00E407DD">
      <w:pPr>
        <w:numPr>
          <w:ilvl w:val="0"/>
          <w:numId w:val="22"/>
        </w:numPr>
        <w:tabs>
          <w:tab w:val="left" w:pos="720"/>
        </w:tabs>
        <w:spacing w:before="180"/>
        <w:ind w:left="720" w:hanging="360"/>
        <w:jc w:val="both"/>
      </w:pPr>
      <w:bookmarkStart w:id="239" w:name="idp140710750334448"/>
      <w:bookmarkEnd w:id="237"/>
      <w:bookmarkEnd w:id="238"/>
      <w:r>
        <w:rPr>
          <w:rFonts w:ascii="Arial" w:hAnsi="Arial"/>
          <w:color w:val="000000"/>
          <w:sz w:val="18"/>
        </w:rPr>
        <w:t xml:space="preserve">The two Application Entities involved in the transfer shall authenticate each other, and shall confirm </w:t>
      </w:r>
      <w:r>
        <w:rPr>
          <w:rFonts w:ascii="Arial" w:hAnsi="Arial"/>
          <w:color w:val="000000"/>
          <w:sz w:val="18"/>
        </w:rPr>
        <w:t>via the authentication that the other supports the Online Electronic Storage Secure Use Profile.</w:t>
      </w:r>
    </w:p>
    <w:p w14:paraId="70727C53" w14:textId="77777777" w:rsidR="00C0328C" w:rsidRDefault="00E407DD">
      <w:pPr>
        <w:numPr>
          <w:ilvl w:val="0"/>
          <w:numId w:val="22"/>
        </w:numPr>
        <w:tabs>
          <w:tab w:val="left" w:pos="720"/>
        </w:tabs>
        <w:spacing w:before="180"/>
        <w:ind w:left="720" w:hanging="360"/>
        <w:jc w:val="both"/>
      </w:pPr>
      <w:bookmarkStart w:id="240" w:name="idp140710750335168"/>
      <w:bookmarkEnd w:id="239"/>
      <w:r>
        <w:rPr>
          <w:rFonts w:ascii="Arial" w:hAnsi="Arial"/>
          <w:color w:val="000000"/>
          <w:sz w:val="18"/>
        </w:rPr>
        <w:t>The sending Application Entity shall set the SOP Instance Status to either Not Specified (NS) or Authorized Copy (AC) in the copy sent. The SOP Instance UID sh</w:t>
      </w:r>
      <w:r>
        <w:rPr>
          <w:rFonts w:ascii="Arial" w:hAnsi="Arial"/>
          <w:color w:val="000000"/>
          <w:sz w:val="18"/>
        </w:rPr>
        <w:t>all not change.</w:t>
      </w:r>
    </w:p>
    <w:p w14:paraId="731865E0" w14:textId="77777777" w:rsidR="00C0328C" w:rsidRDefault="00E407DD">
      <w:pPr>
        <w:numPr>
          <w:ilvl w:val="0"/>
          <w:numId w:val="22"/>
        </w:numPr>
        <w:tabs>
          <w:tab w:val="left" w:pos="720"/>
        </w:tabs>
        <w:spacing w:before="180"/>
        <w:ind w:left="720" w:hanging="360"/>
        <w:jc w:val="both"/>
      </w:pPr>
      <w:bookmarkStart w:id="241" w:name="idp140710750335856"/>
      <w:bookmarkEnd w:id="240"/>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p w14:paraId="0A09279B" w14:textId="77777777" w:rsidR="00C0328C" w:rsidRDefault="00E407DD">
      <w:pPr>
        <w:numPr>
          <w:ilvl w:val="0"/>
          <w:numId w:val="24"/>
        </w:numPr>
        <w:tabs>
          <w:tab w:val="left" w:pos="360"/>
        </w:tabs>
        <w:spacing w:before="180"/>
        <w:ind w:left="360" w:hanging="360"/>
        <w:jc w:val="both"/>
      </w:pPr>
      <w:bookmarkStart w:id="242" w:name="idp140710750336832"/>
      <w:bookmarkEnd w:id="241"/>
      <w:r>
        <w:rPr>
          <w:rFonts w:ascii="Arial" w:hAnsi="Arial"/>
          <w:color w:val="000000"/>
          <w:sz w:val="18"/>
        </w:rPr>
        <w:t>If communicating with a system that does</w:t>
      </w:r>
      <w:r>
        <w:rPr>
          <w:rFonts w:ascii="Arial" w:hAnsi="Arial"/>
          <w:color w:val="000000"/>
          <w:sz w:val="18"/>
        </w:rPr>
        <w:t xml:space="preserve"> not support the Online Electronic Storage Secure Use Profile, or if communication is not done over a Secure Transport Connection, then</w:t>
      </w:r>
    </w:p>
    <w:p w14:paraId="1C412812" w14:textId="77777777" w:rsidR="00C0328C" w:rsidRDefault="00E407DD">
      <w:pPr>
        <w:numPr>
          <w:ilvl w:val="0"/>
          <w:numId w:val="23"/>
        </w:numPr>
        <w:tabs>
          <w:tab w:val="left" w:pos="720"/>
        </w:tabs>
        <w:spacing w:before="180"/>
        <w:ind w:left="720" w:hanging="360"/>
        <w:jc w:val="both"/>
      </w:pPr>
      <w:bookmarkStart w:id="243" w:name="idp140710750338128"/>
      <w:bookmarkStart w:id="244" w:name="idp140710750337648"/>
      <w:bookmarkEnd w:id="242"/>
      <w:r>
        <w:rPr>
          <w:rFonts w:ascii="Arial" w:hAnsi="Arial"/>
          <w:color w:val="000000"/>
          <w:sz w:val="18"/>
        </w:rPr>
        <w:t>A sending Application Entity that conforms to this Security Profile shall either set the SOP Instance Status to Not Spec</w:t>
      </w:r>
      <w:r>
        <w:rPr>
          <w:rFonts w:ascii="Arial" w:hAnsi="Arial"/>
          <w:color w:val="000000"/>
          <w:sz w:val="18"/>
        </w:rPr>
        <w:t>ified (NS), or leave out the SOP Instance Status and associated parameters of any SOP Instances that the sending Application Entity sends out over the unsecured Transport Connection or to systems that do not support the Online Electronic Storage Secure Use</w:t>
      </w:r>
      <w:r>
        <w:rPr>
          <w:rFonts w:ascii="Arial" w:hAnsi="Arial"/>
          <w:color w:val="000000"/>
          <w:sz w:val="18"/>
        </w:rPr>
        <w:t xml:space="preserve"> Profile.</w:t>
      </w:r>
    </w:p>
    <w:p w14:paraId="0AAB0E50" w14:textId="77777777" w:rsidR="00C0328C" w:rsidRDefault="00E407DD">
      <w:pPr>
        <w:numPr>
          <w:ilvl w:val="0"/>
          <w:numId w:val="23"/>
        </w:numPr>
        <w:tabs>
          <w:tab w:val="left" w:pos="720"/>
        </w:tabs>
        <w:spacing w:before="180"/>
        <w:ind w:left="720" w:hanging="360"/>
        <w:jc w:val="both"/>
      </w:pPr>
      <w:bookmarkStart w:id="245" w:name="idp140710750339040"/>
      <w:bookmarkEnd w:id="243"/>
      <w:bookmarkEnd w:id="244"/>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w:t>
      </w:r>
      <w:r>
        <w:rPr>
          <w:rFonts w:ascii="Arial" w:hAnsi="Arial"/>
          <w:color w:val="000000"/>
          <w:sz w:val="18"/>
        </w:rPr>
        <w:t>tronic Storage Secure Use Profile.</w:t>
      </w:r>
    </w:p>
    <w:p w14:paraId="5F50C962" w14:textId="77777777" w:rsidR="00C0328C" w:rsidRDefault="00E407DD">
      <w:pPr>
        <w:numPr>
          <w:ilvl w:val="0"/>
          <w:numId w:val="24"/>
        </w:numPr>
        <w:tabs>
          <w:tab w:val="left" w:pos="360"/>
        </w:tabs>
        <w:spacing w:before="180"/>
        <w:ind w:left="360" w:hanging="360"/>
        <w:jc w:val="both"/>
      </w:pPr>
      <w:bookmarkStart w:id="246" w:name="idp140710750340096"/>
      <w:bookmarkEnd w:id="245"/>
      <w:r>
        <w:rPr>
          <w:rFonts w:ascii="Arial" w:hAnsi="Arial"/>
          <w:color w:val="000000"/>
          <w:sz w:val="18"/>
        </w:rPr>
        <w:t xml:space="preserve">The receiving Application Entity shall store SOP Instances in accordance with Level 2 as defined in the Storage Service Class (i.e., all Attributes, including Private Attributes), as required by the Storage Commitment </w:t>
      </w:r>
      <w:r>
        <w:rPr>
          <w:rFonts w:ascii="Arial" w:hAnsi="Arial"/>
          <w:color w:val="000000"/>
          <w:sz w:val="18"/>
        </w:rPr>
        <w:t>Storage Service Class, and shall not coerce any Attribute other than SOP Instance Status, SOP Authorization Date and Time, Authorization Equipment Certification Number, and SOP Authorization Comment.</w:t>
      </w:r>
    </w:p>
    <w:p w14:paraId="394AA8E4" w14:textId="77777777" w:rsidR="00C0328C" w:rsidRDefault="00E407DD">
      <w:pPr>
        <w:numPr>
          <w:ilvl w:val="0"/>
          <w:numId w:val="24"/>
        </w:numPr>
        <w:tabs>
          <w:tab w:val="left" w:pos="360"/>
        </w:tabs>
        <w:spacing w:before="180"/>
        <w:ind w:left="360" w:hanging="360"/>
        <w:jc w:val="both"/>
      </w:pPr>
      <w:bookmarkStart w:id="247" w:name="idp140710750341296"/>
      <w:bookmarkEnd w:id="246"/>
      <w:r>
        <w:rPr>
          <w:rFonts w:ascii="Arial" w:hAnsi="Arial"/>
          <w:color w:val="000000"/>
          <w:sz w:val="18"/>
        </w:rPr>
        <w:t>Other than changes to the SOP Instance Status, SOP Autho</w:t>
      </w:r>
      <w:r>
        <w:rPr>
          <w:rFonts w:ascii="Arial" w:hAnsi="Arial"/>
          <w:color w:val="000000"/>
          <w:sz w:val="18"/>
        </w:rPr>
        <w:t xml:space="preserve">rization Date and Time, Authorization Equipment Certification Number, and SOP Authorization Comment Attributes, as outlined above, or changes to group length Attributes to accommodate the aforementioned changes, the Application Entity shall not change any </w:t>
      </w:r>
      <w:r>
        <w:rPr>
          <w:rFonts w:ascii="Arial" w:hAnsi="Arial"/>
          <w:color w:val="000000"/>
          <w:sz w:val="18"/>
        </w:rPr>
        <w:t>Attribute values.</w:t>
      </w:r>
    </w:p>
    <w:p w14:paraId="003E0913" w14:textId="77777777" w:rsidR="00C0328C" w:rsidRDefault="00E407DD">
      <w:pPr>
        <w:spacing w:before="180"/>
      </w:pPr>
      <w:bookmarkStart w:id="248" w:name="sect_A_2"/>
      <w:bookmarkEnd w:id="247"/>
      <w:r>
        <w:rPr>
          <w:rFonts w:ascii="Arial" w:hAnsi="Arial"/>
          <w:b/>
          <w:color w:val="000000"/>
          <w:sz w:val="28"/>
        </w:rPr>
        <w:t>A.2 Basic Digital Signatures Secure Use Profile</w:t>
      </w:r>
    </w:p>
    <w:bookmarkEnd w:id="248"/>
    <w:p w14:paraId="66EED400" w14:textId="77777777" w:rsidR="00C0328C" w:rsidRDefault="00E407DD">
      <w:pPr>
        <w:spacing w:before="180"/>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w:t>
      </w:r>
      <w:r>
        <w:rPr>
          <w:rFonts w:ascii="Arial" w:hAnsi="Arial"/>
          <w:color w:val="000000"/>
          <w:sz w:val="18"/>
        </w:rPr>
        <w:t xml:space="preserve"> Security Profile shall obey the following rules in handling Digital Signatures:</w:t>
      </w:r>
    </w:p>
    <w:p w14:paraId="7347E362" w14:textId="77777777" w:rsidR="00C0328C" w:rsidRDefault="00E407DD">
      <w:pPr>
        <w:numPr>
          <w:ilvl w:val="0"/>
          <w:numId w:val="26"/>
        </w:numPr>
        <w:tabs>
          <w:tab w:val="left" w:pos="360"/>
        </w:tabs>
        <w:spacing w:before="180"/>
        <w:ind w:left="360" w:hanging="360"/>
        <w:jc w:val="both"/>
      </w:pPr>
      <w:bookmarkStart w:id="249" w:name="idp140710750345360"/>
      <w:bookmarkStart w:id="250" w:name="idp140710750344880"/>
      <w:r>
        <w:rPr>
          <w:rFonts w:ascii="Arial" w:hAnsi="Arial"/>
          <w:color w:val="000000"/>
          <w:sz w:val="18"/>
        </w:rPr>
        <w:lastRenderedPageBreak/>
        <w:t>The implementation shall store any SOP Instances that it receives in such a way that it guards against any unauthorized tampering of the SOP Instance.</w:t>
      </w:r>
    </w:p>
    <w:p w14:paraId="27EB1798" w14:textId="77777777" w:rsidR="00C0328C" w:rsidRDefault="00E407DD">
      <w:pPr>
        <w:numPr>
          <w:ilvl w:val="0"/>
          <w:numId w:val="26"/>
        </w:numPr>
        <w:tabs>
          <w:tab w:val="left" w:pos="360"/>
        </w:tabs>
        <w:spacing w:before="180"/>
        <w:ind w:left="360" w:hanging="360"/>
        <w:jc w:val="both"/>
      </w:pPr>
      <w:bookmarkStart w:id="251" w:name="idp140710750346032"/>
      <w:bookmarkEnd w:id="249"/>
      <w:bookmarkEnd w:id="250"/>
      <w:r>
        <w:rPr>
          <w:rFonts w:ascii="Arial" w:hAnsi="Arial"/>
          <w:color w:val="000000"/>
          <w:sz w:val="18"/>
        </w:rPr>
        <w:t>Wherever possible, the i</w:t>
      </w:r>
      <w:r>
        <w:rPr>
          <w:rFonts w:ascii="Arial" w:hAnsi="Arial"/>
          <w:color w:val="000000"/>
          <w:sz w:val="18"/>
        </w:rPr>
        <w:t>mplementation shall validate the Digital Signatures within any SOP Instance that it receives.</w:t>
      </w:r>
    </w:p>
    <w:p w14:paraId="00F4F8C4" w14:textId="77777777" w:rsidR="00C0328C" w:rsidRDefault="00E407DD">
      <w:pPr>
        <w:numPr>
          <w:ilvl w:val="0"/>
          <w:numId w:val="26"/>
        </w:numPr>
        <w:tabs>
          <w:tab w:val="left" w:pos="360"/>
        </w:tabs>
        <w:spacing w:before="180"/>
        <w:ind w:left="360" w:hanging="360"/>
        <w:jc w:val="both"/>
      </w:pPr>
      <w:bookmarkStart w:id="252" w:name="idp140710750346672"/>
      <w:bookmarkEnd w:id="251"/>
      <w:r>
        <w:rPr>
          <w:rFonts w:ascii="Arial" w:hAnsi="Arial"/>
          <w:color w:val="000000"/>
          <w:sz w:val="18"/>
        </w:rPr>
        <w:t>If the implementation sends the SOP Instance to another Application Entity, it shall do the following:</w:t>
      </w:r>
    </w:p>
    <w:p w14:paraId="50F822D0" w14:textId="77777777" w:rsidR="00C0328C" w:rsidRDefault="00E407DD">
      <w:pPr>
        <w:numPr>
          <w:ilvl w:val="0"/>
          <w:numId w:val="25"/>
        </w:numPr>
        <w:tabs>
          <w:tab w:val="left" w:pos="720"/>
        </w:tabs>
        <w:spacing w:before="180"/>
        <w:ind w:left="720" w:hanging="360"/>
        <w:jc w:val="both"/>
      </w:pPr>
      <w:bookmarkStart w:id="253" w:name="idp140710750347904"/>
      <w:bookmarkStart w:id="254" w:name="idp140710750347424"/>
      <w:bookmarkEnd w:id="252"/>
      <w:r>
        <w:rPr>
          <w:rFonts w:ascii="Arial" w:hAnsi="Arial"/>
          <w:color w:val="000000"/>
          <w:sz w:val="18"/>
        </w:rPr>
        <w:t xml:space="preserve">remove any Digital Signatures that may have become invalid </w:t>
      </w:r>
      <w:r>
        <w:rPr>
          <w:rFonts w:ascii="Arial" w:hAnsi="Arial"/>
          <w:color w:val="000000"/>
          <w:sz w:val="18"/>
        </w:rPr>
        <w:t>due to any allowed variations to the format of Attribute Values (e.g., trimming of padding, alternate representations of numbers),</w:t>
      </w:r>
    </w:p>
    <w:p w14:paraId="5A5C5476" w14:textId="77777777" w:rsidR="00C0328C" w:rsidRDefault="00E407DD">
      <w:pPr>
        <w:numPr>
          <w:ilvl w:val="0"/>
          <w:numId w:val="25"/>
        </w:numPr>
        <w:tabs>
          <w:tab w:val="left" w:pos="720"/>
        </w:tabs>
        <w:spacing w:before="180"/>
        <w:ind w:left="720" w:hanging="360"/>
        <w:jc w:val="both"/>
      </w:pPr>
      <w:bookmarkStart w:id="255" w:name="idp140710750348736"/>
      <w:bookmarkEnd w:id="253"/>
      <w:bookmarkEnd w:id="254"/>
      <w:r>
        <w:rPr>
          <w:rFonts w:ascii="Arial" w:hAnsi="Arial"/>
          <w:color w:val="000000"/>
          <w:sz w:val="18"/>
        </w:rPr>
        <w:t>generate one or more new Digital Signatures covering the Data Elements that the implementation was able to verify when the SO</w:t>
      </w:r>
      <w:r>
        <w:rPr>
          <w:rFonts w:ascii="Arial" w:hAnsi="Arial"/>
          <w:color w:val="000000"/>
          <w:sz w:val="18"/>
        </w:rPr>
        <w:t>P Instance was received.</w:t>
      </w:r>
    </w:p>
    <w:p w14:paraId="23212270" w14:textId="77777777" w:rsidR="00C0328C" w:rsidRDefault="00E407DD">
      <w:pPr>
        <w:spacing w:before="180"/>
      </w:pPr>
      <w:bookmarkStart w:id="256" w:name="sect_A_3"/>
      <w:bookmarkEnd w:id="255"/>
      <w:r>
        <w:rPr>
          <w:rFonts w:ascii="Arial" w:hAnsi="Arial"/>
          <w:b/>
          <w:color w:val="000000"/>
          <w:sz w:val="28"/>
        </w:rPr>
        <w:t>A.3 Bit-preserving Digital Signatures Secure Use Profile</w:t>
      </w:r>
    </w:p>
    <w:bookmarkEnd w:id="256"/>
    <w:p w14:paraId="4932E7EC" w14:textId="77777777" w:rsidR="00C0328C" w:rsidRDefault="00E407DD">
      <w:pPr>
        <w:spacing w:before="180"/>
        <w:jc w:val="both"/>
      </w:pPr>
      <w:r>
        <w:rPr>
          <w:rFonts w:ascii="Arial" w:hAnsi="Arial"/>
          <w:color w:val="000000"/>
          <w:sz w:val="18"/>
        </w:rPr>
        <w:t>An implementation that stores and forwards SOP Instances may claim conformance to the Bit-Preserving Digital Signatures Secure Use Profile. Any implementation that claims con</w:t>
      </w:r>
      <w:r>
        <w:rPr>
          <w:rFonts w:ascii="Arial" w:hAnsi="Arial"/>
          <w:color w:val="000000"/>
          <w:sz w:val="18"/>
        </w:rPr>
        <w:t>formance to this Security Profile shall obey the following rules in handling Digital Signatures:</w:t>
      </w:r>
    </w:p>
    <w:p w14:paraId="40F81C48" w14:textId="77777777" w:rsidR="00C0328C" w:rsidRDefault="00E407DD">
      <w:pPr>
        <w:numPr>
          <w:ilvl w:val="0"/>
          <w:numId w:val="27"/>
        </w:numPr>
        <w:tabs>
          <w:tab w:val="left" w:pos="360"/>
        </w:tabs>
        <w:spacing w:before="180"/>
        <w:ind w:left="360" w:hanging="360"/>
        <w:jc w:val="both"/>
      </w:pPr>
      <w:bookmarkStart w:id="257" w:name="idp140710750352608"/>
      <w:bookmarkStart w:id="258" w:name="idp140710750352128"/>
      <w:r>
        <w:rPr>
          <w:rFonts w:ascii="Arial" w:hAnsi="Arial"/>
          <w:color w:val="000000"/>
          <w:sz w:val="18"/>
        </w:rPr>
        <w:t>The implementation shall store any SOP Instances that it receives in such a way that when the SOP instance is forwarded to another Application Entity, the Valu</w:t>
      </w:r>
      <w:r>
        <w:rPr>
          <w:rFonts w:ascii="Arial" w:hAnsi="Arial"/>
          <w:color w:val="000000"/>
          <w:sz w:val="18"/>
        </w:rPr>
        <w:t>e fields of all Attributes are bit-for-bit duplicates of the fields originally received.</w:t>
      </w:r>
    </w:p>
    <w:p w14:paraId="0961BDF1" w14:textId="77777777" w:rsidR="00C0328C" w:rsidRDefault="00E407DD">
      <w:pPr>
        <w:numPr>
          <w:ilvl w:val="0"/>
          <w:numId w:val="27"/>
        </w:numPr>
        <w:tabs>
          <w:tab w:val="left" w:pos="360"/>
        </w:tabs>
        <w:spacing w:before="180"/>
        <w:ind w:left="360" w:hanging="360"/>
        <w:jc w:val="both"/>
      </w:pPr>
      <w:bookmarkStart w:id="259" w:name="idp140710750353376"/>
      <w:bookmarkEnd w:id="257"/>
      <w:bookmarkEnd w:id="258"/>
      <w:r>
        <w:rPr>
          <w:rFonts w:ascii="Arial" w:hAnsi="Arial"/>
          <w:color w:val="000000"/>
          <w:sz w:val="18"/>
        </w:rPr>
        <w:t>The implementation shall not change the order of Items in a Sequence.</w:t>
      </w:r>
    </w:p>
    <w:p w14:paraId="05C07A7B" w14:textId="77777777" w:rsidR="00C0328C" w:rsidRDefault="00E407DD">
      <w:pPr>
        <w:numPr>
          <w:ilvl w:val="0"/>
          <w:numId w:val="27"/>
        </w:numPr>
        <w:tabs>
          <w:tab w:val="left" w:pos="360"/>
        </w:tabs>
        <w:spacing w:before="180"/>
        <w:ind w:left="360" w:hanging="360"/>
        <w:jc w:val="both"/>
      </w:pPr>
      <w:bookmarkStart w:id="260" w:name="idp140710750353968"/>
      <w:bookmarkEnd w:id="259"/>
      <w:r>
        <w:rPr>
          <w:rFonts w:ascii="Arial" w:hAnsi="Arial"/>
          <w:color w:val="000000"/>
          <w:sz w:val="18"/>
        </w:rPr>
        <w:t>The implementation shall not remove or change any Data Element of any SOP Instance that it receiv</w:t>
      </w:r>
      <w:r>
        <w:rPr>
          <w:rFonts w:ascii="Arial" w:hAnsi="Arial"/>
          <w:color w:val="000000"/>
          <w:sz w:val="18"/>
        </w:rPr>
        <w:t>es when sending that SOP Instance on to another Application Entity via DICOM. This includes any Digital Signatures received.</w:t>
      </w:r>
    </w:p>
    <w:p w14:paraId="44276F70" w14:textId="77777777" w:rsidR="00C0328C" w:rsidRDefault="00E407DD">
      <w:pPr>
        <w:keepNext/>
        <w:spacing w:before="180"/>
        <w:ind w:left="720" w:right="360"/>
        <w:jc w:val="both"/>
      </w:pPr>
      <w:bookmarkStart w:id="261" w:name="idp140710750354832"/>
      <w:bookmarkEnd w:id="260"/>
      <w:r>
        <w:rPr>
          <w:rFonts w:ascii="Arial" w:hAnsi="Arial"/>
          <w:color w:val="000000"/>
          <w:sz w:val="18"/>
        </w:rPr>
        <w:t>Note</w:t>
      </w:r>
    </w:p>
    <w:bookmarkEnd w:id="261"/>
    <w:p w14:paraId="37EB02B7" w14:textId="77777777" w:rsidR="00C0328C" w:rsidRDefault="00E407DD">
      <w:pPr>
        <w:spacing w:before="180"/>
        <w:ind w:left="720" w:right="360"/>
        <w:jc w:val="both"/>
      </w:pPr>
      <w:r>
        <w:rPr>
          <w:rFonts w:ascii="Arial" w:hAnsi="Arial"/>
          <w:color w:val="000000"/>
          <w:sz w:val="18"/>
        </w:rPr>
        <w:t>Implementations may add new Data Elements that do not alter any existing Digital Signatures.</w:t>
      </w:r>
    </w:p>
    <w:p w14:paraId="4DD3F6F4" w14:textId="77777777" w:rsidR="00C0328C" w:rsidRDefault="00E407DD">
      <w:pPr>
        <w:numPr>
          <w:ilvl w:val="0"/>
          <w:numId w:val="27"/>
        </w:numPr>
        <w:tabs>
          <w:tab w:val="left" w:pos="360"/>
        </w:tabs>
        <w:spacing w:before="180"/>
        <w:ind w:left="360" w:hanging="360"/>
        <w:jc w:val="both"/>
      </w:pPr>
      <w:bookmarkStart w:id="262" w:name="idp140710750355824"/>
      <w:r>
        <w:rPr>
          <w:rFonts w:ascii="Arial" w:hAnsi="Arial"/>
          <w:color w:val="000000"/>
          <w:sz w:val="18"/>
        </w:rPr>
        <w:t xml:space="preserve">The implementation shall utilize </w:t>
      </w:r>
      <w:r>
        <w:rPr>
          <w:rFonts w:ascii="Arial" w:hAnsi="Arial"/>
          <w:color w:val="000000"/>
          <w:sz w:val="18"/>
        </w:rPr>
        <w:t>an explicit VR Transfer Syntax.</w:t>
      </w:r>
    </w:p>
    <w:p w14:paraId="57B5CBA0" w14:textId="77777777" w:rsidR="00C0328C" w:rsidRDefault="00E407DD">
      <w:pPr>
        <w:keepNext/>
        <w:spacing w:before="180"/>
        <w:ind w:left="720" w:right="360"/>
        <w:jc w:val="both"/>
      </w:pPr>
      <w:bookmarkStart w:id="263" w:name="idp140710750356544"/>
      <w:bookmarkEnd w:id="262"/>
      <w:r>
        <w:rPr>
          <w:rFonts w:ascii="Arial" w:hAnsi="Arial"/>
          <w:color w:val="000000"/>
          <w:sz w:val="18"/>
        </w:rPr>
        <w:t>Note</w:t>
      </w:r>
    </w:p>
    <w:bookmarkEnd w:id="263"/>
    <w:p w14:paraId="7451A2EC" w14:textId="77777777" w:rsidR="00C0328C" w:rsidRDefault="00E407DD">
      <w:pPr>
        <w:spacing w:before="180"/>
        <w:ind w:left="720" w:right="36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p w14:paraId="7AE423DA" w14:textId="77777777" w:rsidR="00C0328C" w:rsidRDefault="00E407DD">
      <w:pPr>
        <w:numPr>
          <w:ilvl w:val="0"/>
          <w:numId w:val="27"/>
        </w:numPr>
        <w:tabs>
          <w:tab w:val="left" w:pos="360"/>
        </w:tabs>
        <w:spacing w:before="180"/>
        <w:ind w:left="360" w:hanging="360"/>
        <w:jc w:val="both"/>
      </w:pPr>
      <w:bookmarkStart w:id="264" w:name="idp140710750357664"/>
      <w:r>
        <w:rPr>
          <w:rFonts w:ascii="Arial" w:hAnsi="Arial"/>
          <w:color w:val="000000"/>
          <w:sz w:val="18"/>
        </w:rPr>
        <w:t xml:space="preserve">The </w:t>
      </w:r>
      <w:r>
        <w:rPr>
          <w:rFonts w:ascii="Arial" w:hAnsi="Arial"/>
          <w:color w:val="000000"/>
          <w:sz w:val="18"/>
        </w:rPr>
        <w:t>implementation shall not change the VR of any Data Element that it receives when it transmits that object to another Application Entity.</w:t>
      </w:r>
    </w:p>
    <w:p w14:paraId="1D406699" w14:textId="77777777" w:rsidR="00C0328C" w:rsidRDefault="00E407DD">
      <w:pPr>
        <w:spacing w:before="180"/>
      </w:pPr>
      <w:bookmarkStart w:id="265" w:name="sect_A_4"/>
      <w:bookmarkEnd w:id="264"/>
      <w:r>
        <w:rPr>
          <w:rFonts w:ascii="Arial" w:hAnsi="Arial"/>
          <w:b/>
          <w:color w:val="000000"/>
          <w:sz w:val="28"/>
        </w:rPr>
        <w:t>A.4 Basic SR Digital Signatures Secure Use Profile</w:t>
      </w:r>
    </w:p>
    <w:bookmarkEnd w:id="265"/>
    <w:p w14:paraId="4AACAD8F" w14:textId="77777777" w:rsidR="00C0328C" w:rsidRDefault="00E407DD">
      <w:pPr>
        <w:spacing w:before="180"/>
        <w:jc w:val="both"/>
      </w:pPr>
      <w:r>
        <w:rPr>
          <w:rFonts w:ascii="Arial" w:hAnsi="Arial"/>
          <w:color w:val="000000"/>
          <w:sz w:val="18"/>
        </w:rPr>
        <w:t xml:space="preserve">Any implementation that claims conformance to this Security Profile </w:t>
      </w:r>
      <w:r>
        <w:rPr>
          <w:rFonts w:ascii="Arial" w:hAnsi="Arial"/>
          <w:color w:val="000000"/>
          <w:sz w:val="18"/>
        </w:rPr>
        <w:t>shall obey the following rules when creating a Structured Report or Key Object Selection Document that includes Digital Signatures:</w:t>
      </w:r>
    </w:p>
    <w:p w14:paraId="5D8B26B5" w14:textId="77777777" w:rsidR="00C0328C" w:rsidRDefault="00E407DD">
      <w:pPr>
        <w:numPr>
          <w:ilvl w:val="0"/>
          <w:numId w:val="28"/>
        </w:numPr>
        <w:tabs>
          <w:tab w:val="left" w:pos="360"/>
        </w:tabs>
        <w:spacing w:before="180"/>
        <w:ind w:left="360" w:hanging="360"/>
        <w:jc w:val="both"/>
      </w:pPr>
      <w:bookmarkStart w:id="266" w:name="idp140710750361088"/>
      <w:bookmarkStart w:id="267" w:name="idp140710750360608"/>
      <w:r>
        <w:rPr>
          <w:rFonts w:ascii="Arial" w:hAnsi="Arial"/>
          <w:color w:val="000000"/>
          <w:sz w:val="18"/>
        </w:rPr>
        <w:t>When the implementation signs a Structured Report or Key Object Selection Document SOP Instance the Digital Signatures shall</w:t>
      </w:r>
      <w:r>
        <w:rPr>
          <w:rFonts w:ascii="Arial" w:hAnsi="Arial"/>
          <w:color w:val="000000"/>
          <w:sz w:val="18"/>
        </w:rPr>
        <w:t xml:space="preserve"> be created in accordance with the Structured Report RSA Digital Signature Profile.</w:t>
      </w:r>
    </w:p>
    <w:p w14:paraId="3E58CCD7" w14:textId="77777777" w:rsidR="00C0328C" w:rsidRDefault="00E407DD">
      <w:pPr>
        <w:numPr>
          <w:ilvl w:val="0"/>
          <w:numId w:val="28"/>
        </w:numPr>
        <w:tabs>
          <w:tab w:val="left" w:pos="360"/>
        </w:tabs>
        <w:spacing w:before="180"/>
        <w:ind w:left="360" w:hanging="360"/>
        <w:jc w:val="both"/>
      </w:pPr>
      <w:bookmarkStart w:id="268" w:name="idp140710750361808"/>
      <w:bookmarkEnd w:id="266"/>
      <w:bookmarkEnd w:id="267"/>
      <w:r>
        <w:rPr>
          <w:rFonts w:ascii="Arial" w:hAnsi="Arial"/>
          <w:color w:val="000000"/>
          <w:sz w:val="18"/>
        </w:rPr>
        <w:t>In every signed Structured Report or Key Object Selection Document SOP Instance created, all referenced SOP Instances listed in the Referenced SOP Sequence Items of the Cur</w:t>
      </w:r>
      <w:r>
        <w:rPr>
          <w:rFonts w:ascii="Arial" w:hAnsi="Arial"/>
          <w:color w:val="000000"/>
          <w:sz w:val="18"/>
        </w:rPr>
        <w:t>rent Requested Procedure Evidence Sequence (0040,A375) and Pertinent Other Evidence Sequence (0040,A385)shall include either a Referenced Digital Signature Sequence or a Referenced SOP Instance MAC Sequence. The references may include both.</w:t>
      </w:r>
    </w:p>
    <w:bookmarkEnd w:id="268"/>
    <w:p w14:paraId="6FB71AD6" w14:textId="77777777" w:rsidR="00C0328C" w:rsidRDefault="00E407DD">
      <w:pPr>
        <w:spacing w:before="180"/>
        <w:jc w:val="both"/>
      </w:pPr>
      <w:r>
        <w:rPr>
          <w:rFonts w:ascii="Arial" w:hAnsi="Arial"/>
          <w:color w:val="000000"/>
          <w:sz w:val="18"/>
        </w:rPr>
        <w:t>The implementat</w:t>
      </w:r>
      <w:r>
        <w:rPr>
          <w:rFonts w:ascii="Arial" w:hAnsi="Arial"/>
          <w:color w:val="000000"/>
          <w:sz w:val="18"/>
        </w:rPr>
        <w:t>ion claiming conformance shall outline in its conformance statement the conditions under which it will either sign or not sign a Structured Report or Key Object Selection Document.</w:t>
      </w:r>
    </w:p>
    <w:p w14:paraId="5E8D6F90" w14:textId="77777777" w:rsidR="00C0328C" w:rsidRDefault="00E407DD">
      <w:pPr>
        <w:spacing w:before="180"/>
      </w:pPr>
      <w:bookmarkStart w:id="269" w:name="sect_A_5"/>
      <w:r>
        <w:rPr>
          <w:rFonts w:ascii="Arial" w:hAnsi="Arial"/>
          <w:b/>
          <w:color w:val="000000"/>
          <w:sz w:val="28"/>
        </w:rPr>
        <w:t>A.5 Audit Trail Message Format Profile</w:t>
      </w:r>
    </w:p>
    <w:bookmarkEnd w:id="269"/>
    <w:p w14:paraId="72FDCFD6" w14:textId="77777777" w:rsidR="00C0328C" w:rsidRDefault="00E407DD">
      <w:pPr>
        <w:spacing w:before="180"/>
        <w:jc w:val="both"/>
      </w:pPr>
      <w:r>
        <w:rPr>
          <w:rFonts w:ascii="Arial" w:hAnsi="Arial"/>
          <w:color w:val="000000"/>
          <w:sz w:val="18"/>
        </w:rPr>
        <w:t>To help assure healthcare privacy an</w:t>
      </w:r>
      <w:r>
        <w:rPr>
          <w:rFonts w:ascii="Arial" w:hAnsi="Arial"/>
          <w:color w:val="000000"/>
          <w:sz w:val="18"/>
        </w:rPr>
        <w:t>d security in automated systems, usage data need to be collected. These data will be reviewed by administrative staff to verify that healthcare data is being used in accordance with the healthcare provider's data security requirements and to establish acco</w:t>
      </w:r>
      <w:r>
        <w:rPr>
          <w:rFonts w:ascii="Arial" w:hAnsi="Arial"/>
          <w:color w:val="000000"/>
          <w:sz w:val="18"/>
        </w:rPr>
        <w:t xml:space="preserve">untability for data use. This data collection and review process is called security </w:t>
      </w:r>
      <w:r>
        <w:rPr>
          <w:rFonts w:ascii="Arial" w:hAnsi="Arial"/>
          <w:color w:val="000000"/>
          <w:sz w:val="18"/>
        </w:rPr>
        <w:lastRenderedPageBreak/>
        <w:t>auditing and the data itself comprises the audit trail. Audit trails can be used for surveillance purposes to detect when interesting events might be happening that warrant</w:t>
      </w:r>
      <w:r>
        <w:rPr>
          <w:rFonts w:ascii="Arial" w:hAnsi="Arial"/>
          <w:color w:val="000000"/>
          <w:sz w:val="18"/>
        </w:rPr>
        <w:t xml:space="preserve"> further investigation.</w:t>
      </w:r>
    </w:p>
    <w:p w14:paraId="0E1B2D7F" w14:textId="77777777" w:rsidR="00C0328C" w:rsidRDefault="00E407DD">
      <w:pPr>
        <w:spacing w:before="180"/>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w:t>
      </w:r>
      <w:r>
        <w:rPr>
          <w:rFonts w:ascii="Arial" w:hAnsi="Arial"/>
          <w:color w:val="000000"/>
          <w:sz w:val="18"/>
        </w:rPr>
        <w:t>lthcare data, when, for what action, from where, and which patients' records were involved. No behavioral requirements are specified for when audit messages are generated, or for what action should be taken on their receipt. These are subject to local poli</w:t>
      </w:r>
      <w:r>
        <w:rPr>
          <w:rFonts w:ascii="Arial" w:hAnsi="Arial"/>
          <w:color w:val="000000"/>
          <w:sz w:val="18"/>
        </w:rPr>
        <w:t>cy decisions and legal requirements.</w:t>
      </w:r>
    </w:p>
    <w:p w14:paraId="43AD1237" w14:textId="77777777" w:rsidR="00C0328C" w:rsidRDefault="00E407DD">
      <w:pPr>
        <w:spacing w:before="180"/>
        <w:jc w:val="both"/>
      </w:pPr>
      <w:r>
        <w:rPr>
          <w:rFonts w:ascii="Arial" w:hAnsi="Arial"/>
          <w:color w:val="000000"/>
          <w:sz w:val="18"/>
        </w:rPr>
        <w:t>Any implementation that claims conformance to this Security Profile shall:</w:t>
      </w:r>
    </w:p>
    <w:p w14:paraId="61A0A0D8" w14:textId="77777777" w:rsidR="00C0328C" w:rsidRDefault="00E407DD">
      <w:pPr>
        <w:numPr>
          <w:ilvl w:val="0"/>
          <w:numId w:val="29"/>
        </w:numPr>
        <w:tabs>
          <w:tab w:val="left" w:pos="360"/>
        </w:tabs>
        <w:spacing w:before="180"/>
        <w:ind w:left="360" w:hanging="360"/>
        <w:jc w:val="both"/>
      </w:pPr>
      <w:bookmarkStart w:id="270" w:name="idp140710750368240"/>
      <w:bookmarkStart w:id="271" w:name="idp140710750367760"/>
      <w:r>
        <w:rPr>
          <w:rFonts w:ascii="Arial" w:hAnsi="Arial"/>
          <w:color w:val="000000"/>
          <w:sz w:val="18"/>
        </w:rPr>
        <w:t>format audit trail messages in accordance with the XML schema specified in A.5.1 in a fashion that allows those messages to be validated against</w:t>
      </w:r>
      <w:r>
        <w:rPr>
          <w:rFonts w:ascii="Arial" w:hAnsi="Arial"/>
          <w:color w:val="000000"/>
          <w:sz w:val="18"/>
        </w:rPr>
        <w:t xml:space="preserve">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p w14:paraId="6A4768A4" w14:textId="77777777" w:rsidR="00C0328C" w:rsidRDefault="00E407DD">
      <w:pPr>
        <w:numPr>
          <w:ilvl w:val="0"/>
          <w:numId w:val="29"/>
        </w:numPr>
        <w:tabs>
          <w:tab w:val="left" w:pos="360"/>
        </w:tabs>
        <w:spacing w:before="180"/>
        <w:ind w:left="360" w:hanging="360"/>
        <w:jc w:val="both"/>
      </w:pPr>
      <w:bookmarkStart w:id="272" w:name="idp140710750369680"/>
      <w:bookmarkEnd w:id="270"/>
      <w:bookmarkEnd w:id="271"/>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w:t>
        </w:r>
        <w:r>
          <w:rPr>
            <w:rFonts w:ascii="Arial" w:hAnsi="Arial"/>
            <w:color w:val="000000"/>
            <w:sz w:val="18"/>
          </w:rPr>
          <w:t>.3</w:t>
        </w:r>
      </w:hyperlink>
      <w:r>
        <w:rPr>
          <w:rFonts w:ascii="Arial" w:hAnsi="Arial"/>
          <w:color w:val="000000"/>
          <w:sz w:val="18"/>
        </w:rPr>
        <w:t>, and describe in its conformance statement any extensions.</w:t>
      </w:r>
    </w:p>
    <w:p w14:paraId="5086442D" w14:textId="77777777" w:rsidR="00C0328C" w:rsidRDefault="00E407DD">
      <w:pPr>
        <w:keepNext/>
        <w:spacing w:before="180"/>
        <w:ind w:left="720" w:right="360"/>
        <w:jc w:val="both"/>
      </w:pPr>
      <w:bookmarkStart w:id="273" w:name="idp140710750371072"/>
      <w:bookmarkEnd w:id="272"/>
      <w:r>
        <w:rPr>
          <w:rFonts w:ascii="Arial" w:hAnsi="Arial"/>
          <w:color w:val="000000"/>
          <w:sz w:val="18"/>
        </w:rPr>
        <w:t>Note</w:t>
      </w:r>
    </w:p>
    <w:bookmarkEnd w:id="273"/>
    <w:p w14:paraId="49F26211" w14:textId="77777777" w:rsidR="00C0328C" w:rsidRDefault="00E407DD">
      <w:pPr>
        <w:spacing w:before="180"/>
        <w:ind w:left="720" w:right="360"/>
        <w:jc w:val="both"/>
      </w:pPr>
      <w:r>
        <w:rPr>
          <w:rFonts w:ascii="Arial" w:hAnsi="Arial"/>
          <w:color w:val="000000"/>
          <w:sz w:val="18"/>
        </w:rPr>
        <w:t>An implementation may include implementation-specific extensions as long as the above conditions are met.</w:t>
      </w:r>
    </w:p>
    <w:p w14:paraId="72A8F958" w14:textId="77777777" w:rsidR="00C0328C" w:rsidRDefault="00E407DD">
      <w:pPr>
        <w:numPr>
          <w:ilvl w:val="0"/>
          <w:numId w:val="29"/>
        </w:numPr>
        <w:tabs>
          <w:tab w:val="left" w:pos="360"/>
        </w:tabs>
        <w:spacing w:before="180"/>
        <w:ind w:left="360" w:hanging="360"/>
        <w:jc w:val="both"/>
      </w:pPr>
      <w:bookmarkStart w:id="274" w:name="idp140710750372080"/>
      <w:r>
        <w:rPr>
          <w:rFonts w:ascii="Arial" w:hAnsi="Arial"/>
          <w:color w:val="000000"/>
          <w:sz w:val="18"/>
        </w:rPr>
        <w:t>describe in its conformance statement the events that it can detect and report,</w:t>
      </w:r>
    </w:p>
    <w:p w14:paraId="577296A2" w14:textId="77777777" w:rsidR="00C0328C" w:rsidRDefault="00E407DD">
      <w:pPr>
        <w:numPr>
          <w:ilvl w:val="0"/>
          <w:numId w:val="29"/>
        </w:numPr>
        <w:tabs>
          <w:tab w:val="left" w:pos="360"/>
        </w:tabs>
        <w:spacing w:before="180"/>
        <w:ind w:left="360" w:hanging="360"/>
        <w:jc w:val="both"/>
      </w:pPr>
      <w:bookmarkStart w:id="275" w:name="idp140710750372672"/>
      <w:bookmarkEnd w:id="274"/>
      <w:r>
        <w:rPr>
          <w:rFonts w:ascii="Arial" w:hAnsi="Arial"/>
          <w:color w:val="000000"/>
          <w:sz w:val="18"/>
        </w:rPr>
        <w:t>describe in its conformance statement the processing it can perform upon receipt of a message</w:t>
      </w:r>
    </w:p>
    <w:p w14:paraId="6209B3D2" w14:textId="77777777" w:rsidR="00C0328C" w:rsidRDefault="00E407DD">
      <w:pPr>
        <w:numPr>
          <w:ilvl w:val="0"/>
          <w:numId w:val="29"/>
        </w:numPr>
        <w:tabs>
          <w:tab w:val="left" w:pos="360"/>
        </w:tabs>
        <w:spacing w:before="180"/>
        <w:ind w:left="360" w:hanging="360"/>
        <w:jc w:val="both"/>
      </w:pPr>
      <w:bookmarkStart w:id="276" w:name="idp140710750373280"/>
      <w:bookmarkEnd w:id="275"/>
      <w:r>
        <w:rPr>
          <w:rFonts w:ascii="Arial" w:hAnsi="Arial"/>
          <w:color w:val="000000"/>
          <w:sz w:val="18"/>
        </w:rPr>
        <w:t>describe in its conformance statement how event reporting and processing can be configured</w:t>
      </w:r>
    </w:p>
    <w:p w14:paraId="29445981" w14:textId="77777777" w:rsidR="00C0328C" w:rsidRDefault="00E407DD">
      <w:pPr>
        <w:keepNext/>
        <w:spacing w:before="180"/>
        <w:ind w:left="360" w:right="360"/>
        <w:jc w:val="both"/>
      </w:pPr>
      <w:bookmarkStart w:id="277" w:name="idp140710750374016"/>
      <w:bookmarkEnd w:id="276"/>
      <w:r>
        <w:rPr>
          <w:rFonts w:ascii="Arial" w:hAnsi="Arial"/>
          <w:color w:val="000000"/>
          <w:sz w:val="18"/>
        </w:rPr>
        <w:t>Note</w:t>
      </w:r>
    </w:p>
    <w:bookmarkEnd w:id="277"/>
    <w:p w14:paraId="3E2A7804" w14:textId="77777777" w:rsidR="00C0328C" w:rsidRDefault="00E407DD">
      <w:pPr>
        <w:spacing w:before="180"/>
        <w:ind w:left="360" w:right="360"/>
        <w:jc w:val="both"/>
      </w:pPr>
      <w:r>
        <w:rPr>
          <w:rFonts w:ascii="Arial" w:hAnsi="Arial"/>
          <w:color w:val="000000"/>
          <w:sz w:val="18"/>
        </w:rPr>
        <w:t>Other profiles specify the transmission of audit messages.</w:t>
      </w:r>
    </w:p>
    <w:p w14:paraId="7E4AF63C" w14:textId="77777777" w:rsidR="00C0328C" w:rsidRDefault="00E407DD">
      <w:pPr>
        <w:spacing w:before="180"/>
      </w:pPr>
      <w:bookmarkStart w:id="278" w:name="sect_A_5_1"/>
      <w:r>
        <w:rPr>
          <w:rFonts w:ascii="Arial" w:hAnsi="Arial"/>
          <w:b/>
          <w:color w:val="000000"/>
          <w:sz w:val="24"/>
        </w:rPr>
        <w:t>A.5.1 D</w:t>
      </w:r>
      <w:r>
        <w:rPr>
          <w:rFonts w:ascii="Arial" w:hAnsi="Arial"/>
          <w:b/>
          <w:color w:val="000000"/>
          <w:sz w:val="24"/>
        </w:rPr>
        <w:t>ICOM Audit Message Schema</w:t>
      </w:r>
    </w:p>
    <w:bookmarkEnd w:id="278"/>
    <w:p w14:paraId="1CD55243" w14:textId="77777777" w:rsidR="00C0328C" w:rsidRDefault="00E407DD">
      <w:pPr>
        <w:spacing w:before="180"/>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 3881 IETF draft internet standard "Security Audit and </w:t>
      </w:r>
      <w:r>
        <w:rPr>
          <w:rFonts w:ascii="Arial" w:hAnsi="Arial"/>
          <w:color w:val="000000"/>
          <w:sz w:val="18"/>
        </w:rPr>
        <w:t xml:space="preserve">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p w14:paraId="3EC18E8F" w14:textId="77777777" w:rsidR="00C0328C" w:rsidRDefault="00E407DD">
      <w:pPr>
        <w:spacing w:before="180"/>
        <w:jc w:val="both"/>
      </w:pPr>
      <w:r>
        <w:rPr>
          <w:rFonts w:ascii="Arial" w:hAnsi="Arial"/>
          <w:color w:val="000000"/>
          <w:sz w:val="18"/>
        </w:rPr>
        <w:t>This schema is provided in Relax NG Compact format.</w:t>
      </w:r>
    </w:p>
    <w:p w14:paraId="2286E2F6" w14:textId="77777777" w:rsidR="00C0328C" w:rsidRDefault="00E407DD">
      <w:pPr>
        <w:keepNext/>
        <w:spacing w:before="180"/>
        <w:ind w:left="360" w:right="360"/>
        <w:jc w:val="both"/>
      </w:pPr>
      <w:bookmarkStart w:id="279" w:name="idp140710750378256"/>
      <w:r>
        <w:rPr>
          <w:rFonts w:ascii="Arial" w:hAnsi="Arial"/>
          <w:color w:val="000000"/>
          <w:sz w:val="18"/>
        </w:rPr>
        <w:t>Note</w:t>
      </w:r>
    </w:p>
    <w:bookmarkEnd w:id="279"/>
    <w:p w14:paraId="2BBDB722" w14:textId="77777777" w:rsidR="00C0328C" w:rsidRDefault="00E407DD">
      <w:pPr>
        <w:spacing w:before="180"/>
        <w:ind w:left="360" w:right="360"/>
        <w:jc w:val="both"/>
      </w:pPr>
      <w:r>
        <w:rPr>
          <w:rFonts w:ascii="Arial" w:hAnsi="Arial"/>
          <w:color w:val="000000"/>
          <w:sz w:val="18"/>
        </w:rPr>
        <w:t xml:space="preserve">This schema can be converted into an equivalent XML schema or other electronic format. It includes some modifications to the RFC 3881 schema that reflect field experience </w:t>
      </w:r>
      <w:r>
        <w:rPr>
          <w:rFonts w:ascii="Arial" w:hAnsi="Arial"/>
          <w:color w:val="000000"/>
          <w:sz w:val="18"/>
        </w:rPr>
        <w:t>with audit message requirements. It extends the RFC 3881 schema.</w:t>
      </w:r>
    </w:p>
    <w:p w14:paraId="28275CEF" w14:textId="77777777" w:rsidR="00C0328C" w:rsidRDefault="00E407DD">
      <w:pPr>
        <w:spacing w:before="180"/>
      </w:pPr>
      <w:bookmarkStart w:id="280" w:name="para_A_5_1_1"/>
      <w:r>
        <w:rPr>
          <w:rFonts w:ascii="Arial" w:hAnsi="Arial"/>
          <w:b/>
          <w:color w:val="000000"/>
          <w:sz w:val="26"/>
        </w:rPr>
        <w:t>A.5.1-1 Audit Message Schema</w:t>
      </w:r>
    </w:p>
    <w:p w14:paraId="0924FE8A" w14:textId="77777777" w:rsidR="00C0328C" w:rsidRDefault="00E407DD">
      <w:pPr>
        <w:spacing w:before="180"/>
      </w:pPr>
      <w:bookmarkStart w:id="281" w:name="idp140710750380432"/>
      <w:bookmarkEnd w:id="280"/>
      <w:r>
        <w:rPr>
          <w:rFonts w:ascii="Courier New" w:hAnsi="Courier New"/>
          <w:color w:val="000000"/>
          <w:sz w:val="18"/>
        </w:rPr>
        <w:t>datatypes xsd = "http://www.w3.org/2001/XMLSchema-datatypes"</w:t>
      </w:r>
      <w:r>
        <w:rPr>
          <w:rFonts w:ascii="Courier New" w:hAnsi="Courier New"/>
          <w:color w:val="000000"/>
          <w:sz w:val="18"/>
        </w:rPr>
        <w:br/>
      </w:r>
      <w:r>
        <w:rPr>
          <w:rFonts w:ascii="Courier New" w:hAnsi="Courier New"/>
          <w:color w:val="000000"/>
          <w:sz w:val="18"/>
        </w:rPr>
        <w:br/>
        <w:t># This defines the coded value type. The comment shows a pattern that can be used to further</w:t>
      </w:r>
      <w:r>
        <w:rPr>
          <w:rFonts w:ascii="Courier New" w:hAnsi="Courier New"/>
          <w:color w:val="000000"/>
          <w:sz w:val="18"/>
        </w:rPr>
        <w:br/>
        <w:t># const</w:t>
      </w:r>
      <w:r>
        <w:rPr>
          <w:rFonts w:ascii="Courier New" w:hAnsi="Courier New"/>
          <w:color w:val="000000"/>
          <w:sz w:val="18"/>
        </w:rPr>
        <w:t xml:space="preserve">rain the token to limit it to the format of an OID.  Not all schema software </w:t>
      </w:r>
      <w:r>
        <w:rPr>
          <w:rFonts w:ascii="Courier New" w:hAnsi="Courier New"/>
          <w:color w:val="000000"/>
          <w:sz w:val="18"/>
        </w:rPr>
        <w:br/>
        <w:t># implementations support the pattern option for tokens.</w:t>
      </w:r>
      <w:r>
        <w:rPr>
          <w:rFonts w:ascii="Courier New" w:hAnsi="Courier New"/>
          <w:color w:val="000000"/>
          <w:sz w:val="18"/>
        </w:rPr>
        <w:br/>
        <w:t>other-csd-attributes =</w:t>
      </w:r>
      <w:r>
        <w:rPr>
          <w:rFonts w:ascii="Courier New" w:hAnsi="Courier New"/>
          <w:color w:val="000000"/>
          <w:sz w:val="18"/>
        </w:rPr>
        <w:br/>
        <w:t xml:space="preserve">  (attribute codeSystemName { token } |     # OID pattern="[0-2]((\.0)|(\.[1-9][0-9]*))*"</w:t>
      </w:r>
      <w:r>
        <w:rPr>
          <w:rFonts w:ascii="Courier New" w:hAnsi="Courier New"/>
          <w:color w:val="000000"/>
          <w:sz w:val="18"/>
        </w:rPr>
        <w:br/>
        <w:t xml:space="preserve">     att</w:t>
      </w:r>
      <w:r>
        <w:rPr>
          <w:rFonts w:ascii="Courier New" w:hAnsi="Courier New"/>
          <w:color w:val="000000"/>
          <w:sz w:val="18"/>
        </w:rPr>
        <w:t>ribute codeSystemName { token }),   # This makes clear that codeSystemName is</w:t>
      </w:r>
      <w:r>
        <w:rPr>
          <w:rFonts w:ascii="Courier New" w:hAnsi="Courier New"/>
          <w:color w:val="000000"/>
          <w:sz w:val="18"/>
        </w:rPr>
        <w:br/>
        <w:t xml:space="preserve">                                            # either an OID or String </w:t>
      </w:r>
      <w:r>
        <w:rPr>
          <w:rFonts w:ascii="Courier New" w:hAnsi="Courier New"/>
          <w:color w:val="000000"/>
          <w:sz w:val="18"/>
        </w:rPr>
        <w:br/>
        <w:t xml:space="preserve">  attribute displayName { token }?,</w:t>
      </w:r>
      <w:r>
        <w:rPr>
          <w:rFonts w:ascii="Courier New" w:hAnsi="Courier New"/>
          <w:color w:val="000000"/>
          <w:sz w:val="18"/>
        </w:rPr>
        <w:br/>
        <w:t xml:space="preserve">  attribute originalText { token }          # Note: this also correspon</w:t>
      </w:r>
      <w:r>
        <w:rPr>
          <w:rFonts w:ascii="Courier New" w:hAnsi="Courier New"/>
          <w:color w:val="000000"/>
          <w:sz w:val="18"/>
        </w:rPr>
        <w:t>ds to DICOM "Code Meaning"</w:t>
      </w:r>
      <w:r>
        <w:rPr>
          <w:rFonts w:ascii="Courier New" w:hAnsi="Courier New"/>
          <w:color w:val="000000"/>
          <w:sz w:val="18"/>
        </w:rPr>
        <w:br/>
        <w:t>CodedValueType =</w:t>
      </w:r>
      <w:r>
        <w:rPr>
          <w:rFonts w:ascii="Courier New" w:hAnsi="Courier New"/>
          <w:color w:val="000000"/>
          <w:sz w:val="18"/>
        </w:rPr>
        <w:br/>
        <w:t xml:space="preserve">  attribute csd-code { token },</w:t>
      </w:r>
      <w:r>
        <w:rPr>
          <w:rFonts w:ascii="Courier New" w:hAnsi="Courier New"/>
          <w:color w:val="000000"/>
          <w:sz w:val="18"/>
        </w:rPr>
        <w:br/>
        <w:t xml:space="preserve">  other-csd-attributes</w:t>
      </w:r>
      <w:r>
        <w:rPr>
          <w:rFonts w:ascii="Courier New" w:hAnsi="Courier New"/>
          <w:color w:val="000000"/>
          <w:sz w:val="18"/>
        </w:rPr>
        <w:br/>
      </w:r>
      <w:r>
        <w:rPr>
          <w:rFonts w:ascii="Courier New" w:hAnsi="Courier New"/>
          <w:color w:val="000000"/>
          <w:sz w:val="18"/>
        </w:rPr>
        <w:br/>
        <w:t># Define the event identification, used later</w:t>
      </w:r>
      <w:r>
        <w:rPr>
          <w:rFonts w:ascii="Courier New" w:hAnsi="Courier New"/>
          <w:color w:val="000000"/>
          <w:sz w:val="18"/>
        </w:rPr>
        <w:br/>
      </w:r>
      <w:r>
        <w:rPr>
          <w:rFonts w:ascii="Courier New" w:hAnsi="Courier New"/>
          <w:color w:val="000000"/>
          <w:sz w:val="18"/>
        </w:rPr>
        <w:lastRenderedPageBreak/>
        <w:br/>
        <w:t>EventIdentificationContents =</w:t>
      </w:r>
      <w:r>
        <w:rPr>
          <w:rFonts w:ascii="Courier New" w:hAnsi="Courier New"/>
          <w:color w:val="000000"/>
          <w:sz w:val="18"/>
        </w:rPr>
        <w:br/>
        <w:t xml:space="preserve">  element EventID { CodedValueType },</w:t>
      </w:r>
      <w:r>
        <w:rPr>
          <w:rFonts w:ascii="Courier New" w:hAnsi="Courier New"/>
          <w:color w:val="000000"/>
          <w:sz w:val="18"/>
        </w:rPr>
        <w:br/>
        <w:t xml:space="preserve">  element EventTypeCode { CodedValueType </w:t>
      </w:r>
      <w:r>
        <w:rPr>
          <w:rFonts w:ascii="Courier New" w:hAnsi="Courier New"/>
          <w:color w:val="000000"/>
          <w:sz w:val="18"/>
        </w:rPr>
        <w:t>}*, # Note: DICOM/IHE defines and uses this</w:t>
      </w:r>
      <w:r>
        <w:rPr>
          <w:rFonts w:ascii="Courier New" w:hAnsi="Courier New"/>
          <w:color w:val="000000"/>
          <w:sz w:val="18"/>
        </w:rPr>
        <w:br/>
        <w:t xml:space="preserve">                                             # differently than RFC-3881</w:t>
      </w:r>
      <w:r>
        <w:rPr>
          <w:rFonts w:ascii="Courier New" w:hAnsi="Courier New"/>
          <w:color w:val="000000"/>
          <w:sz w:val="18"/>
        </w:rPr>
        <w:br/>
        <w:t xml:space="preserve">  attribute EventActionCode {                # Optional action code</w:t>
      </w:r>
      <w:r>
        <w:rPr>
          <w:rFonts w:ascii="Courier New" w:hAnsi="Courier New"/>
          <w:color w:val="000000"/>
          <w:sz w:val="18"/>
        </w:rPr>
        <w:br/>
        <w:t xml:space="preserve">    "C" |              ## Create</w:t>
      </w:r>
      <w:r>
        <w:rPr>
          <w:rFonts w:ascii="Courier New" w:hAnsi="Courier New"/>
          <w:color w:val="000000"/>
          <w:sz w:val="18"/>
        </w:rPr>
        <w:br/>
        <w:t xml:space="preserve">    "R" |              ## Read</w:t>
      </w:r>
      <w:r>
        <w:rPr>
          <w:rFonts w:ascii="Courier New" w:hAnsi="Courier New"/>
          <w:color w:val="000000"/>
          <w:sz w:val="18"/>
        </w:rPr>
        <w:br/>
        <w:t xml:space="preserve">    "U"</w:t>
      </w:r>
      <w:r>
        <w:rPr>
          <w:rFonts w:ascii="Courier New" w:hAnsi="Courier New"/>
          <w:color w:val="000000"/>
          <w:sz w:val="18"/>
        </w:rPr>
        <w:t xml:space="preserve"> |              ## Update</w:t>
      </w:r>
      <w:r>
        <w:rPr>
          <w:rFonts w:ascii="Courier New" w:hAnsi="Courier New"/>
          <w:color w:val="000000"/>
          <w:sz w:val="18"/>
        </w:rPr>
        <w:br/>
        <w:t xml:space="preserve">    "D" |              ## Delete</w:t>
      </w:r>
      <w:r>
        <w:rPr>
          <w:rFonts w:ascii="Courier New" w:hAnsi="Courier New"/>
          <w:color w:val="000000"/>
          <w:sz w:val="18"/>
        </w:rPr>
        <w:br/>
        <w:t xml:space="preserve">    "E"                ## Execute</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attribute EventDateTime { xsd:dateTime },</w:t>
      </w:r>
      <w:r>
        <w:rPr>
          <w:rFonts w:ascii="Courier New" w:hAnsi="Courier New"/>
          <w:color w:val="000000"/>
          <w:sz w:val="18"/>
        </w:rPr>
        <w:br/>
        <w:t xml:space="preserve">  attribute EventOutcomeIndicator {</w:t>
      </w:r>
      <w:r>
        <w:rPr>
          <w:rFonts w:ascii="Courier New" w:hAnsi="Courier New"/>
          <w:color w:val="000000"/>
          <w:sz w:val="18"/>
        </w:rPr>
        <w:br/>
        <w:t xml:space="preserve">    "0" |            ## Nominal Success (use if status otherwise unknown o</w:t>
      </w:r>
      <w:r>
        <w:rPr>
          <w:rFonts w:ascii="Courier New" w:hAnsi="Courier New"/>
          <w:color w:val="000000"/>
          <w:sz w:val="18"/>
        </w:rPr>
        <w:t>r ambiguous)</w:t>
      </w:r>
      <w:r>
        <w:rPr>
          <w:rFonts w:ascii="Courier New" w:hAnsi="Courier New"/>
          <w:color w:val="000000"/>
          <w:sz w:val="18"/>
        </w:rPr>
        <w:br/>
        <w:t xml:space="preserve">    "4" |            ## Minor failure (per reporting application definition)</w:t>
      </w:r>
      <w:r>
        <w:rPr>
          <w:rFonts w:ascii="Courier New" w:hAnsi="Courier New"/>
          <w:color w:val="000000"/>
          <w:sz w:val="18"/>
        </w:rPr>
        <w:br/>
        <w:t xml:space="preserve">    "8" |            ## Serious failure (per reporting application definition)</w:t>
      </w:r>
      <w:r>
        <w:rPr>
          <w:rFonts w:ascii="Courier New" w:hAnsi="Courier New"/>
          <w:color w:val="000000"/>
          <w:sz w:val="18"/>
        </w:rPr>
        <w:br/>
        <w:t xml:space="preserve">    "12"             ## Major failure, (reporting application now unavailable)</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r>
      <w:r>
        <w:rPr>
          <w:rFonts w:ascii="Courier New" w:hAnsi="Courier New"/>
          <w:color w:val="000000"/>
          <w:sz w:val="18"/>
        </w:rPr>
        <w:t xml:space="preserve">  element EventOutcomeDescription { text }?</w:t>
      </w:r>
      <w:r>
        <w:rPr>
          <w:rFonts w:ascii="Courier New" w:hAnsi="Courier New"/>
          <w:color w:val="000000"/>
          <w:sz w:val="18"/>
        </w:rPr>
        <w:br/>
        <w:t xml:space="preserve">  </w:t>
      </w:r>
      <w:r>
        <w:rPr>
          <w:rFonts w:ascii="Courier New" w:hAnsi="Courier New"/>
          <w:color w:val="000000"/>
          <w:sz w:val="18"/>
        </w:rPr>
        <w:br/>
        <w:t># Define AuditSourceIdentification, used later</w:t>
      </w:r>
      <w:r>
        <w:rPr>
          <w:rFonts w:ascii="Courier New" w:hAnsi="Courier New"/>
          <w:color w:val="000000"/>
          <w:sz w:val="18"/>
        </w:rPr>
        <w:br/>
        <w:t>#  Note: This includes one constraint that cannot be represented yet in RNC.  The use</w:t>
      </w:r>
      <w:r>
        <w:rPr>
          <w:rFonts w:ascii="Courier New" w:hAnsi="Courier New"/>
          <w:color w:val="000000"/>
          <w:sz w:val="18"/>
        </w:rPr>
        <w:br/>
        <w:t xml:space="preserve">#        of a token other than the specified codes is permitted only if the </w:t>
      </w:r>
      <w:r>
        <w:rPr>
          <w:rFonts w:ascii="Courier New" w:hAnsi="Courier New"/>
          <w:color w:val="000000"/>
          <w:sz w:val="18"/>
        </w:rPr>
        <w:t>codeSystemName</w:t>
      </w:r>
      <w:r>
        <w:rPr>
          <w:rFonts w:ascii="Courier New" w:hAnsi="Courier New"/>
          <w:color w:val="000000"/>
          <w:sz w:val="18"/>
        </w:rPr>
        <w:br/>
        <w:t>#        is present.</w:t>
      </w:r>
      <w:r>
        <w:rPr>
          <w:rFonts w:ascii="Courier New" w:hAnsi="Courier New"/>
          <w:color w:val="000000"/>
          <w:sz w:val="18"/>
        </w:rPr>
        <w:br/>
        <w:t>#  Note: This has no elements, only attributes.</w:t>
      </w:r>
      <w:r>
        <w:rPr>
          <w:rFonts w:ascii="Courier New" w:hAnsi="Courier New"/>
          <w:color w:val="000000"/>
          <w:sz w:val="18"/>
        </w:rPr>
        <w:br/>
      </w:r>
      <w:r>
        <w:rPr>
          <w:rFonts w:ascii="Courier New" w:hAnsi="Courier New"/>
          <w:color w:val="000000"/>
          <w:sz w:val="18"/>
        </w:rPr>
        <w:br/>
        <w:t>AuditSourceIdentificationContents =</w:t>
      </w:r>
      <w:r>
        <w:rPr>
          <w:rFonts w:ascii="Courier New" w:hAnsi="Courier New"/>
          <w:color w:val="000000"/>
          <w:sz w:val="18"/>
        </w:rPr>
        <w:br/>
        <w:t xml:space="preserve">  attribute code {</w:t>
      </w:r>
      <w:r>
        <w:rPr>
          <w:rFonts w:ascii="Courier New" w:hAnsi="Courier New"/>
          <w:color w:val="000000"/>
          <w:sz w:val="18"/>
        </w:rPr>
        <w:br/>
        <w:t xml:space="preserve">    "1" |                 ## End-user display device, diagnostic device</w:t>
      </w:r>
      <w:r>
        <w:rPr>
          <w:rFonts w:ascii="Courier New" w:hAnsi="Courier New"/>
          <w:color w:val="000000"/>
          <w:sz w:val="18"/>
        </w:rPr>
        <w:br/>
        <w:t xml:space="preserve">    "2" |                 ## Data acquisitio</w:t>
      </w:r>
      <w:r>
        <w:rPr>
          <w:rFonts w:ascii="Courier New" w:hAnsi="Courier New"/>
          <w:color w:val="000000"/>
          <w:sz w:val="18"/>
        </w:rPr>
        <w:t>n device or instrument</w:t>
      </w:r>
      <w:r>
        <w:rPr>
          <w:rFonts w:ascii="Courier New" w:hAnsi="Courier New"/>
          <w:color w:val="000000"/>
          <w:sz w:val="18"/>
        </w:rPr>
        <w:br/>
        <w:t xml:space="preserve">    "3" |                 ## Web Server process or thread</w:t>
      </w:r>
      <w:r>
        <w:rPr>
          <w:rFonts w:ascii="Courier New" w:hAnsi="Courier New"/>
          <w:color w:val="000000"/>
          <w:sz w:val="18"/>
        </w:rPr>
        <w:br/>
        <w:t xml:space="preserve">    "4" |                 ## Application Server process or thread</w:t>
      </w:r>
      <w:r>
        <w:rPr>
          <w:rFonts w:ascii="Courier New" w:hAnsi="Courier New"/>
          <w:color w:val="000000"/>
          <w:sz w:val="18"/>
        </w:rPr>
        <w:br/>
        <w:t xml:space="preserve">    "5" |                 ## Database Server process or thread</w:t>
      </w:r>
      <w:r>
        <w:rPr>
          <w:rFonts w:ascii="Courier New" w:hAnsi="Courier New"/>
          <w:color w:val="000000"/>
          <w:sz w:val="18"/>
        </w:rPr>
        <w:br/>
        <w:t xml:space="preserve">    "6" |                 ## Security server, </w:t>
      </w:r>
      <w:r>
        <w:rPr>
          <w:rFonts w:ascii="Courier New" w:hAnsi="Courier New"/>
          <w:color w:val="000000"/>
          <w:sz w:val="18"/>
        </w:rPr>
        <w:t>e.g., a domain controller</w:t>
      </w:r>
      <w:r>
        <w:rPr>
          <w:rFonts w:ascii="Courier New" w:hAnsi="Courier New"/>
          <w:color w:val="000000"/>
          <w:sz w:val="18"/>
        </w:rPr>
        <w:br/>
        <w:t xml:space="preserve">    "7" |                 ## ISO level 1-3 network component</w:t>
      </w:r>
      <w:r>
        <w:rPr>
          <w:rFonts w:ascii="Courier New" w:hAnsi="Courier New"/>
          <w:color w:val="000000"/>
          <w:sz w:val="18"/>
        </w:rPr>
        <w:br/>
        <w:t xml:space="preserve">    "8" |                 ## ISO level 4-6 operating software</w:t>
      </w:r>
      <w:r>
        <w:rPr>
          <w:rFonts w:ascii="Courier New" w:hAnsi="Courier New"/>
          <w:color w:val="000000"/>
          <w:sz w:val="18"/>
        </w:rPr>
        <w:br/>
        <w:t xml:space="preserve">    "9" |                 ## other</w:t>
      </w:r>
      <w:r>
        <w:rPr>
          <w:rFonts w:ascii="Courier New" w:hAnsi="Courier New"/>
          <w:color w:val="000000"/>
          <w:sz w:val="18"/>
        </w:rPr>
        <w:br/>
        <w:t xml:space="preserve">    token },              ## other values are allowed if a codeSystemNam</w:t>
      </w:r>
      <w:r>
        <w:rPr>
          <w:rFonts w:ascii="Courier New" w:hAnsi="Courier New"/>
          <w:color w:val="000000"/>
          <w:sz w:val="18"/>
        </w:rPr>
        <w:t>e is present</w:t>
      </w:r>
      <w:r>
        <w:rPr>
          <w:rFonts w:ascii="Courier New" w:hAnsi="Courier New"/>
          <w:color w:val="000000"/>
          <w:sz w:val="18"/>
        </w:rPr>
        <w:br/>
        <w:t xml:space="preserve">  other-csd-attributes?,  ## If these are present, they define the meaning of code</w:t>
      </w:r>
      <w:r>
        <w:rPr>
          <w:rFonts w:ascii="Courier New" w:hAnsi="Courier New"/>
          <w:color w:val="000000"/>
          <w:sz w:val="18"/>
        </w:rPr>
        <w:br/>
        <w:t xml:space="preserve">  </w:t>
      </w:r>
      <w:r>
        <w:rPr>
          <w:rFonts w:ascii="Courier New" w:hAnsi="Courier New"/>
          <w:color w:val="000000"/>
          <w:sz w:val="18"/>
        </w:rPr>
        <w:br/>
        <w:t xml:space="preserve">  attribute AuditEnterpriseSiteID { token }?,</w:t>
      </w:r>
      <w:r>
        <w:rPr>
          <w:rFonts w:ascii="Courier New" w:hAnsi="Courier New"/>
          <w:color w:val="000000"/>
          <w:sz w:val="18"/>
        </w:rPr>
        <w:br/>
        <w:t xml:space="preserve">  attribute AuditSourceID { token },</w:t>
      </w:r>
      <w:r>
        <w:rPr>
          <w:rFonts w:ascii="Courier New" w:hAnsi="Courier New"/>
          <w:color w:val="000000"/>
          <w:sz w:val="18"/>
        </w:rPr>
        <w:br/>
        <w:t xml:space="preserve">  element AuditSourceTypeCode { token }*</w:t>
      </w:r>
      <w:r>
        <w:rPr>
          <w:rFonts w:ascii="Courier New" w:hAnsi="Courier New"/>
          <w:color w:val="000000"/>
          <w:sz w:val="18"/>
        </w:rPr>
        <w:br/>
      </w:r>
      <w:r>
        <w:rPr>
          <w:rFonts w:ascii="Courier New" w:hAnsi="Courier New"/>
          <w:color w:val="000000"/>
          <w:sz w:val="18"/>
        </w:rPr>
        <w:br/>
        <w:t xml:space="preserve"># Define ActiveParticipantType, </w:t>
      </w:r>
      <w:r>
        <w:rPr>
          <w:rFonts w:ascii="Courier New" w:hAnsi="Courier New"/>
          <w:color w:val="000000"/>
          <w:sz w:val="18"/>
        </w:rPr>
        <w:t>used later</w:t>
      </w:r>
      <w:r>
        <w:rPr>
          <w:rFonts w:ascii="Courier New" w:hAnsi="Courier New"/>
          <w:color w:val="000000"/>
          <w:sz w:val="18"/>
        </w:rPr>
        <w:br/>
      </w:r>
      <w:r>
        <w:rPr>
          <w:rFonts w:ascii="Courier New" w:hAnsi="Courier New"/>
          <w:color w:val="000000"/>
          <w:sz w:val="18"/>
        </w:rPr>
        <w:br/>
        <w:t>ActiveParticipantContents =</w:t>
      </w:r>
      <w:r>
        <w:rPr>
          <w:rFonts w:ascii="Courier New" w:hAnsi="Courier New"/>
          <w:color w:val="000000"/>
          <w:sz w:val="18"/>
        </w:rPr>
        <w:br/>
        <w:t xml:space="preserve">  element RoleIDCode { CodedValueType }*,</w:t>
      </w:r>
      <w:r>
        <w:rPr>
          <w:rFonts w:ascii="Courier New" w:hAnsi="Courier New"/>
          <w:color w:val="000000"/>
          <w:sz w:val="18"/>
        </w:rPr>
        <w:br/>
        <w:t xml:space="preserve">  element MediaIdentifier {</w:t>
      </w:r>
      <w:r>
        <w:rPr>
          <w:rFonts w:ascii="Courier New" w:hAnsi="Courier New"/>
          <w:color w:val="000000"/>
          <w:sz w:val="18"/>
        </w:rPr>
        <w:br/>
        <w:t xml:space="preserve">    element MediaType { CodedValueType }</w:t>
      </w:r>
      <w:r>
        <w:rPr>
          <w:rFonts w:ascii="Courier New" w:hAnsi="Courier New"/>
          <w:color w:val="000000"/>
          <w:sz w:val="18"/>
        </w:rPr>
        <w:br/>
        <w:t xml:space="preserve">  }?,</w:t>
      </w:r>
      <w:r>
        <w:rPr>
          <w:rFonts w:ascii="Courier New" w:hAnsi="Courier New"/>
          <w:color w:val="000000"/>
          <w:sz w:val="18"/>
        </w:rPr>
        <w:br/>
        <w:t xml:space="preserve">  attribute UserID { text },</w:t>
      </w:r>
      <w:r>
        <w:rPr>
          <w:rFonts w:ascii="Courier New" w:hAnsi="Courier New"/>
          <w:color w:val="000000"/>
          <w:sz w:val="18"/>
        </w:rPr>
        <w:br/>
        <w:t xml:space="preserve">  attribute AlternativeUserID { text }?,</w:t>
      </w:r>
      <w:r>
        <w:rPr>
          <w:rFonts w:ascii="Courier New" w:hAnsi="Courier New"/>
          <w:color w:val="000000"/>
          <w:sz w:val="18"/>
        </w:rPr>
        <w:br/>
        <w:t xml:space="preserve">  attribute UserName { text }</w:t>
      </w:r>
      <w:r>
        <w:rPr>
          <w:rFonts w:ascii="Courier New" w:hAnsi="Courier New"/>
          <w:color w:val="000000"/>
          <w:sz w:val="18"/>
        </w:rPr>
        <w:t>?,</w:t>
      </w:r>
      <w:r>
        <w:rPr>
          <w:rFonts w:ascii="Courier New" w:hAnsi="Courier New"/>
          <w:color w:val="000000"/>
          <w:sz w:val="18"/>
        </w:rPr>
        <w:br/>
        <w:t xml:space="preserve">  attribute UserIsRequestor { xsd:boolean },</w:t>
      </w:r>
      <w:r>
        <w:rPr>
          <w:rFonts w:ascii="Courier New" w:hAnsi="Courier New"/>
          <w:color w:val="000000"/>
          <w:sz w:val="18"/>
        </w:rPr>
        <w:br/>
        <w:t xml:space="preserve">  attribute NetworkAccessPointID { token }?,</w:t>
      </w:r>
      <w:r>
        <w:rPr>
          <w:rFonts w:ascii="Courier New" w:hAnsi="Courier New"/>
          <w:color w:val="000000"/>
          <w:sz w:val="18"/>
        </w:rPr>
        <w:br/>
        <w:t xml:space="preserve">  attribute NetworkAccessPointTypeCode {</w:t>
      </w:r>
      <w:r>
        <w:rPr>
          <w:rFonts w:ascii="Courier New" w:hAnsi="Courier New"/>
          <w:color w:val="000000"/>
          <w:sz w:val="18"/>
        </w:rPr>
        <w:br/>
        <w:t xml:space="preserve">    "1" |              ## Machine Name, including DNS name</w:t>
      </w:r>
      <w:r>
        <w:rPr>
          <w:rFonts w:ascii="Courier New" w:hAnsi="Courier New"/>
          <w:color w:val="000000"/>
          <w:sz w:val="18"/>
        </w:rPr>
        <w:br/>
        <w:t xml:space="preserve">    "2" |              ## IP Address</w:t>
      </w:r>
      <w:r>
        <w:rPr>
          <w:rFonts w:ascii="Courier New" w:hAnsi="Courier New"/>
          <w:color w:val="000000"/>
          <w:sz w:val="18"/>
        </w:rPr>
        <w:br/>
        <w:t xml:space="preserve">    "3" |              ## </w:t>
      </w:r>
      <w:r>
        <w:rPr>
          <w:rFonts w:ascii="Courier New" w:hAnsi="Courier New"/>
          <w:color w:val="000000"/>
          <w:sz w:val="18"/>
        </w:rPr>
        <w:t>Telephone Number</w:t>
      </w:r>
      <w:r>
        <w:rPr>
          <w:rFonts w:ascii="Courier New" w:hAnsi="Courier New"/>
          <w:color w:val="000000"/>
          <w:sz w:val="18"/>
        </w:rPr>
        <w:br/>
      </w:r>
      <w:r>
        <w:rPr>
          <w:rFonts w:ascii="Courier New" w:hAnsi="Courier New"/>
          <w:color w:val="000000"/>
          <w:sz w:val="18"/>
        </w:rPr>
        <w:lastRenderedPageBreak/>
        <w:t xml:space="preserve">    "4" |              ## Email address</w:t>
      </w:r>
      <w:r>
        <w:rPr>
          <w:rFonts w:ascii="Courier New" w:hAnsi="Courier New"/>
          <w:color w:val="000000"/>
          <w:sz w:val="18"/>
        </w:rPr>
        <w:br/>
        <w:t xml:space="preserve">    "5" }?             ## URI (user directory, HTTP-PUT, ftp, etc.)</w:t>
      </w:r>
      <w:r>
        <w:rPr>
          <w:rFonts w:ascii="Courier New" w:hAnsi="Courier New"/>
          <w:color w:val="000000"/>
          <w:sz w:val="18"/>
        </w:rPr>
        <w:br/>
      </w:r>
      <w:r>
        <w:rPr>
          <w:rFonts w:ascii="Courier New" w:hAnsi="Courier New"/>
          <w:color w:val="000000"/>
          <w:sz w:val="18"/>
        </w:rPr>
        <w:br/>
        <w:t xml:space="preserve"># The BinaryValuePair is used in ParticipantObject descriptions to capture parameters.  </w:t>
      </w:r>
      <w:r>
        <w:rPr>
          <w:rFonts w:ascii="Courier New" w:hAnsi="Courier New"/>
          <w:color w:val="000000"/>
          <w:sz w:val="18"/>
        </w:rPr>
        <w:br/>
        <w:t># All values (even those that are normall</w:t>
      </w:r>
      <w:r>
        <w:rPr>
          <w:rFonts w:ascii="Courier New" w:hAnsi="Courier New"/>
          <w:color w:val="000000"/>
          <w:sz w:val="18"/>
        </w:rPr>
        <w:t>y plain text) are encoded as xsd:base64Binary.</w:t>
      </w:r>
      <w:r>
        <w:rPr>
          <w:rFonts w:ascii="Courier New" w:hAnsi="Courier New"/>
          <w:color w:val="000000"/>
          <w:sz w:val="18"/>
        </w:rPr>
        <w:br/>
        <w:t># This is to preserve details of encoding (e.g., nulls) and to protect against text</w:t>
      </w:r>
      <w:r>
        <w:rPr>
          <w:rFonts w:ascii="Courier New" w:hAnsi="Courier New"/>
          <w:color w:val="000000"/>
          <w:sz w:val="18"/>
        </w:rPr>
        <w:br/>
        <w:t># contents that contain XML fragments.  These are known attack points against applications,</w:t>
      </w:r>
      <w:r>
        <w:rPr>
          <w:rFonts w:ascii="Courier New" w:hAnsi="Courier New"/>
          <w:color w:val="000000"/>
          <w:sz w:val="18"/>
        </w:rPr>
        <w:br/>
        <w:t># so security logs can be expecte</w:t>
      </w:r>
      <w:r>
        <w:rPr>
          <w:rFonts w:ascii="Courier New" w:hAnsi="Courier New"/>
          <w:color w:val="000000"/>
          <w:sz w:val="18"/>
        </w:rPr>
        <w:t>d to need to capture them without modification by the</w:t>
      </w:r>
      <w:r>
        <w:rPr>
          <w:rFonts w:ascii="Courier New" w:hAnsi="Courier New"/>
          <w:color w:val="000000"/>
          <w:sz w:val="18"/>
        </w:rPr>
        <w:br/>
        <w:t># audit encoding process.</w:t>
      </w:r>
      <w:r>
        <w:rPr>
          <w:rFonts w:ascii="Courier New" w:hAnsi="Courier New"/>
          <w:color w:val="000000"/>
          <w:sz w:val="18"/>
        </w:rPr>
        <w:br/>
      </w:r>
      <w:r>
        <w:rPr>
          <w:rFonts w:ascii="Courier New" w:hAnsi="Courier New"/>
          <w:color w:val="000000"/>
          <w:sz w:val="18"/>
        </w:rPr>
        <w:br/>
        <w:t>ValuePair =</w:t>
      </w:r>
      <w:r>
        <w:rPr>
          <w:rFonts w:ascii="Courier New" w:hAnsi="Courier New"/>
          <w:color w:val="000000"/>
          <w:sz w:val="18"/>
        </w:rPr>
        <w:br/>
        <w:t xml:space="preserve">  # clarify the name</w:t>
      </w:r>
      <w:r>
        <w:rPr>
          <w:rFonts w:ascii="Courier New" w:hAnsi="Courier New"/>
          <w:color w:val="000000"/>
          <w:sz w:val="18"/>
        </w:rPr>
        <w:br/>
        <w:t xml:space="preserve">  attribute type { token },</w:t>
      </w:r>
      <w:r>
        <w:rPr>
          <w:rFonts w:ascii="Courier New" w:hAnsi="Courier New"/>
          <w:color w:val="000000"/>
          <w:sz w:val="18"/>
        </w:rPr>
        <w:br/>
        <w:t xml:space="preserve">  attribute value { xsd:base64Binary } # used to encode potentially binary, malformed XML text, etc.</w:t>
      </w:r>
      <w:r>
        <w:rPr>
          <w:rFonts w:ascii="Courier New" w:hAnsi="Courier New"/>
          <w:color w:val="000000"/>
          <w:sz w:val="18"/>
        </w:rPr>
        <w:br/>
      </w:r>
      <w:r>
        <w:rPr>
          <w:rFonts w:ascii="Courier New" w:hAnsi="Courier New"/>
          <w:color w:val="000000"/>
          <w:sz w:val="18"/>
        </w:rPr>
        <w:br/>
        <w:t># Define Par</w:t>
      </w:r>
      <w:r>
        <w:rPr>
          <w:rFonts w:ascii="Courier New" w:hAnsi="Courier New"/>
          <w:color w:val="000000"/>
          <w:sz w:val="18"/>
        </w:rPr>
        <w:t>ticipantObjectIdentification, used later</w:t>
      </w:r>
      <w:r>
        <w:rPr>
          <w:rFonts w:ascii="Courier New" w:hAnsi="Courier New"/>
          <w:color w:val="000000"/>
          <w:sz w:val="18"/>
        </w:rPr>
        <w:br/>
      </w:r>
      <w:r>
        <w:rPr>
          <w:rFonts w:ascii="Courier New" w:hAnsi="Courier New"/>
          <w:color w:val="000000"/>
          <w:sz w:val="18"/>
        </w:rPr>
        <w:br/>
        <w:t># Participant Object Description, used later</w:t>
      </w:r>
      <w:r>
        <w:rPr>
          <w:rFonts w:ascii="Courier New" w:hAnsi="Courier New"/>
          <w:color w:val="000000"/>
          <w:sz w:val="18"/>
        </w:rPr>
        <w:br/>
      </w:r>
      <w:r>
        <w:rPr>
          <w:rFonts w:ascii="Courier New" w:hAnsi="Courier New"/>
          <w:color w:val="000000"/>
          <w:sz w:val="18"/>
        </w:rPr>
        <w:br/>
        <w:t>DICOMObjectDescriptionContents =</w:t>
      </w:r>
      <w:r>
        <w:rPr>
          <w:rFonts w:ascii="Courier New" w:hAnsi="Courier New"/>
          <w:color w:val="000000"/>
          <w:sz w:val="18"/>
        </w:rPr>
        <w:br/>
        <w:t xml:space="preserve">  element MPPS {</w:t>
      </w:r>
      <w:r>
        <w:rPr>
          <w:rFonts w:ascii="Courier New" w:hAnsi="Courier New"/>
          <w:color w:val="000000"/>
          <w:sz w:val="18"/>
        </w:rPr>
        <w:br/>
        <w:t xml:space="preserve">    attribute UID { token }       # OID pattern="[0-2]((\.0)|(\.[1-9][0-9]*))*"</w:t>
      </w:r>
      <w:r>
        <w:rPr>
          <w:rFonts w:ascii="Courier New" w:hAnsi="Courier New"/>
          <w:color w:val="000000"/>
          <w:sz w:val="18"/>
        </w:rPr>
        <w:br/>
        <w:t xml:space="preserve">  }*,</w:t>
      </w:r>
      <w:r>
        <w:rPr>
          <w:rFonts w:ascii="Courier New" w:hAnsi="Courier New"/>
          <w:color w:val="000000"/>
          <w:sz w:val="18"/>
        </w:rPr>
        <w:br/>
        <w:t xml:space="preserve">  element Accession {</w:t>
      </w:r>
      <w:r>
        <w:rPr>
          <w:rFonts w:ascii="Courier New" w:hAnsi="Courier New"/>
          <w:color w:val="000000"/>
          <w:sz w:val="18"/>
        </w:rPr>
        <w:br/>
        <w:t xml:space="preserve">    attrib</w:t>
      </w:r>
      <w:r>
        <w:rPr>
          <w:rFonts w:ascii="Courier New" w:hAnsi="Courier New"/>
          <w:color w:val="000000"/>
          <w:sz w:val="18"/>
        </w:rPr>
        <w:t>ute Number { token }</w:t>
      </w:r>
      <w:r>
        <w:rPr>
          <w:rFonts w:ascii="Courier New" w:hAnsi="Courier New"/>
          <w:color w:val="000000"/>
          <w:sz w:val="18"/>
        </w:rPr>
        <w:br/>
        <w:t xml:space="preserve">  }*,</w:t>
      </w:r>
      <w:r>
        <w:rPr>
          <w:rFonts w:ascii="Courier New" w:hAnsi="Courier New"/>
          <w:color w:val="000000"/>
          <w:sz w:val="18"/>
        </w:rPr>
        <w:br/>
        <w:t xml:space="preserve">  element SOPClass {              # SOP class for one study</w:t>
      </w:r>
      <w:r>
        <w:rPr>
          <w:rFonts w:ascii="Courier New" w:hAnsi="Courier New"/>
          <w:color w:val="000000"/>
          <w:sz w:val="18"/>
        </w:rPr>
        <w:br/>
        <w:t xml:space="preserve">    element Instance {</w:t>
      </w:r>
      <w:r>
        <w:rPr>
          <w:rFonts w:ascii="Courier New" w:hAnsi="Courier New"/>
          <w:color w:val="000000"/>
          <w:sz w:val="18"/>
        </w:rPr>
        <w:br/>
        <w:t xml:space="preserve">      attribute UID { token }     # OID pattern="[0-2]((\.0)|(\.[1-9][0-9]*))*"</w:t>
      </w:r>
      <w:r>
        <w:rPr>
          <w:rFonts w:ascii="Courier New" w:hAnsi="Courier New"/>
          <w:color w:val="000000"/>
          <w:sz w:val="18"/>
        </w:rPr>
        <w:br/>
        <w:t xml:space="preserve">    }*,</w:t>
      </w:r>
      <w:r>
        <w:rPr>
          <w:rFonts w:ascii="Courier New" w:hAnsi="Courier New"/>
          <w:color w:val="000000"/>
          <w:sz w:val="18"/>
        </w:rPr>
        <w:br/>
        <w:t xml:space="preserve">    attribute UID { token }?,     # OID pattern="[0-2]((\.</w:t>
      </w:r>
      <w:r>
        <w:rPr>
          <w:rFonts w:ascii="Courier New" w:hAnsi="Courier New"/>
          <w:color w:val="000000"/>
          <w:sz w:val="18"/>
        </w:rPr>
        <w:t>0)|(\.[1-9][0-9]*))*"</w:t>
      </w:r>
      <w:r>
        <w:rPr>
          <w:rFonts w:ascii="Courier New" w:hAnsi="Courier New"/>
          <w:color w:val="000000"/>
          <w:sz w:val="18"/>
        </w:rPr>
        <w:br/>
        <w:t xml:space="preserve">    attribute NumberOfInstances { xsd:integer }</w:t>
      </w:r>
      <w:r>
        <w:rPr>
          <w:rFonts w:ascii="Courier New" w:hAnsi="Courier New"/>
          <w:color w:val="000000"/>
          <w:sz w:val="18"/>
        </w:rPr>
        <w:br/>
        <w:t xml:space="preserve">  },</w:t>
      </w:r>
      <w:r>
        <w:rPr>
          <w:rFonts w:ascii="Courier New" w:hAnsi="Courier New"/>
          <w:color w:val="000000"/>
          <w:sz w:val="18"/>
        </w:rPr>
        <w:br/>
        <w:t xml:space="preserve">  element ParticipantObjectContainsStudy {</w:t>
      </w:r>
      <w:r>
        <w:rPr>
          <w:rFonts w:ascii="Courier New" w:hAnsi="Courier New"/>
          <w:color w:val="000000"/>
          <w:sz w:val="18"/>
        </w:rPr>
        <w:br/>
        <w:t xml:space="preserve">    element StudyIDs {</w:t>
      </w:r>
      <w:r>
        <w:rPr>
          <w:rFonts w:ascii="Courier New" w:hAnsi="Courier New"/>
          <w:color w:val="000000"/>
          <w:sz w:val="18"/>
        </w:rPr>
        <w:br/>
        <w:t xml:space="preserve">      attribute UID { token }</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element Encrypted { xsd:boolean }?,</w:t>
      </w:r>
      <w:r>
        <w:rPr>
          <w:rFonts w:ascii="Courier New" w:hAnsi="Courier New"/>
          <w:color w:val="000000"/>
          <w:sz w:val="18"/>
        </w:rPr>
        <w:br/>
        <w:t xml:space="preserve">  element Anonymized { xsd:boolean </w:t>
      </w:r>
      <w:r>
        <w:rPr>
          <w:rFonts w:ascii="Courier New" w:hAnsi="Courier New"/>
          <w:color w:val="000000"/>
          <w:sz w:val="18"/>
        </w:rPr>
        <w:t>}?</w:t>
      </w:r>
      <w:r>
        <w:rPr>
          <w:rFonts w:ascii="Courier New" w:hAnsi="Courier New"/>
          <w:color w:val="000000"/>
          <w:sz w:val="18"/>
        </w:rPr>
        <w:br/>
      </w:r>
      <w:r>
        <w:rPr>
          <w:rFonts w:ascii="Courier New" w:hAnsi="Courier New"/>
          <w:color w:val="000000"/>
          <w:sz w:val="18"/>
        </w:rPr>
        <w:br/>
        <w:t>ParticipantObjectIdentificationContents =</w:t>
      </w:r>
      <w:r>
        <w:rPr>
          <w:rFonts w:ascii="Courier New" w:hAnsi="Courier New"/>
          <w:color w:val="000000"/>
          <w:sz w:val="18"/>
        </w:rPr>
        <w:br/>
        <w:t xml:space="preserve">  element ParticipantObjectIDTypeCode { CodedValueType },</w:t>
      </w:r>
      <w:r>
        <w:rPr>
          <w:rFonts w:ascii="Courier New" w:hAnsi="Courier New"/>
          <w:color w:val="000000"/>
          <w:sz w:val="18"/>
        </w:rPr>
        <w:br/>
        <w:t xml:space="preserve">  (element ParticipantObjectName { token } |             # either a name or</w:t>
      </w:r>
      <w:r>
        <w:rPr>
          <w:rFonts w:ascii="Courier New" w:hAnsi="Courier New"/>
          <w:color w:val="000000"/>
          <w:sz w:val="18"/>
        </w:rPr>
        <w:br/>
        <w:t xml:space="preserve">  element ParticipantObjectQuery { xsd:base64Binary }),  # a query ID field,</w:t>
      </w:r>
      <w:r>
        <w:rPr>
          <w:rFonts w:ascii="Courier New" w:hAnsi="Courier New"/>
          <w:color w:val="000000"/>
          <w:sz w:val="18"/>
        </w:rPr>
        <w:br/>
        <w:t xml:space="preserve">  element ParticipantObjectDetail { ValuePair }*,   # optional details, these can be extensive</w:t>
      </w:r>
      <w:r>
        <w:rPr>
          <w:rFonts w:ascii="Courier New" w:hAnsi="Courier New"/>
          <w:color w:val="000000"/>
          <w:sz w:val="18"/>
        </w:rPr>
        <w:br/>
        <w:t xml:space="preserve">                                                    # and large</w:t>
      </w:r>
      <w:r>
        <w:rPr>
          <w:rFonts w:ascii="Courier New" w:hAnsi="Courier New"/>
          <w:color w:val="000000"/>
          <w:sz w:val="18"/>
        </w:rPr>
        <w:br/>
        <w:t xml:space="preserve">  element ParticipantObjectDescription { token }*,  # optional descriptive text</w:t>
      </w:r>
      <w:r>
        <w:rPr>
          <w:rFonts w:ascii="Courier New" w:hAnsi="Courier New"/>
          <w:color w:val="000000"/>
          <w:sz w:val="18"/>
        </w:rPr>
        <w:br/>
        <w:t xml:space="preserve">  DICOMObjectDes</w:t>
      </w:r>
      <w:r>
        <w:rPr>
          <w:rFonts w:ascii="Courier New" w:hAnsi="Courier New"/>
          <w:color w:val="000000"/>
          <w:sz w:val="18"/>
        </w:rPr>
        <w:t>criptionContents,                   # These are extensions made by DICOM to RFC-</w:t>
      </w:r>
      <w:r>
        <w:rPr>
          <w:rFonts w:ascii="Courier New" w:hAnsi="Courier New"/>
          <w:color w:val="000000"/>
          <w:sz w:val="18"/>
        </w:rPr>
        <w:br/>
        <w:t xml:space="preserve">                                                    # 3881 schema for use describing DICOM objects</w:t>
      </w:r>
      <w:r>
        <w:rPr>
          <w:rFonts w:ascii="Courier New" w:hAnsi="Courier New"/>
          <w:color w:val="000000"/>
          <w:sz w:val="18"/>
        </w:rPr>
        <w:br/>
        <w:t xml:space="preserve">  attribute ParticipantObjectID { token },          # mandatory ID</w:t>
      </w:r>
      <w:r>
        <w:rPr>
          <w:rFonts w:ascii="Courier New" w:hAnsi="Courier New"/>
          <w:color w:val="000000"/>
          <w:sz w:val="18"/>
        </w:rPr>
        <w:br/>
        <w:t xml:space="preserve">  attribu</w:t>
      </w:r>
      <w:r>
        <w:rPr>
          <w:rFonts w:ascii="Courier New" w:hAnsi="Courier New"/>
          <w:color w:val="000000"/>
          <w:sz w:val="18"/>
        </w:rPr>
        <w:t>te ParticipantObjectTypeCode {             # optional type</w:t>
      </w:r>
      <w:r>
        <w:rPr>
          <w:rFonts w:ascii="Courier New" w:hAnsi="Courier New"/>
          <w:color w:val="000000"/>
          <w:sz w:val="18"/>
        </w:rPr>
        <w:br/>
        <w:t xml:space="preserve">    "1" | #3 Person</w:t>
      </w:r>
      <w:r>
        <w:rPr>
          <w:rFonts w:ascii="Courier New" w:hAnsi="Courier New"/>
          <w:color w:val="000000"/>
          <w:sz w:val="18"/>
        </w:rPr>
        <w:br/>
        <w:t xml:space="preserve">    "2" | #3 System object</w:t>
      </w:r>
      <w:r>
        <w:rPr>
          <w:rFonts w:ascii="Courier New" w:hAnsi="Courier New"/>
          <w:color w:val="000000"/>
          <w:sz w:val="18"/>
        </w:rPr>
        <w:br/>
        <w:t xml:space="preserve">    "3" | #3 Organization</w:t>
      </w:r>
      <w:r>
        <w:rPr>
          <w:rFonts w:ascii="Courier New" w:hAnsi="Courier New"/>
          <w:color w:val="000000"/>
          <w:sz w:val="18"/>
        </w:rPr>
        <w:br/>
        <w:t xml:space="preserve">    "4"   ## Other</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t xml:space="preserve">  attribute ParticipantObjectTypeCodeRole {          ## optional role</w:t>
      </w:r>
      <w:r>
        <w:rPr>
          <w:rFonts w:ascii="Courier New" w:hAnsi="Courier New"/>
          <w:color w:val="000000"/>
          <w:sz w:val="18"/>
        </w:rPr>
        <w:br/>
        <w:t xml:space="preserve">    "1" |         ## Patie</w:t>
      </w:r>
      <w:r>
        <w:rPr>
          <w:rFonts w:ascii="Courier New" w:hAnsi="Courier New"/>
          <w:color w:val="000000"/>
          <w:sz w:val="18"/>
        </w:rPr>
        <w:t>nt</w:t>
      </w:r>
      <w:r>
        <w:rPr>
          <w:rFonts w:ascii="Courier New" w:hAnsi="Courier New"/>
          <w:color w:val="000000"/>
          <w:sz w:val="18"/>
        </w:rPr>
        <w:br/>
        <w:t xml:space="preserve">    "2" |         ## Location</w:t>
      </w:r>
      <w:r>
        <w:rPr>
          <w:rFonts w:ascii="Courier New" w:hAnsi="Courier New"/>
          <w:color w:val="000000"/>
          <w:sz w:val="18"/>
        </w:rPr>
        <w:br/>
      </w:r>
      <w:r>
        <w:rPr>
          <w:rFonts w:ascii="Courier New" w:hAnsi="Courier New"/>
          <w:color w:val="000000"/>
          <w:sz w:val="18"/>
        </w:rPr>
        <w:lastRenderedPageBreak/>
        <w:t xml:space="preserve">    "3" |         ## Report</w:t>
      </w:r>
      <w:r>
        <w:rPr>
          <w:rFonts w:ascii="Courier New" w:hAnsi="Courier New"/>
          <w:color w:val="000000"/>
          <w:sz w:val="18"/>
        </w:rPr>
        <w:br/>
        <w:t xml:space="preserve">    "4" |         ## Resource</w:t>
      </w:r>
      <w:r>
        <w:rPr>
          <w:rFonts w:ascii="Courier New" w:hAnsi="Courier New"/>
          <w:color w:val="000000"/>
          <w:sz w:val="18"/>
        </w:rPr>
        <w:br/>
        <w:t xml:space="preserve">    "5" |         ## Master File</w:t>
      </w:r>
      <w:r>
        <w:rPr>
          <w:rFonts w:ascii="Courier New" w:hAnsi="Courier New"/>
          <w:color w:val="000000"/>
          <w:sz w:val="18"/>
        </w:rPr>
        <w:br/>
        <w:t xml:space="preserve">    "6" |         ## User</w:t>
      </w:r>
      <w:r>
        <w:rPr>
          <w:rFonts w:ascii="Courier New" w:hAnsi="Courier New"/>
          <w:color w:val="000000"/>
          <w:sz w:val="18"/>
        </w:rPr>
        <w:br/>
        <w:t xml:space="preserve">    "7" |         ## List</w:t>
      </w:r>
      <w:r>
        <w:rPr>
          <w:rFonts w:ascii="Courier New" w:hAnsi="Courier New"/>
          <w:color w:val="000000"/>
          <w:sz w:val="18"/>
        </w:rPr>
        <w:br/>
        <w:t xml:space="preserve">    "8" |         ## Doctor</w:t>
      </w:r>
      <w:r>
        <w:rPr>
          <w:rFonts w:ascii="Courier New" w:hAnsi="Courier New"/>
          <w:color w:val="000000"/>
          <w:sz w:val="18"/>
        </w:rPr>
        <w:br/>
        <w:t xml:space="preserve">    "9" |         ## Subscriber</w:t>
      </w:r>
      <w:r>
        <w:rPr>
          <w:rFonts w:ascii="Courier New" w:hAnsi="Courier New"/>
          <w:color w:val="000000"/>
          <w:sz w:val="18"/>
        </w:rPr>
        <w:br/>
        <w:t xml:space="preserve">    "10" |        ##</w:t>
      </w:r>
      <w:r>
        <w:rPr>
          <w:rFonts w:ascii="Courier New" w:hAnsi="Courier New"/>
          <w:color w:val="000000"/>
          <w:sz w:val="18"/>
        </w:rPr>
        <w:t xml:space="preserve"> guarantor</w:t>
      </w:r>
      <w:r>
        <w:rPr>
          <w:rFonts w:ascii="Courier New" w:hAnsi="Courier New"/>
          <w:color w:val="000000"/>
          <w:sz w:val="18"/>
        </w:rPr>
        <w:br/>
        <w:t xml:space="preserve">    "11" |        ## Security User Entity</w:t>
      </w:r>
      <w:r>
        <w:rPr>
          <w:rFonts w:ascii="Courier New" w:hAnsi="Courier New"/>
          <w:color w:val="000000"/>
          <w:sz w:val="18"/>
        </w:rPr>
        <w:br/>
        <w:t xml:space="preserve">    "12" |        ## Security User Group</w:t>
      </w:r>
      <w:r>
        <w:rPr>
          <w:rFonts w:ascii="Courier New" w:hAnsi="Courier New"/>
          <w:color w:val="000000"/>
          <w:sz w:val="18"/>
        </w:rPr>
        <w:br/>
        <w:t xml:space="preserve">    "13" |        ## Security Resource</w:t>
      </w:r>
      <w:r>
        <w:rPr>
          <w:rFonts w:ascii="Courier New" w:hAnsi="Courier New"/>
          <w:color w:val="000000"/>
          <w:sz w:val="18"/>
        </w:rPr>
        <w:br/>
        <w:t xml:space="preserve">    "14" |        ## Security Granulatiry Definition</w:t>
      </w:r>
      <w:r>
        <w:rPr>
          <w:rFonts w:ascii="Courier New" w:hAnsi="Courier New"/>
          <w:color w:val="000000"/>
          <w:sz w:val="18"/>
        </w:rPr>
        <w:br/>
        <w:t xml:space="preserve">    "15" |        ## Provider</w:t>
      </w:r>
      <w:r>
        <w:rPr>
          <w:rFonts w:ascii="Courier New" w:hAnsi="Courier New"/>
          <w:color w:val="000000"/>
          <w:sz w:val="18"/>
        </w:rPr>
        <w:br/>
        <w:t xml:space="preserve">    "16" |        ## Report Destination</w:t>
      </w:r>
      <w:r>
        <w:rPr>
          <w:rFonts w:ascii="Courier New" w:hAnsi="Courier New"/>
          <w:color w:val="000000"/>
          <w:sz w:val="18"/>
        </w:rPr>
        <w:br/>
      </w:r>
      <w:r>
        <w:rPr>
          <w:rFonts w:ascii="Courier New" w:hAnsi="Courier New"/>
          <w:color w:val="000000"/>
          <w:sz w:val="18"/>
        </w:rPr>
        <w:t xml:space="preserve">    "17" |        ## Report Library</w:t>
      </w:r>
      <w:r>
        <w:rPr>
          <w:rFonts w:ascii="Courier New" w:hAnsi="Courier New"/>
          <w:color w:val="000000"/>
          <w:sz w:val="18"/>
        </w:rPr>
        <w:br/>
        <w:t xml:space="preserve">    "18" |        ## Schedule</w:t>
      </w:r>
      <w:r>
        <w:rPr>
          <w:rFonts w:ascii="Courier New" w:hAnsi="Courier New"/>
          <w:color w:val="000000"/>
          <w:sz w:val="18"/>
        </w:rPr>
        <w:br/>
        <w:t xml:space="preserve">    "19" |        ## Customer</w:t>
      </w:r>
      <w:r>
        <w:rPr>
          <w:rFonts w:ascii="Courier New" w:hAnsi="Courier New"/>
          <w:color w:val="000000"/>
          <w:sz w:val="18"/>
        </w:rPr>
        <w:br/>
        <w:t xml:space="preserve">    "20" |        ## Job</w:t>
      </w:r>
      <w:r>
        <w:rPr>
          <w:rFonts w:ascii="Courier New" w:hAnsi="Courier New"/>
          <w:color w:val="000000"/>
          <w:sz w:val="18"/>
        </w:rPr>
        <w:br/>
        <w:t xml:space="preserve">    "21" |        ## Job Stream</w:t>
      </w:r>
      <w:r>
        <w:rPr>
          <w:rFonts w:ascii="Courier New" w:hAnsi="Courier New"/>
          <w:color w:val="000000"/>
          <w:sz w:val="18"/>
        </w:rPr>
        <w:br/>
        <w:t xml:space="preserve">    "22" |        ## Table</w:t>
      </w:r>
      <w:r>
        <w:rPr>
          <w:rFonts w:ascii="Courier New" w:hAnsi="Courier New"/>
          <w:color w:val="000000"/>
          <w:sz w:val="18"/>
        </w:rPr>
        <w:br/>
        <w:t xml:space="preserve">    "23" |        ## Routing Criteria</w:t>
      </w:r>
      <w:r>
        <w:rPr>
          <w:rFonts w:ascii="Courier New" w:hAnsi="Courier New"/>
          <w:color w:val="000000"/>
          <w:sz w:val="18"/>
        </w:rPr>
        <w:br/>
        <w:t xml:space="preserve">    "24" }?,      ## Query?,</w:t>
      </w:r>
      <w:r>
        <w:rPr>
          <w:rFonts w:ascii="Courier New" w:hAnsi="Courier New"/>
          <w:color w:val="000000"/>
          <w:sz w:val="18"/>
        </w:rPr>
        <w:br/>
        <w:t xml:space="preserve">  </w:t>
      </w:r>
      <w:r>
        <w:rPr>
          <w:rFonts w:ascii="Courier New" w:hAnsi="Courier New"/>
          <w:color w:val="000000"/>
          <w:sz w:val="18"/>
        </w:rPr>
        <w:br/>
        <w:t xml:space="preserve">  attr</w:t>
      </w:r>
      <w:r>
        <w:rPr>
          <w:rFonts w:ascii="Courier New" w:hAnsi="Courier New"/>
          <w:color w:val="000000"/>
          <w:sz w:val="18"/>
        </w:rPr>
        <w:t>ibute ParticipantObjectDataLifeCycle {          # optional life cycle stage</w:t>
      </w:r>
      <w:r>
        <w:rPr>
          <w:rFonts w:ascii="Courier New" w:hAnsi="Courier New"/>
          <w:color w:val="000000"/>
          <w:sz w:val="18"/>
        </w:rPr>
        <w:br/>
        <w:t xml:space="preserve">    "1" |         ## Origination, Creation</w:t>
      </w:r>
      <w:r>
        <w:rPr>
          <w:rFonts w:ascii="Courier New" w:hAnsi="Courier New"/>
          <w:color w:val="000000"/>
          <w:sz w:val="18"/>
        </w:rPr>
        <w:br/>
        <w:t xml:space="preserve">    "2" |         ## Import/ Copy</w:t>
      </w:r>
      <w:r>
        <w:rPr>
          <w:rFonts w:ascii="Courier New" w:hAnsi="Courier New"/>
          <w:color w:val="000000"/>
          <w:sz w:val="18"/>
        </w:rPr>
        <w:br/>
        <w:t xml:space="preserve">    "3" |         ## Amendment</w:t>
      </w:r>
      <w:r>
        <w:rPr>
          <w:rFonts w:ascii="Courier New" w:hAnsi="Courier New"/>
          <w:color w:val="000000"/>
          <w:sz w:val="18"/>
        </w:rPr>
        <w:br/>
        <w:t xml:space="preserve">    "4" |         ## Verification</w:t>
      </w:r>
      <w:r>
        <w:rPr>
          <w:rFonts w:ascii="Courier New" w:hAnsi="Courier New"/>
          <w:color w:val="000000"/>
          <w:sz w:val="18"/>
        </w:rPr>
        <w:br/>
        <w:t xml:space="preserve">    "5" |         ## Translation</w:t>
      </w:r>
      <w:r>
        <w:rPr>
          <w:rFonts w:ascii="Courier New" w:hAnsi="Courier New"/>
          <w:color w:val="000000"/>
          <w:sz w:val="18"/>
        </w:rPr>
        <w:br/>
        <w:t xml:space="preserve">    "</w:t>
      </w:r>
      <w:r>
        <w:rPr>
          <w:rFonts w:ascii="Courier New" w:hAnsi="Courier New"/>
          <w:color w:val="000000"/>
          <w:sz w:val="18"/>
        </w:rPr>
        <w:t>6" |         ## Access/Use</w:t>
      </w:r>
      <w:r>
        <w:rPr>
          <w:rFonts w:ascii="Courier New" w:hAnsi="Courier New"/>
          <w:color w:val="000000"/>
          <w:sz w:val="18"/>
        </w:rPr>
        <w:br/>
        <w:t xml:space="preserve">    "7" |         ## De-identification</w:t>
      </w:r>
      <w:r>
        <w:rPr>
          <w:rFonts w:ascii="Courier New" w:hAnsi="Courier New"/>
          <w:color w:val="000000"/>
          <w:sz w:val="18"/>
        </w:rPr>
        <w:br/>
        <w:t xml:space="preserve">    "8" |         ## Aggregation, summarization, derivation</w:t>
      </w:r>
      <w:r>
        <w:rPr>
          <w:rFonts w:ascii="Courier New" w:hAnsi="Courier New"/>
          <w:color w:val="000000"/>
          <w:sz w:val="18"/>
        </w:rPr>
        <w:br/>
        <w:t xml:space="preserve">    "9" |         ## Report</w:t>
      </w:r>
      <w:r>
        <w:rPr>
          <w:rFonts w:ascii="Courier New" w:hAnsi="Courier New"/>
          <w:color w:val="000000"/>
          <w:sz w:val="18"/>
        </w:rPr>
        <w:br/>
        <w:t xml:space="preserve">    "10" |        ## Export</w:t>
      </w:r>
      <w:r>
        <w:rPr>
          <w:rFonts w:ascii="Courier New" w:hAnsi="Courier New"/>
          <w:color w:val="000000"/>
          <w:sz w:val="18"/>
        </w:rPr>
        <w:br/>
        <w:t xml:space="preserve">    "11" |        ## Disclosure</w:t>
      </w:r>
      <w:r>
        <w:rPr>
          <w:rFonts w:ascii="Courier New" w:hAnsi="Courier New"/>
          <w:color w:val="000000"/>
          <w:sz w:val="18"/>
        </w:rPr>
        <w:br/>
        <w:t xml:space="preserve">    "12" |        ## Receipt of Disclosure</w:t>
      </w:r>
      <w:r>
        <w:rPr>
          <w:rFonts w:ascii="Courier New" w:hAnsi="Courier New"/>
          <w:color w:val="000000"/>
          <w:sz w:val="18"/>
        </w:rPr>
        <w:br/>
        <w:t xml:space="preserve">    "13" |        ## Archiving</w:t>
      </w:r>
      <w:r>
        <w:rPr>
          <w:rFonts w:ascii="Courier New" w:hAnsi="Courier New"/>
          <w:color w:val="000000"/>
          <w:sz w:val="18"/>
        </w:rPr>
        <w:br/>
        <w:t xml:space="preserve">    "14" |        ## Logical deletion</w:t>
      </w:r>
      <w:r>
        <w:rPr>
          <w:rFonts w:ascii="Courier New" w:hAnsi="Courier New"/>
          <w:color w:val="000000"/>
          <w:sz w:val="18"/>
        </w:rPr>
        <w:br/>
        <w:t xml:space="preserve">    "15" }?,      ## Permanent erasure, physical destruction</w:t>
      </w:r>
      <w:r>
        <w:rPr>
          <w:rFonts w:ascii="Courier New" w:hAnsi="Courier New"/>
          <w:color w:val="000000"/>
          <w:sz w:val="18"/>
        </w:rPr>
        <w:br/>
        <w:t xml:space="preserve">  </w:t>
      </w:r>
      <w:r>
        <w:rPr>
          <w:rFonts w:ascii="Courier New" w:hAnsi="Courier New"/>
          <w:color w:val="000000"/>
          <w:sz w:val="18"/>
        </w:rPr>
        <w:br/>
        <w:t xml:space="preserve">  attribute ParticipantObjectSensistity { token }?</w:t>
      </w:r>
      <w:r>
        <w:rPr>
          <w:rFonts w:ascii="Courier New" w:hAnsi="Courier New"/>
          <w:color w:val="000000"/>
          <w:sz w:val="18"/>
        </w:rPr>
        <w:br/>
        <w:t xml:space="preserve">  </w:t>
      </w:r>
      <w:r>
        <w:rPr>
          <w:rFonts w:ascii="Courier New" w:hAnsi="Courier New"/>
          <w:color w:val="000000"/>
          <w:sz w:val="18"/>
        </w:rPr>
        <w:br/>
        <w:t># The basic message</w:t>
      </w:r>
      <w:r>
        <w:rPr>
          <w:rFonts w:ascii="Courier New" w:hAnsi="Courier New"/>
          <w:color w:val="000000"/>
          <w:sz w:val="18"/>
        </w:rPr>
        <w:br/>
        <w:t>message =</w:t>
      </w:r>
      <w:r>
        <w:rPr>
          <w:rFonts w:ascii="Courier New" w:hAnsi="Courier New"/>
          <w:color w:val="000000"/>
          <w:sz w:val="18"/>
        </w:rPr>
        <w:br/>
        <w:t xml:space="preserve">  element AuditMessage {</w:t>
      </w:r>
      <w:r>
        <w:rPr>
          <w:rFonts w:ascii="Courier New" w:hAnsi="Courier New"/>
          <w:color w:val="000000"/>
          <w:sz w:val="18"/>
        </w:rPr>
        <w:br/>
        <w:t xml:space="preserve">    (element </w:t>
      </w:r>
      <w:r>
        <w:rPr>
          <w:rFonts w:ascii="Courier New" w:hAnsi="Courier New"/>
          <w:color w:val="000000"/>
          <w:sz w:val="18"/>
        </w:rPr>
        <w:t>EventIdentification { EventIdentificationContents }, # The event must be identified</w:t>
      </w:r>
      <w:r>
        <w:rPr>
          <w:rFonts w:ascii="Courier New" w:hAnsi="Courier New"/>
          <w:color w:val="000000"/>
          <w:sz w:val="18"/>
        </w:rPr>
        <w:br/>
        <w:t xml:space="preserve">     element ActiveParticipant { ActiveParticipantContents }+, # It has one or more active</w:t>
      </w:r>
      <w:r>
        <w:rPr>
          <w:rFonts w:ascii="Courier New" w:hAnsi="Courier New"/>
          <w:color w:val="000000"/>
          <w:sz w:val="18"/>
        </w:rPr>
        <w:br/>
        <w:t xml:space="preserve">                                                               # participants</w:t>
      </w:r>
      <w:r>
        <w:rPr>
          <w:rFonts w:ascii="Courier New" w:hAnsi="Courier New"/>
          <w:color w:val="000000"/>
          <w:sz w:val="18"/>
        </w:rPr>
        <w:br/>
        <w:t xml:space="preserve">   </w:t>
      </w:r>
      <w:r>
        <w:rPr>
          <w:rFonts w:ascii="Courier New" w:hAnsi="Courier New"/>
          <w:color w:val="000000"/>
          <w:sz w:val="18"/>
        </w:rPr>
        <w:t xml:space="preserve">  element AuditSourceIdentification {                       # It is reported by one source</w:t>
      </w:r>
      <w:r>
        <w:rPr>
          <w:rFonts w:ascii="Courier New" w:hAnsi="Courier New"/>
          <w:color w:val="000000"/>
          <w:sz w:val="18"/>
        </w:rPr>
        <w:br/>
        <w:t xml:space="preserve">       AuditSourceIdentificationContents</w:t>
      </w:r>
      <w:r>
        <w:rPr>
          <w:rFonts w:ascii="Courier New" w:hAnsi="Courier New"/>
          <w:color w:val="000000"/>
          <w:sz w:val="18"/>
        </w:rPr>
        <w:br/>
        <w:t xml:space="preserve">     },</w:t>
      </w:r>
      <w:r>
        <w:rPr>
          <w:rFonts w:ascii="Courier New" w:hAnsi="Courier New"/>
          <w:color w:val="000000"/>
          <w:sz w:val="18"/>
        </w:rPr>
        <w:br/>
        <w:t xml:space="preserve">     element ParticipantObjectIdentification {                 # It may have other objects involved</w:t>
      </w:r>
      <w:r>
        <w:rPr>
          <w:rFonts w:ascii="Courier New" w:hAnsi="Courier New"/>
          <w:color w:val="000000"/>
          <w:sz w:val="18"/>
        </w:rPr>
        <w:br/>
        <w:t xml:space="preserve">       Participa</w:t>
      </w:r>
      <w:r>
        <w:rPr>
          <w:rFonts w:ascii="Courier New" w:hAnsi="Courier New"/>
          <w:color w:val="000000"/>
          <w:sz w:val="18"/>
        </w:rPr>
        <w:t>ntObjectIdentificationContents</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br/>
      </w:r>
      <w:r>
        <w:rPr>
          <w:rFonts w:ascii="Courier New" w:hAnsi="Courier New"/>
          <w:color w:val="000000"/>
          <w:sz w:val="18"/>
        </w:rPr>
        <w:br/>
        <w:t># And finally the magic statement that message is the root of everything.</w:t>
      </w:r>
      <w:r>
        <w:rPr>
          <w:rFonts w:ascii="Courier New" w:hAnsi="Courier New"/>
          <w:color w:val="000000"/>
          <w:sz w:val="18"/>
        </w:rPr>
        <w:br/>
        <w:t>start = message</w:t>
      </w:r>
      <w:r>
        <w:rPr>
          <w:rFonts w:ascii="Courier New" w:hAnsi="Courier New"/>
          <w:color w:val="000000"/>
          <w:sz w:val="18"/>
        </w:rPr>
        <w:br/>
      </w:r>
      <w:r>
        <w:rPr>
          <w:rFonts w:ascii="Courier New" w:hAnsi="Courier New"/>
          <w:color w:val="000000"/>
          <w:sz w:val="18"/>
        </w:rPr>
        <w:br/>
        <w:t xml:space="preserve">    </w:t>
      </w:r>
    </w:p>
    <w:p w14:paraId="6B45B312" w14:textId="77777777" w:rsidR="00C0328C" w:rsidRDefault="00E407DD">
      <w:pPr>
        <w:spacing w:before="180"/>
      </w:pPr>
      <w:bookmarkStart w:id="282" w:name="sect_A_5_2"/>
      <w:bookmarkEnd w:id="281"/>
      <w:r>
        <w:rPr>
          <w:rFonts w:ascii="Arial" w:hAnsi="Arial"/>
          <w:b/>
          <w:color w:val="000000"/>
          <w:sz w:val="24"/>
        </w:rPr>
        <w:t>A.5.2 General Message Format Conventions</w:t>
      </w:r>
    </w:p>
    <w:bookmarkEnd w:id="282"/>
    <w:p w14:paraId="6BF3A98E" w14:textId="77777777" w:rsidR="00C0328C" w:rsidRDefault="00E407DD">
      <w:pPr>
        <w:spacing w:before="180"/>
        <w:jc w:val="both"/>
      </w:pPr>
      <w:r>
        <w:rPr>
          <w:rFonts w:ascii="Arial" w:hAnsi="Arial"/>
          <w:color w:val="000000"/>
          <w:sz w:val="18"/>
        </w:rPr>
        <w:lastRenderedPageBreak/>
        <w:t>The following table lists the primary fields from the message schema speci</w:t>
      </w:r>
      <w:r>
        <w:rPr>
          <w:rFonts w:ascii="Arial" w:hAnsi="Arial"/>
          <w:color w:val="000000"/>
          <w:sz w:val="18"/>
        </w:rPr>
        <w:t>fied in A.5.1, with additional instructions, conventions, and restrictions on how DICOM applications shall fill in the field values. Please refer to RFC 3881 for the complete definition and specification of fields taken from the schema specified therein. I</w:t>
      </w:r>
      <w:r>
        <w:rPr>
          <w:rFonts w:ascii="Arial" w:hAnsi="Arial"/>
          <w:color w:val="000000"/>
          <w:sz w:val="18"/>
        </w:rPr>
        <w:t xml:space="preserve">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w:t>
      </w:r>
      <w:r>
        <w:rPr>
          <w:rFonts w:ascii="Arial" w:hAnsi="Arial"/>
          <w:color w:val="000000"/>
          <w:sz w:val="18"/>
        </w:rPr>
        <w:t xml:space="preserve"> are specialized or extended for this profile. Note that these fields may be enclosed in other XML elements, as specified by the schema.</w:t>
      </w:r>
    </w:p>
    <w:p w14:paraId="7DBC9BB3" w14:textId="77777777" w:rsidR="00C0328C" w:rsidRDefault="00E407DD">
      <w:pPr>
        <w:keepNext/>
        <w:spacing w:before="216"/>
        <w:jc w:val="center"/>
      </w:pPr>
      <w:bookmarkStart w:id="283" w:name="table_A_5_2_1"/>
      <w:r>
        <w:rPr>
          <w:rFonts w:ascii="Arial" w:hAnsi="Arial"/>
          <w:b/>
          <w:color w:val="000000"/>
          <w:sz w:val="22"/>
        </w:rPr>
        <w:t>Table A.5.2-1. General Message Format</w:t>
      </w:r>
    </w:p>
    <w:bookmarkEnd w:id="283"/>
    <w:p w14:paraId="47AE309E"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229"/>
        <w:gridCol w:w="2691"/>
        <w:gridCol w:w="480"/>
        <w:gridCol w:w="2079"/>
        <w:gridCol w:w="3961"/>
      </w:tblGrid>
      <w:tr w:rsidR="00C0328C" w14:paraId="2B7A2ECA" w14:textId="77777777">
        <w:tblPrEx>
          <w:tblCellMar>
            <w:top w:w="0" w:type="dxa"/>
            <w:bottom w:w="0" w:type="dxa"/>
          </w:tblCellMar>
        </w:tblPrEx>
        <w:trPr>
          <w:tblHeader/>
        </w:trPr>
        <w:tc>
          <w:tcPr>
            <w:tcW w:w="122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08BEA5B" w14:textId="77777777" w:rsidR="00C0328C" w:rsidRDefault="00C0328C">
            <w:pPr>
              <w:keepNext/>
            </w:pP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12AA4714"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9758F94" w14:textId="77777777" w:rsidR="00C0328C" w:rsidRDefault="00E407DD">
            <w:pPr>
              <w:spacing w:before="180"/>
              <w:jc w:val="center"/>
            </w:pPr>
            <w:r>
              <w:rPr>
                <w:rFonts w:ascii="Arial" w:hAnsi="Arial"/>
                <w:b/>
                <w:color w:val="000000"/>
                <w:sz w:val="18"/>
              </w:rPr>
              <w:t>Opt.</w:t>
            </w:r>
          </w:p>
        </w:tc>
        <w:tc>
          <w:tcPr>
            <w:tcW w:w="2079" w:type="dxa"/>
            <w:tcBorders>
              <w:top w:val="single" w:sz="4" w:space="0" w:color="000000"/>
              <w:bottom w:val="single" w:sz="4" w:space="0" w:color="000000"/>
              <w:right w:val="single" w:sz="4" w:space="0" w:color="000000"/>
            </w:tcBorders>
            <w:tcMar>
              <w:top w:w="40" w:type="dxa"/>
              <w:left w:w="40" w:type="dxa"/>
              <w:bottom w:w="40" w:type="dxa"/>
              <w:right w:w="40" w:type="dxa"/>
            </w:tcMar>
          </w:tcPr>
          <w:p w14:paraId="1E11E06B" w14:textId="77777777" w:rsidR="00C0328C" w:rsidRDefault="00E407DD">
            <w:pPr>
              <w:spacing w:before="180"/>
              <w:jc w:val="center"/>
            </w:pPr>
            <w:r>
              <w:rPr>
                <w:rFonts w:ascii="Arial" w:hAnsi="Arial"/>
                <w:b/>
                <w:color w:val="000000"/>
                <w:sz w:val="18"/>
              </w:rPr>
              <w:t>Description from RFC 3881</w:t>
            </w:r>
          </w:p>
        </w:tc>
        <w:tc>
          <w:tcPr>
            <w:tcW w:w="3961" w:type="dxa"/>
            <w:tcBorders>
              <w:top w:val="single" w:sz="4" w:space="0" w:color="000000"/>
              <w:bottom w:val="single" w:sz="4" w:space="0" w:color="000000"/>
              <w:right w:val="single" w:sz="4" w:space="0" w:color="000000"/>
            </w:tcBorders>
            <w:tcMar>
              <w:top w:w="40" w:type="dxa"/>
              <w:left w:w="40" w:type="dxa"/>
              <w:bottom w:w="40" w:type="dxa"/>
              <w:right w:w="40" w:type="dxa"/>
            </w:tcMar>
          </w:tcPr>
          <w:p w14:paraId="2EDB3B2E" w14:textId="77777777" w:rsidR="00C0328C" w:rsidRDefault="00E407DD">
            <w:pPr>
              <w:spacing w:before="180"/>
              <w:jc w:val="center"/>
            </w:pPr>
            <w:r>
              <w:rPr>
                <w:rFonts w:ascii="Arial" w:hAnsi="Arial"/>
                <w:b/>
                <w:color w:val="000000"/>
                <w:sz w:val="18"/>
              </w:rPr>
              <w:t xml:space="preserve">Additional Conditions on Field </w:t>
            </w:r>
            <w:r>
              <w:rPr>
                <w:rFonts w:ascii="Arial" w:hAnsi="Arial"/>
                <w:b/>
                <w:color w:val="000000"/>
                <w:sz w:val="18"/>
              </w:rPr>
              <w:t>Format/Value</w:t>
            </w:r>
          </w:p>
        </w:tc>
      </w:tr>
      <w:tr w:rsidR="00C0328C" w14:paraId="59E3DD42" w14:textId="77777777">
        <w:tblPrEx>
          <w:tblCellMar>
            <w:top w:w="0" w:type="dxa"/>
            <w:bottom w:w="0" w:type="dxa"/>
          </w:tblCellMar>
        </w:tblPrEx>
        <w:tc>
          <w:tcPr>
            <w:tcW w:w="1229" w:type="dxa"/>
            <w:vMerge w:val="restart"/>
            <w:tcBorders>
              <w:left w:val="single" w:sz="4" w:space="0" w:color="000000"/>
              <w:right w:val="single" w:sz="4" w:space="0" w:color="000000"/>
            </w:tcBorders>
            <w:tcMar>
              <w:top w:w="40" w:type="dxa"/>
              <w:left w:w="40" w:type="dxa"/>
              <w:right w:w="40" w:type="dxa"/>
            </w:tcMar>
          </w:tcPr>
          <w:p w14:paraId="0961B9C4"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05203CC8"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40C872B3" w14:textId="77777777" w:rsidR="00C0328C" w:rsidRDefault="00E407DD">
            <w:pPr>
              <w:spacing w:before="180"/>
              <w:jc w:val="center"/>
            </w:pPr>
            <w:r>
              <w:rPr>
                <w:rFonts w:ascii="Arial" w:hAnsi="Arial"/>
                <w:color w:val="000000"/>
                <w:sz w:val="18"/>
              </w:rPr>
              <w:t>M</w:t>
            </w:r>
          </w:p>
        </w:tc>
        <w:tc>
          <w:tcPr>
            <w:tcW w:w="2079" w:type="dxa"/>
            <w:tcBorders>
              <w:bottom w:val="single" w:sz="4" w:space="0" w:color="000000"/>
              <w:right w:val="single" w:sz="4" w:space="0" w:color="000000"/>
            </w:tcBorders>
            <w:tcMar>
              <w:top w:w="40" w:type="dxa"/>
              <w:left w:w="40" w:type="dxa"/>
              <w:bottom w:w="40" w:type="dxa"/>
              <w:right w:w="40" w:type="dxa"/>
            </w:tcMar>
          </w:tcPr>
          <w:p w14:paraId="64E51B66" w14:textId="77777777" w:rsidR="00C0328C" w:rsidRDefault="00E407DD">
            <w:pPr>
              <w:spacing w:before="180"/>
            </w:pPr>
            <w:r>
              <w:rPr>
                <w:rFonts w:ascii="Arial" w:hAnsi="Arial"/>
                <w:color w:val="000000"/>
                <w:sz w:val="18"/>
              </w:rPr>
              <w:t>"Identifier for a specific audited event …"</w:t>
            </w:r>
          </w:p>
        </w:tc>
        <w:tc>
          <w:tcPr>
            <w:tcW w:w="3961" w:type="dxa"/>
            <w:tcBorders>
              <w:bottom w:val="single" w:sz="4" w:space="0" w:color="000000"/>
              <w:right w:val="single" w:sz="4" w:space="0" w:color="000000"/>
            </w:tcBorders>
            <w:tcMar>
              <w:top w:w="40" w:type="dxa"/>
              <w:left w:w="40" w:type="dxa"/>
              <w:bottom w:w="40" w:type="dxa"/>
              <w:right w:w="40" w:type="dxa"/>
            </w:tcMar>
          </w:tcPr>
          <w:p w14:paraId="4458FC75" w14:textId="77777777" w:rsidR="00C0328C" w:rsidRDefault="00E407DD">
            <w:pPr>
              <w:spacing w:before="180"/>
            </w:pPr>
            <w:r>
              <w:rPr>
                <w:rFonts w:ascii="Arial" w:hAnsi="Arial"/>
                <w:color w:val="000000"/>
                <w:sz w:val="18"/>
              </w:rPr>
              <w:t>The identifier for the family of event. E.g., "User Authentication".</w:t>
            </w:r>
          </w:p>
          <w:p w14:paraId="24D9FDA1" w14:textId="77777777" w:rsidR="00C0328C" w:rsidRDefault="00E407DD">
            <w:pPr>
              <w:spacing w:before="180"/>
            </w:pPr>
            <w:r>
              <w:rPr>
                <w:rFonts w:ascii="Arial" w:hAnsi="Arial"/>
                <w:color w:val="000000"/>
                <w:sz w:val="18"/>
              </w:rPr>
              <w:t>Extended by DICOM using DCID (400)</w:t>
            </w:r>
          </w:p>
        </w:tc>
      </w:tr>
      <w:tr w:rsidR="00C0328C" w14:paraId="34DBAEF0"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15AC09A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3FB8CB0"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6450EBD1"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0F738D64" w14:textId="77777777" w:rsidR="00C0328C" w:rsidRDefault="00E407DD">
            <w:pPr>
              <w:spacing w:before="180"/>
            </w:pPr>
            <w:r>
              <w:rPr>
                <w:rFonts w:ascii="Arial" w:hAnsi="Arial"/>
                <w:color w:val="000000"/>
                <w:sz w:val="18"/>
              </w:rPr>
              <w:t xml:space="preserve">"Indicator for type of action performed during the event </w:t>
            </w:r>
            <w:r>
              <w:rPr>
                <w:rFonts w:ascii="Arial" w:hAnsi="Arial"/>
                <w:color w:val="000000"/>
                <w:sz w:val="18"/>
              </w:rPr>
              <w:t>that generated the audit."</w:t>
            </w:r>
          </w:p>
        </w:tc>
        <w:tc>
          <w:tcPr>
            <w:tcW w:w="3961" w:type="dxa"/>
            <w:tcBorders>
              <w:bottom w:val="single" w:sz="4" w:space="0" w:color="000000"/>
              <w:right w:val="single" w:sz="4" w:space="0" w:color="000000"/>
            </w:tcBorders>
            <w:tcMar>
              <w:top w:w="40" w:type="dxa"/>
              <w:left w:w="40" w:type="dxa"/>
              <w:bottom w:w="40" w:type="dxa"/>
              <w:right w:w="40" w:type="dxa"/>
            </w:tcMar>
          </w:tcPr>
          <w:p w14:paraId="5F03EE59" w14:textId="77777777" w:rsidR="00C0328C" w:rsidRDefault="00E407DD">
            <w:pPr>
              <w:spacing w:before="180"/>
            </w:pPr>
            <w:r>
              <w:rPr>
                <w:rFonts w:ascii="Arial" w:hAnsi="Arial"/>
                <w:color w:val="000000"/>
                <w:sz w:val="18"/>
              </w:rPr>
              <w:t>See Schema</w:t>
            </w:r>
          </w:p>
        </w:tc>
      </w:tr>
      <w:tr w:rsidR="00C0328C" w14:paraId="783A8085"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6AD3088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CFAE6A1"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006E8256" w14:textId="77777777" w:rsidR="00C0328C" w:rsidRDefault="00E407DD">
            <w:pPr>
              <w:spacing w:before="180"/>
              <w:jc w:val="center"/>
            </w:pPr>
            <w:r>
              <w:rPr>
                <w:rFonts w:ascii="Arial" w:hAnsi="Arial"/>
                <w:color w:val="000000"/>
                <w:sz w:val="18"/>
              </w:rPr>
              <w:t>M</w:t>
            </w:r>
          </w:p>
        </w:tc>
        <w:tc>
          <w:tcPr>
            <w:tcW w:w="2079" w:type="dxa"/>
            <w:tcBorders>
              <w:bottom w:val="single" w:sz="4" w:space="0" w:color="000000"/>
              <w:right w:val="single" w:sz="4" w:space="0" w:color="000000"/>
            </w:tcBorders>
            <w:tcMar>
              <w:top w:w="40" w:type="dxa"/>
              <w:left w:w="40" w:type="dxa"/>
              <w:bottom w:w="40" w:type="dxa"/>
              <w:right w:w="40" w:type="dxa"/>
            </w:tcMar>
          </w:tcPr>
          <w:p w14:paraId="2A8ADA89" w14:textId="77777777" w:rsidR="00C0328C" w:rsidRDefault="00E407DD">
            <w:pPr>
              <w:spacing w:before="180"/>
            </w:pPr>
            <w:r>
              <w:rPr>
                <w:rFonts w:ascii="Arial" w:hAnsi="Arial"/>
                <w:color w:val="000000"/>
                <w:sz w:val="18"/>
              </w:rPr>
              <w:t>"Universal coordinated time (UTC), i.e., a date/time specification that is unambiguous as to local time zones."</w:t>
            </w:r>
          </w:p>
        </w:tc>
        <w:tc>
          <w:tcPr>
            <w:tcW w:w="3961" w:type="dxa"/>
            <w:tcBorders>
              <w:bottom w:val="single" w:sz="4" w:space="0" w:color="000000"/>
              <w:right w:val="single" w:sz="4" w:space="0" w:color="000000"/>
            </w:tcBorders>
            <w:tcMar>
              <w:top w:w="40" w:type="dxa"/>
              <w:left w:w="40" w:type="dxa"/>
              <w:bottom w:w="40" w:type="dxa"/>
              <w:right w:w="40" w:type="dxa"/>
            </w:tcMar>
          </w:tcPr>
          <w:p w14:paraId="2BEE8394" w14:textId="77777777" w:rsidR="00C0328C" w:rsidRDefault="00E407DD">
            <w:pPr>
              <w:spacing w:before="180"/>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tc>
      </w:tr>
      <w:tr w:rsidR="00C0328C" w14:paraId="676A1483"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776155E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C297095"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0CD0F31A" w14:textId="77777777" w:rsidR="00C0328C" w:rsidRDefault="00E407DD">
            <w:pPr>
              <w:spacing w:before="180"/>
              <w:jc w:val="center"/>
            </w:pPr>
            <w:r>
              <w:rPr>
                <w:rFonts w:ascii="Arial" w:hAnsi="Arial"/>
                <w:color w:val="000000"/>
                <w:sz w:val="18"/>
              </w:rPr>
              <w:t>M</w:t>
            </w:r>
          </w:p>
        </w:tc>
        <w:tc>
          <w:tcPr>
            <w:tcW w:w="2079" w:type="dxa"/>
            <w:tcBorders>
              <w:bottom w:val="single" w:sz="4" w:space="0" w:color="000000"/>
              <w:right w:val="single" w:sz="4" w:space="0" w:color="000000"/>
            </w:tcBorders>
            <w:tcMar>
              <w:top w:w="40" w:type="dxa"/>
              <w:left w:w="40" w:type="dxa"/>
              <w:bottom w:w="40" w:type="dxa"/>
              <w:right w:w="40" w:type="dxa"/>
            </w:tcMar>
          </w:tcPr>
          <w:p w14:paraId="470AE05F" w14:textId="77777777" w:rsidR="00C0328C" w:rsidRDefault="00E407DD">
            <w:pPr>
              <w:spacing w:before="180"/>
            </w:pPr>
            <w:r>
              <w:rPr>
                <w:rFonts w:ascii="Arial" w:hAnsi="Arial"/>
                <w:color w:val="000000"/>
                <w:sz w:val="18"/>
              </w:rPr>
              <w:t>"Indicates whether the event succeeded or failed."</w:t>
            </w:r>
          </w:p>
        </w:tc>
        <w:tc>
          <w:tcPr>
            <w:tcW w:w="3961" w:type="dxa"/>
            <w:tcBorders>
              <w:bottom w:val="single" w:sz="4" w:space="0" w:color="000000"/>
              <w:right w:val="single" w:sz="4" w:space="0" w:color="000000"/>
            </w:tcBorders>
            <w:tcMar>
              <w:top w:w="40" w:type="dxa"/>
              <w:left w:w="40" w:type="dxa"/>
              <w:bottom w:w="40" w:type="dxa"/>
              <w:right w:w="40" w:type="dxa"/>
            </w:tcMar>
          </w:tcPr>
          <w:p w14:paraId="074E71A2" w14:textId="77777777" w:rsidR="00C0328C" w:rsidRDefault="00E407DD">
            <w:pPr>
              <w:spacing w:before="180"/>
            </w:pPr>
            <w:r>
              <w:rPr>
                <w:rFonts w:ascii="Arial" w:hAnsi="Arial"/>
                <w:color w:val="000000"/>
                <w:sz w:val="18"/>
              </w:rPr>
              <w:t>When a particular event has some aspects that succeeded and some that failed, then one message shall be generated for successful actions and one message for the fa</w:t>
            </w:r>
            <w:r>
              <w:rPr>
                <w:rFonts w:ascii="Arial" w:hAnsi="Arial"/>
                <w:color w:val="000000"/>
                <w:sz w:val="18"/>
              </w:rPr>
              <w:t>iled actions (i.e., not a single message with mixed results).</w:t>
            </w:r>
          </w:p>
        </w:tc>
      </w:tr>
      <w:tr w:rsidR="00C0328C" w14:paraId="4D4D6D48" w14:textId="77777777">
        <w:tblPrEx>
          <w:tblCellMar>
            <w:top w:w="0" w:type="dxa"/>
            <w:bottom w:w="0" w:type="dxa"/>
          </w:tblCellMar>
        </w:tblPrEx>
        <w:tc>
          <w:tcPr>
            <w:tcW w:w="1229" w:type="dxa"/>
            <w:vMerge/>
            <w:tcBorders>
              <w:left w:val="single" w:sz="4" w:space="0" w:color="000000"/>
              <w:bottom w:val="single" w:sz="4" w:space="0" w:color="000000"/>
              <w:right w:val="single" w:sz="4" w:space="0" w:color="000000"/>
            </w:tcBorders>
            <w:tcMar>
              <w:left w:w="40" w:type="dxa"/>
              <w:bottom w:w="40" w:type="dxa"/>
              <w:right w:w="40" w:type="dxa"/>
            </w:tcMar>
          </w:tcPr>
          <w:p w14:paraId="6BA1DC6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B921E96"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6FAC2400"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39EE0717" w14:textId="77777777" w:rsidR="00C0328C" w:rsidRDefault="00E407DD">
            <w:pPr>
              <w:spacing w:before="180"/>
            </w:pPr>
            <w:r>
              <w:rPr>
                <w:rFonts w:ascii="Arial" w:hAnsi="Arial"/>
                <w:color w:val="000000"/>
                <w:sz w:val="18"/>
              </w:rPr>
              <w:t>"Identifier for the category of event."</w:t>
            </w:r>
          </w:p>
        </w:tc>
        <w:tc>
          <w:tcPr>
            <w:tcW w:w="3961" w:type="dxa"/>
            <w:tcBorders>
              <w:bottom w:val="single" w:sz="4" w:space="0" w:color="000000"/>
              <w:right w:val="single" w:sz="4" w:space="0" w:color="000000"/>
            </w:tcBorders>
            <w:tcMar>
              <w:top w:w="40" w:type="dxa"/>
              <w:left w:w="40" w:type="dxa"/>
              <w:bottom w:w="40" w:type="dxa"/>
              <w:right w:w="40" w:type="dxa"/>
            </w:tcMar>
          </w:tcPr>
          <w:p w14:paraId="7B92D731" w14:textId="77777777" w:rsidR="00C0328C" w:rsidRDefault="00E407DD">
            <w:pPr>
              <w:spacing w:before="180"/>
            </w:pPr>
            <w:r>
              <w:rPr>
                <w:rFonts w:ascii="Arial" w:hAnsi="Arial"/>
                <w:color w:val="000000"/>
                <w:sz w:val="18"/>
              </w:rPr>
              <w:t>The specific type(s) within the family applicable to the event, e.g., "User Login".</w:t>
            </w:r>
          </w:p>
          <w:p w14:paraId="4B566AD6" w14:textId="77777777" w:rsidR="00C0328C" w:rsidRDefault="00E407DD">
            <w:pPr>
              <w:spacing w:before="180"/>
            </w:pPr>
            <w:r>
              <w:rPr>
                <w:rFonts w:ascii="Arial" w:hAnsi="Arial"/>
                <w:color w:val="000000"/>
                <w:sz w:val="18"/>
              </w:rPr>
              <w:t>Extended by DICOM using DCID (401)</w:t>
            </w:r>
          </w:p>
        </w:tc>
      </w:tr>
      <w:tr w:rsidR="00C0328C" w14:paraId="5F81CB2D" w14:textId="77777777">
        <w:tblPrEx>
          <w:tblCellMar>
            <w:top w:w="0" w:type="dxa"/>
            <w:bottom w:w="0" w:type="dxa"/>
          </w:tblCellMar>
        </w:tblPrEx>
        <w:tc>
          <w:tcPr>
            <w:tcW w:w="1229" w:type="dxa"/>
            <w:vMerge w:val="restart"/>
            <w:tcBorders>
              <w:left w:val="single" w:sz="4" w:space="0" w:color="000000"/>
              <w:right w:val="single" w:sz="4" w:space="0" w:color="000000"/>
            </w:tcBorders>
            <w:tcMar>
              <w:top w:w="40" w:type="dxa"/>
              <w:left w:w="40" w:type="dxa"/>
              <w:right w:w="40" w:type="dxa"/>
            </w:tcMar>
          </w:tcPr>
          <w:p w14:paraId="2E663F52" w14:textId="77777777" w:rsidR="00C0328C" w:rsidRDefault="00E407DD">
            <w:pPr>
              <w:spacing w:before="180"/>
            </w:pPr>
            <w:r>
              <w:rPr>
                <w:rFonts w:ascii="Arial" w:hAnsi="Arial"/>
                <w:color w:val="000000"/>
                <w:sz w:val="18"/>
              </w:rPr>
              <w:t xml:space="preserve">Active </w:t>
            </w:r>
            <w:r>
              <w:rPr>
                <w:rFonts w:ascii="Arial" w:hAnsi="Arial"/>
                <w:color w:val="000000"/>
                <w:sz w:val="18"/>
              </w:rPr>
              <w:t>Participant (multi-valued)</w:t>
            </w:r>
          </w:p>
        </w:tc>
        <w:tc>
          <w:tcPr>
            <w:tcW w:w="2691" w:type="dxa"/>
            <w:tcBorders>
              <w:bottom w:val="single" w:sz="4" w:space="0" w:color="000000"/>
              <w:right w:val="single" w:sz="4" w:space="0" w:color="000000"/>
            </w:tcBorders>
            <w:tcMar>
              <w:top w:w="40" w:type="dxa"/>
              <w:left w:w="40" w:type="dxa"/>
              <w:bottom w:w="40" w:type="dxa"/>
              <w:right w:w="40" w:type="dxa"/>
            </w:tcMar>
          </w:tcPr>
          <w:p w14:paraId="2397F04D"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16EA86B4" w14:textId="77777777" w:rsidR="00C0328C" w:rsidRDefault="00E407DD">
            <w:pPr>
              <w:spacing w:before="180"/>
              <w:jc w:val="center"/>
            </w:pPr>
            <w:r>
              <w:rPr>
                <w:rFonts w:ascii="Arial" w:hAnsi="Arial"/>
                <w:color w:val="000000"/>
                <w:sz w:val="18"/>
              </w:rPr>
              <w:t>M</w:t>
            </w:r>
          </w:p>
        </w:tc>
        <w:tc>
          <w:tcPr>
            <w:tcW w:w="2079" w:type="dxa"/>
            <w:tcBorders>
              <w:bottom w:val="single" w:sz="4" w:space="0" w:color="000000"/>
              <w:right w:val="single" w:sz="4" w:space="0" w:color="000000"/>
            </w:tcBorders>
            <w:tcMar>
              <w:top w:w="40" w:type="dxa"/>
              <w:left w:w="40" w:type="dxa"/>
              <w:bottom w:w="40" w:type="dxa"/>
              <w:right w:w="40" w:type="dxa"/>
            </w:tcMar>
          </w:tcPr>
          <w:p w14:paraId="3E3E5ADE" w14:textId="77777777" w:rsidR="00C0328C" w:rsidRDefault="00E407DD">
            <w:pPr>
              <w:spacing w:before="180"/>
            </w:pPr>
            <w:r>
              <w:rPr>
                <w:rFonts w:ascii="Arial" w:hAnsi="Arial"/>
                <w:color w:val="000000"/>
                <w:sz w:val="18"/>
              </w:rPr>
              <w:t>"Unique identifier for the user actively participating in the event."</w:t>
            </w:r>
          </w:p>
        </w:tc>
        <w:tc>
          <w:tcPr>
            <w:tcW w:w="3961" w:type="dxa"/>
            <w:tcBorders>
              <w:bottom w:val="single" w:sz="4" w:space="0" w:color="000000"/>
              <w:right w:val="single" w:sz="4" w:space="0" w:color="000000"/>
            </w:tcBorders>
            <w:tcMar>
              <w:top w:w="40" w:type="dxa"/>
              <w:left w:w="40" w:type="dxa"/>
              <w:bottom w:w="40" w:type="dxa"/>
              <w:right w:w="40" w:type="dxa"/>
            </w:tcMar>
          </w:tcPr>
          <w:p w14:paraId="7930C851" w14:textId="77777777" w:rsidR="00C0328C" w:rsidRDefault="00E407DD">
            <w:pPr>
              <w:spacing w:before="180"/>
            </w:pPr>
            <w:r>
              <w:rPr>
                <w:rFonts w:ascii="Arial" w:hAnsi="Arial"/>
                <w:color w:val="000000"/>
                <w:sz w:val="18"/>
              </w:rPr>
              <w:t xml:space="preserve">See </w:t>
            </w:r>
            <w:hyperlink w:anchor="sect_A_5_2_1">
              <w:r>
                <w:rPr>
                  <w:rFonts w:ascii="Arial" w:hAnsi="Arial"/>
                  <w:color w:val="000000"/>
                  <w:sz w:val="18"/>
                </w:rPr>
                <w:t>Section A.5.2.1</w:t>
              </w:r>
            </w:hyperlink>
          </w:p>
        </w:tc>
      </w:tr>
      <w:tr w:rsidR="00C0328C" w14:paraId="71817CF2"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115C720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28EAFD0"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56FB866B"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0A609822" w14:textId="77777777" w:rsidR="00C0328C" w:rsidRDefault="00E407DD">
            <w:pPr>
              <w:spacing w:before="180"/>
            </w:pPr>
            <w:r>
              <w:rPr>
                <w:rFonts w:ascii="Arial" w:hAnsi="Arial"/>
                <w:color w:val="000000"/>
                <w:sz w:val="18"/>
              </w:rPr>
              <w:t>"Alternative unique identifier for the user."</w:t>
            </w:r>
          </w:p>
        </w:tc>
        <w:tc>
          <w:tcPr>
            <w:tcW w:w="3961" w:type="dxa"/>
            <w:tcBorders>
              <w:bottom w:val="single" w:sz="4" w:space="0" w:color="000000"/>
              <w:right w:val="single" w:sz="4" w:space="0" w:color="000000"/>
            </w:tcBorders>
            <w:tcMar>
              <w:top w:w="40" w:type="dxa"/>
              <w:left w:w="40" w:type="dxa"/>
              <w:bottom w:w="40" w:type="dxa"/>
              <w:right w:w="40" w:type="dxa"/>
            </w:tcMar>
          </w:tcPr>
          <w:p w14:paraId="36B8FAFD" w14:textId="77777777" w:rsidR="00C0328C" w:rsidRDefault="00E407DD">
            <w:pPr>
              <w:spacing w:before="180"/>
            </w:pPr>
            <w:r>
              <w:rPr>
                <w:rFonts w:ascii="Arial" w:hAnsi="Arial"/>
                <w:color w:val="000000"/>
                <w:sz w:val="18"/>
              </w:rPr>
              <w:t xml:space="preserve">See </w:t>
            </w:r>
            <w:hyperlink w:anchor="sect_A_5_2_2">
              <w:r>
                <w:rPr>
                  <w:rFonts w:ascii="Arial" w:hAnsi="Arial"/>
                  <w:color w:val="000000"/>
                  <w:sz w:val="18"/>
                </w:rPr>
                <w:t>Section A.5.2.2</w:t>
              </w:r>
            </w:hyperlink>
          </w:p>
        </w:tc>
      </w:tr>
      <w:tr w:rsidR="00C0328C" w14:paraId="3AB5EC1C"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0FA3433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556F6E5"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744A551A"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62AFC333" w14:textId="77777777" w:rsidR="00C0328C" w:rsidRDefault="00E407DD">
            <w:pPr>
              <w:spacing w:before="180"/>
            </w:pPr>
            <w:r>
              <w:rPr>
                <w:rFonts w:ascii="Arial" w:hAnsi="Arial"/>
                <w:color w:val="000000"/>
                <w:sz w:val="18"/>
              </w:rPr>
              <w:t>"The human-meaningful name for the user."</w:t>
            </w:r>
          </w:p>
        </w:tc>
        <w:tc>
          <w:tcPr>
            <w:tcW w:w="3961" w:type="dxa"/>
            <w:tcBorders>
              <w:bottom w:val="single" w:sz="4" w:space="0" w:color="000000"/>
              <w:right w:val="single" w:sz="4" w:space="0" w:color="000000"/>
            </w:tcBorders>
            <w:tcMar>
              <w:top w:w="40" w:type="dxa"/>
              <w:left w:w="40" w:type="dxa"/>
              <w:bottom w:w="40" w:type="dxa"/>
              <w:right w:w="40" w:type="dxa"/>
            </w:tcMar>
          </w:tcPr>
          <w:p w14:paraId="0BE06601" w14:textId="77777777" w:rsidR="00C0328C" w:rsidRDefault="00E407DD">
            <w:pPr>
              <w:spacing w:before="180"/>
            </w:pPr>
            <w:r>
              <w:rPr>
                <w:rFonts w:ascii="Arial" w:hAnsi="Arial"/>
                <w:color w:val="000000"/>
                <w:sz w:val="18"/>
              </w:rPr>
              <w:t xml:space="preserve">See </w:t>
            </w:r>
            <w:hyperlink w:anchor="sect_A_5_2_3">
              <w:r>
                <w:rPr>
                  <w:rFonts w:ascii="Arial" w:hAnsi="Arial"/>
                  <w:color w:val="000000"/>
                  <w:sz w:val="18"/>
                </w:rPr>
                <w:t>Section A.5.2.3</w:t>
              </w:r>
            </w:hyperlink>
          </w:p>
        </w:tc>
      </w:tr>
      <w:tr w:rsidR="00C0328C" w14:paraId="5D3974A4"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702FCD6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E7E373"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7F0D9681" w14:textId="77777777" w:rsidR="00C0328C" w:rsidRDefault="00E407DD">
            <w:pPr>
              <w:spacing w:before="180"/>
              <w:jc w:val="center"/>
            </w:pPr>
            <w:r>
              <w:rPr>
                <w:rFonts w:ascii="Arial" w:hAnsi="Arial"/>
                <w:color w:val="000000"/>
                <w:sz w:val="18"/>
              </w:rPr>
              <w:t>M</w:t>
            </w:r>
          </w:p>
        </w:tc>
        <w:tc>
          <w:tcPr>
            <w:tcW w:w="2079" w:type="dxa"/>
            <w:tcBorders>
              <w:bottom w:val="single" w:sz="4" w:space="0" w:color="000000"/>
              <w:right w:val="single" w:sz="4" w:space="0" w:color="000000"/>
            </w:tcBorders>
            <w:tcMar>
              <w:top w:w="40" w:type="dxa"/>
              <w:left w:w="40" w:type="dxa"/>
              <w:bottom w:w="40" w:type="dxa"/>
              <w:right w:w="40" w:type="dxa"/>
            </w:tcMar>
          </w:tcPr>
          <w:p w14:paraId="4753CA13" w14:textId="77777777" w:rsidR="00C0328C" w:rsidRDefault="00E407DD">
            <w:pPr>
              <w:spacing w:before="180"/>
            </w:pPr>
            <w:r>
              <w:rPr>
                <w:rFonts w:ascii="Arial" w:hAnsi="Arial"/>
                <w:color w:val="000000"/>
                <w:sz w:val="18"/>
              </w:rPr>
              <w:t xml:space="preserve">"Indicator that the user is or is not the requestor, or initiator, for the </w:t>
            </w:r>
            <w:r>
              <w:rPr>
                <w:rFonts w:ascii="Arial" w:hAnsi="Arial"/>
                <w:color w:val="000000"/>
                <w:sz w:val="18"/>
              </w:rPr>
              <w:t>event being audited."</w:t>
            </w:r>
          </w:p>
        </w:tc>
        <w:tc>
          <w:tcPr>
            <w:tcW w:w="3961" w:type="dxa"/>
            <w:tcBorders>
              <w:bottom w:val="single" w:sz="4" w:space="0" w:color="000000"/>
              <w:right w:val="single" w:sz="4" w:space="0" w:color="000000"/>
            </w:tcBorders>
            <w:tcMar>
              <w:top w:w="40" w:type="dxa"/>
              <w:left w:w="40" w:type="dxa"/>
              <w:bottom w:w="40" w:type="dxa"/>
              <w:right w:w="40" w:type="dxa"/>
            </w:tcMar>
          </w:tcPr>
          <w:p w14:paraId="747C1470" w14:textId="77777777" w:rsidR="00C0328C" w:rsidRDefault="00E407DD">
            <w:pPr>
              <w:spacing w:before="180"/>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w:t>
            </w:r>
            <w:r>
              <w:rPr>
                <w:rFonts w:ascii="Arial" w:hAnsi="Arial"/>
                <w:color w:val="000000"/>
                <w:sz w:val="18"/>
              </w:rPr>
              <w:t>nts.</w:t>
            </w:r>
          </w:p>
          <w:p w14:paraId="57290F36" w14:textId="77777777" w:rsidR="00C0328C" w:rsidRDefault="00E407DD">
            <w:pPr>
              <w:spacing w:before="180"/>
            </w:pPr>
            <w:r>
              <w:rPr>
                <w:rFonts w:ascii="Arial" w:hAnsi="Arial"/>
                <w:color w:val="000000"/>
                <w:sz w:val="18"/>
              </w:rPr>
              <w:t xml:space="preserve">The system shall not identify multiple participants as UserIsRequestor. If there are </w:t>
            </w:r>
            <w:r>
              <w:rPr>
                <w:rFonts w:ascii="Arial" w:hAnsi="Arial"/>
                <w:color w:val="000000"/>
                <w:sz w:val="18"/>
              </w:rPr>
              <w:lastRenderedPageBreak/>
              <w:t>several known requestors, the reporting system shall pick only one as UserIsRequestor.</w:t>
            </w:r>
          </w:p>
        </w:tc>
      </w:tr>
      <w:tr w:rsidR="00C0328C" w14:paraId="7B9B9452"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003C923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EC3261F"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0F9A45B0"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2C702B4F" w14:textId="77777777" w:rsidR="00C0328C" w:rsidRDefault="00E407DD">
            <w:pPr>
              <w:spacing w:before="180"/>
            </w:pPr>
            <w:r>
              <w:rPr>
                <w:rFonts w:ascii="Arial" w:hAnsi="Arial"/>
                <w:color w:val="000000"/>
                <w:sz w:val="18"/>
              </w:rPr>
              <w:t>"Specification of the role(s) the user plays when performing the</w:t>
            </w:r>
            <w:r>
              <w:rPr>
                <w:rFonts w:ascii="Arial" w:hAnsi="Arial"/>
                <w:color w:val="000000"/>
                <w:sz w:val="18"/>
              </w:rPr>
              <w:t xml:space="preserve"> event, as assigned in role-based access control security."</w:t>
            </w:r>
          </w:p>
        </w:tc>
        <w:tc>
          <w:tcPr>
            <w:tcW w:w="3961" w:type="dxa"/>
            <w:tcBorders>
              <w:bottom w:val="single" w:sz="4" w:space="0" w:color="000000"/>
              <w:right w:val="single" w:sz="4" w:space="0" w:color="000000"/>
            </w:tcBorders>
            <w:tcMar>
              <w:top w:w="40" w:type="dxa"/>
              <w:left w:w="40" w:type="dxa"/>
              <w:bottom w:w="40" w:type="dxa"/>
              <w:right w:w="40" w:type="dxa"/>
            </w:tcMar>
          </w:tcPr>
          <w:p w14:paraId="663A3C48" w14:textId="77777777" w:rsidR="00C0328C" w:rsidRDefault="00E407DD">
            <w:pPr>
              <w:spacing w:before="180"/>
            </w:pPr>
            <w:r>
              <w:rPr>
                <w:rFonts w:ascii="Arial" w:hAnsi="Arial"/>
                <w:color w:val="000000"/>
                <w:sz w:val="18"/>
              </w:rPr>
              <w:t>Extended by DICOM using DCID (402)</w:t>
            </w:r>
          </w:p>
          <w:p w14:paraId="6327740A" w14:textId="77777777" w:rsidR="00C0328C" w:rsidRDefault="00E407DD">
            <w:pPr>
              <w:spacing w:before="180"/>
            </w:pPr>
            <w:r>
              <w:rPr>
                <w:rFonts w:ascii="Arial" w:hAnsi="Arial"/>
                <w:color w:val="000000"/>
                <w:sz w:val="18"/>
              </w:rPr>
              <w:t>Usage of this field is refined in the individual message descriptions below. Other additional roles may also be present, since this is a multi-valued field.</w:t>
            </w:r>
          </w:p>
        </w:tc>
      </w:tr>
      <w:tr w:rsidR="00C0328C" w14:paraId="5A2B5F8A"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1A96153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AB78E9C" w14:textId="77777777" w:rsidR="00C0328C" w:rsidRDefault="00E407DD">
            <w:pPr>
              <w:spacing w:before="180"/>
            </w:pPr>
            <w:r>
              <w:rPr>
                <w:rFonts w:ascii="Arial" w:hAnsi="Arial"/>
                <w:color w:val="000000"/>
                <w:sz w:val="18"/>
              </w:rPr>
              <w:t>Ne</w:t>
            </w:r>
            <w:r>
              <w:rPr>
                <w:rFonts w:ascii="Arial" w:hAnsi="Arial"/>
                <w:color w:val="000000"/>
                <w:sz w:val="18"/>
              </w:rPr>
              <w:t>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3EE6A4AE"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31486EEB" w14:textId="77777777" w:rsidR="00C0328C" w:rsidRDefault="00E407DD">
            <w:pPr>
              <w:spacing w:before="180"/>
            </w:pPr>
            <w:r>
              <w:rPr>
                <w:rFonts w:ascii="Arial" w:hAnsi="Arial"/>
                <w:color w:val="000000"/>
                <w:sz w:val="18"/>
              </w:rPr>
              <w:t>"An identifier for the type of network access point …"</w:t>
            </w:r>
          </w:p>
        </w:tc>
        <w:tc>
          <w:tcPr>
            <w:tcW w:w="3961" w:type="dxa"/>
            <w:vMerge w:val="restart"/>
            <w:tcBorders>
              <w:right w:val="single" w:sz="4" w:space="0" w:color="000000"/>
            </w:tcBorders>
            <w:tcMar>
              <w:top w:w="40" w:type="dxa"/>
              <w:left w:w="40" w:type="dxa"/>
              <w:right w:w="40" w:type="dxa"/>
            </w:tcMar>
          </w:tcPr>
          <w:p w14:paraId="42D400B1" w14:textId="77777777" w:rsidR="00C0328C" w:rsidRDefault="00E407DD">
            <w:pPr>
              <w:spacing w:before="180"/>
            </w:pPr>
            <w:r>
              <w:rPr>
                <w:rFonts w:ascii="Arial" w:hAnsi="Arial"/>
                <w:color w:val="000000"/>
                <w:sz w:val="18"/>
              </w:rPr>
              <w:t xml:space="preserve">See </w:t>
            </w:r>
            <w:hyperlink w:anchor="sect_A_5_2_4">
              <w:r>
                <w:rPr>
                  <w:rFonts w:ascii="Arial" w:hAnsi="Arial"/>
                  <w:color w:val="000000"/>
                  <w:sz w:val="18"/>
                </w:rPr>
                <w:t>Section A.5.2.4</w:t>
              </w:r>
            </w:hyperlink>
          </w:p>
        </w:tc>
      </w:tr>
      <w:tr w:rsidR="00C0328C" w14:paraId="023AAAAE" w14:textId="77777777">
        <w:tblPrEx>
          <w:tblCellMar>
            <w:top w:w="0" w:type="dxa"/>
            <w:bottom w:w="0" w:type="dxa"/>
          </w:tblCellMar>
        </w:tblPrEx>
        <w:tc>
          <w:tcPr>
            <w:tcW w:w="1229" w:type="dxa"/>
            <w:vMerge/>
            <w:tcBorders>
              <w:left w:val="single" w:sz="4" w:space="0" w:color="000000"/>
              <w:bottom w:val="single" w:sz="4" w:space="0" w:color="000000"/>
              <w:right w:val="single" w:sz="4" w:space="0" w:color="000000"/>
            </w:tcBorders>
            <w:tcMar>
              <w:left w:w="40" w:type="dxa"/>
              <w:bottom w:w="40" w:type="dxa"/>
              <w:right w:w="40" w:type="dxa"/>
            </w:tcMar>
          </w:tcPr>
          <w:p w14:paraId="4CFD17C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4864E04"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4F6BBAAE"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72E58D22" w14:textId="77777777" w:rsidR="00C0328C" w:rsidRDefault="00E407DD">
            <w:pPr>
              <w:spacing w:before="180"/>
            </w:pPr>
            <w:r>
              <w:rPr>
                <w:rFonts w:ascii="Arial" w:hAnsi="Arial"/>
                <w:color w:val="000000"/>
                <w:sz w:val="18"/>
              </w:rPr>
              <w:t xml:space="preserve">"An identifier for the network access point of the user device This could be a device id, IP </w:t>
            </w:r>
            <w:r>
              <w:rPr>
                <w:rFonts w:ascii="Arial" w:hAnsi="Arial"/>
                <w:color w:val="000000"/>
                <w:sz w:val="18"/>
              </w:rPr>
              <w:t>address, or some other identifier associated with a device."</w:t>
            </w:r>
          </w:p>
        </w:tc>
        <w:tc>
          <w:tcPr>
            <w:tcW w:w="3961" w:type="dxa"/>
            <w:vMerge/>
            <w:tcBorders>
              <w:bottom w:val="single" w:sz="4" w:space="0" w:color="000000"/>
              <w:right w:val="single" w:sz="4" w:space="0" w:color="000000"/>
            </w:tcBorders>
            <w:tcMar>
              <w:left w:w="40" w:type="dxa"/>
              <w:bottom w:w="40" w:type="dxa"/>
              <w:right w:w="40" w:type="dxa"/>
            </w:tcMar>
          </w:tcPr>
          <w:p w14:paraId="6B644F14" w14:textId="77777777" w:rsidR="00C0328C" w:rsidRDefault="00C0328C"/>
        </w:tc>
      </w:tr>
      <w:tr w:rsidR="00C0328C" w14:paraId="2964570F" w14:textId="77777777">
        <w:tblPrEx>
          <w:tblCellMar>
            <w:top w:w="0" w:type="dxa"/>
            <w:bottom w:w="0" w:type="dxa"/>
          </w:tblCellMar>
        </w:tblPrEx>
        <w:tc>
          <w:tcPr>
            <w:tcW w:w="1229" w:type="dxa"/>
            <w:vMerge w:val="restart"/>
            <w:tcBorders>
              <w:left w:val="single" w:sz="4" w:space="0" w:color="000000"/>
              <w:right w:val="single" w:sz="4" w:space="0" w:color="000000"/>
            </w:tcBorders>
            <w:tcMar>
              <w:top w:w="40" w:type="dxa"/>
              <w:left w:w="40" w:type="dxa"/>
              <w:right w:w="40" w:type="dxa"/>
            </w:tcMar>
          </w:tcPr>
          <w:p w14:paraId="1FB284CB" w14:textId="77777777" w:rsidR="00C0328C" w:rsidRDefault="00E407DD">
            <w:pPr>
              <w:spacing w:before="180"/>
            </w:pPr>
            <w:r>
              <w:rPr>
                <w:rFonts w:ascii="Arial" w:hAnsi="Arial"/>
                <w:color w:val="000000"/>
                <w:sz w:val="18"/>
              </w:rPr>
              <w:t>Audit Source</w:t>
            </w:r>
          </w:p>
        </w:tc>
        <w:tc>
          <w:tcPr>
            <w:tcW w:w="2691" w:type="dxa"/>
            <w:tcBorders>
              <w:bottom w:val="single" w:sz="4" w:space="0" w:color="000000"/>
              <w:right w:val="single" w:sz="4" w:space="0" w:color="000000"/>
            </w:tcBorders>
            <w:tcMar>
              <w:top w:w="40" w:type="dxa"/>
              <w:left w:w="40" w:type="dxa"/>
              <w:bottom w:w="40" w:type="dxa"/>
              <w:right w:w="40" w:type="dxa"/>
            </w:tcMar>
          </w:tcPr>
          <w:p w14:paraId="1E9D2057" w14:textId="77777777" w:rsidR="00C0328C" w:rsidRDefault="00E407DD">
            <w:pPr>
              <w:spacing w:before="180"/>
            </w:pPr>
            <w:r>
              <w:rPr>
                <w:rFonts w:ascii="Arial" w:hAnsi="Arial"/>
                <w:color w:val="000000"/>
                <w:sz w:val="18"/>
              </w:rPr>
              <w:t>AuditEnterpriseSiteID</w:t>
            </w:r>
          </w:p>
        </w:tc>
        <w:tc>
          <w:tcPr>
            <w:tcW w:w="480" w:type="dxa"/>
            <w:tcBorders>
              <w:bottom w:val="single" w:sz="4" w:space="0" w:color="000000"/>
              <w:right w:val="single" w:sz="4" w:space="0" w:color="000000"/>
            </w:tcBorders>
            <w:tcMar>
              <w:top w:w="40" w:type="dxa"/>
              <w:left w:w="40" w:type="dxa"/>
              <w:bottom w:w="40" w:type="dxa"/>
              <w:right w:w="40" w:type="dxa"/>
            </w:tcMar>
          </w:tcPr>
          <w:p w14:paraId="0CEE63C1"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307594CB" w14:textId="77777777" w:rsidR="00C0328C" w:rsidRDefault="00E407DD">
            <w:pPr>
              <w:spacing w:before="180"/>
            </w:pPr>
            <w:r>
              <w:rPr>
                <w:rFonts w:ascii="Arial" w:hAnsi="Arial"/>
                <w:color w:val="000000"/>
                <w:sz w:val="18"/>
              </w:rPr>
              <w:t>"Logical source location within the healthcare enterprise network, e.g., a hospital or other provider location within a multi-entity provider group."</w:t>
            </w:r>
          </w:p>
        </w:tc>
        <w:tc>
          <w:tcPr>
            <w:tcW w:w="3961" w:type="dxa"/>
            <w:tcBorders>
              <w:bottom w:val="single" w:sz="4" w:space="0" w:color="000000"/>
              <w:right w:val="single" w:sz="4" w:space="0" w:color="000000"/>
            </w:tcBorders>
            <w:tcMar>
              <w:top w:w="40" w:type="dxa"/>
              <w:left w:w="40" w:type="dxa"/>
              <w:bottom w:w="40" w:type="dxa"/>
              <w:right w:w="40" w:type="dxa"/>
            </w:tcMar>
          </w:tcPr>
          <w:p w14:paraId="29D9F3A2" w14:textId="77777777" w:rsidR="00C0328C" w:rsidRDefault="00E407DD">
            <w:pPr>
              <w:spacing w:before="180"/>
            </w:pPr>
            <w:r>
              <w:rPr>
                <w:rFonts w:ascii="Arial" w:hAnsi="Arial"/>
                <w:color w:val="000000"/>
                <w:sz w:val="18"/>
              </w:rPr>
              <w:t>Serves</w:t>
            </w:r>
            <w:r>
              <w:rPr>
                <w:rFonts w:ascii="Arial" w:hAnsi="Arial"/>
                <w:color w:val="000000"/>
                <w:sz w:val="18"/>
              </w:rPr>
              <w:t xml:space="preserve"> to further qualify the Audit Source ID, since Audit Source ID is not required to be globally unique.</w:t>
            </w:r>
          </w:p>
        </w:tc>
      </w:tr>
      <w:tr w:rsidR="00C0328C" w14:paraId="79DA362F"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096C9FB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736D01F" w14:textId="77777777" w:rsidR="00C0328C" w:rsidRDefault="00E407DD">
            <w:pPr>
              <w:spacing w:before="180"/>
            </w:pPr>
            <w:r>
              <w:rPr>
                <w:rFonts w:ascii="Arial" w:hAnsi="Arial"/>
                <w:color w:val="000000"/>
                <w:sz w:val="18"/>
              </w:rPr>
              <w:t>AuditSourceID</w:t>
            </w:r>
          </w:p>
        </w:tc>
        <w:tc>
          <w:tcPr>
            <w:tcW w:w="480" w:type="dxa"/>
            <w:tcBorders>
              <w:bottom w:val="single" w:sz="4" w:space="0" w:color="000000"/>
              <w:right w:val="single" w:sz="4" w:space="0" w:color="000000"/>
            </w:tcBorders>
            <w:tcMar>
              <w:top w:w="40" w:type="dxa"/>
              <w:left w:w="40" w:type="dxa"/>
              <w:bottom w:w="40" w:type="dxa"/>
              <w:right w:w="40" w:type="dxa"/>
            </w:tcMar>
          </w:tcPr>
          <w:p w14:paraId="7CDAFD0A" w14:textId="77777777" w:rsidR="00C0328C" w:rsidRDefault="00E407DD">
            <w:pPr>
              <w:spacing w:before="180"/>
              <w:jc w:val="center"/>
            </w:pPr>
            <w:r>
              <w:rPr>
                <w:rFonts w:ascii="Arial" w:hAnsi="Arial"/>
                <w:color w:val="000000"/>
                <w:sz w:val="18"/>
              </w:rPr>
              <w:t>M</w:t>
            </w:r>
          </w:p>
        </w:tc>
        <w:tc>
          <w:tcPr>
            <w:tcW w:w="2079" w:type="dxa"/>
            <w:tcBorders>
              <w:bottom w:val="single" w:sz="4" w:space="0" w:color="000000"/>
              <w:right w:val="single" w:sz="4" w:space="0" w:color="000000"/>
            </w:tcBorders>
            <w:tcMar>
              <w:top w:w="40" w:type="dxa"/>
              <w:left w:w="40" w:type="dxa"/>
              <w:bottom w:w="40" w:type="dxa"/>
              <w:right w:w="40" w:type="dxa"/>
            </w:tcMar>
          </w:tcPr>
          <w:p w14:paraId="782A6948" w14:textId="77777777" w:rsidR="00C0328C" w:rsidRDefault="00E407DD">
            <w:pPr>
              <w:spacing w:before="180"/>
            </w:pPr>
            <w:r>
              <w:rPr>
                <w:rFonts w:ascii="Arial" w:hAnsi="Arial"/>
                <w:color w:val="000000"/>
                <w:sz w:val="18"/>
              </w:rPr>
              <w:t>"Identifier of the source …"</w:t>
            </w:r>
          </w:p>
        </w:tc>
        <w:tc>
          <w:tcPr>
            <w:tcW w:w="3961" w:type="dxa"/>
            <w:tcBorders>
              <w:bottom w:val="single" w:sz="4" w:space="0" w:color="000000"/>
              <w:right w:val="single" w:sz="4" w:space="0" w:color="000000"/>
            </w:tcBorders>
            <w:tcMar>
              <w:top w:w="40" w:type="dxa"/>
              <w:left w:w="40" w:type="dxa"/>
              <w:bottom w:w="40" w:type="dxa"/>
              <w:right w:w="40" w:type="dxa"/>
            </w:tcMar>
          </w:tcPr>
          <w:p w14:paraId="0E15EAB7" w14:textId="77777777" w:rsidR="00C0328C" w:rsidRDefault="00E407DD">
            <w:pPr>
              <w:spacing w:before="180"/>
            </w:pPr>
            <w:r>
              <w:rPr>
                <w:rFonts w:ascii="Arial" w:hAnsi="Arial"/>
                <w:color w:val="000000"/>
                <w:sz w:val="18"/>
              </w:rPr>
              <w:t>The identification of the system that detected the auditable event and created this audit message. Although</w:t>
            </w:r>
            <w:r>
              <w:rPr>
                <w:rFonts w:ascii="Arial" w:hAnsi="Arial"/>
                <w:color w:val="000000"/>
                <w:sz w:val="18"/>
              </w:rPr>
              <w:t xml:space="preserve"> often the audit source is one of the participants, it could also be an external system that is monitoring the activities of the participants (e.g., an add-on audit-generating device).</w:t>
            </w:r>
          </w:p>
        </w:tc>
      </w:tr>
      <w:tr w:rsidR="00C0328C" w14:paraId="11F09327" w14:textId="77777777">
        <w:tblPrEx>
          <w:tblCellMar>
            <w:top w:w="0" w:type="dxa"/>
            <w:bottom w:w="0" w:type="dxa"/>
          </w:tblCellMar>
        </w:tblPrEx>
        <w:tc>
          <w:tcPr>
            <w:tcW w:w="1229" w:type="dxa"/>
            <w:vMerge/>
            <w:tcBorders>
              <w:left w:val="single" w:sz="4" w:space="0" w:color="000000"/>
              <w:bottom w:val="single" w:sz="4" w:space="0" w:color="000000"/>
              <w:right w:val="single" w:sz="4" w:space="0" w:color="000000"/>
            </w:tcBorders>
            <w:tcMar>
              <w:left w:w="40" w:type="dxa"/>
              <w:bottom w:w="40" w:type="dxa"/>
              <w:right w:w="40" w:type="dxa"/>
            </w:tcMar>
          </w:tcPr>
          <w:p w14:paraId="435DA2C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A39C5B7" w14:textId="77777777" w:rsidR="00C0328C" w:rsidRDefault="00E407DD">
            <w:pPr>
              <w:spacing w:before="180"/>
            </w:pPr>
            <w:r>
              <w:rPr>
                <w:rFonts w:ascii="Arial" w:hAnsi="Arial"/>
                <w:color w:val="000000"/>
                <w:sz w:val="18"/>
              </w:rPr>
              <w:t>AuditSourceTypeCode</w:t>
            </w:r>
          </w:p>
        </w:tc>
        <w:tc>
          <w:tcPr>
            <w:tcW w:w="480" w:type="dxa"/>
            <w:tcBorders>
              <w:bottom w:val="single" w:sz="4" w:space="0" w:color="000000"/>
              <w:right w:val="single" w:sz="4" w:space="0" w:color="000000"/>
            </w:tcBorders>
            <w:tcMar>
              <w:top w:w="40" w:type="dxa"/>
              <w:left w:w="40" w:type="dxa"/>
              <w:bottom w:w="40" w:type="dxa"/>
              <w:right w:w="40" w:type="dxa"/>
            </w:tcMar>
          </w:tcPr>
          <w:p w14:paraId="1562E423"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0DD6C080" w14:textId="77777777" w:rsidR="00C0328C" w:rsidRDefault="00E407DD">
            <w:pPr>
              <w:spacing w:before="180"/>
            </w:pPr>
            <w:r>
              <w:rPr>
                <w:rFonts w:ascii="Arial" w:hAnsi="Arial"/>
                <w:color w:val="000000"/>
                <w:sz w:val="18"/>
              </w:rPr>
              <w:t>"Code specifying the type of source …"</w:t>
            </w:r>
          </w:p>
        </w:tc>
        <w:tc>
          <w:tcPr>
            <w:tcW w:w="3961" w:type="dxa"/>
            <w:tcBorders>
              <w:bottom w:val="single" w:sz="4" w:space="0" w:color="000000"/>
              <w:right w:val="single" w:sz="4" w:space="0" w:color="000000"/>
            </w:tcBorders>
            <w:tcMar>
              <w:top w:w="40" w:type="dxa"/>
              <w:left w:w="40" w:type="dxa"/>
              <w:bottom w:w="40" w:type="dxa"/>
              <w:right w:w="40" w:type="dxa"/>
            </w:tcMar>
          </w:tcPr>
          <w:p w14:paraId="02A3A14E" w14:textId="77777777" w:rsidR="00C0328C" w:rsidRDefault="00E407DD">
            <w:pPr>
              <w:spacing w:before="180"/>
            </w:pPr>
            <w:r>
              <w:rPr>
                <w:rFonts w:ascii="Arial" w:hAnsi="Arial"/>
                <w:color w:val="000000"/>
                <w:sz w:val="18"/>
              </w:rPr>
              <w:t xml:space="preserve">Used as </w:t>
            </w:r>
            <w:r>
              <w:rPr>
                <w:rFonts w:ascii="Arial" w:hAnsi="Arial"/>
                <w:color w:val="000000"/>
                <w:sz w:val="18"/>
              </w:rPr>
              <w:t>defined in RFC 3881.</w:t>
            </w:r>
          </w:p>
          <w:p w14:paraId="5A6FE6A8" w14:textId="77777777" w:rsidR="00C0328C" w:rsidRDefault="00E407DD">
            <w:pPr>
              <w:spacing w:before="180"/>
            </w:pPr>
            <w:r>
              <w:rPr>
                <w:rFonts w:ascii="Arial" w:hAnsi="Arial"/>
                <w:color w:val="000000"/>
                <w:sz w:val="18"/>
              </w:rPr>
              <w:t>E.g., an acquisition device might use "2" (data acquisition device), a PACS/RIS system might use "4 "(application server process).</w:t>
            </w:r>
          </w:p>
        </w:tc>
      </w:tr>
      <w:tr w:rsidR="00C0328C" w14:paraId="34E6BAC0" w14:textId="77777777">
        <w:tblPrEx>
          <w:tblCellMar>
            <w:top w:w="0" w:type="dxa"/>
            <w:bottom w:w="0" w:type="dxa"/>
          </w:tblCellMar>
        </w:tblPrEx>
        <w:tc>
          <w:tcPr>
            <w:tcW w:w="1229" w:type="dxa"/>
            <w:vMerge w:val="restart"/>
            <w:tcBorders>
              <w:left w:val="single" w:sz="4" w:space="0" w:color="000000"/>
              <w:right w:val="single" w:sz="4" w:space="0" w:color="000000"/>
            </w:tcBorders>
            <w:tcMar>
              <w:top w:w="40" w:type="dxa"/>
              <w:left w:w="40" w:type="dxa"/>
              <w:right w:w="40" w:type="dxa"/>
            </w:tcMar>
          </w:tcPr>
          <w:p w14:paraId="5549FAA9" w14:textId="77777777" w:rsidR="00C0328C" w:rsidRDefault="00E407DD">
            <w:pPr>
              <w:spacing w:before="180"/>
            </w:pPr>
            <w:r>
              <w:rPr>
                <w:rFonts w:ascii="Arial" w:hAnsi="Arial"/>
                <w:color w:val="000000"/>
                <w:sz w:val="18"/>
              </w:rPr>
              <w:t>Participant Object (multi-valued)</w:t>
            </w:r>
          </w:p>
        </w:tc>
        <w:tc>
          <w:tcPr>
            <w:tcW w:w="2691" w:type="dxa"/>
            <w:tcBorders>
              <w:bottom w:val="single" w:sz="4" w:space="0" w:color="000000"/>
              <w:right w:val="single" w:sz="4" w:space="0" w:color="000000"/>
            </w:tcBorders>
            <w:tcMar>
              <w:top w:w="40" w:type="dxa"/>
              <w:left w:w="40" w:type="dxa"/>
              <w:bottom w:w="40" w:type="dxa"/>
              <w:right w:w="40" w:type="dxa"/>
            </w:tcMar>
          </w:tcPr>
          <w:p w14:paraId="122207C7"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3E9123BA"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61146684" w14:textId="77777777" w:rsidR="00C0328C" w:rsidRDefault="00E407DD">
            <w:pPr>
              <w:spacing w:before="180"/>
            </w:pPr>
            <w:r>
              <w:rPr>
                <w:rFonts w:ascii="Arial" w:hAnsi="Arial"/>
                <w:color w:val="000000"/>
                <w:sz w:val="18"/>
              </w:rPr>
              <w:t xml:space="preserve">"Code for the participant object type </w:t>
            </w:r>
            <w:r>
              <w:rPr>
                <w:rFonts w:ascii="Arial" w:hAnsi="Arial"/>
                <w:color w:val="000000"/>
                <w:sz w:val="18"/>
              </w:rPr>
              <w:t>being audited. This value is distinct from the user's role or any user relationship to the participant object."</w:t>
            </w:r>
          </w:p>
        </w:tc>
        <w:tc>
          <w:tcPr>
            <w:tcW w:w="3961" w:type="dxa"/>
            <w:tcBorders>
              <w:bottom w:val="single" w:sz="4" w:space="0" w:color="000000"/>
              <w:right w:val="single" w:sz="4" w:space="0" w:color="000000"/>
            </w:tcBorders>
            <w:tcMar>
              <w:top w:w="40" w:type="dxa"/>
              <w:left w:w="40" w:type="dxa"/>
              <w:bottom w:w="40" w:type="dxa"/>
              <w:right w:w="40" w:type="dxa"/>
            </w:tcMar>
          </w:tcPr>
          <w:p w14:paraId="66ADCEE3" w14:textId="77777777" w:rsidR="00C0328C" w:rsidRDefault="00E407DD">
            <w:pPr>
              <w:spacing w:before="180"/>
            </w:pPr>
            <w:r>
              <w:rPr>
                <w:rFonts w:ascii="Arial" w:hAnsi="Arial"/>
                <w:color w:val="000000"/>
                <w:sz w:val="18"/>
              </w:rPr>
              <w:t>Used as defined in RFC 3881</w:t>
            </w:r>
          </w:p>
        </w:tc>
      </w:tr>
      <w:tr w:rsidR="00C0328C" w14:paraId="765B7104"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12971AE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9EF46B6"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7B78A28F"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5E013E1C" w14:textId="77777777" w:rsidR="00C0328C" w:rsidRDefault="00E407DD">
            <w:pPr>
              <w:spacing w:before="180"/>
            </w:pPr>
            <w:r>
              <w:rPr>
                <w:rFonts w:ascii="Arial" w:hAnsi="Arial"/>
                <w:color w:val="000000"/>
                <w:sz w:val="18"/>
              </w:rPr>
              <w:t xml:space="preserve">"Code representing the functional application role of Participant Object being </w:t>
            </w:r>
            <w:r>
              <w:rPr>
                <w:rFonts w:ascii="Arial" w:hAnsi="Arial"/>
                <w:color w:val="000000"/>
                <w:sz w:val="18"/>
              </w:rPr>
              <w:t>audited."</w:t>
            </w:r>
          </w:p>
        </w:tc>
        <w:tc>
          <w:tcPr>
            <w:tcW w:w="3961" w:type="dxa"/>
            <w:tcBorders>
              <w:bottom w:val="single" w:sz="4" w:space="0" w:color="000000"/>
              <w:right w:val="single" w:sz="4" w:space="0" w:color="000000"/>
            </w:tcBorders>
            <w:tcMar>
              <w:top w:w="40" w:type="dxa"/>
              <w:left w:w="40" w:type="dxa"/>
              <w:bottom w:w="40" w:type="dxa"/>
              <w:right w:w="40" w:type="dxa"/>
            </w:tcMar>
          </w:tcPr>
          <w:p w14:paraId="70B8A33E" w14:textId="77777777" w:rsidR="00C0328C" w:rsidRDefault="00E407DD">
            <w:pPr>
              <w:spacing w:before="180"/>
            </w:pPr>
            <w:r>
              <w:rPr>
                <w:rFonts w:ascii="Arial" w:hAnsi="Arial"/>
                <w:color w:val="000000"/>
                <w:sz w:val="18"/>
              </w:rPr>
              <w:t>Used as defined in RFC 3881</w:t>
            </w:r>
          </w:p>
        </w:tc>
      </w:tr>
      <w:tr w:rsidR="00C0328C" w14:paraId="01594857"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2D0B8B1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EE37C5F"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682716E2"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3EA5DC28" w14:textId="77777777" w:rsidR="00C0328C" w:rsidRDefault="00E407DD">
            <w:pPr>
              <w:spacing w:before="180"/>
            </w:pPr>
            <w:r>
              <w:rPr>
                <w:rFonts w:ascii="Arial" w:hAnsi="Arial"/>
                <w:color w:val="000000"/>
                <w:sz w:val="18"/>
              </w:rPr>
              <w:t>"Identifier for the data life-cycle stage for the participant object. This can be used to provide an audit trail for data, over time, as it passes through the system."</w:t>
            </w:r>
          </w:p>
        </w:tc>
        <w:tc>
          <w:tcPr>
            <w:tcW w:w="3961" w:type="dxa"/>
            <w:tcBorders>
              <w:bottom w:val="single" w:sz="4" w:space="0" w:color="000000"/>
              <w:right w:val="single" w:sz="4" w:space="0" w:color="000000"/>
            </w:tcBorders>
            <w:tcMar>
              <w:top w:w="40" w:type="dxa"/>
              <w:left w:w="40" w:type="dxa"/>
              <w:bottom w:w="40" w:type="dxa"/>
              <w:right w:w="40" w:type="dxa"/>
            </w:tcMar>
          </w:tcPr>
          <w:p w14:paraId="7BFBAE43" w14:textId="77777777" w:rsidR="00C0328C" w:rsidRDefault="00E407DD">
            <w:pPr>
              <w:spacing w:before="180"/>
            </w:pPr>
            <w:r>
              <w:rPr>
                <w:rFonts w:ascii="Arial" w:hAnsi="Arial"/>
                <w:color w:val="000000"/>
                <w:sz w:val="18"/>
              </w:rPr>
              <w:t>Used as defined</w:t>
            </w:r>
            <w:r>
              <w:rPr>
                <w:rFonts w:ascii="Arial" w:hAnsi="Arial"/>
                <w:color w:val="000000"/>
                <w:sz w:val="18"/>
              </w:rPr>
              <w:t xml:space="preserve"> in RFC 3881.</w:t>
            </w:r>
          </w:p>
        </w:tc>
      </w:tr>
      <w:tr w:rsidR="00C0328C" w14:paraId="3C2F5B98"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5938D8C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E1BD82"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133020C3" w14:textId="77777777" w:rsidR="00C0328C" w:rsidRDefault="00E407DD">
            <w:pPr>
              <w:spacing w:before="180"/>
              <w:jc w:val="center"/>
            </w:pPr>
            <w:r>
              <w:rPr>
                <w:rFonts w:ascii="Arial" w:hAnsi="Arial"/>
                <w:color w:val="000000"/>
                <w:sz w:val="18"/>
              </w:rPr>
              <w:t>M</w:t>
            </w:r>
          </w:p>
        </w:tc>
        <w:tc>
          <w:tcPr>
            <w:tcW w:w="2079" w:type="dxa"/>
            <w:tcBorders>
              <w:bottom w:val="single" w:sz="4" w:space="0" w:color="000000"/>
              <w:right w:val="single" w:sz="4" w:space="0" w:color="000000"/>
            </w:tcBorders>
            <w:tcMar>
              <w:top w:w="40" w:type="dxa"/>
              <w:left w:w="40" w:type="dxa"/>
              <w:bottom w:w="40" w:type="dxa"/>
              <w:right w:w="40" w:type="dxa"/>
            </w:tcMar>
          </w:tcPr>
          <w:p w14:paraId="3865881F" w14:textId="77777777" w:rsidR="00C0328C" w:rsidRDefault="00E407DD">
            <w:pPr>
              <w:spacing w:before="180"/>
            </w:pPr>
            <w:r>
              <w:rPr>
                <w:rFonts w:ascii="Arial" w:hAnsi="Arial"/>
                <w:color w:val="000000"/>
                <w:sz w:val="18"/>
              </w:rPr>
              <w:t>"Describes the identifier that is contained in Participant Object ID."</w:t>
            </w:r>
          </w:p>
        </w:tc>
        <w:tc>
          <w:tcPr>
            <w:tcW w:w="3961" w:type="dxa"/>
            <w:tcBorders>
              <w:bottom w:val="single" w:sz="4" w:space="0" w:color="000000"/>
              <w:right w:val="single" w:sz="4" w:space="0" w:color="000000"/>
            </w:tcBorders>
            <w:tcMar>
              <w:top w:w="40" w:type="dxa"/>
              <w:left w:w="40" w:type="dxa"/>
              <w:bottom w:w="40" w:type="dxa"/>
              <w:right w:w="40" w:type="dxa"/>
            </w:tcMar>
          </w:tcPr>
          <w:p w14:paraId="2A23D857" w14:textId="77777777" w:rsidR="00C0328C" w:rsidRDefault="00E407DD">
            <w:pPr>
              <w:spacing w:before="180"/>
            </w:pPr>
            <w:r>
              <w:rPr>
                <w:rFonts w:ascii="Arial" w:hAnsi="Arial"/>
                <w:color w:val="000000"/>
                <w:sz w:val="18"/>
              </w:rPr>
              <w:t>Values may be drawn from those listed in RFC 3881 and DCID (404), as specified in the individual message descriptions.</w:t>
            </w:r>
          </w:p>
        </w:tc>
      </w:tr>
      <w:tr w:rsidR="00C0328C" w14:paraId="5A6F66E4"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7FD9B5D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E215729"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4019B54F"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354D6361" w14:textId="77777777" w:rsidR="00C0328C" w:rsidRDefault="00E407DD">
            <w:pPr>
              <w:spacing w:before="180"/>
            </w:pPr>
            <w:r>
              <w:rPr>
                <w:rFonts w:ascii="Arial" w:hAnsi="Arial"/>
                <w:color w:val="000000"/>
                <w:sz w:val="18"/>
              </w:rPr>
              <w:t>"Denotes policy-defined sensitivity for the Participant Object ID such as VIP, HIV status, mental health status, or similar topics."</w:t>
            </w:r>
          </w:p>
        </w:tc>
        <w:tc>
          <w:tcPr>
            <w:tcW w:w="3961" w:type="dxa"/>
            <w:tcBorders>
              <w:bottom w:val="single" w:sz="4" w:space="0" w:color="000000"/>
              <w:right w:val="single" w:sz="4" w:space="0" w:color="000000"/>
            </w:tcBorders>
            <w:tcMar>
              <w:top w:w="40" w:type="dxa"/>
              <w:left w:w="40" w:type="dxa"/>
              <w:bottom w:w="40" w:type="dxa"/>
              <w:right w:w="40" w:type="dxa"/>
            </w:tcMar>
          </w:tcPr>
          <w:p w14:paraId="74EA453F" w14:textId="77777777" w:rsidR="00C0328C" w:rsidRDefault="00E407DD">
            <w:pPr>
              <w:spacing w:before="180"/>
            </w:pPr>
            <w:r>
              <w:rPr>
                <w:rFonts w:ascii="Arial" w:hAnsi="Arial"/>
                <w:color w:val="000000"/>
                <w:sz w:val="18"/>
              </w:rPr>
              <w:t>Used as defined in RFC 3881.</w:t>
            </w:r>
          </w:p>
        </w:tc>
      </w:tr>
      <w:tr w:rsidR="00C0328C" w14:paraId="048894D5"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7ECB0CF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EBD859F"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57BC0498" w14:textId="77777777" w:rsidR="00C0328C" w:rsidRDefault="00E407DD">
            <w:pPr>
              <w:spacing w:before="180"/>
              <w:jc w:val="center"/>
            </w:pPr>
            <w:r>
              <w:rPr>
                <w:rFonts w:ascii="Arial" w:hAnsi="Arial"/>
                <w:color w:val="000000"/>
                <w:sz w:val="18"/>
              </w:rPr>
              <w:t>M</w:t>
            </w:r>
          </w:p>
        </w:tc>
        <w:tc>
          <w:tcPr>
            <w:tcW w:w="2079" w:type="dxa"/>
            <w:tcBorders>
              <w:bottom w:val="single" w:sz="4" w:space="0" w:color="000000"/>
              <w:right w:val="single" w:sz="4" w:space="0" w:color="000000"/>
            </w:tcBorders>
            <w:tcMar>
              <w:top w:w="40" w:type="dxa"/>
              <w:left w:w="40" w:type="dxa"/>
              <w:bottom w:w="40" w:type="dxa"/>
              <w:right w:w="40" w:type="dxa"/>
            </w:tcMar>
          </w:tcPr>
          <w:p w14:paraId="63092145" w14:textId="77777777" w:rsidR="00C0328C" w:rsidRDefault="00E407DD">
            <w:pPr>
              <w:spacing w:before="180"/>
            </w:pPr>
            <w:r>
              <w:rPr>
                <w:rFonts w:ascii="Arial" w:hAnsi="Arial"/>
                <w:color w:val="000000"/>
                <w:sz w:val="18"/>
              </w:rPr>
              <w:t xml:space="preserve">"Identifies a specific instance of the </w:t>
            </w:r>
            <w:r>
              <w:rPr>
                <w:rFonts w:ascii="Arial" w:hAnsi="Arial"/>
                <w:color w:val="000000"/>
                <w:sz w:val="18"/>
              </w:rPr>
              <w:t>participant object."</w:t>
            </w:r>
          </w:p>
        </w:tc>
        <w:tc>
          <w:tcPr>
            <w:tcW w:w="3961" w:type="dxa"/>
            <w:tcBorders>
              <w:bottom w:val="single" w:sz="4" w:space="0" w:color="000000"/>
              <w:right w:val="single" w:sz="4" w:space="0" w:color="000000"/>
            </w:tcBorders>
            <w:tcMar>
              <w:top w:w="40" w:type="dxa"/>
              <w:left w:w="40" w:type="dxa"/>
              <w:bottom w:w="40" w:type="dxa"/>
              <w:right w:w="40" w:type="dxa"/>
            </w:tcMar>
          </w:tcPr>
          <w:p w14:paraId="704E3D0A" w14:textId="77777777" w:rsidR="00C0328C" w:rsidRDefault="00E407DD">
            <w:pPr>
              <w:spacing w:before="180"/>
            </w:pPr>
            <w:r>
              <w:rPr>
                <w:rFonts w:ascii="Arial" w:hAnsi="Arial"/>
                <w:color w:val="000000"/>
                <w:sz w:val="18"/>
              </w:rPr>
              <w:t>Usage refined by individual message descriptions</w:t>
            </w:r>
          </w:p>
        </w:tc>
      </w:tr>
      <w:tr w:rsidR="00C0328C" w14:paraId="752C45BD"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06C26DF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C00AA16"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708A11A3"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7BD39FF5" w14:textId="77777777" w:rsidR="00C0328C" w:rsidRDefault="00E407DD">
            <w:pPr>
              <w:spacing w:before="180"/>
            </w:pPr>
            <w:r>
              <w:rPr>
                <w:rFonts w:ascii="Arial" w:hAnsi="Arial"/>
                <w:color w:val="000000"/>
                <w:sz w:val="18"/>
              </w:rPr>
              <w:t>"An instance-specific descriptor of the Participant Object ID audited, such as a person's name."</w:t>
            </w:r>
          </w:p>
        </w:tc>
        <w:tc>
          <w:tcPr>
            <w:tcW w:w="3961" w:type="dxa"/>
            <w:tcBorders>
              <w:bottom w:val="single" w:sz="4" w:space="0" w:color="000000"/>
              <w:right w:val="single" w:sz="4" w:space="0" w:color="000000"/>
            </w:tcBorders>
            <w:tcMar>
              <w:top w:w="40" w:type="dxa"/>
              <w:left w:w="40" w:type="dxa"/>
              <w:bottom w:w="40" w:type="dxa"/>
              <w:right w:w="40" w:type="dxa"/>
            </w:tcMar>
          </w:tcPr>
          <w:p w14:paraId="00AC830D" w14:textId="77777777" w:rsidR="00C0328C" w:rsidRDefault="00E407DD">
            <w:pPr>
              <w:spacing w:before="180"/>
            </w:pPr>
            <w:r>
              <w:rPr>
                <w:rFonts w:ascii="Arial" w:hAnsi="Arial"/>
                <w:color w:val="000000"/>
                <w:sz w:val="18"/>
              </w:rPr>
              <w:t>Usage refined by individual message descriptions</w:t>
            </w:r>
          </w:p>
        </w:tc>
      </w:tr>
      <w:tr w:rsidR="00C0328C" w14:paraId="4A5F7288"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3E7C507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22773FE"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7E99A8CB"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67ED658F" w14:textId="77777777" w:rsidR="00C0328C" w:rsidRDefault="00E407DD">
            <w:pPr>
              <w:spacing w:before="180"/>
            </w:pPr>
            <w:r>
              <w:rPr>
                <w:rFonts w:ascii="Arial" w:hAnsi="Arial"/>
                <w:color w:val="000000"/>
                <w:sz w:val="18"/>
              </w:rPr>
              <w:t>"The actual query for a query-type participant object."</w:t>
            </w:r>
          </w:p>
        </w:tc>
        <w:tc>
          <w:tcPr>
            <w:tcW w:w="3961" w:type="dxa"/>
            <w:tcBorders>
              <w:bottom w:val="single" w:sz="4" w:space="0" w:color="000000"/>
              <w:right w:val="single" w:sz="4" w:space="0" w:color="000000"/>
            </w:tcBorders>
            <w:tcMar>
              <w:top w:w="40" w:type="dxa"/>
              <w:left w:w="40" w:type="dxa"/>
              <w:bottom w:w="40" w:type="dxa"/>
              <w:right w:w="40" w:type="dxa"/>
            </w:tcMar>
          </w:tcPr>
          <w:p w14:paraId="195E1BDB" w14:textId="77777777" w:rsidR="00C0328C" w:rsidRDefault="00E407DD">
            <w:pPr>
              <w:spacing w:before="180"/>
            </w:pPr>
            <w:r>
              <w:rPr>
                <w:rFonts w:ascii="Arial" w:hAnsi="Arial"/>
                <w:color w:val="000000"/>
                <w:sz w:val="18"/>
              </w:rPr>
              <w:t>Usage refined by individual message descriptions</w:t>
            </w:r>
          </w:p>
        </w:tc>
      </w:tr>
      <w:tr w:rsidR="00C0328C" w14:paraId="2CB88DCD"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4AB99A4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D618671"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316F6A4E"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1A4DF03B" w14:textId="77777777" w:rsidR="00C0328C" w:rsidRDefault="00E407DD">
            <w:pPr>
              <w:spacing w:before="180"/>
            </w:pPr>
            <w:r>
              <w:rPr>
                <w:rFonts w:ascii="Arial" w:hAnsi="Arial"/>
                <w:color w:val="000000"/>
                <w:sz w:val="18"/>
              </w:rPr>
              <w:t>"Implementation-defined data about specific details of the object accessed or used."</w:t>
            </w:r>
          </w:p>
        </w:tc>
        <w:tc>
          <w:tcPr>
            <w:tcW w:w="3961" w:type="dxa"/>
            <w:tcBorders>
              <w:bottom w:val="single" w:sz="4" w:space="0" w:color="000000"/>
              <w:right w:val="single" w:sz="4" w:space="0" w:color="000000"/>
            </w:tcBorders>
            <w:tcMar>
              <w:top w:w="40" w:type="dxa"/>
              <w:left w:w="40" w:type="dxa"/>
              <w:bottom w:w="40" w:type="dxa"/>
              <w:right w:w="40" w:type="dxa"/>
            </w:tcMar>
          </w:tcPr>
          <w:p w14:paraId="3B05BC42" w14:textId="77777777" w:rsidR="00C0328C" w:rsidRDefault="00E407DD">
            <w:pPr>
              <w:spacing w:before="180"/>
            </w:pPr>
            <w:r>
              <w:rPr>
                <w:rFonts w:ascii="Arial" w:hAnsi="Arial"/>
                <w:color w:val="000000"/>
                <w:sz w:val="18"/>
              </w:rPr>
              <w:t xml:space="preserve">Used as </w:t>
            </w:r>
            <w:r>
              <w:rPr>
                <w:rFonts w:ascii="Arial" w:hAnsi="Arial"/>
                <w:color w:val="000000"/>
                <w:sz w:val="18"/>
              </w:rPr>
              <w:t>defined in RFC 3881.</w:t>
            </w:r>
          </w:p>
          <w:p w14:paraId="66140BFD" w14:textId="77777777" w:rsidR="00C0328C" w:rsidRDefault="00E407DD">
            <w:pPr>
              <w:keepNext/>
              <w:spacing w:before="180"/>
              <w:ind w:left="360" w:right="360"/>
            </w:pPr>
            <w:bookmarkStart w:id="284" w:name="idp140710750561024"/>
            <w:r>
              <w:rPr>
                <w:rFonts w:ascii="Arial" w:hAnsi="Arial"/>
                <w:color w:val="000000"/>
                <w:sz w:val="18"/>
              </w:rPr>
              <w:t>Note</w:t>
            </w:r>
          </w:p>
          <w:bookmarkEnd w:id="284"/>
          <w:p w14:paraId="2A1CC4D9" w14:textId="77777777" w:rsidR="00C0328C" w:rsidRDefault="00E407DD">
            <w:pPr>
              <w:spacing w:before="180"/>
              <w:ind w:left="360" w:right="360"/>
            </w:pPr>
            <w:r>
              <w:rPr>
                <w:rFonts w:ascii="Arial" w:hAnsi="Arial"/>
                <w:color w:val="000000"/>
                <w:sz w:val="18"/>
              </w:rPr>
              <w:t>The value field is xs:base64Binary encoded, making this attribute suitable for conveying binary data.</w:t>
            </w:r>
          </w:p>
        </w:tc>
      </w:tr>
      <w:tr w:rsidR="00C0328C" w14:paraId="65B0901E"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3F24CA9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17BCF08"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05C21BC9" w14:textId="77777777" w:rsidR="00C0328C" w:rsidRDefault="00E407DD">
            <w:pPr>
              <w:spacing w:before="180"/>
              <w:jc w:val="center"/>
            </w:pPr>
            <w:r>
              <w:rPr>
                <w:rFonts w:ascii="Arial" w:hAnsi="Arial"/>
                <w:color w:val="000000"/>
                <w:sz w:val="18"/>
              </w:rPr>
              <w:t>MC</w:t>
            </w:r>
          </w:p>
        </w:tc>
        <w:tc>
          <w:tcPr>
            <w:tcW w:w="2079" w:type="dxa"/>
            <w:tcBorders>
              <w:bottom w:val="single" w:sz="4" w:space="0" w:color="000000"/>
              <w:right w:val="single" w:sz="4" w:space="0" w:color="000000"/>
            </w:tcBorders>
            <w:tcMar>
              <w:top w:w="40" w:type="dxa"/>
              <w:left w:w="40" w:type="dxa"/>
              <w:bottom w:w="40" w:type="dxa"/>
              <w:right w:w="40" w:type="dxa"/>
            </w:tcMar>
          </w:tcPr>
          <w:p w14:paraId="02B09224" w14:textId="77777777" w:rsidR="00C0328C" w:rsidRDefault="00E407DD">
            <w:pPr>
              <w:spacing w:before="180"/>
              <w:jc w:val="center"/>
            </w:pPr>
            <w:r>
              <w:rPr>
                <w:rFonts w:ascii="Arial" w:hAnsi="Arial"/>
                <w:color w:val="000000"/>
                <w:sz w:val="18"/>
              </w:rPr>
              <w:t>(DICOM extension)</w:t>
            </w:r>
          </w:p>
        </w:tc>
        <w:tc>
          <w:tcPr>
            <w:tcW w:w="3961" w:type="dxa"/>
            <w:tcBorders>
              <w:bottom w:val="single" w:sz="4" w:space="0" w:color="000000"/>
              <w:right w:val="single" w:sz="4" w:space="0" w:color="000000"/>
            </w:tcBorders>
            <w:tcMar>
              <w:top w:w="40" w:type="dxa"/>
              <w:left w:w="40" w:type="dxa"/>
              <w:bottom w:w="40" w:type="dxa"/>
              <w:right w:w="40" w:type="dxa"/>
            </w:tcMar>
          </w:tcPr>
          <w:p w14:paraId="4AE31CD1" w14:textId="77777777" w:rsidR="00C0328C" w:rsidRDefault="00E407DD">
            <w:pPr>
              <w:spacing w:before="180"/>
            </w:pPr>
            <w:r>
              <w:rPr>
                <w:rFonts w:ascii="Arial" w:hAnsi="Arial"/>
                <w:color w:val="000000"/>
                <w:sz w:val="18"/>
              </w:rPr>
              <w:t>The UIDs of SOP classes referred to in this participant object.</w:t>
            </w:r>
          </w:p>
          <w:p w14:paraId="05D55F2A" w14:textId="77777777" w:rsidR="00C0328C" w:rsidRDefault="00E407DD">
            <w:pPr>
              <w:spacing w:before="180"/>
            </w:pPr>
            <w:r>
              <w:rPr>
                <w:rFonts w:ascii="Arial" w:hAnsi="Arial"/>
                <w:color w:val="000000"/>
                <w:sz w:val="18"/>
              </w:rPr>
              <w:t xml:space="preserve">Required if </w:t>
            </w:r>
            <w:r>
              <w:rPr>
                <w:rFonts w:ascii="Arial" w:hAnsi="Arial"/>
                <w:color w:val="000000"/>
                <w:sz w:val="18"/>
              </w:rPr>
              <w:t>ParticipantObjectIDTypeCode is (110180, DCM, "Study Instance UID") and any of the optional fields (AccessionNumber, ContainsMPPS, NumberOfInstances, ContainsSOPInstances,Encrypted,Anonymized) are present in this Participant Object. May be present if Partic</w:t>
            </w:r>
            <w:r>
              <w:rPr>
                <w:rFonts w:ascii="Arial" w:hAnsi="Arial"/>
                <w:color w:val="000000"/>
                <w:sz w:val="18"/>
              </w:rPr>
              <w:t>ipantObjectIDTypeCode is (110180, DCM, "Study Instance UID") even though none of the optional fields are present.</w:t>
            </w:r>
          </w:p>
        </w:tc>
      </w:tr>
      <w:tr w:rsidR="00C0328C" w14:paraId="09B77123"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4195C22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945A07E"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6F2ACB33"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57C26407" w14:textId="77777777" w:rsidR="00C0328C" w:rsidRDefault="00E407DD">
            <w:pPr>
              <w:spacing w:before="180"/>
              <w:jc w:val="center"/>
            </w:pPr>
            <w:r>
              <w:rPr>
                <w:rFonts w:ascii="Arial" w:hAnsi="Arial"/>
                <w:color w:val="000000"/>
                <w:sz w:val="18"/>
              </w:rPr>
              <w:t>(DICOM extension)</w:t>
            </w:r>
          </w:p>
        </w:tc>
        <w:tc>
          <w:tcPr>
            <w:tcW w:w="3961" w:type="dxa"/>
            <w:tcBorders>
              <w:bottom w:val="single" w:sz="4" w:space="0" w:color="000000"/>
              <w:right w:val="single" w:sz="4" w:space="0" w:color="000000"/>
            </w:tcBorders>
            <w:tcMar>
              <w:top w:w="40" w:type="dxa"/>
              <w:left w:w="40" w:type="dxa"/>
              <w:bottom w:w="40" w:type="dxa"/>
              <w:right w:w="40" w:type="dxa"/>
            </w:tcMar>
          </w:tcPr>
          <w:p w14:paraId="57844E29" w14:textId="77777777" w:rsidR="00C0328C" w:rsidRDefault="00E407DD">
            <w:pPr>
              <w:spacing w:before="180"/>
            </w:pPr>
            <w:r>
              <w:rPr>
                <w:rFonts w:ascii="Arial" w:hAnsi="Arial"/>
                <w:color w:val="000000"/>
                <w:sz w:val="18"/>
              </w:rPr>
              <w:t>An Accession Number(s) associated with this participant object.</w:t>
            </w:r>
          </w:p>
        </w:tc>
      </w:tr>
      <w:tr w:rsidR="00C0328C" w14:paraId="0F3DF30A"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5D7BF0F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6D7A50B" w14:textId="77777777" w:rsidR="00C0328C" w:rsidRDefault="00E407DD">
            <w:pPr>
              <w:spacing w:before="180"/>
            </w:pPr>
            <w:r>
              <w:rPr>
                <w:rFonts w:ascii="Arial" w:hAnsi="Arial"/>
                <w:color w:val="000000"/>
                <w:sz w:val="18"/>
              </w:rPr>
              <w:t>MPPS</w:t>
            </w:r>
          </w:p>
        </w:tc>
        <w:tc>
          <w:tcPr>
            <w:tcW w:w="480" w:type="dxa"/>
            <w:tcBorders>
              <w:bottom w:val="single" w:sz="4" w:space="0" w:color="000000"/>
              <w:right w:val="single" w:sz="4" w:space="0" w:color="000000"/>
            </w:tcBorders>
            <w:tcMar>
              <w:top w:w="40" w:type="dxa"/>
              <w:left w:w="40" w:type="dxa"/>
              <w:bottom w:w="40" w:type="dxa"/>
              <w:right w:w="40" w:type="dxa"/>
            </w:tcMar>
          </w:tcPr>
          <w:p w14:paraId="49E3801F"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37B6F91B" w14:textId="77777777" w:rsidR="00C0328C" w:rsidRDefault="00E407DD">
            <w:pPr>
              <w:spacing w:before="180"/>
              <w:jc w:val="center"/>
            </w:pPr>
            <w:r>
              <w:rPr>
                <w:rFonts w:ascii="Arial" w:hAnsi="Arial"/>
                <w:color w:val="000000"/>
                <w:sz w:val="18"/>
              </w:rPr>
              <w:t>(DICOM extension)</w:t>
            </w:r>
          </w:p>
        </w:tc>
        <w:tc>
          <w:tcPr>
            <w:tcW w:w="3961" w:type="dxa"/>
            <w:tcBorders>
              <w:bottom w:val="single" w:sz="4" w:space="0" w:color="000000"/>
              <w:right w:val="single" w:sz="4" w:space="0" w:color="000000"/>
            </w:tcBorders>
            <w:tcMar>
              <w:top w:w="40" w:type="dxa"/>
              <w:left w:w="40" w:type="dxa"/>
              <w:bottom w:w="40" w:type="dxa"/>
              <w:right w:w="40" w:type="dxa"/>
            </w:tcMar>
          </w:tcPr>
          <w:p w14:paraId="017F6478" w14:textId="77777777" w:rsidR="00C0328C" w:rsidRDefault="00E407DD">
            <w:pPr>
              <w:spacing w:before="180"/>
            </w:pPr>
            <w:r>
              <w:rPr>
                <w:rFonts w:ascii="Arial" w:hAnsi="Arial"/>
                <w:color w:val="000000"/>
                <w:sz w:val="18"/>
              </w:rPr>
              <w:t>An MPPS Instance UI</w:t>
            </w:r>
            <w:r>
              <w:rPr>
                <w:rFonts w:ascii="Arial" w:hAnsi="Arial"/>
                <w:color w:val="000000"/>
                <w:sz w:val="18"/>
              </w:rPr>
              <w:t>D(s) associated with this participant object.</w:t>
            </w:r>
          </w:p>
        </w:tc>
      </w:tr>
      <w:tr w:rsidR="00C0328C" w14:paraId="53789F31"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56A176E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B5AC6E9"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348D8BBF"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3536F395" w14:textId="77777777" w:rsidR="00C0328C" w:rsidRDefault="00E407DD">
            <w:pPr>
              <w:spacing w:before="180"/>
              <w:jc w:val="center"/>
            </w:pPr>
            <w:r>
              <w:rPr>
                <w:rFonts w:ascii="Arial" w:hAnsi="Arial"/>
                <w:color w:val="000000"/>
                <w:sz w:val="18"/>
              </w:rPr>
              <w:t>(DICOM extension)</w:t>
            </w:r>
          </w:p>
        </w:tc>
        <w:tc>
          <w:tcPr>
            <w:tcW w:w="3961" w:type="dxa"/>
            <w:tcBorders>
              <w:bottom w:val="single" w:sz="4" w:space="0" w:color="000000"/>
              <w:right w:val="single" w:sz="4" w:space="0" w:color="000000"/>
            </w:tcBorders>
            <w:tcMar>
              <w:top w:w="40" w:type="dxa"/>
              <w:left w:w="40" w:type="dxa"/>
              <w:bottom w:w="40" w:type="dxa"/>
              <w:right w:w="40" w:type="dxa"/>
            </w:tcMar>
          </w:tcPr>
          <w:p w14:paraId="182B62C3" w14:textId="77777777" w:rsidR="00C0328C" w:rsidRDefault="00E407DD">
            <w:pPr>
              <w:spacing w:before="180"/>
            </w:pPr>
            <w:r>
              <w:rPr>
                <w:rFonts w:ascii="Arial" w:hAnsi="Arial"/>
                <w:color w:val="000000"/>
                <w:sz w:val="18"/>
              </w:rPr>
              <w:t>The number of SOP Instances referred to by this participant object.</w:t>
            </w:r>
          </w:p>
        </w:tc>
      </w:tr>
      <w:tr w:rsidR="00C0328C" w14:paraId="37CE9A3F"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557FF82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960232C" w14:textId="77777777" w:rsidR="00C0328C" w:rsidRDefault="00E407DD">
            <w:pPr>
              <w:spacing w:before="180"/>
            </w:pPr>
            <w:r>
              <w:rPr>
                <w:rFonts w:ascii="Arial" w:hAnsi="Arial"/>
                <w:color w:val="000000"/>
                <w:sz w:val="18"/>
              </w:rPr>
              <w:t>Instance</w:t>
            </w:r>
          </w:p>
        </w:tc>
        <w:tc>
          <w:tcPr>
            <w:tcW w:w="480" w:type="dxa"/>
            <w:tcBorders>
              <w:bottom w:val="single" w:sz="4" w:space="0" w:color="000000"/>
              <w:right w:val="single" w:sz="4" w:space="0" w:color="000000"/>
            </w:tcBorders>
            <w:tcMar>
              <w:top w:w="40" w:type="dxa"/>
              <w:left w:w="40" w:type="dxa"/>
              <w:bottom w:w="40" w:type="dxa"/>
              <w:right w:w="40" w:type="dxa"/>
            </w:tcMar>
          </w:tcPr>
          <w:p w14:paraId="68322680"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66FBDC55" w14:textId="77777777" w:rsidR="00C0328C" w:rsidRDefault="00E407DD">
            <w:pPr>
              <w:spacing w:before="180"/>
              <w:jc w:val="center"/>
            </w:pPr>
            <w:r>
              <w:rPr>
                <w:rFonts w:ascii="Arial" w:hAnsi="Arial"/>
                <w:color w:val="000000"/>
                <w:sz w:val="18"/>
              </w:rPr>
              <w:t>(DICOM extension)</w:t>
            </w:r>
          </w:p>
        </w:tc>
        <w:tc>
          <w:tcPr>
            <w:tcW w:w="3961" w:type="dxa"/>
            <w:tcBorders>
              <w:bottom w:val="single" w:sz="4" w:space="0" w:color="000000"/>
              <w:right w:val="single" w:sz="4" w:space="0" w:color="000000"/>
            </w:tcBorders>
            <w:tcMar>
              <w:top w:w="40" w:type="dxa"/>
              <w:left w:w="40" w:type="dxa"/>
              <w:bottom w:w="40" w:type="dxa"/>
              <w:right w:w="40" w:type="dxa"/>
            </w:tcMar>
          </w:tcPr>
          <w:p w14:paraId="67408EEE" w14:textId="77777777" w:rsidR="00C0328C" w:rsidRDefault="00E407DD">
            <w:pPr>
              <w:spacing w:before="180"/>
            </w:pPr>
            <w:r>
              <w:rPr>
                <w:rFonts w:ascii="Arial" w:hAnsi="Arial"/>
                <w:color w:val="000000"/>
                <w:sz w:val="18"/>
              </w:rPr>
              <w:t>SOP Instance UID value(s)</w:t>
            </w:r>
          </w:p>
          <w:p w14:paraId="32B82970" w14:textId="77777777" w:rsidR="00C0328C" w:rsidRDefault="00E407DD">
            <w:pPr>
              <w:keepNext/>
              <w:spacing w:before="180"/>
              <w:ind w:left="360" w:right="360"/>
            </w:pPr>
            <w:bookmarkStart w:id="285" w:name="idp140710750594768"/>
            <w:r>
              <w:rPr>
                <w:rFonts w:ascii="Arial" w:hAnsi="Arial"/>
                <w:color w:val="000000"/>
                <w:sz w:val="18"/>
              </w:rPr>
              <w:t>Note</w:t>
            </w:r>
          </w:p>
          <w:bookmarkEnd w:id="285"/>
          <w:p w14:paraId="5E1A7385" w14:textId="77777777" w:rsidR="00C0328C" w:rsidRDefault="00E407DD">
            <w:pPr>
              <w:spacing w:before="180"/>
              <w:ind w:left="360" w:right="360"/>
            </w:pPr>
            <w:r>
              <w:rPr>
                <w:rFonts w:ascii="Arial" w:hAnsi="Arial"/>
                <w:color w:val="000000"/>
                <w:sz w:val="18"/>
              </w:rPr>
              <w:t xml:space="preserve">Including the list of SOP Instances can </w:t>
            </w:r>
            <w:r>
              <w:rPr>
                <w:rFonts w:ascii="Arial" w:hAnsi="Arial"/>
                <w:color w:val="000000"/>
                <w:sz w:val="18"/>
              </w:rPr>
              <w:t>create a fairly large audit message. Under most circumstances, the list of SOP Instance UIDs is not needed for audit purposes.</w:t>
            </w:r>
          </w:p>
        </w:tc>
      </w:tr>
      <w:tr w:rsidR="00C0328C" w14:paraId="025966AA"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0C00301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E40B318"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1323A565"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598CC8F7" w14:textId="77777777" w:rsidR="00C0328C" w:rsidRDefault="00E407DD">
            <w:pPr>
              <w:spacing w:before="180"/>
              <w:jc w:val="center"/>
            </w:pPr>
            <w:r>
              <w:rPr>
                <w:rFonts w:ascii="Arial" w:hAnsi="Arial"/>
                <w:color w:val="000000"/>
                <w:sz w:val="18"/>
              </w:rPr>
              <w:t>(DICOM extension)</w:t>
            </w:r>
          </w:p>
        </w:tc>
        <w:tc>
          <w:tcPr>
            <w:tcW w:w="3961" w:type="dxa"/>
            <w:tcBorders>
              <w:bottom w:val="single" w:sz="4" w:space="0" w:color="000000"/>
              <w:right w:val="single" w:sz="4" w:space="0" w:color="000000"/>
            </w:tcBorders>
            <w:tcMar>
              <w:top w:w="40" w:type="dxa"/>
              <w:left w:w="40" w:type="dxa"/>
              <w:bottom w:w="40" w:type="dxa"/>
              <w:right w:w="40" w:type="dxa"/>
            </w:tcMar>
          </w:tcPr>
          <w:p w14:paraId="09068B31" w14:textId="77777777" w:rsidR="00C0328C" w:rsidRDefault="00E407DD">
            <w:pPr>
              <w:spacing w:before="180"/>
            </w:pPr>
            <w:r>
              <w:rPr>
                <w:rFonts w:ascii="Arial" w:hAnsi="Arial"/>
                <w:color w:val="000000"/>
                <w:sz w:val="18"/>
              </w:rPr>
              <w:t>A single value of True or False indicating whether or not the data was encrypted.</w:t>
            </w:r>
          </w:p>
          <w:p w14:paraId="5B169A03" w14:textId="77777777" w:rsidR="00C0328C" w:rsidRDefault="00E407DD">
            <w:pPr>
              <w:keepNext/>
              <w:spacing w:before="180"/>
              <w:ind w:left="360" w:right="360"/>
            </w:pPr>
            <w:bookmarkStart w:id="286" w:name="idp140710750601952"/>
            <w:r>
              <w:rPr>
                <w:rFonts w:ascii="Arial" w:hAnsi="Arial"/>
                <w:color w:val="000000"/>
                <w:sz w:val="18"/>
              </w:rPr>
              <w:t>Note</w:t>
            </w:r>
          </w:p>
          <w:bookmarkEnd w:id="286"/>
          <w:p w14:paraId="0D1F3C4F" w14:textId="77777777" w:rsidR="00C0328C" w:rsidRDefault="00E407DD">
            <w:pPr>
              <w:spacing w:before="180"/>
              <w:ind w:left="360" w:right="360"/>
            </w:pPr>
            <w:r>
              <w:rPr>
                <w:rFonts w:ascii="Arial" w:hAnsi="Arial"/>
                <w:color w:val="000000"/>
                <w:sz w:val="18"/>
              </w:rPr>
              <w:t>If there w</w:t>
            </w:r>
            <w:r>
              <w:rPr>
                <w:rFonts w:ascii="Arial" w:hAnsi="Arial"/>
                <w:color w:val="000000"/>
                <w:sz w:val="18"/>
              </w:rPr>
              <w:t>as a mix of encrypted and non-encrypted data, then create two event reports.</w:t>
            </w:r>
          </w:p>
        </w:tc>
      </w:tr>
      <w:tr w:rsidR="00C0328C" w14:paraId="584B52DE" w14:textId="77777777">
        <w:tblPrEx>
          <w:tblCellMar>
            <w:top w:w="0" w:type="dxa"/>
            <w:bottom w:w="0" w:type="dxa"/>
          </w:tblCellMar>
        </w:tblPrEx>
        <w:tc>
          <w:tcPr>
            <w:tcW w:w="1229" w:type="dxa"/>
            <w:vMerge/>
            <w:tcBorders>
              <w:left w:val="single" w:sz="4" w:space="0" w:color="000000"/>
              <w:right w:val="single" w:sz="4" w:space="0" w:color="000000"/>
            </w:tcBorders>
            <w:tcMar>
              <w:left w:w="40" w:type="dxa"/>
              <w:right w:w="40" w:type="dxa"/>
            </w:tcMar>
          </w:tcPr>
          <w:p w14:paraId="3AC4319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3AE6F28"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25EB1618"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46BB51E9" w14:textId="77777777" w:rsidR="00C0328C" w:rsidRDefault="00E407DD">
            <w:pPr>
              <w:spacing w:before="180"/>
              <w:jc w:val="center"/>
            </w:pPr>
            <w:r>
              <w:rPr>
                <w:rFonts w:ascii="Arial" w:hAnsi="Arial"/>
                <w:color w:val="000000"/>
                <w:sz w:val="18"/>
              </w:rPr>
              <w:t>(DICOM extension)</w:t>
            </w:r>
          </w:p>
        </w:tc>
        <w:tc>
          <w:tcPr>
            <w:tcW w:w="3961" w:type="dxa"/>
            <w:tcBorders>
              <w:bottom w:val="single" w:sz="4" w:space="0" w:color="000000"/>
              <w:right w:val="single" w:sz="4" w:space="0" w:color="000000"/>
            </w:tcBorders>
            <w:tcMar>
              <w:top w:w="40" w:type="dxa"/>
              <w:left w:w="40" w:type="dxa"/>
              <w:bottom w:w="40" w:type="dxa"/>
              <w:right w:w="40" w:type="dxa"/>
            </w:tcMar>
          </w:tcPr>
          <w:p w14:paraId="1B424485" w14:textId="77777777" w:rsidR="00C0328C" w:rsidRDefault="00E407DD">
            <w:pPr>
              <w:spacing w:before="180"/>
            </w:pPr>
            <w:r>
              <w:rPr>
                <w:rFonts w:ascii="Arial" w:hAnsi="Arial"/>
                <w:color w:val="000000"/>
                <w:sz w:val="18"/>
              </w:rPr>
              <w:t>A single value of True or False indicating whether or not all patient identifying information was removed from the data</w:t>
            </w:r>
          </w:p>
        </w:tc>
      </w:tr>
      <w:tr w:rsidR="00C0328C" w14:paraId="05777CF1" w14:textId="77777777">
        <w:tblPrEx>
          <w:tblCellMar>
            <w:top w:w="0" w:type="dxa"/>
            <w:bottom w:w="0" w:type="dxa"/>
          </w:tblCellMar>
        </w:tblPrEx>
        <w:tc>
          <w:tcPr>
            <w:tcW w:w="1229" w:type="dxa"/>
            <w:vMerge/>
            <w:tcBorders>
              <w:left w:val="single" w:sz="4" w:space="0" w:color="000000"/>
              <w:bottom w:val="single" w:sz="4" w:space="0" w:color="000000"/>
              <w:right w:val="single" w:sz="4" w:space="0" w:color="000000"/>
            </w:tcBorders>
            <w:tcMar>
              <w:left w:w="40" w:type="dxa"/>
              <w:bottom w:w="40" w:type="dxa"/>
              <w:right w:w="40" w:type="dxa"/>
            </w:tcMar>
          </w:tcPr>
          <w:p w14:paraId="5CB7037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0CA686" w14:textId="77777777" w:rsidR="00C0328C" w:rsidRDefault="00E407DD">
            <w:pPr>
              <w:spacing w:before="180"/>
            </w:pPr>
            <w:r>
              <w:rPr>
                <w:rFonts w:ascii="Arial" w:hAnsi="Arial"/>
                <w:color w:val="000000"/>
                <w:sz w:val="18"/>
              </w:rPr>
              <w:t>ParticipantObjectContainsStudy</w:t>
            </w:r>
          </w:p>
        </w:tc>
        <w:tc>
          <w:tcPr>
            <w:tcW w:w="480" w:type="dxa"/>
            <w:tcBorders>
              <w:bottom w:val="single" w:sz="4" w:space="0" w:color="000000"/>
              <w:right w:val="single" w:sz="4" w:space="0" w:color="000000"/>
            </w:tcBorders>
            <w:tcMar>
              <w:top w:w="40" w:type="dxa"/>
              <w:left w:w="40" w:type="dxa"/>
              <w:bottom w:w="40" w:type="dxa"/>
              <w:right w:w="40" w:type="dxa"/>
            </w:tcMar>
          </w:tcPr>
          <w:p w14:paraId="245D48A9" w14:textId="77777777" w:rsidR="00C0328C" w:rsidRDefault="00E407DD">
            <w:pPr>
              <w:spacing w:before="180"/>
              <w:jc w:val="center"/>
            </w:pPr>
            <w:r>
              <w:rPr>
                <w:rFonts w:ascii="Arial" w:hAnsi="Arial"/>
                <w:color w:val="000000"/>
                <w:sz w:val="18"/>
              </w:rPr>
              <w:t>U</w:t>
            </w:r>
          </w:p>
        </w:tc>
        <w:tc>
          <w:tcPr>
            <w:tcW w:w="2079" w:type="dxa"/>
            <w:tcBorders>
              <w:bottom w:val="single" w:sz="4" w:space="0" w:color="000000"/>
              <w:right w:val="single" w:sz="4" w:space="0" w:color="000000"/>
            </w:tcBorders>
            <w:tcMar>
              <w:top w:w="40" w:type="dxa"/>
              <w:left w:w="40" w:type="dxa"/>
              <w:bottom w:w="40" w:type="dxa"/>
              <w:right w:w="40" w:type="dxa"/>
            </w:tcMar>
          </w:tcPr>
          <w:p w14:paraId="29B9371D" w14:textId="77777777" w:rsidR="00C0328C" w:rsidRDefault="00E407DD">
            <w:pPr>
              <w:spacing w:before="180"/>
              <w:jc w:val="center"/>
            </w:pPr>
            <w:r>
              <w:rPr>
                <w:rFonts w:ascii="Arial" w:hAnsi="Arial"/>
                <w:color w:val="000000"/>
                <w:sz w:val="18"/>
              </w:rPr>
              <w:t>(DICOM extension)</w:t>
            </w:r>
          </w:p>
        </w:tc>
        <w:tc>
          <w:tcPr>
            <w:tcW w:w="3961" w:type="dxa"/>
            <w:tcBorders>
              <w:bottom w:val="single" w:sz="4" w:space="0" w:color="000000"/>
              <w:right w:val="single" w:sz="4" w:space="0" w:color="000000"/>
            </w:tcBorders>
            <w:tcMar>
              <w:top w:w="40" w:type="dxa"/>
              <w:left w:w="40" w:type="dxa"/>
              <w:bottom w:w="40" w:type="dxa"/>
              <w:right w:w="40" w:type="dxa"/>
            </w:tcMar>
          </w:tcPr>
          <w:p w14:paraId="41842475" w14:textId="77777777" w:rsidR="00C0328C" w:rsidRDefault="00E407DD">
            <w:pPr>
              <w:spacing w:before="180"/>
            </w:pPr>
            <w:r>
              <w:rPr>
                <w:rFonts w:ascii="Arial" w:hAnsi="Arial"/>
                <w:color w:val="000000"/>
                <w:sz w:val="18"/>
              </w:rPr>
              <w:t>A Study Instance UID, which may be used when the ParticipantObjectIDTypeCode is not (110180, DCM, "Study Instance UID").</w:t>
            </w:r>
          </w:p>
        </w:tc>
      </w:tr>
    </w:tbl>
    <w:p w14:paraId="5400D442" w14:textId="77777777" w:rsidR="00C0328C" w:rsidRDefault="00E407DD">
      <w:pPr>
        <w:spacing w:before="180"/>
      </w:pPr>
      <w:bookmarkStart w:id="287" w:name="sect_A_5_2_1"/>
      <w:r>
        <w:rPr>
          <w:rFonts w:ascii="Arial" w:hAnsi="Arial"/>
          <w:b/>
          <w:color w:val="000000"/>
          <w:sz w:val="26"/>
        </w:rPr>
        <w:t>A.5.2.1 UserID</w:t>
      </w:r>
    </w:p>
    <w:bookmarkEnd w:id="287"/>
    <w:p w14:paraId="3EDBD659" w14:textId="77777777" w:rsidR="00C0328C" w:rsidRDefault="00E407DD">
      <w:pPr>
        <w:spacing w:before="180"/>
        <w:jc w:val="both"/>
      </w:pPr>
      <w:r>
        <w:rPr>
          <w:rFonts w:ascii="Arial" w:hAnsi="Arial"/>
          <w:color w:val="000000"/>
          <w:sz w:val="18"/>
        </w:rPr>
        <w:t xml:space="preserve">If the participant is a person, then the User ID shall be the </w:t>
      </w:r>
      <w:r>
        <w:rPr>
          <w:rFonts w:ascii="Arial" w:hAnsi="Arial"/>
          <w:color w:val="000000"/>
          <w:sz w:val="18"/>
        </w:rPr>
        <w:t>identifier used for that person on this particular system, in the form of loginName@domain-name.</w:t>
      </w:r>
    </w:p>
    <w:p w14:paraId="12BADD2A" w14:textId="77777777" w:rsidR="00C0328C" w:rsidRDefault="00E407DD">
      <w:pPr>
        <w:spacing w:before="180"/>
        <w:jc w:val="both"/>
      </w:pPr>
      <w:r>
        <w:rPr>
          <w:rFonts w:ascii="Arial" w:hAnsi="Arial"/>
          <w:color w:val="000000"/>
          <w:sz w:val="18"/>
        </w:rPr>
        <w:t>If the participant is an identifiable process, the UserID selected shall be one of the identifiers used in the internal system logs. For example, the User ID m</w:t>
      </w:r>
      <w:r>
        <w:rPr>
          <w:rFonts w:ascii="Arial" w:hAnsi="Arial"/>
          <w:color w:val="000000"/>
          <w:sz w:val="18"/>
        </w:rPr>
        <w:t>ay be the process ID as used within the local operating system in the local system logs. If the participant is a node, then User ID may be the node name assigned by the system administrator. Other participants such as threads, relocatable processes, web se</w:t>
      </w:r>
      <w:r>
        <w:rPr>
          <w:rFonts w:ascii="Arial" w:hAnsi="Arial"/>
          <w:color w:val="000000"/>
          <w:sz w:val="18"/>
        </w:rPr>
        <w:t xml:space="preserv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w:t>
      </w:r>
      <w:r>
        <w:rPr>
          <w:rFonts w:ascii="Arial" w:hAnsi="Arial"/>
          <w:color w:val="000000"/>
          <w:sz w:val="18"/>
        </w:rPr>
        <w:t>t is to allow matching of the audit log identifiers with internal system logs on the reporting systems. .</w:t>
      </w:r>
    </w:p>
    <w:p w14:paraId="25C35D04" w14:textId="77777777" w:rsidR="00C0328C" w:rsidRDefault="00E407DD">
      <w:pPr>
        <w:spacing w:before="180"/>
        <w:jc w:val="both"/>
      </w:pPr>
      <w:r>
        <w:rPr>
          <w:rFonts w:ascii="Arial" w:hAnsi="Arial"/>
          <w:color w:val="000000"/>
          <w:sz w:val="18"/>
        </w:rPr>
        <w:t>When importing or exporting data, e.g., by means of media, the UserID field is used both to identify people and to identify the media itself. When the</w:t>
      </w:r>
      <w:r>
        <w:rPr>
          <w:rFonts w:ascii="Arial" w:hAnsi="Arial"/>
          <w:color w:val="000000"/>
          <w:sz w:val="18"/>
        </w:rPr>
        <w:t xml:space="preserve"> Role ID Code is EV(110154, DCM, "Destination Media") or EV(110155, DCM, "Source Media"), the UserID may be:</w:t>
      </w:r>
    </w:p>
    <w:p w14:paraId="52D4243D" w14:textId="77777777" w:rsidR="00C0328C" w:rsidRDefault="00E407DD">
      <w:pPr>
        <w:numPr>
          <w:ilvl w:val="0"/>
          <w:numId w:val="30"/>
        </w:numPr>
        <w:tabs>
          <w:tab w:val="left" w:pos="360"/>
        </w:tabs>
        <w:spacing w:before="180"/>
        <w:ind w:left="360" w:hanging="360"/>
        <w:jc w:val="both"/>
      </w:pPr>
      <w:bookmarkStart w:id="288" w:name="idp140710750621296"/>
      <w:bookmarkStart w:id="289" w:name="idp140710750620816"/>
      <w:r>
        <w:rPr>
          <w:rFonts w:ascii="Arial" w:hAnsi="Arial"/>
          <w:color w:val="000000"/>
          <w:sz w:val="18"/>
        </w:rPr>
        <w:t>a URI (the preferred form) identifying the source or destination,</w:t>
      </w:r>
    </w:p>
    <w:p w14:paraId="2F7F246F" w14:textId="77777777" w:rsidR="00C0328C" w:rsidRDefault="00E407DD">
      <w:pPr>
        <w:numPr>
          <w:ilvl w:val="0"/>
          <w:numId w:val="30"/>
        </w:numPr>
        <w:tabs>
          <w:tab w:val="left" w:pos="360"/>
        </w:tabs>
        <w:spacing w:before="180"/>
        <w:ind w:left="360" w:hanging="360"/>
        <w:jc w:val="both"/>
      </w:pPr>
      <w:bookmarkStart w:id="290" w:name="idp140710750621888"/>
      <w:bookmarkEnd w:id="288"/>
      <w:bookmarkEnd w:id="289"/>
      <w:r>
        <w:rPr>
          <w:rFonts w:ascii="Arial" w:hAnsi="Arial"/>
          <w:color w:val="000000"/>
          <w:sz w:val="18"/>
        </w:rPr>
        <w:t>an email address of the form "mailto:user@address"</w:t>
      </w:r>
    </w:p>
    <w:p w14:paraId="3BA57BDC" w14:textId="77777777" w:rsidR="00C0328C" w:rsidRDefault="00E407DD">
      <w:pPr>
        <w:numPr>
          <w:ilvl w:val="0"/>
          <w:numId w:val="30"/>
        </w:numPr>
        <w:tabs>
          <w:tab w:val="left" w:pos="360"/>
        </w:tabs>
        <w:spacing w:before="180"/>
        <w:ind w:left="360" w:hanging="360"/>
        <w:jc w:val="both"/>
      </w:pPr>
      <w:bookmarkStart w:id="291" w:name="idp140710750622464"/>
      <w:bookmarkEnd w:id="290"/>
      <w:r>
        <w:rPr>
          <w:rFonts w:ascii="Arial" w:hAnsi="Arial"/>
          <w:color w:val="000000"/>
          <w:sz w:val="18"/>
        </w:rPr>
        <w:t>a description of the media typ</w:t>
      </w:r>
      <w:r>
        <w:rPr>
          <w:rFonts w:ascii="Arial" w:hAnsi="Arial"/>
          <w:color w:val="000000"/>
          <w:sz w:val="18"/>
        </w:rPr>
        <w:t>e (e.g., DVD) together with a description of its identifying label, as a free text field,</w:t>
      </w:r>
    </w:p>
    <w:p w14:paraId="568D6FFA" w14:textId="77777777" w:rsidR="00C0328C" w:rsidRDefault="00E407DD">
      <w:pPr>
        <w:numPr>
          <w:ilvl w:val="0"/>
          <w:numId w:val="30"/>
        </w:numPr>
        <w:tabs>
          <w:tab w:val="left" w:pos="360"/>
        </w:tabs>
        <w:spacing w:before="180"/>
        <w:ind w:left="360" w:hanging="360"/>
        <w:jc w:val="both"/>
      </w:pPr>
      <w:bookmarkStart w:id="292" w:name="idp140710750623104"/>
      <w:bookmarkEnd w:id="291"/>
      <w:r>
        <w:rPr>
          <w:rFonts w:ascii="Arial" w:hAnsi="Arial"/>
          <w:color w:val="000000"/>
          <w:sz w:val="18"/>
        </w:rPr>
        <w:t>a description of the media type (e.g., paper, film) together with a description of the location of the media creator (i.e., the printer).</w:t>
      </w:r>
    </w:p>
    <w:bookmarkEnd w:id="292"/>
    <w:p w14:paraId="0B0DA77C" w14:textId="77777777" w:rsidR="00C0328C" w:rsidRDefault="00E407DD">
      <w:pPr>
        <w:spacing w:before="180"/>
        <w:jc w:val="both"/>
      </w:pPr>
      <w:r>
        <w:rPr>
          <w:rFonts w:ascii="Arial" w:hAnsi="Arial"/>
          <w:color w:val="000000"/>
          <w:sz w:val="18"/>
        </w:rPr>
        <w:lastRenderedPageBreak/>
        <w:t>The UserID field for Media n</w:t>
      </w:r>
      <w:r>
        <w:rPr>
          <w:rFonts w:ascii="Arial" w:hAnsi="Arial"/>
          <w:color w:val="000000"/>
          <w:sz w:val="18"/>
        </w:rPr>
        <w:t>eeds to be highly flexible given the large variety of media and transports that might be used.</w:t>
      </w:r>
    </w:p>
    <w:p w14:paraId="25DEF579" w14:textId="77777777" w:rsidR="00C0328C" w:rsidRDefault="00E407DD">
      <w:pPr>
        <w:spacing w:before="180"/>
      </w:pPr>
      <w:bookmarkStart w:id="293" w:name="sect_A_5_2_2"/>
      <w:r>
        <w:rPr>
          <w:rFonts w:ascii="Arial" w:hAnsi="Arial"/>
          <w:b/>
          <w:color w:val="000000"/>
          <w:sz w:val="26"/>
        </w:rPr>
        <w:t>A.5.2.2 AlternativeUserID</w:t>
      </w:r>
    </w:p>
    <w:bookmarkEnd w:id="293"/>
    <w:p w14:paraId="757BE9FC" w14:textId="77777777" w:rsidR="00C0328C" w:rsidRDefault="00E407DD">
      <w:pPr>
        <w:spacing w:before="180"/>
        <w:jc w:val="both"/>
      </w:pPr>
      <w:r>
        <w:rPr>
          <w:rFonts w:ascii="Arial" w:hAnsi="Arial"/>
          <w:color w:val="000000"/>
          <w:sz w:val="18"/>
        </w:rPr>
        <w:t>If the participant is a person, then Alternative User ID shall be the identifier used for that person within an enterprise for authenti</w:t>
      </w:r>
      <w:r>
        <w:rPr>
          <w:rFonts w:ascii="Arial" w:hAnsi="Arial"/>
          <w:color w:val="000000"/>
          <w:sz w:val="18"/>
        </w:rPr>
        <w:t>cation purposes, for example, a Kerberos Username (user@realm). If the participant is a DICOM application, then Alternative User ID shall be one or more of the AE Titles that participated in the event. Multiple AE titles shall be encoded as:</w:t>
      </w:r>
    </w:p>
    <w:p w14:paraId="2DCC703E" w14:textId="77777777" w:rsidR="00C0328C" w:rsidRDefault="00E407DD">
      <w:pPr>
        <w:spacing w:before="180"/>
        <w:jc w:val="both"/>
      </w:pPr>
      <w:r>
        <w:rPr>
          <w:rFonts w:ascii="Arial" w:hAnsi="Arial"/>
          <w:color w:val="000000"/>
          <w:sz w:val="18"/>
        </w:rPr>
        <w:t xml:space="preserve">AETITLES= </w:t>
      </w:r>
      <w:r>
        <w:rPr>
          <w:rFonts w:ascii="Arial" w:hAnsi="Arial"/>
          <w:i/>
          <w:color w:val="000000"/>
          <w:sz w:val="18"/>
        </w:rPr>
        <w:t>aeti</w:t>
      </w:r>
      <w:r>
        <w:rPr>
          <w:rFonts w:ascii="Arial" w:hAnsi="Arial"/>
          <w:i/>
          <w:color w:val="000000"/>
          <w:sz w:val="18"/>
        </w:rPr>
        <w:t>tle1;aetitle2;…</w:t>
      </w:r>
    </w:p>
    <w:p w14:paraId="16FAD291" w14:textId="77777777" w:rsidR="00C0328C" w:rsidRDefault="00E407DD">
      <w:pPr>
        <w:spacing w:before="180"/>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(110154, DCM, "Destination Media") or (110155, DCM, "Source </w:t>
      </w:r>
      <w:r>
        <w:rPr>
          <w:rFonts w:ascii="Arial" w:hAnsi="Arial"/>
          <w:color w:val="000000"/>
          <w:sz w:val="18"/>
        </w:rPr>
        <w:t>Media"), the Alternative UserID may be any machine readable identifications on the media, such as media serial number, volume label, or DICOMDIR SOP Instance UID.</w:t>
      </w:r>
    </w:p>
    <w:p w14:paraId="2F6CC890" w14:textId="77777777" w:rsidR="00C0328C" w:rsidRDefault="00E407DD">
      <w:pPr>
        <w:spacing w:before="180"/>
      </w:pPr>
      <w:bookmarkStart w:id="294" w:name="sect_A_5_2_3"/>
      <w:r>
        <w:rPr>
          <w:rFonts w:ascii="Arial" w:hAnsi="Arial"/>
          <w:b/>
          <w:color w:val="000000"/>
          <w:sz w:val="26"/>
        </w:rPr>
        <w:t>A.5.2.3 Username</w:t>
      </w:r>
    </w:p>
    <w:bookmarkEnd w:id="294"/>
    <w:p w14:paraId="7B570584" w14:textId="77777777" w:rsidR="00C0328C" w:rsidRDefault="00E407DD">
      <w:pPr>
        <w:spacing w:before="180"/>
        <w:jc w:val="both"/>
      </w:pPr>
      <w:r>
        <w:rPr>
          <w:rFonts w:ascii="Arial" w:hAnsi="Arial"/>
          <w:color w:val="000000"/>
          <w:sz w:val="18"/>
        </w:rPr>
        <w:t xml:space="preserve">A human readable identification of the participant. If the participant is a </w:t>
      </w:r>
      <w:r>
        <w:rPr>
          <w:rFonts w:ascii="Arial" w:hAnsi="Arial"/>
          <w:color w:val="000000"/>
          <w:sz w:val="18"/>
        </w:rPr>
        <w:t>person, the person's name shall be used. If the participant is a process, then the process name shall be used.</w:t>
      </w:r>
    </w:p>
    <w:p w14:paraId="547B848D" w14:textId="77777777" w:rsidR="00C0328C" w:rsidRDefault="00E407DD">
      <w:pPr>
        <w:spacing w:before="180"/>
      </w:pPr>
      <w:bookmarkStart w:id="295" w:name="sect_A_5_2_4"/>
      <w:r>
        <w:rPr>
          <w:rFonts w:ascii="Arial" w:hAnsi="Arial"/>
          <w:b/>
          <w:color w:val="000000"/>
          <w:sz w:val="26"/>
        </w:rPr>
        <w:t>A.5.2.4 Multi-homed Nodes</w:t>
      </w:r>
    </w:p>
    <w:bookmarkEnd w:id="295"/>
    <w:p w14:paraId="2198E8C5" w14:textId="77777777" w:rsidR="00C0328C" w:rsidRDefault="00E407DD">
      <w:pPr>
        <w:spacing w:before="180"/>
        <w:jc w:val="both"/>
      </w:pPr>
      <w:r>
        <w:rPr>
          <w:rFonts w:ascii="Arial" w:hAnsi="Arial"/>
          <w:color w:val="000000"/>
          <w:sz w:val="18"/>
        </w:rPr>
        <w:t xml:space="preserve">The NetworkAccessPointTypeCode and NetworkAccessPointID can be ambiguous for systems that have multiple physical </w:t>
      </w:r>
      <w:r>
        <w:rPr>
          <w:rFonts w:ascii="Arial" w:hAnsi="Arial"/>
          <w:color w:val="000000"/>
          <w:sz w:val="18"/>
        </w:rPr>
        <w:t>network connections. For these multi-homed nodes a single DNS name or IP address shall be selected and used when reporting audit events. DICOM does not require the use of a specific method for selecting the network connection to be used for identification,</w:t>
      </w:r>
      <w:r>
        <w:rPr>
          <w:rFonts w:ascii="Arial" w:hAnsi="Arial"/>
          <w:color w:val="000000"/>
          <w:sz w:val="18"/>
        </w:rPr>
        <w:t xml:space="preserve"> but it must be the same for all of the audit messages generated for events on that node.</w:t>
      </w:r>
    </w:p>
    <w:p w14:paraId="0226955A" w14:textId="77777777" w:rsidR="00C0328C" w:rsidRDefault="00E407DD">
      <w:pPr>
        <w:spacing w:before="180"/>
      </w:pPr>
      <w:bookmarkStart w:id="296" w:name="sect_A_5_2_5"/>
      <w:r>
        <w:rPr>
          <w:rFonts w:ascii="Arial" w:hAnsi="Arial"/>
          <w:b/>
          <w:color w:val="000000"/>
          <w:sz w:val="26"/>
        </w:rPr>
        <w:t>A.5.2.5 EventDateTime</w:t>
      </w:r>
    </w:p>
    <w:bookmarkEnd w:id="296"/>
    <w:p w14:paraId="1D3C51A0" w14:textId="77777777" w:rsidR="00C0328C" w:rsidRDefault="00E407DD">
      <w:pPr>
        <w:spacing w:before="180"/>
        <w:jc w:val="both"/>
      </w:pPr>
      <w:r>
        <w:rPr>
          <w:rFonts w:ascii="Arial" w:hAnsi="Arial"/>
          <w:color w:val="000000"/>
          <w:sz w:val="18"/>
        </w:rPr>
        <w:t>The EventDateTime is the date and time that the event being reported took place. Some events have a significant duration. In these cases, a date</w:t>
      </w:r>
      <w:r>
        <w:rPr>
          <w:rFonts w:ascii="Arial" w:hAnsi="Arial"/>
          <w:color w:val="000000"/>
          <w:sz w:val="18"/>
        </w:rPr>
        <w:t xml:space="preserve"> and time shall be chosen by a method that is consistent and appropriate for the event being reported.</w:t>
      </w:r>
    </w:p>
    <w:p w14:paraId="2E1415E2" w14:textId="77777777" w:rsidR="00C0328C" w:rsidRDefault="00E407DD">
      <w:pPr>
        <w:spacing w:before="180"/>
        <w:jc w:val="both"/>
      </w:pPr>
      <w:r>
        <w:rPr>
          <w:rFonts w:ascii="Arial" w:hAnsi="Arial"/>
          <w:color w:val="000000"/>
          <w:sz w:val="18"/>
        </w:rPr>
        <w:t>The EventDateTime shall include the time zone information.</w:t>
      </w:r>
    </w:p>
    <w:p w14:paraId="539856C4" w14:textId="77777777" w:rsidR="00C0328C" w:rsidRDefault="00E407DD">
      <w:pPr>
        <w:spacing w:before="180"/>
        <w:jc w:val="both"/>
      </w:pPr>
      <w:r>
        <w:rPr>
          <w:rFonts w:ascii="Arial" w:hAnsi="Arial"/>
          <w:color w:val="000000"/>
          <w:sz w:val="18"/>
        </w:rPr>
        <w:t>Creators of audit messages may support leap-seconds, but are not required to. Recipients of au</w:t>
      </w:r>
      <w:r>
        <w:rPr>
          <w:rFonts w:ascii="Arial" w:hAnsi="Arial"/>
          <w:color w:val="000000"/>
          <w:sz w:val="18"/>
        </w:rPr>
        <w:t>dit messages shall be able to process messages with leap-second information.</w:t>
      </w:r>
    </w:p>
    <w:p w14:paraId="16458AFA" w14:textId="77777777" w:rsidR="00C0328C" w:rsidRDefault="00E407DD">
      <w:pPr>
        <w:spacing w:before="180"/>
      </w:pPr>
      <w:bookmarkStart w:id="297" w:name="sect_A_5_3"/>
      <w:r>
        <w:rPr>
          <w:rFonts w:ascii="Arial" w:hAnsi="Arial"/>
          <w:b/>
          <w:color w:val="000000"/>
          <w:sz w:val="24"/>
        </w:rPr>
        <w:t>A.5.3 DICOM Specific Audit Messages</w:t>
      </w:r>
    </w:p>
    <w:bookmarkEnd w:id="297"/>
    <w:p w14:paraId="04F15045" w14:textId="77777777" w:rsidR="00C0328C" w:rsidRDefault="00E407DD">
      <w:pPr>
        <w:spacing w:before="180"/>
        <w:jc w:val="both"/>
      </w:pPr>
      <w:r>
        <w:rPr>
          <w:rFonts w:ascii="Arial" w:hAnsi="Arial"/>
          <w:color w:val="000000"/>
          <w:sz w:val="18"/>
        </w:rPr>
        <w:t>The following subsections define message specializations for use by implementations that claim conformance to the DICOM Audit Trail Profile. An</w:t>
      </w:r>
      <w:r>
        <w:rPr>
          <w:rFonts w:ascii="Arial" w:hAnsi="Arial"/>
          <w:color w:val="000000"/>
          <w:sz w:val="18"/>
        </w:rPr>
        <w:t>y field (i.e., XML element and associated attributes) not specifically mentioned in the following tables shall follow the conventions specified in A.5.1 and A.5.2.</w:t>
      </w:r>
    </w:p>
    <w:p w14:paraId="38A12A6D" w14:textId="77777777" w:rsidR="00C0328C" w:rsidRDefault="00E407DD">
      <w:pPr>
        <w:spacing w:before="180"/>
        <w:jc w:val="both"/>
      </w:pPr>
      <w:r>
        <w:rPr>
          <w:rFonts w:ascii="Arial" w:hAnsi="Arial"/>
          <w:color w:val="000000"/>
          <w:sz w:val="18"/>
        </w:rPr>
        <w:t>An implementation claiming conformance to this Profile that reports an activity covered by o</w:t>
      </w:r>
      <w:r>
        <w:rPr>
          <w:rFonts w:ascii="Arial" w:hAnsi="Arial"/>
          <w:color w:val="000000"/>
          <w:sz w:val="18"/>
        </w:rPr>
        <w:t>ne of the audit messages defined by this Profile shall use the message format defined in this Profile. However, a system claiming conformance to this Profile is not required to send a message each time the activity reported by that audit message occurs. It</w:t>
      </w:r>
      <w:r>
        <w:rPr>
          <w:rFonts w:ascii="Arial" w:hAnsi="Arial"/>
          <w:color w:val="000000"/>
          <w:sz w:val="18"/>
        </w:rPr>
        <w:t xml:space="preserve"> is expected that the triggering of audit messages would be configurable on an individual basis, to be able to balance network load versus the severity of threats, in accordance with local security policies.</w:t>
      </w:r>
    </w:p>
    <w:p w14:paraId="19E57CC1" w14:textId="77777777" w:rsidR="00C0328C" w:rsidRDefault="00E407DD">
      <w:pPr>
        <w:keepNext/>
        <w:spacing w:before="180"/>
        <w:ind w:left="360" w:right="360"/>
        <w:jc w:val="both"/>
      </w:pPr>
      <w:bookmarkStart w:id="298" w:name="idp140710750639392"/>
      <w:r>
        <w:rPr>
          <w:rFonts w:ascii="Arial" w:hAnsi="Arial"/>
          <w:color w:val="000000"/>
          <w:sz w:val="18"/>
        </w:rPr>
        <w:t>Note</w:t>
      </w:r>
    </w:p>
    <w:p w14:paraId="13EFB3D6" w14:textId="77777777" w:rsidR="00C0328C" w:rsidRDefault="00E407DD">
      <w:pPr>
        <w:numPr>
          <w:ilvl w:val="0"/>
          <w:numId w:val="31"/>
        </w:numPr>
        <w:tabs>
          <w:tab w:val="left" w:pos="720"/>
        </w:tabs>
        <w:spacing w:before="180"/>
        <w:ind w:left="720" w:right="360" w:hanging="360"/>
        <w:jc w:val="both"/>
      </w:pPr>
      <w:bookmarkStart w:id="299" w:name="idp140710750640128"/>
      <w:bookmarkStart w:id="300" w:name="idp140710750639648"/>
      <w:bookmarkEnd w:id="298"/>
      <w:r>
        <w:rPr>
          <w:rFonts w:ascii="Arial" w:hAnsi="Arial"/>
          <w:color w:val="000000"/>
          <w:sz w:val="18"/>
        </w:rPr>
        <w:t>It is a system design issue outside the sco</w:t>
      </w:r>
      <w:r>
        <w:rPr>
          <w:rFonts w:ascii="Arial" w:hAnsi="Arial"/>
          <w:color w:val="000000"/>
          <w:sz w:val="18"/>
        </w:rPr>
        <w:t>pe of DICOM as to what entity actually sends an audit event and when. For example, a Query message could be generated by the entity where the query originated, by the entity that eventually would respond to the query, or by a monitoring entity not directly</w:t>
      </w:r>
      <w:r>
        <w:rPr>
          <w:rFonts w:ascii="Arial" w:hAnsi="Arial"/>
          <w:color w:val="000000"/>
          <w:sz w:val="18"/>
        </w:rPr>
        <w:t xml:space="preserve"> involved with the query, but that generates audit messages based on monitored network traffic.</w:t>
      </w:r>
    </w:p>
    <w:p w14:paraId="6DD2C34D" w14:textId="77777777" w:rsidR="00C0328C" w:rsidRDefault="00E407DD">
      <w:pPr>
        <w:numPr>
          <w:ilvl w:val="0"/>
          <w:numId w:val="31"/>
        </w:numPr>
        <w:tabs>
          <w:tab w:val="left" w:pos="720"/>
        </w:tabs>
        <w:spacing w:before="180"/>
        <w:ind w:left="720" w:right="360" w:hanging="360"/>
        <w:jc w:val="both"/>
      </w:pPr>
      <w:bookmarkStart w:id="301" w:name="idp140710750641296"/>
      <w:bookmarkEnd w:id="299"/>
      <w:bookmarkEnd w:id="300"/>
      <w:r>
        <w:rPr>
          <w:rFonts w:ascii="Arial" w:hAnsi="Arial"/>
          <w:color w:val="000000"/>
          <w:sz w:val="18"/>
        </w:rPr>
        <w:t>To report events that are similar to the events described here, these definitions can be used as the basis for extending the schema.</w:t>
      </w:r>
    </w:p>
    <w:bookmarkEnd w:id="301"/>
    <w:p w14:paraId="499B4168" w14:textId="77777777" w:rsidR="00C0328C" w:rsidRDefault="00E407DD">
      <w:pPr>
        <w:spacing w:before="180"/>
        <w:jc w:val="both"/>
      </w:pPr>
      <w:r>
        <w:rPr>
          <w:rFonts w:ascii="Arial" w:hAnsi="Arial"/>
          <w:color w:val="000000"/>
          <w:sz w:val="18"/>
        </w:rPr>
        <w:t>In the subsequent tables, t</w:t>
      </w:r>
      <w:r>
        <w:rPr>
          <w:rFonts w:ascii="Arial" w:hAnsi="Arial"/>
          <w:color w:val="000000"/>
          <w:sz w:val="18"/>
        </w:rPr>
        <w:t>he information entity column indicates the relationship between real world entities and the information elements encoded into the message.</w:t>
      </w:r>
    </w:p>
    <w:p w14:paraId="642903ED" w14:textId="77777777" w:rsidR="00C0328C" w:rsidRDefault="00E407DD">
      <w:pPr>
        <w:spacing w:before="180"/>
      </w:pPr>
      <w:bookmarkStart w:id="302" w:name="sect_A_5_3_1"/>
      <w:r>
        <w:rPr>
          <w:rFonts w:ascii="Arial" w:hAnsi="Arial"/>
          <w:b/>
          <w:color w:val="000000"/>
          <w:sz w:val="26"/>
        </w:rPr>
        <w:lastRenderedPageBreak/>
        <w:t>A.5.3.1 Application Activity</w:t>
      </w:r>
    </w:p>
    <w:bookmarkEnd w:id="302"/>
    <w:p w14:paraId="14889070" w14:textId="77777777" w:rsidR="00C0328C" w:rsidRDefault="00E407DD">
      <w:pPr>
        <w:spacing w:before="180"/>
        <w:jc w:val="both"/>
      </w:pPr>
      <w:r>
        <w:rPr>
          <w:rFonts w:ascii="Arial" w:hAnsi="Arial"/>
          <w:color w:val="000000"/>
          <w:sz w:val="18"/>
        </w:rPr>
        <w:t>This audit message describes the event of an Application Entity starting or stopping. Th</w:t>
      </w:r>
      <w:r>
        <w:rPr>
          <w:rFonts w:ascii="Arial" w:hAnsi="Arial"/>
          <w:color w:val="000000"/>
          <w:sz w:val="18"/>
        </w:rPr>
        <w:t>is is closely related to the more general case of any kind of application startup or shutdown, and may be suitable for those purposes also.</w:t>
      </w:r>
    </w:p>
    <w:p w14:paraId="5619DD65" w14:textId="77777777" w:rsidR="00C0328C" w:rsidRDefault="00E407DD">
      <w:pPr>
        <w:keepNext/>
        <w:spacing w:before="216"/>
        <w:jc w:val="center"/>
      </w:pPr>
      <w:bookmarkStart w:id="303" w:name="table_A_5_3_1_1"/>
      <w:r>
        <w:rPr>
          <w:rFonts w:ascii="Arial" w:hAnsi="Arial"/>
          <w:b/>
          <w:color w:val="000000"/>
          <w:sz w:val="22"/>
        </w:rPr>
        <w:t>Table A.5.3.1-1. Application Activity Message</w:t>
      </w:r>
    </w:p>
    <w:bookmarkEnd w:id="303"/>
    <w:p w14:paraId="394F5B2F"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428"/>
        <w:gridCol w:w="2601"/>
        <w:gridCol w:w="480"/>
        <w:gridCol w:w="3932"/>
      </w:tblGrid>
      <w:tr w:rsidR="00C0328C" w14:paraId="28B0BBE0" w14:textId="77777777">
        <w:tblPrEx>
          <w:tblCellMar>
            <w:top w:w="0" w:type="dxa"/>
            <w:bottom w:w="0" w:type="dxa"/>
          </w:tblCellMar>
        </w:tblPrEx>
        <w:trPr>
          <w:tblHeader/>
        </w:trPr>
        <w:tc>
          <w:tcPr>
            <w:tcW w:w="342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469FEB4" w14:textId="77777777" w:rsidR="00C0328C" w:rsidRDefault="00E407DD">
            <w:pPr>
              <w:keepNext/>
              <w:spacing w:before="180"/>
              <w:jc w:val="center"/>
            </w:pPr>
            <w:r>
              <w:rPr>
                <w:rFonts w:ascii="Arial" w:hAnsi="Arial"/>
                <w:b/>
                <w:color w:val="000000"/>
                <w:sz w:val="18"/>
              </w:rPr>
              <w:t>Real World Entities</w:t>
            </w:r>
          </w:p>
        </w:tc>
        <w:tc>
          <w:tcPr>
            <w:tcW w:w="2601" w:type="dxa"/>
            <w:tcBorders>
              <w:top w:val="single" w:sz="4" w:space="0" w:color="000000"/>
              <w:bottom w:val="single" w:sz="4" w:space="0" w:color="000000"/>
              <w:right w:val="single" w:sz="4" w:space="0" w:color="000000"/>
            </w:tcBorders>
            <w:tcMar>
              <w:top w:w="40" w:type="dxa"/>
              <w:left w:w="40" w:type="dxa"/>
              <w:bottom w:w="40" w:type="dxa"/>
              <w:right w:w="40" w:type="dxa"/>
            </w:tcMar>
          </w:tcPr>
          <w:p w14:paraId="615D170E"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4B4A61DB" w14:textId="77777777" w:rsidR="00C0328C" w:rsidRDefault="00E407DD">
            <w:pPr>
              <w:spacing w:before="180"/>
              <w:jc w:val="center"/>
            </w:pPr>
            <w:r>
              <w:rPr>
                <w:rFonts w:ascii="Arial" w:hAnsi="Arial"/>
                <w:b/>
                <w:color w:val="000000"/>
                <w:sz w:val="18"/>
              </w:rPr>
              <w:t>Opt.</w:t>
            </w:r>
          </w:p>
        </w:tc>
        <w:tc>
          <w:tcPr>
            <w:tcW w:w="3932" w:type="dxa"/>
            <w:tcBorders>
              <w:top w:val="single" w:sz="4" w:space="0" w:color="000000"/>
              <w:bottom w:val="single" w:sz="4" w:space="0" w:color="000000"/>
              <w:right w:val="single" w:sz="4" w:space="0" w:color="000000"/>
            </w:tcBorders>
            <w:tcMar>
              <w:top w:w="40" w:type="dxa"/>
              <w:left w:w="40" w:type="dxa"/>
              <w:bottom w:w="40" w:type="dxa"/>
              <w:right w:w="40" w:type="dxa"/>
            </w:tcMar>
          </w:tcPr>
          <w:p w14:paraId="7F98EC5E" w14:textId="77777777" w:rsidR="00C0328C" w:rsidRDefault="00E407DD">
            <w:pPr>
              <w:spacing w:before="180"/>
              <w:jc w:val="center"/>
            </w:pPr>
            <w:r>
              <w:rPr>
                <w:rFonts w:ascii="Arial" w:hAnsi="Arial"/>
                <w:b/>
                <w:color w:val="000000"/>
                <w:sz w:val="18"/>
              </w:rPr>
              <w:t>Value Constraints</w:t>
            </w:r>
          </w:p>
        </w:tc>
      </w:tr>
      <w:tr w:rsidR="00C0328C" w14:paraId="657F39C2" w14:textId="77777777">
        <w:tblPrEx>
          <w:tblCellMar>
            <w:top w:w="0" w:type="dxa"/>
            <w:bottom w:w="0" w:type="dxa"/>
          </w:tblCellMar>
        </w:tblPrEx>
        <w:tc>
          <w:tcPr>
            <w:tcW w:w="3428" w:type="dxa"/>
            <w:vMerge w:val="restart"/>
            <w:tcBorders>
              <w:left w:val="single" w:sz="4" w:space="0" w:color="000000"/>
              <w:right w:val="single" w:sz="4" w:space="0" w:color="000000"/>
            </w:tcBorders>
            <w:tcMar>
              <w:top w:w="40" w:type="dxa"/>
              <w:left w:w="40" w:type="dxa"/>
              <w:right w:w="40" w:type="dxa"/>
            </w:tcMar>
          </w:tcPr>
          <w:p w14:paraId="1F243F3E" w14:textId="77777777" w:rsidR="00C0328C" w:rsidRDefault="00E407DD">
            <w:pPr>
              <w:spacing w:before="180"/>
            </w:pPr>
            <w:r>
              <w:rPr>
                <w:rFonts w:ascii="Arial" w:hAnsi="Arial"/>
                <w:color w:val="000000"/>
                <w:sz w:val="18"/>
              </w:rPr>
              <w:t>Event</w:t>
            </w:r>
          </w:p>
        </w:tc>
        <w:tc>
          <w:tcPr>
            <w:tcW w:w="2601" w:type="dxa"/>
            <w:tcBorders>
              <w:bottom w:val="single" w:sz="4" w:space="0" w:color="000000"/>
              <w:right w:val="single" w:sz="4" w:space="0" w:color="000000"/>
            </w:tcBorders>
            <w:tcMar>
              <w:top w:w="40" w:type="dxa"/>
              <w:left w:w="40" w:type="dxa"/>
              <w:bottom w:w="40" w:type="dxa"/>
              <w:right w:w="40" w:type="dxa"/>
            </w:tcMar>
          </w:tcPr>
          <w:p w14:paraId="4C9AF036"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6EFE146B"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24622DAE" w14:textId="77777777" w:rsidR="00C0328C" w:rsidRDefault="00E407DD">
            <w:pPr>
              <w:spacing w:before="180"/>
            </w:pPr>
            <w:r>
              <w:rPr>
                <w:rFonts w:ascii="Arial" w:hAnsi="Arial"/>
                <w:color w:val="000000"/>
                <w:sz w:val="18"/>
              </w:rPr>
              <w:t>EV (110100, DCM,"Application Activity")</w:t>
            </w:r>
          </w:p>
        </w:tc>
      </w:tr>
      <w:tr w:rsidR="00C0328C" w14:paraId="65A43621"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5CD7C79A"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5D115003"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7C376099"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7381C1CB" w14:textId="77777777" w:rsidR="00C0328C" w:rsidRDefault="00E407DD">
            <w:pPr>
              <w:spacing w:before="180"/>
            </w:pPr>
            <w:r>
              <w:rPr>
                <w:rFonts w:ascii="Arial" w:hAnsi="Arial"/>
                <w:color w:val="000000"/>
                <w:sz w:val="18"/>
              </w:rPr>
              <w:t>Enumerated Value</w:t>
            </w:r>
          </w:p>
          <w:p w14:paraId="53F47E75" w14:textId="77777777" w:rsidR="00C0328C" w:rsidRDefault="00E407DD">
            <w:pPr>
              <w:spacing w:before="180"/>
            </w:pPr>
            <w:r>
              <w:rPr>
                <w:rFonts w:ascii="Arial" w:hAnsi="Arial"/>
                <w:color w:val="000000"/>
                <w:sz w:val="18"/>
              </w:rPr>
              <w:t>E = Execute</w:t>
            </w:r>
          </w:p>
        </w:tc>
      </w:tr>
      <w:tr w:rsidR="00C0328C" w14:paraId="51460542"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67BD71D8"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69C54DD9"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51486AA1"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622F726F" w14:textId="77777777" w:rsidR="00C0328C" w:rsidRDefault="00E407DD">
            <w:pPr>
              <w:spacing w:before="180"/>
            </w:pPr>
            <w:r>
              <w:rPr>
                <w:rFonts w:ascii="Arial" w:hAnsi="Arial"/>
                <w:color w:val="000000"/>
                <w:sz w:val="18"/>
              </w:rPr>
              <w:t>not specialized</w:t>
            </w:r>
          </w:p>
        </w:tc>
      </w:tr>
      <w:tr w:rsidR="00C0328C" w14:paraId="686B580F"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06449543"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101EEE7B"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0DAF8E92"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22FD3F1F" w14:textId="77777777" w:rsidR="00C0328C" w:rsidRDefault="00E407DD">
            <w:pPr>
              <w:spacing w:before="180"/>
            </w:pPr>
            <w:r>
              <w:rPr>
                <w:rFonts w:ascii="Arial" w:hAnsi="Arial"/>
                <w:color w:val="000000"/>
                <w:sz w:val="18"/>
              </w:rPr>
              <w:t>not specialized</w:t>
            </w:r>
          </w:p>
        </w:tc>
      </w:tr>
      <w:tr w:rsidR="00C0328C" w14:paraId="63F6784A" w14:textId="77777777">
        <w:tblPrEx>
          <w:tblCellMar>
            <w:top w:w="0" w:type="dxa"/>
            <w:bottom w:w="0" w:type="dxa"/>
          </w:tblCellMar>
        </w:tblPrEx>
        <w:tc>
          <w:tcPr>
            <w:tcW w:w="3428" w:type="dxa"/>
            <w:vMerge/>
            <w:tcBorders>
              <w:left w:val="single" w:sz="4" w:space="0" w:color="000000"/>
              <w:bottom w:val="single" w:sz="4" w:space="0" w:color="000000"/>
              <w:right w:val="single" w:sz="4" w:space="0" w:color="000000"/>
            </w:tcBorders>
            <w:tcMar>
              <w:left w:w="40" w:type="dxa"/>
              <w:bottom w:w="40" w:type="dxa"/>
              <w:right w:w="40" w:type="dxa"/>
            </w:tcMar>
          </w:tcPr>
          <w:p w14:paraId="791E2272"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141C57F1"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1E667B04"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5C8A0059" w14:textId="77777777" w:rsidR="00C0328C" w:rsidRDefault="00E407DD">
            <w:pPr>
              <w:spacing w:before="180"/>
            </w:pPr>
            <w:r>
              <w:rPr>
                <w:rFonts w:ascii="Arial" w:hAnsi="Arial"/>
                <w:color w:val="000000"/>
                <w:sz w:val="18"/>
              </w:rPr>
              <w:t>DT (110120, DCM, "Application Start")</w:t>
            </w:r>
          </w:p>
          <w:p w14:paraId="353C4381" w14:textId="77777777" w:rsidR="00C0328C" w:rsidRDefault="00E407DD">
            <w:pPr>
              <w:spacing w:before="180"/>
            </w:pPr>
            <w:r>
              <w:rPr>
                <w:rFonts w:ascii="Arial" w:hAnsi="Arial"/>
                <w:color w:val="000000"/>
                <w:sz w:val="18"/>
              </w:rPr>
              <w:t xml:space="preserve">DT (110121, DCM, "Application </w:t>
            </w:r>
            <w:r>
              <w:rPr>
                <w:rFonts w:ascii="Arial" w:hAnsi="Arial"/>
                <w:color w:val="000000"/>
                <w:sz w:val="18"/>
              </w:rPr>
              <w:t>Stop")</w:t>
            </w:r>
          </w:p>
        </w:tc>
      </w:tr>
      <w:tr w:rsidR="00C0328C" w14:paraId="572C183A" w14:textId="77777777">
        <w:tblPrEx>
          <w:tblCellMar>
            <w:top w:w="0" w:type="dxa"/>
            <w:bottom w:w="0" w:type="dxa"/>
          </w:tblCellMar>
        </w:tblPrEx>
        <w:tc>
          <w:tcPr>
            <w:tcW w:w="3428" w:type="dxa"/>
            <w:vMerge w:val="restart"/>
            <w:tcBorders>
              <w:left w:val="single" w:sz="4" w:space="0" w:color="000000"/>
              <w:right w:val="single" w:sz="4" w:space="0" w:color="000000"/>
            </w:tcBorders>
            <w:tcMar>
              <w:top w:w="40" w:type="dxa"/>
              <w:left w:w="40" w:type="dxa"/>
              <w:right w:w="40" w:type="dxa"/>
            </w:tcMar>
          </w:tcPr>
          <w:p w14:paraId="01719337" w14:textId="77777777" w:rsidR="00C0328C" w:rsidRDefault="00E407DD">
            <w:pPr>
              <w:spacing w:before="180"/>
            </w:pPr>
            <w:r>
              <w:rPr>
                <w:rFonts w:ascii="Arial" w:hAnsi="Arial"/>
                <w:color w:val="000000"/>
                <w:sz w:val="18"/>
              </w:rPr>
              <w:t>Active Participant:</w:t>
            </w:r>
          </w:p>
          <w:p w14:paraId="7D2960C5" w14:textId="77777777" w:rsidR="00C0328C" w:rsidRDefault="00E407DD">
            <w:pPr>
              <w:spacing w:before="180"/>
            </w:pPr>
            <w:r>
              <w:rPr>
                <w:rFonts w:ascii="Arial" w:hAnsi="Arial"/>
                <w:color w:val="000000"/>
                <w:sz w:val="18"/>
              </w:rPr>
              <w:t>Application started (1)</w:t>
            </w:r>
          </w:p>
        </w:tc>
        <w:tc>
          <w:tcPr>
            <w:tcW w:w="2601" w:type="dxa"/>
            <w:tcBorders>
              <w:bottom w:val="single" w:sz="4" w:space="0" w:color="000000"/>
              <w:right w:val="single" w:sz="4" w:space="0" w:color="000000"/>
            </w:tcBorders>
            <w:tcMar>
              <w:top w:w="40" w:type="dxa"/>
              <w:left w:w="40" w:type="dxa"/>
              <w:bottom w:w="40" w:type="dxa"/>
              <w:right w:w="40" w:type="dxa"/>
            </w:tcMar>
          </w:tcPr>
          <w:p w14:paraId="377263D3"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3A6C5737"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695AB058" w14:textId="77777777" w:rsidR="00C0328C" w:rsidRDefault="00E407DD">
            <w:pPr>
              <w:spacing w:before="180"/>
            </w:pPr>
            <w:r>
              <w:rPr>
                <w:rFonts w:ascii="Arial" w:hAnsi="Arial"/>
                <w:color w:val="000000"/>
                <w:sz w:val="18"/>
              </w:rPr>
              <w:t>The identity of the process started or stopped formatted as specified in A.5.2.1.</w:t>
            </w:r>
          </w:p>
        </w:tc>
      </w:tr>
      <w:tr w:rsidR="00C0328C" w14:paraId="086659A9"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51AA575D"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0EE67304"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39D706F8" w14:textId="77777777" w:rsidR="00C0328C" w:rsidRDefault="00E407DD">
            <w:pPr>
              <w:spacing w:before="180"/>
              <w:jc w:val="center"/>
            </w:pPr>
            <w:r>
              <w:rPr>
                <w:rFonts w:ascii="Arial" w:hAnsi="Arial"/>
                <w:color w:val="000000"/>
                <w:sz w:val="18"/>
              </w:rPr>
              <w:t>MC</w:t>
            </w:r>
          </w:p>
        </w:tc>
        <w:tc>
          <w:tcPr>
            <w:tcW w:w="3932" w:type="dxa"/>
            <w:tcBorders>
              <w:bottom w:val="single" w:sz="4" w:space="0" w:color="000000"/>
              <w:right w:val="single" w:sz="4" w:space="0" w:color="000000"/>
            </w:tcBorders>
            <w:tcMar>
              <w:top w:w="40" w:type="dxa"/>
              <w:left w:w="40" w:type="dxa"/>
              <w:bottom w:w="40" w:type="dxa"/>
              <w:right w:w="40" w:type="dxa"/>
            </w:tcMar>
          </w:tcPr>
          <w:p w14:paraId="09331983" w14:textId="77777777" w:rsidR="00C0328C" w:rsidRDefault="00E407DD">
            <w:pPr>
              <w:spacing w:before="180"/>
            </w:pPr>
            <w:r>
              <w:rPr>
                <w:rFonts w:ascii="Arial" w:hAnsi="Arial"/>
                <w:color w:val="000000"/>
                <w:sz w:val="18"/>
              </w:rPr>
              <w:t>If the process supports DICOM, then the AE Titles as specified in A.5.2.2.</w:t>
            </w:r>
          </w:p>
        </w:tc>
      </w:tr>
      <w:tr w:rsidR="00C0328C" w14:paraId="5323663B"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598A5C2B"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2BFECB2B"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68C4F986" w14:textId="77777777" w:rsidR="00C0328C" w:rsidRDefault="00E407DD">
            <w:pPr>
              <w:spacing w:before="180"/>
              <w:jc w:val="center"/>
            </w:pPr>
            <w:r>
              <w:rPr>
                <w:rFonts w:ascii="Arial" w:hAnsi="Arial"/>
                <w:color w:val="000000"/>
                <w:sz w:val="18"/>
              </w:rPr>
              <w:t>U</w:t>
            </w:r>
          </w:p>
        </w:tc>
        <w:tc>
          <w:tcPr>
            <w:tcW w:w="3932" w:type="dxa"/>
            <w:tcBorders>
              <w:bottom w:val="single" w:sz="4" w:space="0" w:color="000000"/>
              <w:right w:val="single" w:sz="4" w:space="0" w:color="000000"/>
            </w:tcBorders>
            <w:tcMar>
              <w:top w:w="40" w:type="dxa"/>
              <w:left w:w="40" w:type="dxa"/>
              <w:bottom w:w="40" w:type="dxa"/>
              <w:right w:w="40" w:type="dxa"/>
            </w:tcMar>
          </w:tcPr>
          <w:p w14:paraId="67A57FC4" w14:textId="77777777" w:rsidR="00C0328C" w:rsidRDefault="00E407DD">
            <w:pPr>
              <w:spacing w:before="180"/>
            </w:pPr>
            <w:r>
              <w:rPr>
                <w:rFonts w:ascii="Arial" w:hAnsi="Arial"/>
                <w:color w:val="000000"/>
                <w:sz w:val="18"/>
              </w:rPr>
              <w:t>not specialized</w:t>
            </w:r>
          </w:p>
        </w:tc>
      </w:tr>
      <w:tr w:rsidR="00C0328C" w14:paraId="1D7DCA77"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1015D215"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302931A4"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37623B64"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4E8D4ADC" w14:textId="77777777" w:rsidR="00C0328C" w:rsidRDefault="00E407DD">
            <w:pPr>
              <w:spacing w:before="180"/>
            </w:pPr>
            <w:r>
              <w:rPr>
                <w:rFonts w:ascii="Arial" w:hAnsi="Arial"/>
                <w:color w:val="000000"/>
                <w:sz w:val="18"/>
              </w:rPr>
              <w:t>not specialized</w:t>
            </w:r>
          </w:p>
        </w:tc>
      </w:tr>
      <w:tr w:rsidR="00C0328C" w14:paraId="5D51C52F"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7DCD0A53"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3E11FCDA"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531E03D9"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41866EB4" w14:textId="77777777" w:rsidR="00C0328C" w:rsidRDefault="00E407DD">
            <w:pPr>
              <w:spacing w:before="180"/>
            </w:pPr>
            <w:r>
              <w:rPr>
                <w:rFonts w:ascii="Arial" w:hAnsi="Arial"/>
                <w:color w:val="000000"/>
                <w:sz w:val="18"/>
              </w:rPr>
              <w:t>EV (110150, DCM, "Application")</w:t>
            </w:r>
          </w:p>
        </w:tc>
      </w:tr>
      <w:tr w:rsidR="00C0328C" w14:paraId="4D6277C1"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25067517"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03C6C51B"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7B8456CD" w14:textId="77777777" w:rsidR="00C0328C" w:rsidRDefault="00E407DD">
            <w:pPr>
              <w:spacing w:before="180"/>
              <w:jc w:val="center"/>
            </w:pPr>
            <w:r>
              <w:rPr>
                <w:rFonts w:ascii="Arial" w:hAnsi="Arial"/>
                <w:color w:val="000000"/>
                <w:sz w:val="18"/>
              </w:rPr>
              <w:t>U</w:t>
            </w:r>
          </w:p>
        </w:tc>
        <w:tc>
          <w:tcPr>
            <w:tcW w:w="3932" w:type="dxa"/>
            <w:tcBorders>
              <w:bottom w:val="single" w:sz="4" w:space="0" w:color="000000"/>
              <w:right w:val="single" w:sz="4" w:space="0" w:color="000000"/>
            </w:tcBorders>
            <w:tcMar>
              <w:top w:w="40" w:type="dxa"/>
              <w:left w:w="40" w:type="dxa"/>
              <w:bottom w:w="40" w:type="dxa"/>
              <w:right w:w="40" w:type="dxa"/>
            </w:tcMar>
          </w:tcPr>
          <w:p w14:paraId="1F02E6F1" w14:textId="77777777" w:rsidR="00C0328C" w:rsidRDefault="00E407DD">
            <w:pPr>
              <w:spacing w:before="180"/>
            </w:pPr>
            <w:r>
              <w:rPr>
                <w:rFonts w:ascii="Arial" w:hAnsi="Arial"/>
                <w:color w:val="000000"/>
                <w:sz w:val="18"/>
              </w:rPr>
              <w:t>not specialized</w:t>
            </w:r>
          </w:p>
        </w:tc>
      </w:tr>
      <w:tr w:rsidR="00C0328C" w14:paraId="70CB519C" w14:textId="77777777">
        <w:tblPrEx>
          <w:tblCellMar>
            <w:top w:w="0" w:type="dxa"/>
            <w:bottom w:w="0" w:type="dxa"/>
          </w:tblCellMar>
        </w:tblPrEx>
        <w:tc>
          <w:tcPr>
            <w:tcW w:w="3428" w:type="dxa"/>
            <w:vMerge/>
            <w:tcBorders>
              <w:left w:val="single" w:sz="4" w:space="0" w:color="000000"/>
              <w:bottom w:val="single" w:sz="4" w:space="0" w:color="000000"/>
              <w:right w:val="single" w:sz="4" w:space="0" w:color="000000"/>
            </w:tcBorders>
            <w:tcMar>
              <w:left w:w="40" w:type="dxa"/>
              <w:bottom w:w="40" w:type="dxa"/>
              <w:right w:w="40" w:type="dxa"/>
            </w:tcMar>
          </w:tcPr>
          <w:p w14:paraId="5598F689"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6836D449"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1A7AF1A7" w14:textId="77777777" w:rsidR="00C0328C" w:rsidRDefault="00E407DD">
            <w:pPr>
              <w:spacing w:before="180"/>
              <w:jc w:val="center"/>
            </w:pPr>
            <w:r>
              <w:rPr>
                <w:rFonts w:ascii="Arial" w:hAnsi="Arial"/>
                <w:color w:val="000000"/>
                <w:sz w:val="18"/>
              </w:rPr>
              <w:t>U</w:t>
            </w:r>
          </w:p>
        </w:tc>
        <w:tc>
          <w:tcPr>
            <w:tcW w:w="3932" w:type="dxa"/>
            <w:tcBorders>
              <w:bottom w:val="single" w:sz="4" w:space="0" w:color="000000"/>
              <w:right w:val="single" w:sz="4" w:space="0" w:color="000000"/>
            </w:tcBorders>
            <w:tcMar>
              <w:top w:w="40" w:type="dxa"/>
              <w:left w:w="40" w:type="dxa"/>
              <w:bottom w:w="40" w:type="dxa"/>
              <w:right w:w="40" w:type="dxa"/>
            </w:tcMar>
          </w:tcPr>
          <w:p w14:paraId="7995542E" w14:textId="77777777" w:rsidR="00C0328C" w:rsidRDefault="00E407DD">
            <w:pPr>
              <w:spacing w:before="180"/>
            </w:pPr>
            <w:r>
              <w:rPr>
                <w:rFonts w:ascii="Arial" w:hAnsi="Arial"/>
                <w:color w:val="000000"/>
                <w:sz w:val="18"/>
              </w:rPr>
              <w:t>not specialized</w:t>
            </w:r>
          </w:p>
        </w:tc>
      </w:tr>
      <w:tr w:rsidR="00C0328C" w14:paraId="4B78A25C" w14:textId="77777777">
        <w:tblPrEx>
          <w:tblCellMar>
            <w:top w:w="0" w:type="dxa"/>
            <w:bottom w:w="0" w:type="dxa"/>
          </w:tblCellMar>
        </w:tblPrEx>
        <w:tc>
          <w:tcPr>
            <w:tcW w:w="3428" w:type="dxa"/>
            <w:vMerge w:val="restart"/>
            <w:tcBorders>
              <w:left w:val="single" w:sz="4" w:space="0" w:color="000000"/>
              <w:right w:val="single" w:sz="4" w:space="0" w:color="000000"/>
            </w:tcBorders>
            <w:tcMar>
              <w:top w:w="40" w:type="dxa"/>
              <w:left w:w="40" w:type="dxa"/>
              <w:right w:w="40" w:type="dxa"/>
            </w:tcMar>
          </w:tcPr>
          <w:p w14:paraId="4306B2E6" w14:textId="77777777" w:rsidR="00C0328C" w:rsidRDefault="00E407DD">
            <w:pPr>
              <w:spacing w:before="180"/>
            </w:pPr>
            <w:r>
              <w:rPr>
                <w:rFonts w:ascii="Arial" w:hAnsi="Arial"/>
                <w:color w:val="000000"/>
                <w:sz w:val="18"/>
              </w:rPr>
              <w:t>Active Participant:</w:t>
            </w:r>
          </w:p>
          <w:p w14:paraId="730A0AAD" w14:textId="77777777" w:rsidR="00C0328C" w:rsidRDefault="00E407DD">
            <w:pPr>
              <w:spacing w:before="180"/>
            </w:pPr>
            <w:r>
              <w:rPr>
                <w:rFonts w:ascii="Arial" w:hAnsi="Arial"/>
                <w:color w:val="000000"/>
                <w:sz w:val="18"/>
              </w:rPr>
              <w:t xml:space="preserve">Persons and or processes that started the </w:t>
            </w:r>
            <w:r>
              <w:rPr>
                <w:rFonts w:ascii="Arial" w:hAnsi="Arial"/>
                <w:color w:val="000000"/>
                <w:sz w:val="18"/>
              </w:rPr>
              <w:t>Application (0..N)</w:t>
            </w:r>
          </w:p>
        </w:tc>
        <w:tc>
          <w:tcPr>
            <w:tcW w:w="2601" w:type="dxa"/>
            <w:tcBorders>
              <w:bottom w:val="single" w:sz="4" w:space="0" w:color="000000"/>
              <w:right w:val="single" w:sz="4" w:space="0" w:color="000000"/>
            </w:tcBorders>
            <w:tcMar>
              <w:top w:w="40" w:type="dxa"/>
              <w:left w:w="40" w:type="dxa"/>
              <w:bottom w:w="40" w:type="dxa"/>
              <w:right w:w="40" w:type="dxa"/>
            </w:tcMar>
          </w:tcPr>
          <w:p w14:paraId="634888FB"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70BBE204"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72DAB5AD" w14:textId="77777777" w:rsidR="00C0328C" w:rsidRDefault="00E407DD">
            <w:pPr>
              <w:spacing w:before="180"/>
            </w:pPr>
            <w:r>
              <w:rPr>
                <w:rFonts w:ascii="Arial" w:hAnsi="Arial"/>
                <w:color w:val="000000"/>
                <w:sz w:val="18"/>
              </w:rPr>
              <w:t>The person or process starting or stopping the Application</w:t>
            </w:r>
          </w:p>
        </w:tc>
      </w:tr>
      <w:tr w:rsidR="00C0328C" w14:paraId="3A9988C9"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6DF98EA4"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19E22703"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13FF5444" w14:textId="77777777" w:rsidR="00C0328C" w:rsidRDefault="00E407DD">
            <w:pPr>
              <w:spacing w:before="180"/>
              <w:jc w:val="center"/>
            </w:pPr>
            <w:r>
              <w:rPr>
                <w:rFonts w:ascii="Arial" w:hAnsi="Arial"/>
                <w:color w:val="000000"/>
                <w:sz w:val="18"/>
              </w:rPr>
              <w:t>U</w:t>
            </w:r>
          </w:p>
        </w:tc>
        <w:tc>
          <w:tcPr>
            <w:tcW w:w="3932" w:type="dxa"/>
            <w:tcBorders>
              <w:bottom w:val="single" w:sz="4" w:space="0" w:color="000000"/>
              <w:right w:val="single" w:sz="4" w:space="0" w:color="000000"/>
            </w:tcBorders>
            <w:tcMar>
              <w:top w:w="40" w:type="dxa"/>
              <w:left w:w="40" w:type="dxa"/>
              <w:bottom w:w="40" w:type="dxa"/>
              <w:right w:w="40" w:type="dxa"/>
            </w:tcMar>
          </w:tcPr>
          <w:p w14:paraId="455074B1" w14:textId="77777777" w:rsidR="00C0328C" w:rsidRDefault="00E407DD">
            <w:pPr>
              <w:spacing w:before="180"/>
            </w:pPr>
            <w:r>
              <w:rPr>
                <w:rFonts w:ascii="Arial" w:hAnsi="Arial"/>
                <w:color w:val="000000"/>
                <w:sz w:val="18"/>
              </w:rPr>
              <w:t>not specialized</w:t>
            </w:r>
          </w:p>
        </w:tc>
      </w:tr>
      <w:tr w:rsidR="00C0328C" w14:paraId="57C1EE88"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2F2162BC"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2ED5865D"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50905CE0" w14:textId="77777777" w:rsidR="00C0328C" w:rsidRDefault="00E407DD">
            <w:pPr>
              <w:spacing w:before="180"/>
              <w:jc w:val="center"/>
            </w:pPr>
            <w:r>
              <w:rPr>
                <w:rFonts w:ascii="Arial" w:hAnsi="Arial"/>
                <w:color w:val="000000"/>
                <w:sz w:val="18"/>
              </w:rPr>
              <w:t>U</w:t>
            </w:r>
          </w:p>
        </w:tc>
        <w:tc>
          <w:tcPr>
            <w:tcW w:w="3932" w:type="dxa"/>
            <w:tcBorders>
              <w:bottom w:val="single" w:sz="4" w:space="0" w:color="000000"/>
              <w:right w:val="single" w:sz="4" w:space="0" w:color="000000"/>
            </w:tcBorders>
            <w:tcMar>
              <w:top w:w="40" w:type="dxa"/>
              <w:left w:w="40" w:type="dxa"/>
              <w:bottom w:w="40" w:type="dxa"/>
              <w:right w:w="40" w:type="dxa"/>
            </w:tcMar>
          </w:tcPr>
          <w:p w14:paraId="4D47D4F7" w14:textId="77777777" w:rsidR="00C0328C" w:rsidRDefault="00E407DD">
            <w:pPr>
              <w:spacing w:before="180"/>
            </w:pPr>
            <w:r>
              <w:rPr>
                <w:rFonts w:ascii="Arial" w:hAnsi="Arial"/>
                <w:color w:val="000000"/>
                <w:sz w:val="18"/>
              </w:rPr>
              <w:t>not specialized</w:t>
            </w:r>
          </w:p>
        </w:tc>
      </w:tr>
      <w:tr w:rsidR="00C0328C" w14:paraId="4DD837FC"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45E8B956"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0C1B0198"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0318E689"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6D50BFBA" w14:textId="77777777" w:rsidR="00C0328C" w:rsidRDefault="00E407DD">
            <w:pPr>
              <w:spacing w:before="180"/>
            </w:pPr>
            <w:r>
              <w:rPr>
                <w:rFonts w:ascii="Arial" w:hAnsi="Arial"/>
                <w:color w:val="000000"/>
                <w:sz w:val="18"/>
              </w:rPr>
              <w:t>not specialized</w:t>
            </w:r>
          </w:p>
        </w:tc>
      </w:tr>
      <w:tr w:rsidR="00C0328C" w14:paraId="218BD211"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7AE8A139"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497E1060"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044718B5" w14:textId="77777777" w:rsidR="00C0328C" w:rsidRDefault="00E407DD">
            <w:pPr>
              <w:spacing w:before="180"/>
              <w:jc w:val="center"/>
            </w:pPr>
            <w:r>
              <w:rPr>
                <w:rFonts w:ascii="Arial" w:hAnsi="Arial"/>
                <w:color w:val="000000"/>
                <w:sz w:val="18"/>
              </w:rPr>
              <w:t>M</w:t>
            </w:r>
          </w:p>
        </w:tc>
        <w:tc>
          <w:tcPr>
            <w:tcW w:w="3932" w:type="dxa"/>
            <w:tcBorders>
              <w:bottom w:val="single" w:sz="4" w:space="0" w:color="000000"/>
              <w:right w:val="single" w:sz="4" w:space="0" w:color="000000"/>
            </w:tcBorders>
            <w:tcMar>
              <w:top w:w="40" w:type="dxa"/>
              <w:left w:w="40" w:type="dxa"/>
              <w:bottom w:w="40" w:type="dxa"/>
              <w:right w:w="40" w:type="dxa"/>
            </w:tcMar>
          </w:tcPr>
          <w:p w14:paraId="368B8576" w14:textId="77777777" w:rsidR="00C0328C" w:rsidRDefault="00E407DD">
            <w:pPr>
              <w:spacing w:before="180"/>
            </w:pPr>
            <w:r>
              <w:rPr>
                <w:rFonts w:ascii="Arial" w:hAnsi="Arial"/>
                <w:color w:val="000000"/>
                <w:sz w:val="18"/>
              </w:rPr>
              <w:t>EV (110151, DCM, "Application Launcher")</w:t>
            </w:r>
          </w:p>
        </w:tc>
      </w:tr>
      <w:tr w:rsidR="00C0328C" w14:paraId="350284DB" w14:textId="77777777">
        <w:tblPrEx>
          <w:tblCellMar>
            <w:top w:w="0" w:type="dxa"/>
            <w:bottom w:w="0" w:type="dxa"/>
          </w:tblCellMar>
        </w:tblPrEx>
        <w:tc>
          <w:tcPr>
            <w:tcW w:w="3428" w:type="dxa"/>
            <w:vMerge/>
            <w:tcBorders>
              <w:left w:val="single" w:sz="4" w:space="0" w:color="000000"/>
              <w:right w:val="single" w:sz="4" w:space="0" w:color="000000"/>
            </w:tcBorders>
            <w:tcMar>
              <w:left w:w="40" w:type="dxa"/>
              <w:right w:w="40" w:type="dxa"/>
            </w:tcMar>
          </w:tcPr>
          <w:p w14:paraId="0C06939F"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7359EC23"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5BC4EF74" w14:textId="77777777" w:rsidR="00C0328C" w:rsidRDefault="00E407DD">
            <w:pPr>
              <w:spacing w:before="180"/>
              <w:jc w:val="center"/>
            </w:pPr>
            <w:r>
              <w:rPr>
                <w:rFonts w:ascii="Arial" w:hAnsi="Arial"/>
                <w:color w:val="000000"/>
                <w:sz w:val="18"/>
              </w:rPr>
              <w:t>U</w:t>
            </w:r>
          </w:p>
        </w:tc>
        <w:tc>
          <w:tcPr>
            <w:tcW w:w="3932" w:type="dxa"/>
            <w:tcBorders>
              <w:bottom w:val="single" w:sz="4" w:space="0" w:color="000000"/>
              <w:right w:val="single" w:sz="4" w:space="0" w:color="000000"/>
            </w:tcBorders>
            <w:tcMar>
              <w:top w:w="40" w:type="dxa"/>
              <w:left w:w="40" w:type="dxa"/>
              <w:bottom w:w="40" w:type="dxa"/>
              <w:right w:w="40" w:type="dxa"/>
            </w:tcMar>
          </w:tcPr>
          <w:p w14:paraId="2D230EFB" w14:textId="77777777" w:rsidR="00C0328C" w:rsidRDefault="00E407DD">
            <w:pPr>
              <w:spacing w:before="180"/>
            </w:pPr>
            <w:r>
              <w:rPr>
                <w:rFonts w:ascii="Arial" w:hAnsi="Arial"/>
                <w:color w:val="000000"/>
                <w:sz w:val="18"/>
              </w:rPr>
              <w:t>not specialized</w:t>
            </w:r>
          </w:p>
        </w:tc>
      </w:tr>
      <w:tr w:rsidR="00C0328C" w14:paraId="5CD26EE8" w14:textId="77777777">
        <w:tblPrEx>
          <w:tblCellMar>
            <w:top w:w="0" w:type="dxa"/>
            <w:bottom w:w="0" w:type="dxa"/>
          </w:tblCellMar>
        </w:tblPrEx>
        <w:tc>
          <w:tcPr>
            <w:tcW w:w="3428" w:type="dxa"/>
            <w:vMerge/>
            <w:tcBorders>
              <w:left w:val="single" w:sz="4" w:space="0" w:color="000000"/>
              <w:bottom w:val="single" w:sz="4" w:space="0" w:color="000000"/>
              <w:right w:val="single" w:sz="4" w:space="0" w:color="000000"/>
            </w:tcBorders>
            <w:tcMar>
              <w:left w:w="40" w:type="dxa"/>
              <w:bottom w:w="40" w:type="dxa"/>
              <w:right w:w="40" w:type="dxa"/>
            </w:tcMar>
          </w:tcPr>
          <w:p w14:paraId="3CAF9EF3"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38719E81"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79DA869D" w14:textId="77777777" w:rsidR="00C0328C" w:rsidRDefault="00E407DD">
            <w:pPr>
              <w:spacing w:before="180"/>
              <w:jc w:val="center"/>
            </w:pPr>
            <w:r>
              <w:rPr>
                <w:rFonts w:ascii="Arial" w:hAnsi="Arial"/>
                <w:color w:val="000000"/>
                <w:sz w:val="18"/>
              </w:rPr>
              <w:t>U</w:t>
            </w:r>
          </w:p>
        </w:tc>
        <w:tc>
          <w:tcPr>
            <w:tcW w:w="3932" w:type="dxa"/>
            <w:tcBorders>
              <w:bottom w:val="single" w:sz="4" w:space="0" w:color="000000"/>
              <w:right w:val="single" w:sz="4" w:space="0" w:color="000000"/>
            </w:tcBorders>
            <w:tcMar>
              <w:top w:w="40" w:type="dxa"/>
              <w:left w:w="40" w:type="dxa"/>
              <w:bottom w:w="40" w:type="dxa"/>
              <w:right w:w="40" w:type="dxa"/>
            </w:tcMar>
          </w:tcPr>
          <w:p w14:paraId="4F6B2760" w14:textId="77777777" w:rsidR="00C0328C" w:rsidRDefault="00E407DD">
            <w:pPr>
              <w:spacing w:before="180"/>
            </w:pPr>
            <w:r>
              <w:rPr>
                <w:rFonts w:ascii="Arial" w:hAnsi="Arial"/>
                <w:color w:val="000000"/>
                <w:sz w:val="18"/>
              </w:rPr>
              <w:t>not specialized</w:t>
            </w:r>
          </w:p>
        </w:tc>
      </w:tr>
    </w:tbl>
    <w:p w14:paraId="0FF59CBE" w14:textId="77777777" w:rsidR="00C0328C" w:rsidRDefault="00E407DD">
      <w:pPr>
        <w:spacing w:before="180"/>
        <w:jc w:val="both"/>
      </w:pPr>
      <w:r>
        <w:rPr>
          <w:rFonts w:ascii="Arial" w:hAnsi="Arial"/>
          <w:color w:val="000000"/>
          <w:sz w:val="18"/>
        </w:rPr>
        <w:t>No Participant Objects are needed for this message.</w:t>
      </w:r>
    </w:p>
    <w:p w14:paraId="5C8ACC0F" w14:textId="77777777" w:rsidR="00C0328C" w:rsidRDefault="00E407DD">
      <w:pPr>
        <w:spacing w:before="180"/>
      </w:pPr>
      <w:bookmarkStart w:id="304" w:name="sect_A_5_3_2"/>
      <w:r>
        <w:rPr>
          <w:rFonts w:ascii="Arial" w:hAnsi="Arial"/>
          <w:b/>
          <w:color w:val="000000"/>
          <w:sz w:val="26"/>
        </w:rPr>
        <w:lastRenderedPageBreak/>
        <w:t>A.5.3.2 Audit Log Used</w:t>
      </w:r>
    </w:p>
    <w:bookmarkEnd w:id="304"/>
    <w:p w14:paraId="53C34DA4" w14:textId="77777777" w:rsidR="00C0328C" w:rsidRDefault="00E407DD">
      <w:pPr>
        <w:spacing w:before="180"/>
        <w:jc w:val="both"/>
      </w:pPr>
      <w:r>
        <w:rPr>
          <w:rFonts w:ascii="Arial" w:hAnsi="Arial"/>
          <w:color w:val="000000"/>
          <w:sz w:val="18"/>
        </w:rPr>
        <w:t xml:space="preserve">This message describes the event of a person or process reading a log of audit trail </w:t>
      </w:r>
      <w:r>
        <w:rPr>
          <w:rFonts w:ascii="Arial" w:hAnsi="Arial"/>
          <w:color w:val="000000"/>
          <w:sz w:val="18"/>
        </w:rPr>
        <w:t>information.</w:t>
      </w:r>
    </w:p>
    <w:p w14:paraId="06865F87" w14:textId="77777777" w:rsidR="00C0328C" w:rsidRDefault="00E407DD">
      <w:pPr>
        <w:keepNext/>
        <w:spacing w:before="180"/>
        <w:ind w:left="360" w:right="360"/>
        <w:jc w:val="both"/>
      </w:pPr>
      <w:bookmarkStart w:id="305" w:name="idp140710750756848"/>
      <w:r>
        <w:rPr>
          <w:rFonts w:ascii="Arial" w:hAnsi="Arial"/>
          <w:color w:val="000000"/>
          <w:sz w:val="18"/>
        </w:rPr>
        <w:t>Note</w:t>
      </w:r>
    </w:p>
    <w:bookmarkEnd w:id="305"/>
    <w:p w14:paraId="6C0B7470" w14:textId="77777777" w:rsidR="00C0328C" w:rsidRDefault="00E407DD">
      <w:pPr>
        <w:spacing w:before="180"/>
        <w:ind w:left="360" w:right="36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p w14:paraId="0E7EE7F3" w14:textId="77777777" w:rsidR="00C0328C" w:rsidRDefault="00E407DD">
      <w:pPr>
        <w:keepNext/>
        <w:spacing w:before="216"/>
        <w:jc w:val="center"/>
      </w:pPr>
      <w:bookmarkStart w:id="306" w:name="table_A_5_3_2_1"/>
      <w:r>
        <w:rPr>
          <w:rFonts w:ascii="Arial" w:hAnsi="Arial"/>
          <w:b/>
          <w:color w:val="000000"/>
          <w:sz w:val="22"/>
        </w:rPr>
        <w:t>Table A.5.3.2-1. Audit Lo</w:t>
      </w:r>
      <w:r>
        <w:rPr>
          <w:rFonts w:ascii="Arial" w:hAnsi="Arial"/>
          <w:b/>
          <w:color w:val="000000"/>
          <w:sz w:val="22"/>
        </w:rPr>
        <w:t>g Used Message</w:t>
      </w:r>
    </w:p>
    <w:bookmarkEnd w:id="306"/>
    <w:p w14:paraId="3595011D"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594"/>
        <w:gridCol w:w="2691"/>
        <w:gridCol w:w="480"/>
        <w:gridCol w:w="3675"/>
      </w:tblGrid>
      <w:tr w:rsidR="00C0328C" w14:paraId="0632233A" w14:textId="77777777">
        <w:tblPrEx>
          <w:tblCellMar>
            <w:top w:w="0" w:type="dxa"/>
            <w:bottom w:w="0" w:type="dxa"/>
          </w:tblCellMar>
        </w:tblPrEx>
        <w:trPr>
          <w:tblHeader/>
        </w:trPr>
        <w:tc>
          <w:tcPr>
            <w:tcW w:w="359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05872FA" w14:textId="77777777" w:rsidR="00C0328C" w:rsidRDefault="00E407DD">
            <w:pPr>
              <w:keepNext/>
              <w:spacing w:before="180"/>
              <w:jc w:val="center"/>
            </w:pPr>
            <w:r>
              <w:rPr>
                <w:rFonts w:ascii="Arial" w:hAnsi="Arial"/>
                <w:b/>
                <w:color w:val="000000"/>
                <w:sz w:val="18"/>
              </w:rPr>
              <w:t>Real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4C3FB890"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43983AB0" w14:textId="77777777" w:rsidR="00C0328C" w:rsidRDefault="00E407DD">
            <w:pPr>
              <w:spacing w:before="180"/>
              <w:jc w:val="center"/>
            </w:pPr>
            <w:r>
              <w:rPr>
                <w:rFonts w:ascii="Arial" w:hAnsi="Arial"/>
                <w:b/>
                <w:color w:val="000000"/>
                <w:sz w:val="18"/>
              </w:rPr>
              <w:t>Opt.</w:t>
            </w:r>
          </w:p>
        </w:tc>
        <w:tc>
          <w:tcPr>
            <w:tcW w:w="3675" w:type="dxa"/>
            <w:tcBorders>
              <w:top w:val="single" w:sz="4" w:space="0" w:color="000000"/>
              <w:bottom w:val="single" w:sz="4" w:space="0" w:color="000000"/>
              <w:right w:val="single" w:sz="4" w:space="0" w:color="000000"/>
            </w:tcBorders>
            <w:tcMar>
              <w:top w:w="40" w:type="dxa"/>
              <w:left w:w="40" w:type="dxa"/>
              <w:bottom w:w="40" w:type="dxa"/>
              <w:right w:w="40" w:type="dxa"/>
            </w:tcMar>
          </w:tcPr>
          <w:p w14:paraId="42104BA0" w14:textId="77777777" w:rsidR="00C0328C" w:rsidRDefault="00E407DD">
            <w:pPr>
              <w:spacing w:before="180"/>
              <w:jc w:val="center"/>
            </w:pPr>
            <w:r>
              <w:rPr>
                <w:rFonts w:ascii="Arial" w:hAnsi="Arial"/>
                <w:b/>
                <w:color w:val="000000"/>
                <w:sz w:val="18"/>
              </w:rPr>
              <w:t>Value Constraints</w:t>
            </w:r>
          </w:p>
        </w:tc>
      </w:tr>
      <w:tr w:rsidR="00C0328C" w14:paraId="59359E5E" w14:textId="77777777">
        <w:tblPrEx>
          <w:tblCellMar>
            <w:top w:w="0" w:type="dxa"/>
            <w:bottom w:w="0" w:type="dxa"/>
          </w:tblCellMar>
        </w:tblPrEx>
        <w:tc>
          <w:tcPr>
            <w:tcW w:w="3594" w:type="dxa"/>
            <w:vMerge w:val="restart"/>
            <w:tcBorders>
              <w:left w:val="single" w:sz="4" w:space="0" w:color="000000"/>
              <w:right w:val="single" w:sz="4" w:space="0" w:color="000000"/>
            </w:tcBorders>
            <w:tcMar>
              <w:top w:w="40" w:type="dxa"/>
              <w:left w:w="40" w:type="dxa"/>
              <w:right w:w="40" w:type="dxa"/>
            </w:tcMar>
          </w:tcPr>
          <w:p w14:paraId="4C7E2357"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1E1E8E15"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153D8E6D"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758DBA6B" w14:textId="77777777" w:rsidR="00C0328C" w:rsidRDefault="00E407DD">
            <w:pPr>
              <w:spacing w:before="180"/>
            </w:pPr>
            <w:r>
              <w:rPr>
                <w:rFonts w:ascii="Arial" w:hAnsi="Arial"/>
                <w:color w:val="000000"/>
                <w:sz w:val="18"/>
              </w:rPr>
              <w:t>EV (110101, DCM, "Audit Log Used")</w:t>
            </w:r>
          </w:p>
        </w:tc>
      </w:tr>
      <w:tr w:rsidR="00C0328C" w14:paraId="09C3F11A"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790973F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AB268D9"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296D4DEF"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6153A276" w14:textId="77777777" w:rsidR="00C0328C" w:rsidRDefault="00E407DD">
            <w:pPr>
              <w:spacing w:before="180"/>
            </w:pPr>
            <w:r>
              <w:rPr>
                <w:rFonts w:ascii="Arial" w:hAnsi="Arial"/>
                <w:color w:val="000000"/>
                <w:sz w:val="18"/>
              </w:rPr>
              <w:t>Shall be enumerated value:</w:t>
            </w:r>
          </w:p>
          <w:p w14:paraId="608C847F" w14:textId="77777777" w:rsidR="00C0328C" w:rsidRDefault="00E407DD">
            <w:pPr>
              <w:spacing w:before="180"/>
            </w:pPr>
            <w:r>
              <w:rPr>
                <w:rFonts w:ascii="Arial" w:hAnsi="Arial"/>
                <w:color w:val="000000"/>
                <w:sz w:val="18"/>
              </w:rPr>
              <w:t>R = read</w:t>
            </w:r>
          </w:p>
        </w:tc>
      </w:tr>
      <w:tr w:rsidR="00C0328C" w14:paraId="03534196"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3D053AA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CA8DC96"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452322E2"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6FFE2160" w14:textId="77777777" w:rsidR="00C0328C" w:rsidRDefault="00E407DD">
            <w:pPr>
              <w:spacing w:before="180"/>
            </w:pPr>
            <w:r>
              <w:rPr>
                <w:rFonts w:ascii="Arial" w:hAnsi="Arial"/>
                <w:color w:val="000000"/>
                <w:sz w:val="18"/>
              </w:rPr>
              <w:t>not specialized</w:t>
            </w:r>
          </w:p>
        </w:tc>
      </w:tr>
      <w:tr w:rsidR="00C0328C" w14:paraId="318F351C"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2C07C59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1336714"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6C065077"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4949DC24" w14:textId="77777777" w:rsidR="00C0328C" w:rsidRDefault="00E407DD">
            <w:pPr>
              <w:spacing w:before="180"/>
            </w:pPr>
            <w:r>
              <w:rPr>
                <w:rFonts w:ascii="Arial" w:hAnsi="Arial"/>
                <w:color w:val="000000"/>
                <w:sz w:val="18"/>
              </w:rPr>
              <w:t>not specialized</w:t>
            </w:r>
          </w:p>
        </w:tc>
      </w:tr>
      <w:tr w:rsidR="00C0328C" w14:paraId="2F78CFD7" w14:textId="77777777">
        <w:tblPrEx>
          <w:tblCellMar>
            <w:top w:w="0" w:type="dxa"/>
            <w:bottom w:w="0" w:type="dxa"/>
          </w:tblCellMar>
        </w:tblPrEx>
        <w:tc>
          <w:tcPr>
            <w:tcW w:w="3594" w:type="dxa"/>
            <w:vMerge/>
            <w:tcBorders>
              <w:left w:val="single" w:sz="4" w:space="0" w:color="000000"/>
              <w:bottom w:val="single" w:sz="4" w:space="0" w:color="000000"/>
              <w:right w:val="single" w:sz="4" w:space="0" w:color="000000"/>
            </w:tcBorders>
            <w:tcMar>
              <w:left w:w="40" w:type="dxa"/>
              <w:bottom w:w="40" w:type="dxa"/>
              <w:right w:w="40" w:type="dxa"/>
            </w:tcMar>
          </w:tcPr>
          <w:p w14:paraId="5DF5397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3A9FF85"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4BBC45C4"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10CD4FBD" w14:textId="77777777" w:rsidR="00C0328C" w:rsidRDefault="00E407DD">
            <w:pPr>
              <w:spacing w:before="180"/>
            </w:pPr>
            <w:r>
              <w:rPr>
                <w:rFonts w:ascii="Arial" w:hAnsi="Arial"/>
                <w:color w:val="000000"/>
                <w:sz w:val="18"/>
              </w:rPr>
              <w:t>not specialized</w:t>
            </w:r>
          </w:p>
        </w:tc>
      </w:tr>
      <w:tr w:rsidR="00C0328C" w14:paraId="25C7FB77" w14:textId="77777777">
        <w:tblPrEx>
          <w:tblCellMar>
            <w:top w:w="0" w:type="dxa"/>
            <w:bottom w:w="0" w:type="dxa"/>
          </w:tblCellMar>
        </w:tblPrEx>
        <w:tc>
          <w:tcPr>
            <w:tcW w:w="3594" w:type="dxa"/>
            <w:vMerge w:val="restart"/>
            <w:tcBorders>
              <w:left w:val="single" w:sz="4" w:space="0" w:color="000000"/>
              <w:right w:val="single" w:sz="4" w:space="0" w:color="000000"/>
            </w:tcBorders>
            <w:tcMar>
              <w:top w:w="40" w:type="dxa"/>
              <w:left w:w="40" w:type="dxa"/>
              <w:right w:w="40" w:type="dxa"/>
            </w:tcMar>
          </w:tcPr>
          <w:p w14:paraId="48CA3E33" w14:textId="77777777" w:rsidR="00C0328C" w:rsidRDefault="00E407DD">
            <w:pPr>
              <w:spacing w:before="180"/>
            </w:pPr>
            <w:r>
              <w:rPr>
                <w:rFonts w:ascii="Arial" w:hAnsi="Arial"/>
                <w:color w:val="000000"/>
                <w:sz w:val="18"/>
              </w:rPr>
              <w:t>Active Participant:</w:t>
            </w:r>
          </w:p>
          <w:p w14:paraId="11C1153A" w14:textId="77777777" w:rsidR="00C0328C" w:rsidRDefault="00E407DD">
            <w:pPr>
              <w:spacing w:before="180"/>
            </w:pPr>
            <w:r>
              <w:rPr>
                <w:rFonts w:ascii="Arial" w:hAnsi="Arial"/>
                <w:color w:val="000000"/>
                <w:sz w:val="18"/>
              </w:rPr>
              <w:t>Persons and or processes that started the Application (1..2)</w:t>
            </w:r>
          </w:p>
        </w:tc>
        <w:tc>
          <w:tcPr>
            <w:tcW w:w="2691" w:type="dxa"/>
            <w:tcBorders>
              <w:bottom w:val="single" w:sz="4" w:space="0" w:color="000000"/>
              <w:right w:val="single" w:sz="4" w:space="0" w:color="000000"/>
            </w:tcBorders>
            <w:tcMar>
              <w:top w:w="40" w:type="dxa"/>
              <w:left w:w="40" w:type="dxa"/>
              <w:bottom w:w="40" w:type="dxa"/>
              <w:right w:w="40" w:type="dxa"/>
            </w:tcMar>
          </w:tcPr>
          <w:p w14:paraId="37581EB9"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4A9F7214"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61E83F0F" w14:textId="77777777" w:rsidR="00C0328C" w:rsidRDefault="00E407DD">
            <w:pPr>
              <w:spacing w:before="180"/>
            </w:pPr>
            <w:r>
              <w:rPr>
                <w:rFonts w:ascii="Arial" w:hAnsi="Arial"/>
                <w:color w:val="000000"/>
                <w:sz w:val="18"/>
              </w:rPr>
              <w:t xml:space="preserve">The person or process accessing the audit trail. If both are known, then two active participants shall be included (both the person </w:t>
            </w:r>
            <w:r>
              <w:rPr>
                <w:rFonts w:ascii="Arial" w:hAnsi="Arial"/>
                <w:color w:val="000000"/>
                <w:sz w:val="18"/>
              </w:rPr>
              <w:t>and the process).</w:t>
            </w:r>
          </w:p>
        </w:tc>
      </w:tr>
      <w:tr w:rsidR="00C0328C" w14:paraId="5CADFD8A"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0406D5F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54BB82E"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14E586D1"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4471CC0E" w14:textId="77777777" w:rsidR="00C0328C" w:rsidRDefault="00E407DD">
            <w:pPr>
              <w:spacing w:before="180"/>
            </w:pPr>
            <w:r>
              <w:rPr>
                <w:rFonts w:ascii="Arial" w:hAnsi="Arial"/>
                <w:color w:val="000000"/>
                <w:sz w:val="18"/>
              </w:rPr>
              <w:t>not specialized</w:t>
            </w:r>
          </w:p>
        </w:tc>
      </w:tr>
      <w:tr w:rsidR="00C0328C" w14:paraId="32DF301F"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19E489C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F864752"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0D6AFF31"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5CCCAB94" w14:textId="77777777" w:rsidR="00C0328C" w:rsidRDefault="00E407DD">
            <w:pPr>
              <w:spacing w:before="180"/>
            </w:pPr>
            <w:r>
              <w:rPr>
                <w:rFonts w:ascii="Arial" w:hAnsi="Arial"/>
                <w:color w:val="000000"/>
                <w:sz w:val="18"/>
              </w:rPr>
              <w:t>not specialized</w:t>
            </w:r>
          </w:p>
        </w:tc>
      </w:tr>
      <w:tr w:rsidR="00C0328C" w14:paraId="5961B79E"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3745E98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01DD3B1"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634EDE61"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63B6081A" w14:textId="77777777" w:rsidR="00C0328C" w:rsidRDefault="00E407DD">
            <w:pPr>
              <w:spacing w:before="180"/>
            </w:pPr>
            <w:r>
              <w:rPr>
                <w:rFonts w:ascii="Arial" w:hAnsi="Arial"/>
                <w:color w:val="000000"/>
                <w:sz w:val="18"/>
              </w:rPr>
              <w:t>not specialized</w:t>
            </w:r>
          </w:p>
        </w:tc>
      </w:tr>
      <w:tr w:rsidR="00C0328C" w14:paraId="37506944"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14CE110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06EF65B"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7BEDD43A"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6DF3A6BC" w14:textId="77777777" w:rsidR="00C0328C" w:rsidRDefault="00E407DD">
            <w:pPr>
              <w:spacing w:before="180"/>
            </w:pPr>
            <w:r>
              <w:rPr>
                <w:rFonts w:ascii="Arial" w:hAnsi="Arial"/>
                <w:color w:val="000000"/>
                <w:sz w:val="18"/>
              </w:rPr>
              <w:t>not specialized</w:t>
            </w:r>
          </w:p>
        </w:tc>
      </w:tr>
      <w:tr w:rsidR="00C0328C" w14:paraId="6A9423DB"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22E32FF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0B4F865"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39A9FB5B"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491CA288" w14:textId="77777777" w:rsidR="00C0328C" w:rsidRDefault="00E407DD">
            <w:pPr>
              <w:spacing w:before="180"/>
            </w:pPr>
            <w:r>
              <w:rPr>
                <w:rFonts w:ascii="Arial" w:hAnsi="Arial"/>
                <w:color w:val="000000"/>
                <w:sz w:val="18"/>
              </w:rPr>
              <w:t>not specialized</w:t>
            </w:r>
          </w:p>
        </w:tc>
      </w:tr>
      <w:tr w:rsidR="00C0328C" w14:paraId="5DC7BAF4" w14:textId="77777777">
        <w:tblPrEx>
          <w:tblCellMar>
            <w:top w:w="0" w:type="dxa"/>
            <w:bottom w:w="0" w:type="dxa"/>
          </w:tblCellMar>
        </w:tblPrEx>
        <w:tc>
          <w:tcPr>
            <w:tcW w:w="3594" w:type="dxa"/>
            <w:vMerge/>
            <w:tcBorders>
              <w:left w:val="single" w:sz="4" w:space="0" w:color="000000"/>
              <w:bottom w:val="single" w:sz="4" w:space="0" w:color="000000"/>
              <w:right w:val="single" w:sz="4" w:space="0" w:color="000000"/>
            </w:tcBorders>
            <w:tcMar>
              <w:left w:w="40" w:type="dxa"/>
              <w:bottom w:w="40" w:type="dxa"/>
              <w:right w:w="40" w:type="dxa"/>
            </w:tcMar>
          </w:tcPr>
          <w:p w14:paraId="50306A5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C6C6704"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15B8F55F"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73AA0D28" w14:textId="77777777" w:rsidR="00C0328C" w:rsidRDefault="00E407DD">
            <w:pPr>
              <w:spacing w:before="180"/>
            </w:pPr>
            <w:r>
              <w:rPr>
                <w:rFonts w:ascii="Arial" w:hAnsi="Arial"/>
                <w:color w:val="000000"/>
                <w:sz w:val="18"/>
              </w:rPr>
              <w:t>not specialized</w:t>
            </w:r>
          </w:p>
        </w:tc>
      </w:tr>
      <w:tr w:rsidR="00C0328C" w14:paraId="1B918610" w14:textId="77777777">
        <w:tblPrEx>
          <w:tblCellMar>
            <w:top w:w="0" w:type="dxa"/>
            <w:bottom w:w="0" w:type="dxa"/>
          </w:tblCellMar>
        </w:tblPrEx>
        <w:tc>
          <w:tcPr>
            <w:tcW w:w="3594" w:type="dxa"/>
            <w:vMerge w:val="restart"/>
            <w:tcBorders>
              <w:left w:val="single" w:sz="4" w:space="0" w:color="000000"/>
              <w:right w:val="single" w:sz="4" w:space="0" w:color="000000"/>
            </w:tcBorders>
            <w:tcMar>
              <w:top w:w="40" w:type="dxa"/>
              <w:left w:w="40" w:type="dxa"/>
              <w:right w:w="40" w:type="dxa"/>
            </w:tcMar>
          </w:tcPr>
          <w:p w14:paraId="525C138F" w14:textId="77777777" w:rsidR="00C0328C" w:rsidRDefault="00E407DD">
            <w:pPr>
              <w:spacing w:before="180"/>
            </w:pPr>
            <w:r>
              <w:rPr>
                <w:rFonts w:ascii="Arial" w:hAnsi="Arial"/>
                <w:color w:val="000000"/>
                <w:sz w:val="18"/>
              </w:rPr>
              <w:t xml:space="preserve">Participating </w:t>
            </w:r>
            <w:r>
              <w:rPr>
                <w:rFonts w:ascii="Arial" w:hAnsi="Arial"/>
                <w:color w:val="000000"/>
                <w:sz w:val="18"/>
              </w:rPr>
              <w:t>Object:</w:t>
            </w:r>
          </w:p>
          <w:p w14:paraId="31672486" w14:textId="77777777" w:rsidR="00C0328C" w:rsidRDefault="00E407DD">
            <w:pPr>
              <w:spacing w:before="180"/>
            </w:pPr>
            <w:r>
              <w:rPr>
                <w:rFonts w:ascii="Arial" w:hAnsi="Arial"/>
                <w:color w:val="000000"/>
                <w:sz w:val="18"/>
              </w:rPr>
              <w:t>Identity of the audit log (1)</w:t>
            </w:r>
          </w:p>
        </w:tc>
        <w:tc>
          <w:tcPr>
            <w:tcW w:w="2691" w:type="dxa"/>
            <w:tcBorders>
              <w:bottom w:val="single" w:sz="4" w:space="0" w:color="000000"/>
              <w:right w:val="single" w:sz="4" w:space="0" w:color="000000"/>
            </w:tcBorders>
            <w:tcMar>
              <w:top w:w="40" w:type="dxa"/>
              <w:left w:w="40" w:type="dxa"/>
              <w:bottom w:w="40" w:type="dxa"/>
              <w:right w:w="40" w:type="dxa"/>
            </w:tcMar>
          </w:tcPr>
          <w:p w14:paraId="5CF0FEC5"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246AC075"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2E6609C5" w14:textId="77777777" w:rsidR="00C0328C" w:rsidRDefault="00E407DD">
            <w:pPr>
              <w:spacing w:before="180"/>
            </w:pPr>
            <w:r>
              <w:rPr>
                <w:rFonts w:ascii="Arial" w:hAnsi="Arial"/>
                <w:color w:val="000000"/>
                <w:sz w:val="18"/>
              </w:rPr>
              <w:t>Shall be: 2 = system</w:t>
            </w:r>
          </w:p>
        </w:tc>
      </w:tr>
      <w:tr w:rsidR="00C0328C" w14:paraId="74D5B02D"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38D0CFD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DC1E4D0"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5273CF83"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3FECA729" w14:textId="77777777" w:rsidR="00C0328C" w:rsidRDefault="00E407DD">
            <w:pPr>
              <w:spacing w:before="180"/>
            </w:pPr>
            <w:r>
              <w:rPr>
                <w:rFonts w:ascii="Arial" w:hAnsi="Arial"/>
                <w:color w:val="000000"/>
                <w:sz w:val="18"/>
              </w:rPr>
              <w:t>Shall be: 13 = security resource</w:t>
            </w:r>
          </w:p>
        </w:tc>
      </w:tr>
      <w:tr w:rsidR="00C0328C" w14:paraId="5BF2A201"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44D497D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AD23015"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5C8B5DB5"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6996DEEA" w14:textId="77777777" w:rsidR="00C0328C" w:rsidRDefault="00E407DD">
            <w:pPr>
              <w:spacing w:before="180"/>
            </w:pPr>
            <w:r>
              <w:rPr>
                <w:rFonts w:ascii="Arial" w:hAnsi="Arial"/>
                <w:color w:val="000000"/>
                <w:sz w:val="18"/>
              </w:rPr>
              <w:t>not specialized</w:t>
            </w:r>
          </w:p>
        </w:tc>
      </w:tr>
      <w:tr w:rsidR="00C0328C" w14:paraId="6F434379"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063DE8E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01C3538"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25325646"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1724865C" w14:textId="77777777" w:rsidR="00C0328C" w:rsidRDefault="00E407DD">
            <w:pPr>
              <w:spacing w:before="180"/>
            </w:pPr>
            <w:r>
              <w:rPr>
                <w:rFonts w:ascii="Arial" w:hAnsi="Arial"/>
                <w:color w:val="000000"/>
                <w:sz w:val="18"/>
              </w:rPr>
              <w:t>Shall be: 12 = URI</w:t>
            </w:r>
          </w:p>
        </w:tc>
      </w:tr>
      <w:tr w:rsidR="00C0328C" w14:paraId="0D7065F4"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028060D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20EB5C0"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595F4458"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36CDBA49" w14:textId="77777777" w:rsidR="00C0328C" w:rsidRDefault="00E407DD">
            <w:pPr>
              <w:spacing w:before="180"/>
            </w:pPr>
            <w:r>
              <w:rPr>
                <w:rFonts w:ascii="Arial" w:hAnsi="Arial"/>
                <w:color w:val="000000"/>
                <w:sz w:val="18"/>
              </w:rPr>
              <w:t>not specialized</w:t>
            </w:r>
          </w:p>
        </w:tc>
      </w:tr>
      <w:tr w:rsidR="00C0328C" w14:paraId="27DE7A47"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2C03F68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F15EF1D"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77830359" w14:textId="77777777" w:rsidR="00C0328C" w:rsidRDefault="00E407DD">
            <w:pPr>
              <w:spacing w:before="180"/>
              <w:jc w:val="center"/>
            </w:pPr>
            <w:r>
              <w:rPr>
                <w:rFonts w:ascii="Arial" w:hAnsi="Arial"/>
                <w:color w:val="000000"/>
                <w:sz w:val="18"/>
              </w:rPr>
              <w:t>M</w:t>
            </w:r>
          </w:p>
        </w:tc>
        <w:tc>
          <w:tcPr>
            <w:tcW w:w="3675" w:type="dxa"/>
            <w:tcBorders>
              <w:bottom w:val="single" w:sz="4" w:space="0" w:color="000000"/>
              <w:right w:val="single" w:sz="4" w:space="0" w:color="000000"/>
            </w:tcBorders>
            <w:tcMar>
              <w:top w:w="40" w:type="dxa"/>
              <w:left w:w="40" w:type="dxa"/>
              <w:bottom w:w="40" w:type="dxa"/>
              <w:right w:w="40" w:type="dxa"/>
            </w:tcMar>
          </w:tcPr>
          <w:p w14:paraId="78246909" w14:textId="77777777" w:rsidR="00C0328C" w:rsidRDefault="00E407DD">
            <w:pPr>
              <w:spacing w:before="180"/>
            </w:pPr>
            <w:r>
              <w:rPr>
                <w:rFonts w:ascii="Arial" w:hAnsi="Arial"/>
                <w:color w:val="000000"/>
                <w:sz w:val="18"/>
              </w:rPr>
              <w:t>The URI of the audit log</w:t>
            </w:r>
          </w:p>
        </w:tc>
      </w:tr>
      <w:tr w:rsidR="00C0328C" w14:paraId="0AB82723"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1D05C0F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0C7E4E0"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0FA41A81"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25997206" w14:textId="77777777" w:rsidR="00C0328C" w:rsidRDefault="00E407DD">
            <w:pPr>
              <w:spacing w:before="180"/>
            </w:pPr>
            <w:r>
              <w:rPr>
                <w:rFonts w:ascii="Arial" w:hAnsi="Arial"/>
                <w:color w:val="000000"/>
                <w:sz w:val="18"/>
              </w:rPr>
              <w:t>Shall be: "Security Audit Log"</w:t>
            </w:r>
          </w:p>
        </w:tc>
      </w:tr>
      <w:tr w:rsidR="00C0328C" w14:paraId="30DEACAF"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55C2287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4974F03"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0BBEE5EF"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3587AC03" w14:textId="77777777" w:rsidR="00C0328C" w:rsidRDefault="00E407DD">
            <w:pPr>
              <w:spacing w:before="180"/>
            </w:pPr>
            <w:r>
              <w:rPr>
                <w:rFonts w:ascii="Arial" w:hAnsi="Arial"/>
                <w:color w:val="000000"/>
                <w:sz w:val="18"/>
              </w:rPr>
              <w:t>not specialized</w:t>
            </w:r>
          </w:p>
        </w:tc>
      </w:tr>
      <w:tr w:rsidR="00C0328C" w14:paraId="1856399D"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699374E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8F814F6"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4048FBCE"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4AF0F0E4" w14:textId="77777777" w:rsidR="00C0328C" w:rsidRDefault="00E407DD">
            <w:pPr>
              <w:spacing w:before="180"/>
            </w:pPr>
            <w:r>
              <w:rPr>
                <w:rFonts w:ascii="Arial" w:hAnsi="Arial"/>
                <w:color w:val="000000"/>
                <w:sz w:val="18"/>
              </w:rPr>
              <w:t>not specialized</w:t>
            </w:r>
          </w:p>
        </w:tc>
      </w:tr>
      <w:tr w:rsidR="00C0328C" w14:paraId="156F8B37"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3EED0D4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72272EC"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6F9F8852"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563DA1A8" w14:textId="77777777" w:rsidR="00C0328C" w:rsidRDefault="00E407DD">
            <w:pPr>
              <w:spacing w:before="180"/>
            </w:pPr>
            <w:r>
              <w:rPr>
                <w:rFonts w:ascii="Arial" w:hAnsi="Arial"/>
                <w:color w:val="000000"/>
                <w:sz w:val="18"/>
              </w:rPr>
              <w:t>not specialized</w:t>
            </w:r>
          </w:p>
        </w:tc>
      </w:tr>
      <w:tr w:rsidR="00C0328C" w14:paraId="0071B50D"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733C870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14433F"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4864BAE7"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5B6302DD" w14:textId="77777777" w:rsidR="00C0328C" w:rsidRDefault="00E407DD">
            <w:pPr>
              <w:spacing w:before="180"/>
            </w:pPr>
            <w:r>
              <w:rPr>
                <w:rFonts w:ascii="Arial" w:hAnsi="Arial"/>
                <w:color w:val="000000"/>
                <w:sz w:val="18"/>
              </w:rPr>
              <w:t xml:space="preserve">See </w:t>
            </w:r>
            <w:hyperlink w:anchor="sect_A_5_2">
              <w:r>
                <w:rPr>
                  <w:rFonts w:ascii="Arial" w:hAnsi="Arial"/>
                  <w:color w:val="000000"/>
                  <w:sz w:val="18"/>
                </w:rPr>
                <w:t>Section A.5.2</w:t>
              </w:r>
            </w:hyperlink>
          </w:p>
        </w:tc>
      </w:tr>
      <w:tr w:rsidR="00C0328C" w14:paraId="1DFE5C15"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253B624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23529BC"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7C8EF9A2"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140BA67A" w14:textId="77777777" w:rsidR="00C0328C" w:rsidRDefault="00E407DD">
            <w:pPr>
              <w:spacing w:before="180"/>
            </w:pPr>
            <w:r>
              <w:rPr>
                <w:rFonts w:ascii="Arial" w:hAnsi="Arial"/>
                <w:color w:val="000000"/>
                <w:sz w:val="18"/>
              </w:rPr>
              <w:t xml:space="preserve">See </w:t>
            </w:r>
            <w:hyperlink w:anchor="sect_A_5_2">
              <w:r>
                <w:rPr>
                  <w:rFonts w:ascii="Arial" w:hAnsi="Arial"/>
                  <w:color w:val="000000"/>
                  <w:sz w:val="18"/>
                </w:rPr>
                <w:t>Section A.5.2</w:t>
              </w:r>
            </w:hyperlink>
          </w:p>
        </w:tc>
      </w:tr>
      <w:tr w:rsidR="00C0328C" w14:paraId="5617DC09"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421F493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549075E"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1DAC7E10"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7D6CE847" w14:textId="77777777" w:rsidR="00C0328C" w:rsidRDefault="00E407DD">
            <w:pPr>
              <w:spacing w:before="180"/>
            </w:pPr>
            <w:r>
              <w:rPr>
                <w:rFonts w:ascii="Arial" w:hAnsi="Arial"/>
                <w:color w:val="000000"/>
                <w:sz w:val="18"/>
              </w:rPr>
              <w:t xml:space="preserve">See </w:t>
            </w:r>
            <w:hyperlink w:anchor="sect_A_5_2">
              <w:r>
                <w:rPr>
                  <w:rFonts w:ascii="Arial" w:hAnsi="Arial"/>
                  <w:color w:val="000000"/>
                  <w:sz w:val="18"/>
                </w:rPr>
                <w:t>Section A.5.2</w:t>
              </w:r>
            </w:hyperlink>
          </w:p>
        </w:tc>
      </w:tr>
      <w:tr w:rsidR="00C0328C" w14:paraId="75DB8B86"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6C61230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588C01E"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4A3F2852"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73FAC16E" w14:textId="77777777" w:rsidR="00C0328C" w:rsidRDefault="00E407DD">
            <w:pPr>
              <w:spacing w:before="180"/>
            </w:pPr>
            <w:r>
              <w:rPr>
                <w:rFonts w:ascii="Arial" w:hAnsi="Arial"/>
                <w:color w:val="000000"/>
                <w:sz w:val="18"/>
              </w:rPr>
              <w:t xml:space="preserve">See </w:t>
            </w:r>
            <w:hyperlink w:anchor="sect_A_5_2">
              <w:r>
                <w:rPr>
                  <w:rFonts w:ascii="Arial" w:hAnsi="Arial"/>
                  <w:color w:val="000000"/>
                  <w:sz w:val="18"/>
                </w:rPr>
                <w:t>Section A.5.2</w:t>
              </w:r>
            </w:hyperlink>
          </w:p>
        </w:tc>
      </w:tr>
      <w:tr w:rsidR="00C0328C" w14:paraId="175BA7F0"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0284898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19D68B2"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7EC64E47"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18B5F3EE" w14:textId="77777777" w:rsidR="00C0328C" w:rsidRDefault="00E407DD">
            <w:pPr>
              <w:spacing w:before="180"/>
            </w:pPr>
            <w:r>
              <w:rPr>
                <w:rFonts w:ascii="Arial" w:hAnsi="Arial"/>
                <w:color w:val="000000"/>
                <w:sz w:val="18"/>
              </w:rPr>
              <w:t xml:space="preserve">See </w:t>
            </w:r>
            <w:hyperlink w:anchor="sect_A_5_2">
              <w:r>
                <w:rPr>
                  <w:rFonts w:ascii="Arial" w:hAnsi="Arial"/>
                  <w:color w:val="000000"/>
                  <w:sz w:val="18"/>
                </w:rPr>
                <w:t>Section A.5.2</w:t>
              </w:r>
            </w:hyperlink>
          </w:p>
        </w:tc>
      </w:tr>
      <w:tr w:rsidR="00C0328C" w14:paraId="256E5B74" w14:textId="77777777">
        <w:tblPrEx>
          <w:tblCellMar>
            <w:top w:w="0" w:type="dxa"/>
            <w:bottom w:w="0" w:type="dxa"/>
          </w:tblCellMar>
        </w:tblPrEx>
        <w:tc>
          <w:tcPr>
            <w:tcW w:w="3594" w:type="dxa"/>
            <w:vMerge/>
            <w:tcBorders>
              <w:left w:val="single" w:sz="4" w:space="0" w:color="000000"/>
              <w:right w:val="single" w:sz="4" w:space="0" w:color="000000"/>
            </w:tcBorders>
            <w:tcMar>
              <w:left w:w="40" w:type="dxa"/>
              <w:right w:w="40" w:type="dxa"/>
            </w:tcMar>
          </w:tcPr>
          <w:p w14:paraId="324657B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F9EC8F0"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198F7C67"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30A42D65" w14:textId="77777777" w:rsidR="00C0328C" w:rsidRDefault="00E407DD">
            <w:pPr>
              <w:spacing w:before="180"/>
            </w:pPr>
            <w:r>
              <w:rPr>
                <w:rFonts w:ascii="Arial" w:hAnsi="Arial"/>
                <w:color w:val="000000"/>
                <w:sz w:val="18"/>
              </w:rPr>
              <w:t xml:space="preserve">See </w:t>
            </w:r>
            <w:hyperlink w:anchor="sect_A_5_2">
              <w:r>
                <w:rPr>
                  <w:rFonts w:ascii="Arial" w:hAnsi="Arial"/>
                  <w:color w:val="000000"/>
                  <w:sz w:val="18"/>
                </w:rPr>
                <w:t>Section A.5.2</w:t>
              </w:r>
            </w:hyperlink>
          </w:p>
        </w:tc>
      </w:tr>
      <w:tr w:rsidR="00C0328C" w14:paraId="0D4FA986" w14:textId="77777777">
        <w:tblPrEx>
          <w:tblCellMar>
            <w:top w:w="0" w:type="dxa"/>
            <w:bottom w:w="0" w:type="dxa"/>
          </w:tblCellMar>
        </w:tblPrEx>
        <w:tc>
          <w:tcPr>
            <w:tcW w:w="3594" w:type="dxa"/>
            <w:vMerge/>
            <w:tcBorders>
              <w:left w:val="single" w:sz="4" w:space="0" w:color="000000"/>
              <w:bottom w:val="single" w:sz="4" w:space="0" w:color="000000"/>
              <w:right w:val="single" w:sz="4" w:space="0" w:color="000000"/>
            </w:tcBorders>
            <w:tcMar>
              <w:left w:w="40" w:type="dxa"/>
              <w:bottom w:w="40" w:type="dxa"/>
              <w:right w:w="40" w:type="dxa"/>
            </w:tcMar>
          </w:tcPr>
          <w:p w14:paraId="15B729D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ECDCA05" w14:textId="77777777" w:rsidR="00C0328C" w:rsidRDefault="00E407DD">
            <w:pPr>
              <w:spacing w:before="180"/>
            </w:pPr>
            <w:r>
              <w:rPr>
                <w:rFonts w:ascii="Arial" w:hAnsi="Arial"/>
                <w:color w:val="000000"/>
                <w:sz w:val="18"/>
              </w:rPr>
              <w:t>ParticipantObjectContainsStudy</w:t>
            </w:r>
          </w:p>
        </w:tc>
        <w:tc>
          <w:tcPr>
            <w:tcW w:w="480" w:type="dxa"/>
            <w:tcBorders>
              <w:bottom w:val="single" w:sz="4" w:space="0" w:color="000000"/>
              <w:right w:val="single" w:sz="4" w:space="0" w:color="000000"/>
            </w:tcBorders>
            <w:tcMar>
              <w:top w:w="40" w:type="dxa"/>
              <w:left w:w="40" w:type="dxa"/>
              <w:bottom w:w="40" w:type="dxa"/>
              <w:right w:w="40" w:type="dxa"/>
            </w:tcMar>
          </w:tcPr>
          <w:p w14:paraId="27CBE747" w14:textId="77777777" w:rsidR="00C0328C" w:rsidRDefault="00E407DD">
            <w:pPr>
              <w:spacing w:before="180"/>
              <w:jc w:val="center"/>
            </w:pPr>
            <w:r>
              <w:rPr>
                <w:rFonts w:ascii="Arial" w:hAnsi="Arial"/>
                <w:color w:val="000000"/>
                <w:sz w:val="18"/>
              </w:rPr>
              <w:t>U</w:t>
            </w:r>
          </w:p>
        </w:tc>
        <w:tc>
          <w:tcPr>
            <w:tcW w:w="3675" w:type="dxa"/>
            <w:tcBorders>
              <w:bottom w:val="single" w:sz="4" w:space="0" w:color="000000"/>
              <w:right w:val="single" w:sz="4" w:space="0" w:color="000000"/>
            </w:tcBorders>
            <w:tcMar>
              <w:top w:w="40" w:type="dxa"/>
              <w:left w:w="40" w:type="dxa"/>
              <w:bottom w:w="40" w:type="dxa"/>
              <w:right w:w="40" w:type="dxa"/>
            </w:tcMar>
          </w:tcPr>
          <w:p w14:paraId="547450E1" w14:textId="77777777" w:rsidR="00C0328C" w:rsidRDefault="00E407DD">
            <w:pPr>
              <w:spacing w:before="180"/>
            </w:pPr>
            <w:r>
              <w:rPr>
                <w:rFonts w:ascii="Arial" w:hAnsi="Arial"/>
                <w:color w:val="000000"/>
                <w:sz w:val="18"/>
              </w:rPr>
              <w:t xml:space="preserve">See </w:t>
            </w:r>
            <w:hyperlink w:anchor="sect_A_5_2">
              <w:r>
                <w:rPr>
                  <w:rFonts w:ascii="Arial" w:hAnsi="Arial"/>
                  <w:color w:val="000000"/>
                  <w:sz w:val="18"/>
                </w:rPr>
                <w:t>Section A.5.2</w:t>
              </w:r>
            </w:hyperlink>
          </w:p>
        </w:tc>
      </w:tr>
    </w:tbl>
    <w:p w14:paraId="44272EBB" w14:textId="77777777" w:rsidR="00C0328C" w:rsidRDefault="00E407DD">
      <w:pPr>
        <w:spacing w:before="180"/>
      </w:pPr>
      <w:bookmarkStart w:id="307" w:name="sect_A_5_3_3"/>
      <w:r>
        <w:rPr>
          <w:rFonts w:ascii="Arial" w:hAnsi="Arial"/>
          <w:b/>
          <w:color w:val="000000"/>
          <w:sz w:val="26"/>
        </w:rPr>
        <w:t>A.5.3.3 Begin Transferring DICOM Instances</w:t>
      </w:r>
    </w:p>
    <w:bookmarkEnd w:id="307"/>
    <w:p w14:paraId="2E38867D" w14:textId="77777777" w:rsidR="00C0328C" w:rsidRDefault="00E407DD">
      <w:pPr>
        <w:spacing w:before="180"/>
        <w:jc w:val="both"/>
      </w:pPr>
      <w:r>
        <w:rPr>
          <w:rFonts w:ascii="Arial" w:hAnsi="Arial"/>
          <w:color w:val="000000"/>
          <w:sz w:val="18"/>
        </w:rPr>
        <w:t>This message describes the event of a system beginning to transfer a set of DICOM instances from one node to another node within control of the system's security domai</w:t>
      </w:r>
      <w:r>
        <w:rPr>
          <w:rFonts w:ascii="Arial" w:hAnsi="Arial"/>
          <w:color w:val="000000"/>
          <w:sz w:val="18"/>
        </w:rPr>
        <w:t>n. This message may only include information about a single patient.</w:t>
      </w:r>
    </w:p>
    <w:p w14:paraId="498C38FC" w14:textId="77777777" w:rsidR="00C0328C" w:rsidRDefault="00E407DD">
      <w:pPr>
        <w:keepNext/>
        <w:spacing w:before="180"/>
        <w:ind w:left="360" w:right="360"/>
        <w:jc w:val="both"/>
      </w:pPr>
      <w:bookmarkStart w:id="308" w:name="idp140710750922528"/>
      <w:r>
        <w:rPr>
          <w:rFonts w:ascii="Arial" w:hAnsi="Arial"/>
          <w:color w:val="000000"/>
          <w:sz w:val="18"/>
        </w:rPr>
        <w:t>Note</w:t>
      </w:r>
    </w:p>
    <w:bookmarkEnd w:id="308"/>
    <w:p w14:paraId="2372F1A4" w14:textId="77777777" w:rsidR="00C0328C" w:rsidRDefault="00E407DD">
      <w:pPr>
        <w:spacing w:before="180"/>
        <w:ind w:left="360" w:right="360"/>
        <w:jc w:val="both"/>
      </w:pPr>
      <w:r>
        <w:rPr>
          <w:rFonts w:ascii="Arial" w:hAnsi="Arial"/>
          <w:color w:val="000000"/>
          <w:sz w:val="18"/>
        </w:rPr>
        <w:t>A separate Instances Transferred message is defined for transfer completion, allowing comparison of what was intended to be sent and what was actually sent.</w:t>
      </w:r>
    </w:p>
    <w:p w14:paraId="0BACEF1B" w14:textId="77777777" w:rsidR="00C0328C" w:rsidRDefault="00E407DD">
      <w:pPr>
        <w:keepNext/>
        <w:spacing w:before="216"/>
        <w:jc w:val="center"/>
      </w:pPr>
      <w:bookmarkStart w:id="309" w:name="table_A_5_3_3_1"/>
      <w:r>
        <w:rPr>
          <w:rFonts w:ascii="Arial" w:hAnsi="Arial"/>
          <w:b/>
          <w:color w:val="000000"/>
          <w:sz w:val="22"/>
        </w:rPr>
        <w:t>Table A.5.3.3-1. Audit Me</w:t>
      </w:r>
      <w:r>
        <w:rPr>
          <w:rFonts w:ascii="Arial" w:hAnsi="Arial"/>
          <w:b/>
          <w:color w:val="000000"/>
          <w:sz w:val="22"/>
        </w:rPr>
        <w:t>ssage for Begin Transferring DICOM Instances</w:t>
      </w:r>
    </w:p>
    <w:bookmarkEnd w:id="309"/>
    <w:p w14:paraId="045DA013"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636"/>
        <w:gridCol w:w="2691"/>
        <w:gridCol w:w="480"/>
        <w:gridCol w:w="4633"/>
      </w:tblGrid>
      <w:tr w:rsidR="00C0328C" w14:paraId="1F881560" w14:textId="77777777">
        <w:tblPrEx>
          <w:tblCellMar>
            <w:top w:w="0" w:type="dxa"/>
            <w:bottom w:w="0" w:type="dxa"/>
          </w:tblCellMar>
        </w:tblPrEx>
        <w:trPr>
          <w:tblHeader/>
        </w:trPr>
        <w:tc>
          <w:tcPr>
            <w:tcW w:w="263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6D2B466" w14:textId="77777777" w:rsidR="00C0328C" w:rsidRDefault="00E407DD">
            <w:pPr>
              <w:keepNext/>
              <w:spacing w:before="180"/>
              <w:jc w:val="center"/>
            </w:pPr>
            <w:r>
              <w:rPr>
                <w:rFonts w:ascii="Arial" w:hAnsi="Arial"/>
                <w:b/>
                <w:color w:val="000000"/>
                <w:sz w:val="18"/>
              </w:rPr>
              <w:t>Real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2C5F6913"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634EC455" w14:textId="77777777" w:rsidR="00C0328C" w:rsidRDefault="00E407DD">
            <w:pPr>
              <w:spacing w:before="180"/>
              <w:jc w:val="center"/>
            </w:pPr>
            <w:r>
              <w:rPr>
                <w:rFonts w:ascii="Arial" w:hAnsi="Arial"/>
                <w:b/>
                <w:color w:val="000000"/>
                <w:sz w:val="18"/>
              </w:rPr>
              <w:t>Opt.</w:t>
            </w:r>
          </w:p>
        </w:tc>
        <w:tc>
          <w:tcPr>
            <w:tcW w:w="4633" w:type="dxa"/>
            <w:tcBorders>
              <w:top w:val="single" w:sz="4" w:space="0" w:color="000000"/>
              <w:bottom w:val="single" w:sz="4" w:space="0" w:color="000000"/>
              <w:right w:val="single" w:sz="4" w:space="0" w:color="000000"/>
            </w:tcBorders>
            <w:tcMar>
              <w:top w:w="40" w:type="dxa"/>
              <w:left w:w="40" w:type="dxa"/>
              <w:bottom w:w="40" w:type="dxa"/>
              <w:right w:w="40" w:type="dxa"/>
            </w:tcMar>
          </w:tcPr>
          <w:p w14:paraId="5FCEE730" w14:textId="77777777" w:rsidR="00C0328C" w:rsidRDefault="00E407DD">
            <w:pPr>
              <w:spacing w:before="180"/>
              <w:jc w:val="center"/>
            </w:pPr>
            <w:r>
              <w:rPr>
                <w:rFonts w:ascii="Arial" w:hAnsi="Arial"/>
                <w:b/>
                <w:color w:val="000000"/>
                <w:sz w:val="18"/>
              </w:rPr>
              <w:t>Value Constraints</w:t>
            </w:r>
          </w:p>
        </w:tc>
      </w:tr>
      <w:tr w:rsidR="00C0328C" w14:paraId="301F8EE9" w14:textId="77777777">
        <w:tblPrEx>
          <w:tblCellMar>
            <w:top w:w="0" w:type="dxa"/>
            <w:bottom w:w="0" w:type="dxa"/>
          </w:tblCellMar>
        </w:tblPrEx>
        <w:tc>
          <w:tcPr>
            <w:tcW w:w="2636" w:type="dxa"/>
            <w:vMerge w:val="restart"/>
            <w:tcBorders>
              <w:left w:val="single" w:sz="4" w:space="0" w:color="000000"/>
              <w:right w:val="single" w:sz="4" w:space="0" w:color="000000"/>
            </w:tcBorders>
            <w:tcMar>
              <w:top w:w="40" w:type="dxa"/>
              <w:left w:w="40" w:type="dxa"/>
              <w:right w:w="40" w:type="dxa"/>
            </w:tcMar>
          </w:tcPr>
          <w:p w14:paraId="42A8BDCB"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5E85FE3E"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55778722"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658811CB" w14:textId="77777777" w:rsidR="00C0328C" w:rsidRDefault="00E407DD">
            <w:pPr>
              <w:spacing w:before="180"/>
            </w:pPr>
            <w:r>
              <w:rPr>
                <w:rFonts w:ascii="Arial" w:hAnsi="Arial"/>
                <w:color w:val="000000"/>
                <w:sz w:val="18"/>
              </w:rPr>
              <w:t>EV (110102, DCM, "Begin Transferring DICOM Instances")</w:t>
            </w:r>
          </w:p>
        </w:tc>
      </w:tr>
      <w:tr w:rsidR="00C0328C" w14:paraId="6191FC81"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45BA454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6009D52"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30A0152D"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085936A5" w14:textId="77777777" w:rsidR="00C0328C" w:rsidRDefault="00E407DD">
            <w:pPr>
              <w:spacing w:before="180"/>
            </w:pPr>
            <w:r>
              <w:rPr>
                <w:rFonts w:ascii="Arial" w:hAnsi="Arial"/>
                <w:color w:val="000000"/>
                <w:sz w:val="18"/>
              </w:rPr>
              <w:t>Shall be: E = Execute</w:t>
            </w:r>
          </w:p>
        </w:tc>
      </w:tr>
      <w:tr w:rsidR="00C0328C" w14:paraId="182F18AF"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3890D34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70632A5"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33D1B457"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0F0043A0" w14:textId="77777777" w:rsidR="00C0328C" w:rsidRDefault="00E407DD">
            <w:pPr>
              <w:spacing w:before="180"/>
            </w:pPr>
            <w:r>
              <w:rPr>
                <w:rFonts w:ascii="Arial" w:hAnsi="Arial"/>
                <w:color w:val="000000"/>
                <w:sz w:val="18"/>
              </w:rPr>
              <w:t>not specialized</w:t>
            </w:r>
          </w:p>
        </w:tc>
      </w:tr>
      <w:tr w:rsidR="00C0328C" w14:paraId="4DFE5A80"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61D2B6F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BC1B67C"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018298F4"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0A327D52" w14:textId="77777777" w:rsidR="00C0328C" w:rsidRDefault="00E407DD">
            <w:pPr>
              <w:spacing w:before="180"/>
            </w:pPr>
            <w:r>
              <w:rPr>
                <w:rFonts w:ascii="Arial" w:hAnsi="Arial"/>
                <w:color w:val="000000"/>
                <w:sz w:val="18"/>
              </w:rPr>
              <w:t>not specialized</w:t>
            </w:r>
          </w:p>
        </w:tc>
      </w:tr>
      <w:tr w:rsidR="00C0328C" w14:paraId="7F92D4E3" w14:textId="77777777">
        <w:tblPrEx>
          <w:tblCellMar>
            <w:top w:w="0" w:type="dxa"/>
            <w:bottom w:w="0" w:type="dxa"/>
          </w:tblCellMar>
        </w:tblPrEx>
        <w:tc>
          <w:tcPr>
            <w:tcW w:w="2636" w:type="dxa"/>
            <w:vMerge/>
            <w:tcBorders>
              <w:left w:val="single" w:sz="4" w:space="0" w:color="000000"/>
              <w:bottom w:val="single" w:sz="4" w:space="0" w:color="000000"/>
              <w:right w:val="single" w:sz="4" w:space="0" w:color="000000"/>
            </w:tcBorders>
            <w:tcMar>
              <w:left w:w="40" w:type="dxa"/>
              <w:bottom w:w="40" w:type="dxa"/>
              <w:right w:w="40" w:type="dxa"/>
            </w:tcMar>
          </w:tcPr>
          <w:p w14:paraId="31E2D02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559579D"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2F83193F"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536C5F5A" w14:textId="77777777" w:rsidR="00C0328C" w:rsidRDefault="00E407DD">
            <w:pPr>
              <w:spacing w:before="180"/>
            </w:pPr>
            <w:r>
              <w:rPr>
                <w:rFonts w:ascii="Arial" w:hAnsi="Arial"/>
                <w:color w:val="000000"/>
                <w:sz w:val="18"/>
              </w:rPr>
              <w:t>not specialized</w:t>
            </w:r>
          </w:p>
        </w:tc>
      </w:tr>
      <w:tr w:rsidR="00C0328C" w14:paraId="5312ECEB" w14:textId="77777777">
        <w:tblPrEx>
          <w:tblCellMar>
            <w:top w:w="0" w:type="dxa"/>
            <w:bottom w:w="0" w:type="dxa"/>
          </w:tblCellMar>
        </w:tblPrEx>
        <w:tc>
          <w:tcPr>
            <w:tcW w:w="2636" w:type="dxa"/>
            <w:vMerge w:val="restart"/>
            <w:tcBorders>
              <w:left w:val="single" w:sz="4" w:space="0" w:color="000000"/>
              <w:right w:val="single" w:sz="4" w:space="0" w:color="000000"/>
            </w:tcBorders>
            <w:tcMar>
              <w:top w:w="40" w:type="dxa"/>
              <w:left w:w="40" w:type="dxa"/>
              <w:right w:w="40" w:type="dxa"/>
            </w:tcMar>
          </w:tcPr>
          <w:p w14:paraId="3EFDF676" w14:textId="77777777" w:rsidR="00C0328C" w:rsidRDefault="00E407DD">
            <w:pPr>
              <w:spacing w:before="180"/>
            </w:pPr>
            <w:r>
              <w:rPr>
                <w:rFonts w:ascii="Arial" w:hAnsi="Arial"/>
                <w:color w:val="000000"/>
                <w:sz w:val="18"/>
              </w:rPr>
              <w:t>Active Participant:</w:t>
            </w:r>
          </w:p>
          <w:p w14:paraId="2FE4D938" w14:textId="77777777" w:rsidR="00C0328C" w:rsidRDefault="00E407DD">
            <w:pPr>
              <w:spacing w:before="180"/>
            </w:pPr>
            <w:r>
              <w:rPr>
                <w:rFonts w:ascii="Arial" w:hAnsi="Arial"/>
                <w:color w:val="000000"/>
                <w:sz w:val="18"/>
              </w:rPr>
              <w:t>Process Sending the Data (1)</w:t>
            </w:r>
          </w:p>
        </w:tc>
        <w:tc>
          <w:tcPr>
            <w:tcW w:w="2691" w:type="dxa"/>
            <w:tcBorders>
              <w:bottom w:val="single" w:sz="4" w:space="0" w:color="000000"/>
              <w:right w:val="single" w:sz="4" w:space="0" w:color="000000"/>
            </w:tcBorders>
            <w:tcMar>
              <w:top w:w="40" w:type="dxa"/>
              <w:left w:w="40" w:type="dxa"/>
              <w:bottom w:w="40" w:type="dxa"/>
              <w:right w:w="40" w:type="dxa"/>
            </w:tcMar>
          </w:tcPr>
          <w:p w14:paraId="796E16B4"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0F69DDAC"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6B69C0B6" w14:textId="77777777" w:rsidR="00C0328C" w:rsidRDefault="00E407DD">
            <w:pPr>
              <w:spacing w:before="180"/>
            </w:pPr>
            <w:r>
              <w:rPr>
                <w:rFonts w:ascii="Arial" w:hAnsi="Arial"/>
                <w:color w:val="000000"/>
                <w:sz w:val="18"/>
              </w:rPr>
              <w:t>The identity of the process sending the data.</w:t>
            </w:r>
          </w:p>
        </w:tc>
      </w:tr>
      <w:tr w:rsidR="00C0328C" w14:paraId="7CEE6DA2"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1817D54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55ED452"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02043678"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6AA438D" w14:textId="77777777" w:rsidR="00C0328C" w:rsidRDefault="00E407DD">
            <w:pPr>
              <w:spacing w:before="180"/>
            </w:pPr>
            <w:r>
              <w:rPr>
                <w:rFonts w:ascii="Arial" w:hAnsi="Arial"/>
                <w:color w:val="000000"/>
                <w:sz w:val="18"/>
              </w:rPr>
              <w:t>not specialized</w:t>
            </w:r>
          </w:p>
        </w:tc>
      </w:tr>
      <w:tr w:rsidR="00C0328C" w14:paraId="6A5071DF"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61F0E8E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2237B92"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56487CD5"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35E9EDB1" w14:textId="77777777" w:rsidR="00C0328C" w:rsidRDefault="00E407DD">
            <w:pPr>
              <w:spacing w:before="180"/>
            </w:pPr>
            <w:r>
              <w:rPr>
                <w:rFonts w:ascii="Arial" w:hAnsi="Arial"/>
                <w:color w:val="000000"/>
                <w:sz w:val="18"/>
              </w:rPr>
              <w:t>not specialized</w:t>
            </w:r>
          </w:p>
        </w:tc>
      </w:tr>
      <w:tr w:rsidR="00C0328C" w14:paraId="6E8B3168"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2B2D584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5A11EC0"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112555A3"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6053164B" w14:textId="77777777" w:rsidR="00C0328C" w:rsidRDefault="00E407DD">
            <w:pPr>
              <w:spacing w:before="180"/>
            </w:pPr>
            <w:r>
              <w:rPr>
                <w:rFonts w:ascii="Arial" w:hAnsi="Arial"/>
                <w:color w:val="000000"/>
                <w:sz w:val="18"/>
              </w:rPr>
              <w:t>not specialized</w:t>
            </w:r>
          </w:p>
        </w:tc>
      </w:tr>
      <w:tr w:rsidR="00C0328C" w14:paraId="17D3D70D"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6CF34DC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CFBB3D1"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6F2E41BF"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5C9D4102" w14:textId="77777777" w:rsidR="00C0328C" w:rsidRDefault="00E407DD">
            <w:pPr>
              <w:spacing w:before="180"/>
            </w:pPr>
            <w:r>
              <w:rPr>
                <w:rFonts w:ascii="Arial" w:hAnsi="Arial"/>
                <w:color w:val="000000"/>
                <w:sz w:val="18"/>
              </w:rPr>
              <w:t>EV (110153, DCM, "Source Role ID")</w:t>
            </w:r>
          </w:p>
        </w:tc>
      </w:tr>
      <w:tr w:rsidR="00C0328C" w14:paraId="357071EB"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34EDC1B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02DB24C"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141DCA28"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55E10B04" w14:textId="77777777" w:rsidR="00C0328C" w:rsidRDefault="00E407DD">
            <w:pPr>
              <w:spacing w:before="180"/>
            </w:pPr>
            <w:r>
              <w:rPr>
                <w:rFonts w:ascii="Arial" w:hAnsi="Arial"/>
                <w:color w:val="000000"/>
                <w:sz w:val="18"/>
              </w:rPr>
              <w:t>not specialized</w:t>
            </w:r>
          </w:p>
        </w:tc>
      </w:tr>
      <w:tr w:rsidR="00C0328C" w14:paraId="3A5F89E8" w14:textId="77777777">
        <w:tblPrEx>
          <w:tblCellMar>
            <w:top w:w="0" w:type="dxa"/>
            <w:bottom w:w="0" w:type="dxa"/>
          </w:tblCellMar>
        </w:tblPrEx>
        <w:tc>
          <w:tcPr>
            <w:tcW w:w="2636" w:type="dxa"/>
            <w:vMerge/>
            <w:tcBorders>
              <w:left w:val="single" w:sz="4" w:space="0" w:color="000000"/>
              <w:bottom w:val="single" w:sz="4" w:space="0" w:color="000000"/>
              <w:right w:val="single" w:sz="4" w:space="0" w:color="000000"/>
            </w:tcBorders>
            <w:tcMar>
              <w:left w:w="40" w:type="dxa"/>
              <w:bottom w:w="40" w:type="dxa"/>
              <w:right w:w="40" w:type="dxa"/>
            </w:tcMar>
          </w:tcPr>
          <w:p w14:paraId="35CF199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514974E"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61FD7E0D"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54D99615" w14:textId="77777777" w:rsidR="00C0328C" w:rsidRDefault="00E407DD">
            <w:pPr>
              <w:spacing w:before="180"/>
            </w:pPr>
            <w:r>
              <w:rPr>
                <w:rFonts w:ascii="Arial" w:hAnsi="Arial"/>
                <w:color w:val="000000"/>
                <w:sz w:val="18"/>
              </w:rPr>
              <w:t>not specialized</w:t>
            </w:r>
          </w:p>
        </w:tc>
      </w:tr>
      <w:tr w:rsidR="00C0328C" w14:paraId="1730B2CF" w14:textId="77777777">
        <w:tblPrEx>
          <w:tblCellMar>
            <w:top w:w="0" w:type="dxa"/>
            <w:bottom w:w="0" w:type="dxa"/>
          </w:tblCellMar>
        </w:tblPrEx>
        <w:tc>
          <w:tcPr>
            <w:tcW w:w="2636" w:type="dxa"/>
            <w:vMerge w:val="restart"/>
            <w:tcBorders>
              <w:left w:val="single" w:sz="4" w:space="0" w:color="000000"/>
              <w:right w:val="single" w:sz="4" w:space="0" w:color="000000"/>
            </w:tcBorders>
            <w:tcMar>
              <w:top w:w="40" w:type="dxa"/>
              <w:left w:w="40" w:type="dxa"/>
              <w:right w:w="40" w:type="dxa"/>
            </w:tcMar>
          </w:tcPr>
          <w:p w14:paraId="7E3A60CB" w14:textId="77777777" w:rsidR="00C0328C" w:rsidRDefault="00E407DD">
            <w:pPr>
              <w:spacing w:before="180"/>
            </w:pPr>
            <w:r>
              <w:rPr>
                <w:rFonts w:ascii="Arial" w:hAnsi="Arial"/>
                <w:color w:val="000000"/>
                <w:sz w:val="18"/>
              </w:rPr>
              <w:t>Active Participant:</w:t>
            </w:r>
          </w:p>
          <w:p w14:paraId="20A051F2" w14:textId="77777777" w:rsidR="00C0328C" w:rsidRDefault="00E407DD">
            <w:pPr>
              <w:spacing w:before="180"/>
            </w:pPr>
            <w:r>
              <w:rPr>
                <w:rFonts w:ascii="Arial" w:hAnsi="Arial"/>
                <w:color w:val="000000"/>
                <w:sz w:val="18"/>
              </w:rPr>
              <w:t>Process receiving the data (1)</w:t>
            </w:r>
          </w:p>
        </w:tc>
        <w:tc>
          <w:tcPr>
            <w:tcW w:w="2691" w:type="dxa"/>
            <w:tcBorders>
              <w:bottom w:val="single" w:sz="4" w:space="0" w:color="000000"/>
              <w:right w:val="single" w:sz="4" w:space="0" w:color="000000"/>
            </w:tcBorders>
            <w:tcMar>
              <w:top w:w="40" w:type="dxa"/>
              <w:left w:w="40" w:type="dxa"/>
              <w:bottom w:w="40" w:type="dxa"/>
              <w:right w:w="40" w:type="dxa"/>
            </w:tcMar>
          </w:tcPr>
          <w:p w14:paraId="417470AE"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2B138CCB"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280D0976" w14:textId="77777777" w:rsidR="00C0328C" w:rsidRDefault="00E407DD">
            <w:pPr>
              <w:spacing w:before="180"/>
            </w:pPr>
            <w:r>
              <w:rPr>
                <w:rFonts w:ascii="Arial" w:hAnsi="Arial"/>
                <w:color w:val="000000"/>
                <w:sz w:val="18"/>
              </w:rPr>
              <w:t xml:space="preserve">The identity of the </w:t>
            </w:r>
            <w:r>
              <w:rPr>
                <w:rFonts w:ascii="Arial" w:hAnsi="Arial"/>
                <w:color w:val="000000"/>
                <w:sz w:val="18"/>
              </w:rPr>
              <w:t>process receiving the data.</w:t>
            </w:r>
          </w:p>
        </w:tc>
      </w:tr>
      <w:tr w:rsidR="00C0328C" w14:paraId="6B3C5E07"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424878D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151323D"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53012F57"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6F820D12" w14:textId="77777777" w:rsidR="00C0328C" w:rsidRDefault="00E407DD">
            <w:pPr>
              <w:spacing w:before="180"/>
            </w:pPr>
            <w:r>
              <w:rPr>
                <w:rFonts w:ascii="Arial" w:hAnsi="Arial"/>
                <w:color w:val="000000"/>
                <w:sz w:val="18"/>
              </w:rPr>
              <w:t>not specialized</w:t>
            </w:r>
          </w:p>
        </w:tc>
      </w:tr>
      <w:tr w:rsidR="00C0328C" w14:paraId="3EC1B84D"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05F0215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83CB923"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7C975112"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540E2C2E" w14:textId="77777777" w:rsidR="00C0328C" w:rsidRDefault="00E407DD">
            <w:pPr>
              <w:spacing w:before="180"/>
            </w:pPr>
            <w:r>
              <w:rPr>
                <w:rFonts w:ascii="Arial" w:hAnsi="Arial"/>
                <w:color w:val="000000"/>
                <w:sz w:val="18"/>
              </w:rPr>
              <w:t>not specialized</w:t>
            </w:r>
          </w:p>
        </w:tc>
      </w:tr>
      <w:tr w:rsidR="00C0328C" w14:paraId="588F5E58"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28C848C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69CB5DD"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64F9A245"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57D319BD" w14:textId="77777777" w:rsidR="00C0328C" w:rsidRDefault="00E407DD">
            <w:pPr>
              <w:spacing w:before="180"/>
            </w:pPr>
            <w:r>
              <w:rPr>
                <w:rFonts w:ascii="Arial" w:hAnsi="Arial"/>
                <w:color w:val="000000"/>
                <w:sz w:val="18"/>
              </w:rPr>
              <w:t>not specialized</w:t>
            </w:r>
          </w:p>
        </w:tc>
      </w:tr>
      <w:tr w:rsidR="00C0328C" w14:paraId="74E0377B"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0F234B6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80FBA47"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6E6A212A"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78872D42" w14:textId="77777777" w:rsidR="00C0328C" w:rsidRDefault="00E407DD">
            <w:pPr>
              <w:spacing w:before="180"/>
            </w:pPr>
            <w:r>
              <w:rPr>
                <w:rFonts w:ascii="Arial" w:hAnsi="Arial"/>
                <w:color w:val="000000"/>
                <w:sz w:val="18"/>
              </w:rPr>
              <w:t>EV (110152, DCM, "Destination Role ID")</w:t>
            </w:r>
          </w:p>
        </w:tc>
      </w:tr>
      <w:tr w:rsidR="00C0328C" w14:paraId="0CBD6B05"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58BD694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57CFC3E"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56E5D7D9"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4A968D74" w14:textId="77777777" w:rsidR="00C0328C" w:rsidRDefault="00E407DD">
            <w:pPr>
              <w:spacing w:before="180"/>
            </w:pPr>
            <w:r>
              <w:rPr>
                <w:rFonts w:ascii="Arial" w:hAnsi="Arial"/>
                <w:color w:val="000000"/>
                <w:sz w:val="18"/>
              </w:rPr>
              <w:t>not specialized</w:t>
            </w:r>
          </w:p>
        </w:tc>
      </w:tr>
      <w:tr w:rsidR="00C0328C" w14:paraId="6B22D2D1" w14:textId="77777777">
        <w:tblPrEx>
          <w:tblCellMar>
            <w:top w:w="0" w:type="dxa"/>
            <w:bottom w:w="0" w:type="dxa"/>
          </w:tblCellMar>
        </w:tblPrEx>
        <w:tc>
          <w:tcPr>
            <w:tcW w:w="2636" w:type="dxa"/>
            <w:vMerge/>
            <w:tcBorders>
              <w:left w:val="single" w:sz="4" w:space="0" w:color="000000"/>
              <w:bottom w:val="single" w:sz="4" w:space="0" w:color="000000"/>
              <w:right w:val="single" w:sz="4" w:space="0" w:color="000000"/>
            </w:tcBorders>
            <w:tcMar>
              <w:left w:w="40" w:type="dxa"/>
              <w:bottom w:w="40" w:type="dxa"/>
              <w:right w:w="40" w:type="dxa"/>
            </w:tcMar>
          </w:tcPr>
          <w:p w14:paraId="59BF440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9A2B17E"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117FF18A"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461E889" w14:textId="77777777" w:rsidR="00C0328C" w:rsidRDefault="00E407DD">
            <w:pPr>
              <w:spacing w:before="180"/>
            </w:pPr>
            <w:r>
              <w:rPr>
                <w:rFonts w:ascii="Arial" w:hAnsi="Arial"/>
                <w:color w:val="000000"/>
                <w:sz w:val="18"/>
              </w:rPr>
              <w:t>not specialized</w:t>
            </w:r>
          </w:p>
        </w:tc>
      </w:tr>
      <w:tr w:rsidR="00C0328C" w14:paraId="77AC47B4" w14:textId="77777777">
        <w:tblPrEx>
          <w:tblCellMar>
            <w:top w:w="0" w:type="dxa"/>
            <w:bottom w:w="0" w:type="dxa"/>
          </w:tblCellMar>
        </w:tblPrEx>
        <w:tc>
          <w:tcPr>
            <w:tcW w:w="2636" w:type="dxa"/>
            <w:vMerge w:val="restart"/>
            <w:tcBorders>
              <w:left w:val="single" w:sz="4" w:space="0" w:color="000000"/>
              <w:right w:val="single" w:sz="4" w:space="0" w:color="000000"/>
            </w:tcBorders>
            <w:tcMar>
              <w:top w:w="40" w:type="dxa"/>
              <w:left w:w="40" w:type="dxa"/>
              <w:right w:w="40" w:type="dxa"/>
            </w:tcMar>
          </w:tcPr>
          <w:p w14:paraId="31FE904A" w14:textId="77777777" w:rsidR="00C0328C" w:rsidRDefault="00E407DD">
            <w:pPr>
              <w:spacing w:before="180"/>
            </w:pPr>
            <w:r>
              <w:rPr>
                <w:rFonts w:ascii="Arial" w:hAnsi="Arial"/>
                <w:color w:val="000000"/>
                <w:sz w:val="18"/>
              </w:rPr>
              <w:t>Active Participant:</w:t>
            </w:r>
          </w:p>
          <w:p w14:paraId="0DF2442C" w14:textId="77777777" w:rsidR="00C0328C" w:rsidRDefault="00E407DD">
            <w:pPr>
              <w:spacing w:before="180"/>
            </w:pPr>
            <w:r>
              <w:rPr>
                <w:rFonts w:ascii="Arial" w:hAnsi="Arial"/>
                <w:color w:val="000000"/>
                <w:sz w:val="18"/>
              </w:rPr>
              <w:t>Other Participants (0..N)</w:t>
            </w:r>
          </w:p>
        </w:tc>
        <w:tc>
          <w:tcPr>
            <w:tcW w:w="2691" w:type="dxa"/>
            <w:tcBorders>
              <w:bottom w:val="single" w:sz="4" w:space="0" w:color="000000"/>
              <w:right w:val="single" w:sz="4" w:space="0" w:color="000000"/>
            </w:tcBorders>
            <w:tcMar>
              <w:top w:w="40" w:type="dxa"/>
              <w:left w:w="40" w:type="dxa"/>
              <w:bottom w:w="40" w:type="dxa"/>
              <w:right w:w="40" w:type="dxa"/>
            </w:tcMar>
          </w:tcPr>
          <w:p w14:paraId="222E04EF"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5A7FFA19"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7AAA708A" w14:textId="77777777" w:rsidR="00C0328C" w:rsidRDefault="00E407DD">
            <w:pPr>
              <w:spacing w:before="180"/>
            </w:pPr>
            <w:r>
              <w:rPr>
                <w:rFonts w:ascii="Arial" w:hAnsi="Arial"/>
                <w:color w:val="000000"/>
                <w:sz w:val="18"/>
              </w:rPr>
              <w:t>The identity of any other participants that might be involved and known, especially third parties that are the requestor</w:t>
            </w:r>
          </w:p>
        </w:tc>
      </w:tr>
      <w:tr w:rsidR="00C0328C" w14:paraId="52F4AC73"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2747C20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6EC115E"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2962EFCF"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53969591" w14:textId="77777777" w:rsidR="00C0328C" w:rsidRDefault="00E407DD">
            <w:pPr>
              <w:spacing w:before="180"/>
            </w:pPr>
            <w:r>
              <w:rPr>
                <w:rFonts w:ascii="Arial" w:hAnsi="Arial"/>
                <w:color w:val="000000"/>
                <w:sz w:val="18"/>
              </w:rPr>
              <w:t>not specialized</w:t>
            </w:r>
          </w:p>
        </w:tc>
      </w:tr>
      <w:tr w:rsidR="00C0328C" w14:paraId="0A975088"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0F888A4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42D78C0"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5F7DFEA4"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F9ECFD0"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4D09CF9A"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69F92F8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7A0F169"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145A18CC"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5F7600CE" w14:textId="77777777" w:rsidR="00C0328C" w:rsidRDefault="00E407DD">
            <w:pPr>
              <w:spacing w:before="180"/>
            </w:pPr>
            <w:r>
              <w:rPr>
                <w:rFonts w:ascii="Arial" w:hAnsi="Arial"/>
                <w:color w:val="000000"/>
                <w:sz w:val="18"/>
              </w:rPr>
              <w:t>not specialized</w:t>
            </w:r>
          </w:p>
        </w:tc>
      </w:tr>
      <w:tr w:rsidR="00C0328C" w14:paraId="4FD2B247"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0C6E2EF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A0BD83F"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3373DD07"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EF31DFF" w14:textId="77777777" w:rsidR="00C0328C" w:rsidRDefault="00E407DD">
            <w:pPr>
              <w:spacing w:before="180"/>
            </w:pPr>
            <w:r>
              <w:rPr>
                <w:rFonts w:ascii="Arial" w:hAnsi="Arial"/>
                <w:color w:val="000000"/>
                <w:sz w:val="18"/>
              </w:rPr>
              <w:t>not specialized</w:t>
            </w:r>
          </w:p>
        </w:tc>
      </w:tr>
      <w:tr w:rsidR="00C0328C" w14:paraId="6072B397"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610E245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694C936"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44F811E1"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BD2C8EA" w14:textId="77777777" w:rsidR="00C0328C" w:rsidRDefault="00E407DD">
            <w:pPr>
              <w:spacing w:before="180"/>
            </w:pPr>
            <w:r>
              <w:rPr>
                <w:rFonts w:ascii="Arial" w:hAnsi="Arial"/>
                <w:color w:val="000000"/>
                <w:sz w:val="18"/>
              </w:rPr>
              <w:t>not specialized</w:t>
            </w:r>
          </w:p>
        </w:tc>
      </w:tr>
      <w:tr w:rsidR="00C0328C" w14:paraId="4A537A03" w14:textId="77777777">
        <w:tblPrEx>
          <w:tblCellMar>
            <w:top w:w="0" w:type="dxa"/>
            <w:bottom w:w="0" w:type="dxa"/>
          </w:tblCellMar>
        </w:tblPrEx>
        <w:tc>
          <w:tcPr>
            <w:tcW w:w="2636" w:type="dxa"/>
            <w:vMerge/>
            <w:tcBorders>
              <w:left w:val="single" w:sz="4" w:space="0" w:color="000000"/>
              <w:bottom w:val="single" w:sz="4" w:space="0" w:color="000000"/>
              <w:right w:val="single" w:sz="4" w:space="0" w:color="000000"/>
            </w:tcBorders>
            <w:tcMar>
              <w:left w:w="40" w:type="dxa"/>
              <w:bottom w:w="40" w:type="dxa"/>
              <w:right w:w="40" w:type="dxa"/>
            </w:tcMar>
          </w:tcPr>
          <w:p w14:paraId="2B6087F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14DD079"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11438A73"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6723251B" w14:textId="77777777" w:rsidR="00C0328C" w:rsidRDefault="00E407DD">
            <w:pPr>
              <w:spacing w:before="180"/>
            </w:pPr>
            <w:r>
              <w:rPr>
                <w:rFonts w:ascii="Arial" w:hAnsi="Arial"/>
                <w:color w:val="000000"/>
                <w:sz w:val="18"/>
              </w:rPr>
              <w:t>not specialized</w:t>
            </w:r>
          </w:p>
        </w:tc>
      </w:tr>
      <w:tr w:rsidR="00C0328C" w14:paraId="50706174" w14:textId="77777777">
        <w:tblPrEx>
          <w:tblCellMar>
            <w:top w:w="0" w:type="dxa"/>
            <w:bottom w:w="0" w:type="dxa"/>
          </w:tblCellMar>
        </w:tblPrEx>
        <w:tc>
          <w:tcPr>
            <w:tcW w:w="2636" w:type="dxa"/>
            <w:vMerge w:val="restart"/>
            <w:tcBorders>
              <w:left w:val="single" w:sz="4" w:space="0" w:color="000000"/>
              <w:right w:val="single" w:sz="4" w:space="0" w:color="000000"/>
            </w:tcBorders>
            <w:tcMar>
              <w:top w:w="40" w:type="dxa"/>
              <w:left w:w="40" w:type="dxa"/>
              <w:right w:w="40" w:type="dxa"/>
            </w:tcMar>
          </w:tcPr>
          <w:p w14:paraId="7F7CB2EE" w14:textId="77777777" w:rsidR="00C0328C" w:rsidRDefault="00E407DD">
            <w:pPr>
              <w:spacing w:before="180"/>
            </w:pPr>
            <w:r>
              <w:rPr>
                <w:rFonts w:ascii="Arial" w:hAnsi="Arial"/>
                <w:color w:val="000000"/>
                <w:sz w:val="18"/>
              </w:rPr>
              <w:t>Participating Object:</w:t>
            </w:r>
          </w:p>
          <w:p w14:paraId="6DE95F9A" w14:textId="77777777" w:rsidR="00C0328C" w:rsidRDefault="00E407DD">
            <w:pPr>
              <w:spacing w:before="180"/>
            </w:pPr>
            <w:r>
              <w:rPr>
                <w:rFonts w:ascii="Arial" w:hAnsi="Arial"/>
                <w:color w:val="000000"/>
                <w:sz w:val="18"/>
              </w:rPr>
              <w:t>Studies being transferred (1..N)</w:t>
            </w:r>
          </w:p>
        </w:tc>
        <w:tc>
          <w:tcPr>
            <w:tcW w:w="2691" w:type="dxa"/>
            <w:tcBorders>
              <w:bottom w:val="single" w:sz="4" w:space="0" w:color="000000"/>
              <w:right w:val="single" w:sz="4" w:space="0" w:color="000000"/>
            </w:tcBorders>
            <w:tcMar>
              <w:top w:w="40" w:type="dxa"/>
              <w:left w:w="40" w:type="dxa"/>
              <w:bottom w:w="40" w:type="dxa"/>
              <w:right w:w="40" w:type="dxa"/>
            </w:tcMar>
          </w:tcPr>
          <w:p w14:paraId="2D057CA0"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468ACC55"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55CDBA49" w14:textId="77777777" w:rsidR="00C0328C" w:rsidRDefault="00E407DD">
            <w:pPr>
              <w:spacing w:before="180"/>
            </w:pPr>
            <w:r>
              <w:rPr>
                <w:rFonts w:ascii="Arial" w:hAnsi="Arial"/>
                <w:color w:val="000000"/>
                <w:sz w:val="18"/>
              </w:rPr>
              <w:t>Shall</w:t>
            </w:r>
            <w:r>
              <w:rPr>
                <w:rFonts w:ascii="Arial" w:hAnsi="Arial"/>
                <w:color w:val="000000"/>
                <w:sz w:val="18"/>
              </w:rPr>
              <w:t xml:space="preserve"> be: 2 = system</w:t>
            </w:r>
          </w:p>
        </w:tc>
      </w:tr>
      <w:tr w:rsidR="00C0328C" w14:paraId="3A5C23FC"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02577E4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1951DAC"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00A03731"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1D7205FB" w14:textId="77777777" w:rsidR="00C0328C" w:rsidRDefault="00E407DD">
            <w:pPr>
              <w:spacing w:before="180"/>
            </w:pPr>
            <w:r>
              <w:rPr>
                <w:rFonts w:ascii="Arial" w:hAnsi="Arial"/>
                <w:color w:val="000000"/>
                <w:sz w:val="18"/>
              </w:rPr>
              <w:t>Shall be: 3 = report</w:t>
            </w:r>
          </w:p>
        </w:tc>
      </w:tr>
      <w:tr w:rsidR="00C0328C" w14:paraId="56B97FAC"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7BDD498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35BCE5C"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24089057"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7962940" w14:textId="77777777" w:rsidR="00C0328C" w:rsidRDefault="00E407DD">
            <w:pPr>
              <w:spacing w:before="180"/>
            </w:pPr>
            <w:r>
              <w:rPr>
                <w:rFonts w:ascii="Arial" w:hAnsi="Arial"/>
                <w:color w:val="000000"/>
                <w:sz w:val="18"/>
              </w:rPr>
              <w:t>not specialized</w:t>
            </w:r>
          </w:p>
        </w:tc>
      </w:tr>
      <w:tr w:rsidR="00C0328C" w14:paraId="1FC05F1E"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2563DA6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2BE70FF"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5F01965D"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5AF262AD" w14:textId="77777777" w:rsidR="00C0328C" w:rsidRDefault="00E407DD">
            <w:pPr>
              <w:spacing w:before="180"/>
            </w:pPr>
            <w:r>
              <w:rPr>
                <w:rFonts w:ascii="Arial" w:hAnsi="Arial"/>
                <w:color w:val="000000"/>
                <w:sz w:val="18"/>
              </w:rPr>
              <w:t>EV (110180, DCM, "Study Instance UID")</w:t>
            </w:r>
          </w:p>
        </w:tc>
      </w:tr>
      <w:tr w:rsidR="00C0328C" w14:paraId="00B33B10"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320DB45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2CBB75B"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6C460AC7"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561863A3" w14:textId="77777777" w:rsidR="00C0328C" w:rsidRDefault="00E407DD">
            <w:pPr>
              <w:spacing w:before="180"/>
            </w:pPr>
            <w:r>
              <w:rPr>
                <w:rFonts w:ascii="Arial" w:hAnsi="Arial"/>
                <w:color w:val="000000"/>
                <w:sz w:val="18"/>
              </w:rPr>
              <w:t>not specialized</w:t>
            </w:r>
          </w:p>
        </w:tc>
      </w:tr>
      <w:tr w:rsidR="00C0328C" w14:paraId="550A58C3"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76ED75E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ED2103E"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2BC5E561"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61FD7F52" w14:textId="77777777" w:rsidR="00C0328C" w:rsidRDefault="00E407DD">
            <w:pPr>
              <w:spacing w:before="180"/>
            </w:pPr>
            <w:r>
              <w:rPr>
                <w:rFonts w:ascii="Arial" w:hAnsi="Arial"/>
                <w:color w:val="000000"/>
                <w:sz w:val="18"/>
              </w:rPr>
              <w:t>The Study Instance UID</w:t>
            </w:r>
          </w:p>
        </w:tc>
      </w:tr>
      <w:tr w:rsidR="00C0328C" w14:paraId="76D6D369"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08FC00D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6B9F7D3"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676535D0"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30CE5670" w14:textId="77777777" w:rsidR="00C0328C" w:rsidRDefault="00E407DD">
            <w:pPr>
              <w:spacing w:before="180"/>
            </w:pPr>
            <w:r>
              <w:rPr>
                <w:rFonts w:ascii="Arial" w:hAnsi="Arial"/>
                <w:color w:val="000000"/>
                <w:sz w:val="18"/>
              </w:rPr>
              <w:t>not specialized</w:t>
            </w:r>
          </w:p>
        </w:tc>
      </w:tr>
      <w:tr w:rsidR="00C0328C" w14:paraId="17538990"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2A79635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DE51F15"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29E622A0"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CCB1E3A" w14:textId="77777777" w:rsidR="00C0328C" w:rsidRDefault="00E407DD">
            <w:pPr>
              <w:spacing w:before="180"/>
            </w:pPr>
            <w:r>
              <w:rPr>
                <w:rFonts w:ascii="Arial" w:hAnsi="Arial"/>
                <w:color w:val="000000"/>
                <w:sz w:val="18"/>
              </w:rPr>
              <w:t>not specialized</w:t>
            </w:r>
          </w:p>
        </w:tc>
      </w:tr>
      <w:tr w:rsidR="00C0328C" w14:paraId="0BDD68B7"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7AD121C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4094ED8"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34228B03"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2C3BC410" w14:textId="77777777" w:rsidR="00C0328C" w:rsidRDefault="00E407DD">
            <w:pPr>
              <w:spacing w:before="180"/>
            </w:pPr>
            <w:r>
              <w:rPr>
                <w:rFonts w:ascii="Arial" w:hAnsi="Arial"/>
                <w:color w:val="000000"/>
                <w:sz w:val="18"/>
              </w:rPr>
              <w:t>Element "ContainsSOPClass" with one or more SOP Class UID values</w:t>
            </w:r>
          </w:p>
        </w:tc>
      </w:tr>
      <w:tr w:rsidR="00C0328C" w14:paraId="327E8245"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4806F23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D8741F5"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58FA3842"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124D172B" w14:textId="77777777" w:rsidR="00C0328C" w:rsidRDefault="00E407DD">
            <w:pPr>
              <w:spacing w:before="180"/>
            </w:pPr>
            <w:r>
              <w:rPr>
                <w:rFonts w:ascii="Arial" w:hAnsi="Arial"/>
                <w:color w:val="000000"/>
                <w:sz w:val="18"/>
              </w:rPr>
              <w:t>not specialized</w:t>
            </w:r>
          </w:p>
        </w:tc>
      </w:tr>
      <w:tr w:rsidR="00C0328C" w14:paraId="20215C4F"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3A586D0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D5A9454"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46F959F8" w14:textId="77777777" w:rsidR="00C0328C" w:rsidRDefault="00E407DD">
            <w:pPr>
              <w:spacing w:before="180"/>
              <w:jc w:val="center"/>
            </w:pPr>
            <w:r>
              <w:rPr>
                <w:rFonts w:ascii="Arial" w:hAnsi="Arial"/>
                <w:color w:val="000000"/>
                <w:sz w:val="18"/>
              </w:rPr>
              <w:t>MC</w:t>
            </w:r>
          </w:p>
        </w:tc>
        <w:tc>
          <w:tcPr>
            <w:tcW w:w="4633" w:type="dxa"/>
            <w:tcBorders>
              <w:bottom w:val="single" w:sz="4" w:space="0" w:color="000000"/>
              <w:right w:val="single" w:sz="4" w:space="0" w:color="000000"/>
            </w:tcBorders>
            <w:tcMar>
              <w:top w:w="40" w:type="dxa"/>
              <w:left w:w="40" w:type="dxa"/>
              <w:bottom w:w="40" w:type="dxa"/>
              <w:right w:w="40" w:type="dxa"/>
            </w:tcMar>
          </w:tcPr>
          <w:p w14:paraId="66FD57E2" w14:textId="77777777" w:rsidR="00C0328C" w:rsidRDefault="00E407DD">
            <w:pPr>
              <w:spacing w:before="180"/>
            </w:pPr>
            <w:r>
              <w:rPr>
                <w:rFonts w:ascii="Arial" w:hAnsi="Arial"/>
                <w:color w:val="000000"/>
                <w:sz w:val="18"/>
              </w:rPr>
              <w:t>not specialized</w:t>
            </w:r>
          </w:p>
        </w:tc>
      </w:tr>
      <w:tr w:rsidR="00C0328C" w14:paraId="7FDB656B"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3ADF090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96B4D6F"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44864BA7"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6F112593" w14:textId="77777777" w:rsidR="00C0328C" w:rsidRDefault="00E407DD">
            <w:pPr>
              <w:spacing w:before="180"/>
            </w:pPr>
            <w:r>
              <w:rPr>
                <w:rFonts w:ascii="Arial" w:hAnsi="Arial"/>
                <w:color w:val="000000"/>
                <w:sz w:val="18"/>
              </w:rPr>
              <w:t>not specialized</w:t>
            </w:r>
          </w:p>
        </w:tc>
      </w:tr>
      <w:tr w:rsidR="00C0328C" w14:paraId="60266FC3"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1ECEC52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D6EA981"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1969C47C"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09A37E06" w14:textId="77777777" w:rsidR="00C0328C" w:rsidRDefault="00E407DD">
            <w:pPr>
              <w:spacing w:before="180"/>
            </w:pPr>
            <w:r>
              <w:rPr>
                <w:rFonts w:ascii="Arial" w:hAnsi="Arial"/>
                <w:color w:val="000000"/>
                <w:sz w:val="18"/>
              </w:rPr>
              <w:t>not specialized</w:t>
            </w:r>
          </w:p>
        </w:tc>
      </w:tr>
      <w:tr w:rsidR="00C0328C" w14:paraId="0936F44C"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3D9A85E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C0F9E45"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2E37B57A"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2A39DF44" w14:textId="77777777" w:rsidR="00C0328C" w:rsidRDefault="00E407DD">
            <w:pPr>
              <w:spacing w:before="180"/>
            </w:pPr>
            <w:r>
              <w:rPr>
                <w:rFonts w:ascii="Arial" w:hAnsi="Arial"/>
                <w:color w:val="000000"/>
                <w:sz w:val="18"/>
              </w:rPr>
              <w:t>not specialized</w:t>
            </w:r>
          </w:p>
        </w:tc>
      </w:tr>
      <w:tr w:rsidR="00C0328C" w14:paraId="04217F39"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1C46AAC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E1168DB"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5CF082FB"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11DDC6D4" w14:textId="77777777" w:rsidR="00C0328C" w:rsidRDefault="00E407DD">
            <w:pPr>
              <w:spacing w:before="180"/>
            </w:pPr>
            <w:r>
              <w:rPr>
                <w:rFonts w:ascii="Arial" w:hAnsi="Arial"/>
                <w:color w:val="000000"/>
                <w:sz w:val="18"/>
              </w:rPr>
              <w:t>not specialized</w:t>
            </w:r>
          </w:p>
        </w:tc>
      </w:tr>
      <w:tr w:rsidR="00C0328C" w14:paraId="33029EC8" w14:textId="77777777">
        <w:tblPrEx>
          <w:tblCellMar>
            <w:top w:w="0" w:type="dxa"/>
            <w:bottom w:w="0" w:type="dxa"/>
          </w:tblCellMar>
        </w:tblPrEx>
        <w:tc>
          <w:tcPr>
            <w:tcW w:w="2636" w:type="dxa"/>
            <w:vMerge/>
            <w:tcBorders>
              <w:left w:val="single" w:sz="4" w:space="0" w:color="000000"/>
              <w:bottom w:val="single" w:sz="4" w:space="0" w:color="000000"/>
              <w:right w:val="single" w:sz="4" w:space="0" w:color="000000"/>
            </w:tcBorders>
            <w:tcMar>
              <w:left w:w="40" w:type="dxa"/>
              <w:bottom w:w="40" w:type="dxa"/>
              <w:right w:w="40" w:type="dxa"/>
            </w:tcMar>
          </w:tcPr>
          <w:p w14:paraId="141A56C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17F8BB9"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25200EFA"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59EB4D55" w14:textId="77777777" w:rsidR="00C0328C" w:rsidRDefault="00E407DD">
            <w:pPr>
              <w:spacing w:before="180"/>
            </w:pPr>
            <w:r>
              <w:rPr>
                <w:rFonts w:ascii="Arial" w:hAnsi="Arial"/>
                <w:color w:val="000000"/>
                <w:sz w:val="18"/>
              </w:rPr>
              <w:t>not specialized</w:t>
            </w:r>
          </w:p>
        </w:tc>
      </w:tr>
      <w:tr w:rsidR="00C0328C" w14:paraId="29BB7BC3" w14:textId="77777777">
        <w:tblPrEx>
          <w:tblCellMar>
            <w:top w:w="0" w:type="dxa"/>
            <w:bottom w:w="0" w:type="dxa"/>
          </w:tblCellMar>
        </w:tblPrEx>
        <w:tc>
          <w:tcPr>
            <w:tcW w:w="2636" w:type="dxa"/>
            <w:vMerge w:val="restart"/>
            <w:tcBorders>
              <w:left w:val="single" w:sz="4" w:space="0" w:color="000000"/>
              <w:right w:val="single" w:sz="4" w:space="0" w:color="000000"/>
            </w:tcBorders>
            <w:tcMar>
              <w:top w:w="40" w:type="dxa"/>
              <w:left w:w="40" w:type="dxa"/>
              <w:right w:w="40" w:type="dxa"/>
            </w:tcMar>
          </w:tcPr>
          <w:p w14:paraId="06921D86" w14:textId="77777777" w:rsidR="00C0328C" w:rsidRDefault="00E407DD">
            <w:pPr>
              <w:spacing w:before="180"/>
            </w:pPr>
            <w:r>
              <w:rPr>
                <w:rFonts w:ascii="Arial" w:hAnsi="Arial"/>
                <w:color w:val="000000"/>
                <w:sz w:val="18"/>
              </w:rPr>
              <w:t>Participating Object:</w:t>
            </w:r>
          </w:p>
          <w:p w14:paraId="2E83605E" w14:textId="77777777" w:rsidR="00C0328C" w:rsidRDefault="00E407DD">
            <w:pPr>
              <w:spacing w:before="180"/>
            </w:pPr>
            <w:r>
              <w:rPr>
                <w:rFonts w:ascii="Arial" w:hAnsi="Arial"/>
                <w:color w:val="000000"/>
                <w:sz w:val="18"/>
              </w:rPr>
              <w:t>Patient (1)</w:t>
            </w:r>
          </w:p>
        </w:tc>
        <w:tc>
          <w:tcPr>
            <w:tcW w:w="2691" w:type="dxa"/>
            <w:tcBorders>
              <w:bottom w:val="single" w:sz="4" w:space="0" w:color="000000"/>
              <w:right w:val="single" w:sz="4" w:space="0" w:color="000000"/>
            </w:tcBorders>
            <w:tcMar>
              <w:top w:w="40" w:type="dxa"/>
              <w:left w:w="40" w:type="dxa"/>
              <w:bottom w:w="40" w:type="dxa"/>
              <w:right w:w="40" w:type="dxa"/>
            </w:tcMar>
          </w:tcPr>
          <w:p w14:paraId="0114C2F4"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1487C516"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37A0AA8C" w14:textId="77777777" w:rsidR="00C0328C" w:rsidRDefault="00E407DD">
            <w:pPr>
              <w:spacing w:before="180"/>
            </w:pPr>
            <w:r>
              <w:rPr>
                <w:rFonts w:ascii="Arial" w:hAnsi="Arial"/>
                <w:color w:val="000000"/>
                <w:sz w:val="18"/>
              </w:rPr>
              <w:t>Shall be: 1 = person</w:t>
            </w:r>
          </w:p>
        </w:tc>
      </w:tr>
      <w:tr w:rsidR="00C0328C" w14:paraId="74708C2B"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1887C12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B09E2CA"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354E2F42"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1377C295" w14:textId="77777777" w:rsidR="00C0328C" w:rsidRDefault="00E407DD">
            <w:pPr>
              <w:spacing w:before="180"/>
            </w:pPr>
            <w:r>
              <w:rPr>
                <w:rFonts w:ascii="Arial" w:hAnsi="Arial"/>
                <w:color w:val="000000"/>
                <w:sz w:val="18"/>
              </w:rPr>
              <w:t>Shall be: 1 = patient</w:t>
            </w:r>
          </w:p>
        </w:tc>
      </w:tr>
      <w:tr w:rsidR="00C0328C" w14:paraId="1EAAEF84"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1CBE36B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847113B"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696CE816"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1210842A" w14:textId="77777777" w:rsidR="00C0328C" w:rsidRDefault="00E407DD">
            <w:pPr>
              <w:spacing w:before="180"/>
            </w:pPr>
            <w:r>
              <w:rPr>
                <w:rFonts w:ascii="Arial" w:hAnsi="Arial"/>
                <w:color w:val="000000"/>
                <w:sz w:val="18"/>
              </w:rPr>
              <w:t>not specialized</w:t>
            </w:r>
          </w:p>
        </w:tc>
      </w:tr>
      <w:tr w:rsidR="00C0328C" w14:paraId="5A7B8013"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1EB34D8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FB2252F"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5049608D"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2A09F151" w14:textId="77777777" w:rsidR="00C0328C" w:rsidRDefault="00E407DD">
            <w:pPr>
              <w:spacing w:before="180"/>
            </w:pPr>
            <w:r>
              <w:rPr>
                <w:rFonts w:ascii="Arial" w:hAnsi="Arial"/>
                <w:color w:val="000000"/>
                <w:sz w:val="18"/>
              </w:rPr>
              <w:t>Shall be: 2 = patient ID</w:t>
            </w:r>
          </w:p>
        </w:tc>
      </w:tr>
      <w:tr w:rsidR="00C0328C" w14:paraId="23295AAF"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4EED35F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D3C0F21"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041D735B"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8DF2207"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2BE7F2A2"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0488B40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B6F6330"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4B3CD877" w14:textId="77777777" w:rsidR="00C0328C" w:rsidRDefault="00E407DD">
            <w:pPr>
              <w:spacing w:before="180"/>
              <w:jc w:val="center"/>
            </w:pPr>
            <w:r>
              <w:rPr>
                <w:rFonts w:ascii="Arial" w:hAnsi="Arial"/>
                <w:color w:val="000000"/>
                <w:sz w:val="18"/>
              </w:rPr>
              <w:t>M</w:t>
            </w:r>
          </w:p>
        </w:tc>
        <w:tc>
          <w:tcPr>
            <w:tcW w:w="4633" w:type="dxa"/>
            <w:tcBorders>
              <w:bottom w:val="single" w:sz="4" w:space="0" w:color="000000"/>
              <w:right w:val="single" w:sz="4" w:space="0" w:color="000000"/>
            </w:tcBorders>
            <w:tcMar>
              <w:top w:w="40" w:type="dxa"/>
              <w:left w:w="40" w:type="dxa"/>
              <w:bottom w:w="40" w:type="dxa"/>
              <w:right w:w="40" w:type="dxa"/>
            </w:tcMar>
          </w:tcPr>
          <w:p w14:paraId="784937A0" w14:textId="77777777" w:rsidR="00C0328C" w:rsidRDefault="00E407DD">
            <w:pPr>
              <w:spacing w:before="180"/>
            </w:pPr>
            <w:r>
              <w:rPr>
                <w:rFonts w:ascii="Arial" w:hAnsi="Arial"/>
                <w:color w:val="000000"/>
                <w:sz w:val="18"/>
              </w:rPr>
              <w:t>The patient ID</w:t>
            </w:r>
          </w:p>
        </w:tc>
      </w:tr>
      <w:tr w:rsidR="00C0328C" w14:paraId="2328064A"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7C53EDE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ADB2BA2"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0525C8FC"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159C2AF0" w14:textId="77777777" w:rsidR="00C0328C" w:rsidRDefault="00E407DD">
            <w:pPr>
              <w:spacing w:before="180"/>
            </w:pPr>
            <w:r>
              <w:rPr>
                <w:rFonts w:ascii="Arial" w:hAnsi="Arial"/>
                <w:color w:val="000000"/>
                <w:sz w:val="18"/>
              </w:rPr>
              <w:t>The patient name</w:t>
            </w:r>
          </w:p>
        </w:tc>
      </w:tr>
      <w:tr w:rsidR="00C0328C" w14:paraId="79484863"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51861B3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0CE56F6"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26EAD045"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1944A3B0" w14:textId="77777777" w:rsidR="00C0328C" w:rsidRDefault="00E407DD">
            <w:pPr>
              <w:spacing w:before="180"/>
            </w:pPr>
            <w:r>
              <w:rPr>
                <w:rFonts w:ascii="Arial" w:hAnsi="Arial"/>
                <w:color w:val="000000"/>
                <w:sz w:val="18"/>
              </w:rPr>
              <w:t>not specialized</w:t>
            </w:r>
          </w:p>
        </w:tc>
      </w:tr>
      <w:tr w:rsidR="00C0328C" w14:paraId="1A7DF2DE" w14:textId="77777777">
        <w:tblPrEx>
          <w:tblCellMar>
            <w:top w:w="0" w:type="dxa"/>
            <w:bottom w:w="0" w:type="dxa"/>
          </w:tblCellMar>
        </w:tblPrEx>
        <w:tc>
          <w:tcPr>
            <w:tcW w:w="2636" w:type="dxa"/>
            <w:vMerge/>
            <w:tcBorders>
              <w:left w:val="single" w:sz="4" w:space="0" w:color="000000"/>
              <w:right w:val="single" w:sz="4" w:space="0" w:color="000000"/>
            </w:tcBorders>
            <w:tcMar>
              <w:left w:w="40" w:type="dxa"/>
              <w:right w:w="40" w:type="dxa"/>
            </w:tcMar>
          </w:tcPr>
          <w:p w14:paraId="650DF9A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4301120"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230DEA12"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67D9682A" w14:textId="77777777" w:rsidR="00C0328C" w:rsidRDefault="00E407DD">
            <w:pPr>
              <w:spacing w:before="180"/>
            </w:pPr>
            <w:r>
              <w:rPr>
                <w:rFonts w:ascii="Arial" w:hAnsi="Arial"/>
                <w:color w:val="000000"/>
                <w:sz w:val="18"/>
              </w:rPr>
              <w:t>not specialized</w:t>
            </w:r>
          </w:p>
        </w:tc>
      </w:tr>
      <w:tr w:rsidR="00C0328C" w14:paraId="015BC4BB" w14:textId="77777777">
        <w:tblPrEx>
          <w:tblCellMar>
            <w:top w:w="0" w:type="dxa"/>
            <w:bottom w:w="0" w:type="dxa"/>
          </w:tblCellMar>
        </w:tblPrEx>
        <w:tc>
          <w:tcPr>
            <w:tcW w:w="2636" w:type="dxa"/>
            <w:vMerge/>
            <w:tcBorders>
              <w:left w:val="single" w:sz="4" w:space="0" w:color="000000"/>
              <w:bottom w:val="single" w:sz="4" w:space="0" w:color="000000"/>
              <w:right w:val="single" w:sz="4" w:space="0" w:color="000000"/>
            </w:tcBorders>
            <w:tcMar>
              <w:left w:w="40" w:type="dxa"/>
              <w:bottom w:w="40" w:type="dxa"/>
              <w:right w:w="40" w:type="dxa"/>
            </w:tcMar>
          </w:tcPr>
          <w:p w14:paraId="6CDAFFC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8940416"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516D84DA" w14:textId="77777777" w:rsidR="00C0328C" w:rsidRDefault="00E407DD">
            <w:pPr>
              <w:spacing w:before="180"/>
              <w:jc w:val="center"/>
            </w:pPr>
            <w:r>
              <w:rPr>
                <w:rFonts w:ascii="Arial" w:hAnsi="Arial"/>
                <w:color w:val="000000"/>
                <w:sz w:val="18"/>
              </w:rPr>
              <w:t>U</w:t>
            </w:r>
          </w:p>
        </w:tc>
        <w:tc>
          <w:tcPr>
            <w:tcW w:w="4633" w:type="dxa"/>
            <w:tcBorders>
              <w:bottom w:val="single" w:sz="4" w:space="0" w:color="000000"/>
              <w:right w:val="single" w:sz="4" w:space="0" w:color="000000"/>
            </w:tcBorders>
            <w:tcMar>
              <w:top w:w="40" w:type="dxa"/>
              <w:left w:w="40" w:type="dxa"/>
              <w:bottom w:w="40" w:type="dxa"/>
              <w:right w:w="40" w:type="dxa"/>
            </w:tcMar>
          </w:tcPr>
          <w:p w14:paraId="718E7642" w14:textId="77777777" w:rsidR="00C0328C" w:rsidRDefault="00E407DD">
            <w:pPr>
              <w:spacing w:before="180"/>
            </w:pPr>
            <w:r>
              <w:rPr>
                <w:rFonts w:ascii="Arial" w:hAnsi="Arial"/>
                <w:color w:val="000000"/>
                <w:sz w:val="18"/>
              </w:rPr>
              <w:t>not specialized</w:t>
            </w:r>
          </w:p>
        </w:tc>
      </w:tr>
    </w:tbl>
    <w:p w14:paraId="3896EC10" w14:textId="77777777" w:rsidR="00C0328C" w:rsidRDefault="00E407DD">
      <w:pPr>
        <w:spacing w:before="180"/>
      </w:pPr>
      <w:bookmarkStart w:id="310" w:name="sect_A_5_3_4"/>
      <w:r>
        <w:rPr>
          <w:rFonts w:ascii="Arial" w:hAnsi="Arial"/>
          <w:b/>
          <w:color w:val="000000"/>
          <w:sz w:val="26"/>
        </w:rPr>
        <w:t>A.5.3.4 Data Export</w:t>
      </w:r>
    </w:p>
    <w:bookmarkEnd w:id="310"/>
    <w:p w14:paraId="10EAE926" w14:textId="77777777" w:rsidR="00C0328C" w:rsidRDefault="00E407DD">
      <w:pPr>
        <w:spacing w:before="180"/>
        <w:jc w:val="both"/>
      </w:pPr>
      <w:r>
        <w:rPr>
          <w:rFonts w:ascii="Arial" w:hAnsi="Arial"/>
          <w:color w:val="000000"/>
          <w:sz w:val="18"/>
        </w:rPr>
        <w:t xml:space="preserve">This </w:t>
      </w:r>
      <w:r>
        <w:rPr>
          <w:rFonts w:ascii="Arial" w:hAnsi="Arial"/>
          <w:color w:val="000000"/>
          <w:sz w:val="18"/>
        </w:rPr>
        <w:t>message describes the event of exporting data from a system, meaning that the data is leaving control of the system's security domain. Examples of exporting include printing to paper, recording on film, conversion to another format for storage in an EHR, w</w:t>
      </w:r>
      <w:r>
        <w:rPr>
          <w:rFonts w:ascii="Arial" w:hAnsi="Arial"/>
          <w:color w:val="000000"/>
          <w:sz w:val="18"/>
        </w:rPr>
        <w:t>riting to removable media, or sending via e-mail. Multiple patients may be described in one event message.</w:t>
      </w:r>
    </w:p>
    <w:p w14:paraId="1EFF12C0" w14:textId="77777777" w:rsidR="00C0328C" w:rsidRDefault="00E407DD">
      <w:pPr>
        <w:keepNext/>
        <w:spacing w:before="216"/>
        <w:jc w:val="center"/>
      </w:pPr>
      <w:bookmarkStart w:id="311" w:name="table_A_5_3_4_1"/>
      <w:r>
        <w:rPr>
          <w:rFonts w:ascii="Arial" w:hAnsi="Arial"/>
          <w:b/>
          <w:color w:val="000000"/>
          <w:sz w:val="22"/>
        </w:rPr>
        <w:t>Table A.5.3.4-1. Audit Message for Data Export</w:t>
      </w:r>
    </w:p>
    <w:bookmarkEnd w:id="311"/>
    <w:p w14:paraId="3A7F0F37"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346"/>
        <w:gridCol w:w="2691"/>
        <w:gridCol w:w="480"/>
        <w:gridCol w:w="3923"/>
      </w:tblGrid>
      <w:tr w:rsidR="00C0328C" w14:paraId="76A65ABA" w14:textId="77777777">
        <w:tblPrEx>
          <w:tblCellMar>
            <w:top w:w="0" w:type="dxa"/>
            <w:bottom w:w="0" w:type="dxa"/>
          </w:tblCellMar>
        </w:tblPrEx>
        <w:trPr>
          <w:tblHeader/>
        </w:trPr>
        <w:tc>
          <w:tcPr>
            <w:tcW w:w="334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77850D" w14:textId="77777777" w:rsidR="00C0328C" w:rsidRDefault="00E407DD">
            <w:pPr>
              <w:keepNext/>
              <w:spacing w:before="180"/>
              <w:jc w:val="center"/>
            </w:pPr>
            <w:r>
              <w:rPr>
                <w:rFonts w:ascii="Arial" w:hAnsi="Arial"/>
                <w:b/>
                <w:color w:val="000000"/>
                <w:sz w:val="18"/>
              </w:rPr>
              <w:t>Real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7F3815EA"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5ADBC2D" w14:textId="77777777" w:rsidR="00C0328C" w:rsidRDefault="00E407DD">
            <w:pPr>
              <w:spacing w:before="180"/>
              <w:jc w:val="center"/>
            </w:pPr>
            <w:r>
              <w:rPr>
                <w:rFonts w:ascii="Arial" w:hAnsi="Arial"/>
                <w:b/>
                <w:color w:val="000000"/>
                <w:sz w:val="18"/>
              </w:rPr>
              <w:t>Opt.</w:t>
            </w:r>
          </w:p>
        </w:tc>
        <w:tc>
          <w:tcPr>
            <w:tcW w:w="3923" w:type="dxa"/>
            <w:tcBorders>
              <w:top w:val="single" w:sz="4" w:space="0" w:color="000000"/>
              <w:bottom w:val="single" w:sz="4" w:space="0" w:color="000000"/>
              <w:right w:val="single" w:sz="4" w:space="0" w:color="000000"/>
            </w:tcBorders>
            <w:tcMar>
              <w:top w:w="40" w:type="dxa"/>
              <w:left w:w="40" w:type="dxa"/>
              <w:bottom w:w="40" w:type="dxa"/>
              <w:right w:w="40" w:type="dxa"/>
            </w:tcMar>
          </w:tcPr>
          <w:p w14:paraId="1518E217" w14:textId="77777777" w:rsidR="00C0328C" w:rsidRDefault="00E407DD">
            <w:pPr>
              <w:spacing w:before="180"/>
              <w:jc w:val="center"/>
            </w:pPr>
            <w:r>
              <w:rPr>
                <w:rFonts w:ascii="Arial" w:hAnsi="Arial"/>
                <w:b/>
                <w:color w:val="000000"/>
                <w:sz w:val="18"/>
              </w:rPr>
              <w:t>Value Constraints</w:t>
            </w:r>
          </w:p>
        </w:tc>
      </w:tr>
      <w:tr w:rsidR="00C0328C" w14:paraId="4E9F9CCF" w14:textId="77777777">
        <w:tblPrEx>
          <w:tblCellMar>
            <w:top w:w="0" w:type="dxa"/>
            <w:bottom w:w="0" w:type="dxa"/>
          </w:tblCellMar>
        </w:tblPrEx>
        <w:tc>
          <w:tcPr>
            <w:tcW w:w="3346" w:type="dxa"/>
            <w:vMerge w:val="restart"/>
            <w:tcBorders>
              <w:left w:val="single" w:sz="4" w:space="0" w:color="000000"/>
              <w:right w:val="single" w:sz="4" w:space="0" w:color="000000"/>
            </w:tcBorders>
            <w:tcMar>
              <w:top w:w="40" w:type="dxa"/>
              <w:left w:w="40" w:type="dxa"/>
              <w:right w:w="40" w:type="dxa"/>
            </w:tcMar>
          </w:tcPr>
          <w:p w14:paraId="66F3919F"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29266AF0"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41E13B6D"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78B18DF3" w14:textId="77777777" w:rsidR="00C0328C" w:rsidRDefault="00E407DD">
            <w:pPr>
              <w:spacing w:before="180"/>
            </w:pPr>
            <w:r>
              <w:rPr>
                <w:rFonts w:ascii="Arial" w:hAnsi="Arial"/>
                <w:color w:val="000000"/>
                <w:sz w:val="18"/>
              </w:rPr>
              <w:t>EV (110106, DCM, "Export")</w:t>
            </w:r>
          </w:p>
        </w:tc>
      </w:tr>
      <w:tr w:rsidR="00C0328C" w14:paraId="1D85EDD0"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5C4FA30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62DA6EB"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506976BD"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78FD03C1" w14:textId="77777777" w:rsidR="00C0328C" w:rsidRDefault="00E407DD">
            <w:pPr>
              <w:spacing w:before="180"/>
            </w:pPr>
            <w:r>
              <w:rPr>
                <w:rFonts w:ascii="Arial" w:hAnsi="Arial"/>
                <w:color w:val="000000"/>
                <w:sz w:val="18"/>
              </w:rPr>
              <w:t>Shall be: R = Read</w:t>
            </w:r>
          </w:p>
        </w:tc>
      </w:tr>
      <w:tr w:rsidR="00C0328C" w14:paraId="444580D8"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3601113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1FE3DD9"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7197A9FC"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626127EC" w14:textId="77777777" w:rsidR="00C0328C" w:rsidRDefault="00E407DD">
            <w:pPr>
              <w:spacing w:before="180"/>
            </w:pPr>
            <w:r>
              <w:rPr>
                <w:rFonts w:ascii="Arial" w:hAnsi="Arial"/>
                <w:color w:val="000000"/>
                <w:sz w:val="18"/>
              </w:rPr>
              <w:t>not specialized</w:t>
            </w:r>
          </w:p>
        </w:tc>
      </w:tr>
      <w:tr w:rsidR="00C0328C" w14:paraId="1A47C14D"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396CBED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BE1951F"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38229264"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2156CEC9" w14:textId="77777777" w:rsidR="00C0328C" w:rsidRDefault="00E407DD">
            <w:pPr>
              <w:spacing w:before="180"/>
            </w:pPr>
            <w:r>
              <w:rPr>
                <w:rFonts w:ascii="Arial" w:hAnsi="Arial"/>
                <w:color w:val="000000"/>
                <w:sz w:val="18"/>
              </w:rPr>
              <w:t>not specialized</w:t>
            </w:r>
          </w:p>
        </w:tc>
      </w:tr>
      <w:tr w:rsidR="00C0328C" w14:paraId="32FAB8C3" w14:textId="77777777">
        <w:tblPrEx>
          <w:tblCellMar>
            <w:top w:w="0" w:type="dxa"/>
            <w:bottom w:w="0" w:type="dxa"/>
          </w:tblCellMar>
        </w:tblPrEx>
        <w:tc>
          <w:tcPr>
            <w:tcW w:w="3346" w:type="dxa"/>
            <w:vMerge/>
            <w:tcBorders>
              <w:left w:val="single" w:sz="4" w:space="0" w:color="000000"/>
              <w:bottom w:val="single" w:sz="4" w:space="0" w:color="000000"/>
              <w:right w:val="single" w:sz="4" w:space="0" w:color="000000"/>
            </w:tcBorders>
            <w:tcMar>
              <w:left w:w="40" w:type="dxa"/>
              <w:bottom w:w="40" w:type="dxa"/>
              <w:right w:w="40" w:type="dxa"/>
            </w:tcMar>
          </w:tcPr>
          <w:p w14:paraId="4DCF570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6498566"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6D8F7132"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32F66E85" w14:textId="77777777" w:rsidR="00C0328C" w:rsidRDefault="00E407DD">
            <w:pPr>
              <w:spacing w:before="180"/>
            </w:pPr>
            <w:r>
              <w:rPr>
                <w:rFonts w:ascii="Arial" w:hAnsi="Arial"/>
                <w:color w:val="000000"/>
                <w:sz w:val="18"/>
              </w:rPr>
              <w:t>not specialized</w:t>
            </w:r>
          </w:p>
        </w:tc>
      </w:tr>
      <w:tr w:rsidR="00C0328C" w14:paraId="6DC20F07" w14:textId="77777777">
        <w:tblPrEx>
          <w:tblCellMar>
            <w:top w:w="0" w:type="dxa"/>
            <w:bottom w:w="0" w:type="dxa"/>
          </w:tblCellMar>
        </w:tblPrEx>
        <w:tc>
          <w:tcPr>
            <w:tcW w:w="3346" w:type="dxa"/>
            <w:vMerge w:val="restart"/>
            <w:tcBorders>
              <w:left w:val="single" w:sz="4" w:space="0" w:color="000000"/>
              <w:right w:val="single" w:sz="4" w:space="0" w:color="000000"/>
            </w:tcBorders>
            <w:tcMar>
              <w:top w:w="40" w:type="dxa"/>
              <w:left w:w="40" w:type="dxa"/>
              <w:right w:w="40" w:type="dxa"/>
            </w:tcMar>
          </w:tcPr>
          <w:p w14:paraId="578EDF83" w14:textId="77777777" w:rsidR="00C0328C" w:rsidRDefault="00E407DD">
            <w:pPr>
              <w:spacing w:before="180"/>
            </w:pPr>
            <w:r>
              <w:rPr>
                <w:rFonts w:ascii="Arial" w:hAnsi="Arial"/>
                <w:color w:val="000000"/>
                <w:sz w:val="18"/>
              </w:rPr>
              <w:t>Participating Object:</w:t>
            </w:r>
          </w:p>
          <w:p w14:paraId="1F219A28" w14:textId="77777777" w:rsidR="00C0328C" w:rsidRDefault="00E407DD">
            <w:pPr>
              <w:spacing w:before="180"/>
            </w:pPr>
            <w:r>
              <w:rPr>
                <w:rFonts w:ascii="Arial" w:hAnsi="Arial"/>
                <w:color w:val="000000"/>
                <w:sz w:val="18"/>
              </w:rPr>
              <w:t>Remote Users and Processes (0..n)</w:t>
            </w:r>
          </w:p>
        </w:tc>
        <w:tc>
          <w:tcPr>
            <w:tcW w:w="2691" w:type="dxa"/>
            <w:tcBorders>
              <w:bottom w:val="single" w:sz="4" w:space="0" w:color="000000"/>
              <w:right w:val="single" w:sz="4" w:space="0" w:color="000000"/>
            </w:tcBorders>
            <w:tcMar>
              <w:top w:w="40" w:type="dxa"/>
              <w:left w:w="40" w:type="dxa"/>
              <w:bottom w:w="40" w:type="dxa"/>
              <w:right w:w="40" w:type="dxa"/>
            </w:tcMar>
          </w:tcPr>
          <w:p w14:paraId="6723A3C8"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5D4F12C9"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3D908EC6" w14:textId="77777777" w:rsidR="00C0328C" w:rsidRDefault="00E407DD">
            <w:pPr>
              <w:spacing w:before="180"/>
            </w:pPr>
            <w:r>
              <w:rPr>
                <w:rFonts w:ascii="Arial" w:hAnsi="Arial"/>
                <w:color w:val="000000"/>
                <w:sz w:val="18"/>
              </w:rPr>
              <w:t xml:space="preserve">The identity of the remote user or process </w:t>
            </w:r>
            <w:r>
              <w:rPr>
                <w:rFonts w:ascii="Arial" w:hAnsi="Arial"/>
                <w:color w:val="000000"/>
                <w:sz w:val="18"/>
              </w:rPr>
              <w:t>receiving the data</w:t>
            </w:r>
          </w:p>
        </w:tc>
      </w:tr>
      <w:tr w:rsidR="00C0328C" w14:paraId="5771E84A"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48C77C3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7F57A23"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0F5B6BFB"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414A38CD" w14:textId="77777777" w:rsidR="00C0328C" w:rsidRDefault="00E407DD">
            <w:pPr>
              <w:spacing w:before="180"/>
            </w:pPr>
            <w:r>
              <w:rPr>
                <w:rFonts w:ascii="Arial" w:hAnsi="Arial"/>
                <w:color w:val="000000"/>
                <w:sz w:val="18"/>
              </w:rPr>
              <w:t>not specialized</w:t>
            </w:r>
          </w:p>
        </w:tc>
      </w:tr>
      <w:tr w:rsidR="00C0328C" w14:paraId="697B9297"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47E9343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8856AA3"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1158D9B1"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18A4130D" w14:textId="77777777" w:rsidR="00C0328C" w:rsidRDefault="00E407DD">
            <w:pPr>
              <w:spacing w:before="180"/>
            </w:pPr>
            <w:r>
              <w:rPr>
                <w:rFonts w:ascii="Arial" w:hAnsi="Arial"/>
                <w:color w:val="000000"/>
                <w:sz w:val="18"/>
              </w:rPr>
              <w:t>not specialized</w:t>
            </w:r>
          </w:p>
        </w:tc>
      </w:tr>
      <w:tr w:rsidR="00C0328C" w14:paraId="08DBF27D"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44B3A5E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AEFD90C"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1E666433"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591EACE7" w14:textId="77777777" w:rsidR="00C0328C" w:rsidRDefault="00E407DD">
            <w:pPr>
              <w:spacing w:before="180"/>
            </w:pPr>
            <w:r>
              <w:rPr>
                <w:rFonts w:ascii="Arial" w:hAnsi="Arial"/>
                <w:color w:val="000000"/>
                <w:sz w:val="18"/>
              </w:rPr>
              <w:t xml:space="preserve">See </w:t>
            </w:r>
            <w:hyperlink w:anchor="sect_A_5_3_4_1">
              <w:r>
                <w:rPr>
                  <w:rFonts w:ascii="Arial" w:hAnsi="Arial"/>
                  <w:color w:val="000000"/>
                  <w:sz w:val="18"/>
                </w:rPr>
                <w:t>Section A.5.3.4.1</w:t>
              </w:r>
            </w:hyperlink>
          </w:p>
        </w:tc>
      </w:tr>
      <w:tr w:rsidR="00C0328C" w14:paraId="3910BD33"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78F24D5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28E220F"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21BD3AF2"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738B10CF" w14:textId="77777777" w:rsidR="00C0328C" w:rsidRDefault="00E407DD">
            <w:pPr>
              <w:spacing w:before="180"/>
            </w:pPr>
            <w:r>
              <w:rPr>
                <w:rFonts w:ascii="Arial" w:hAnsi="Arial"/>
                <w:color w:val="000000"/>
                <w:sz w:val="18"/>
              </w:rPr>
              <w:t>EV (110152, DCM, "Destination Role ID")</w:t>
            </w:r>
          </w:p>
        </w:tc>
      </w:tr>
      <w:tr w:rsidR="00C0328C" w14:paraId="68A4BE94"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52372BD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99A8B10"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28D5AD1F"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285F3C9B"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1F7A4A2D" w14:textId="77777777">
        <w:tblPrEx>
          <w:tblCellMar>
            <w:top w:w="0" w:type="dxa"/>
            <w:bottom w:w="0" w:type="dxa"/>
          </w:tblCellMar>
        </w:tblPrEx>
        <w:tc>
          <w:tcPr>
            <w:tcW w:w="3346" w:type="dxa"/>
            <w:vMerge/>
            <w:tcBorders>
              <w:left w:val="single" w:sz="4" w:space="0" w:color="000000"/>
              <w:bottom w:val="single" w:sz="4" w:space="0" w:color="000000"/>
              <w:right w:val="single" w:sz="4" w:space="0" w:color="000000"/>
            </w:tcBorders>
            <w:tcMar>
              <w:left w:w="40" w:type="dxa"/>
              <w:bottom w:w="40" w:type="dxa"/>
              <w:right w:w="40" w:type="dxa"/>
            </w:tcMar>
          </w:tcPr>
          <w:p w14:paraId="13301D6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7E549B2"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7248F180"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7365B269" w14:textId="77777777" w:rsidR="00C0328C" w:rsidRDefault="00E407DD">
            <w:pPr>
              <w:spacing w:before="180"/>
            </w:pPr>
            <w:r>
              <w:rPr>
                <w:rFonts w:ascii="Arial" w:hAnsi="Arial"/>
                <w:color w:val="000000"/>
                <w:sz w:val="18"/>
              </w:rPr>
              <w:t>not specialized</w:t>
            </w:r>
          </w:p>
        </w:tc>
      </w:tr>
      <w:tr w:rsidR="00C0328C" w14:paraId="4C185FC4" w14:textId="77777777">
        <w:tblPrEx>
          <w:tblCellMar>
            <w:top w:w="0" w:type="dxa"/>
            <w:bottom w:w="0" w:type="dxa"/>
          </w:tblCellMar>
        </w:tblPrEx>
        <w:tc>
          <w:tcPr>
            <w:tcW w:w="3346" w:type="dxa"/>
            <w:vMerge w:val="restart"/>
            <w:tcBorders>
              <w:left w:val="single" w:sz="4" w:space="0" w:color="000000"/>
              <w:right w:val="single" w:sz="4" w:space="0" w:color="000000"/>
            </w:tcBorders>
            <w:tcMar>
              <w:top w:w="40" w:type="dxa"/>
              <w:left w:w="40" w:type="dxa"/>
              <w:right w:w="40" w:type="dxa"/>
            </w:tcMar>
          </w:tcPr>
          <w:p w14:paraId="317C66B5" w14:textId="77777777" w:rsidR="00C0328C" w:rsidRDefault="00E407DD">
            <w:pPr>
              <w:spacing w:before="180"/>
            </w:pPr>
            <w:r>
              <w:rPr>
                <w:rFonts w:ascii="Arial" w:hAnsi="Arial"/>
                <w:color w:val="000000"/>
                <w:sz w:val="18"/>
              </w:rPr>
              <w:t>Participating Object:</w:t>
            </w:r>
          </w:p>
          <w:p w14:paraId="0C7CF6BD" w14:textId="77777777" w:rsidR="00C0328C" w:rsidRDefault="00E407DD">
            <w:pPr>
              <w:spacing w:before="180"/>
            </w:pPr>
            <w:r>
              <w:rPr>
                <w:rFonts w:ascii="Arial" w:hAnsi="Arial"/>
                <w:color w:val="000000"/>
                <w:sz w:val="18"/>
              </w:rPr>
              <w:t>User or Process Exporting the data(1..2)</w:t>
            </w:r>
          </w:p>
        </w:tc>
        <w:tc>
          <w:tcPr>
            <w:tcW w:w="2691" w:type="dxa"/>
            <w:tcBorders>
              <w:bottom w:val="single" w:sz="4" w:space="0" w:color="000000"/>
              <w:right w:val="single" w:sz="4" w:space="0" w:color="000000"/>
            </w:tcBorders>
            <w:tcMar>
              <w:top w:w="40" w:type="dxa"/>
              <w:left w:w="40" w:type="dxa"/>
              <w:bottom w:w="40" w:type="dxa"/>
              <w:right w:w="40" w:type="dxa"/>
            </w:tcMar>
          </w:tcPr>
          <w:p w14:paraId="311260FD"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291FA9D2"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3EC2A3F2" w14:textId="77777777" w:rsidR="00C0328C" w:rsidRDefault="00E407DD">
            <w:pPr>
              <w:spacing w:before="180"/>
            </w:pPr>
            <w:r>
              <w:rPr>
                <w:rFonts w:ascii="Arial" w:hAnsi="Arial"/>
                <w:color w:val="000000"/>
                <w:sz w:val="18"/>
              </w:rPr>
              <w:t xml:space="preserve">The identity of the local user or process exporting the data. If both are known, then two active participants shall be included </w:t>
            </w:r>
            <w:r>
              <w:rPr>
                <w:rFonts w:ascii="Arial" w:hAnsi="Arial"/>
                <w:color w:val="000000"/>
                <w:sz w:val="18"/>
              </w:rPr>
              <w:t>(both the person and the process).</w:t>
            </w:r>
          </w:p>
        </w:tc>
      </w:tr>
      <w:tr w:rsidR="00C0328C" w14:paraId="5D0692ED"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5E1ECEC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EEF6356"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20C2B92E"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6946D281" w14:textId="77777777" w:rsidR="00C0328C" w:rsidRDefault="00E407DD">
            <w:pPr>
              <w:spacing w:before="180"/>
            </w:pPr>
            <w:r>
              <w:rPr>
                <w:rFonts w:ascii="Arial" w:hAnsi="Arial"/>
                <w:color w:val="000000"/>
                <w:sz w:val="18"/>
              </w:rPr>
              <w:t>not specialized</w:t>
            </w:r>
          </w:p>
        </w:tc>
      </w:tr>
      <w:tr w:rsidR="00C0328C" w14:paraId="772B1CA3"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603F75C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D96FBEE"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244BDE16"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0D93B8F4" w14:textId="77777777" w:rsidR="00C0328C" w:rsidRDefault="00E407DD">
            <w:pPr>
              <w:spacing w:before="180"/>
            </w:pPr>
            <w:r>
              <w:rPr>
                <w:rFonts w:ascii="Arial" w:hAnsi="Arial"/>
                <w:color w:val="000000"/>
                <w:sz w:val="18"/>
              </w:rPr>
              <w:t>not specialized</w:t>
            </w:r>
          </w:p>
        </w:tc>
      </w:tr>
      <w:tr w:rsidR="00C0328C" w14:paraId="11672954"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4BF69BA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EBEABBD"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03CF497B"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4242A2AA" w14:textId="77777777" w:rsidR="00C0328C" w:rsidRDefault="00E407DD">
            <w:pPr>
              <w:spacing w:before="180"/>
            </w:pPr>
            <w:r>
              <w:rPr>
                <w:rFonts w:ascii="Arial" w:hAnsi="Arial"/>
                <w:color w:val="000000"/>
                <w:sz w:val="18"/>
              </w:rPr>
              <w:t xml:space="preserve">See </w:t>
            </w:r>
            <w:hyperlink w:anchor="sect_A_5_3_4_1">
              <w:r>
                <w:rPr>
                  <w:rFonts w:ascii="Arial" w:hAnsi="Arial"/>
                  <w:color w:val="000000"/>
                  <w:sz w:val="18"/>
                </w:rPr>
                <w:t>Section A.5.3.4.1</w:t>
              </w:r>
            </w:hyperlink>
          </w:p>
        </w:tc>
      </w:tr>
      <w:tr w:rsidR="00C0328C" w14:paraId="7796A1FB"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3DA93FA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0FABB3D"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4DEDCC08"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36B92393" w14:textId="77777777" w:rsidR="00C0328C" w:rsidRDefault="00E407DD">
            <w:pPr>
              <w:spacing w:before="180"/>
            </w:pPr>
            <w:r>
              <w:rPr>
                <w:rFonts w:ascii="Arial" w:hAnsi="Arial"/>
                <w:color w:val="000000"/>
                <w:sz w:val="18"/>
              </w:rPr>
              <w:t>EV (110153, DCM, "Source Role ID")</w:t>
            </w:r>
          </w:p>
        </w:tc>
      </w:tr>
      <w:tr w:rsidR="00C0328C" w14:paraId="27A6683E"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68D1036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57BA157"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62E95F2B"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2DF4E949" w14:textId="77777777" w:rsidR="00C0328C" w:rsidRDefault="00E407DD">
            <w:pPr>
              <w:spacing w:before="180"/>
            </w:pPr>
            <w:r>
              <w:rPr>
                <w:rFonts w:ascii="Arial" w:hAnsi="Arial"/>
                <w:color w:val="000000"/>
                <w:sz w:val="18"/>
              </w:rPr>
              <w:t>not specialized</w:t>
            </w:r>
          </w:p>
        </w:tc>
      </w:tr>
      <w:tr w:rsidR="00C0328C" w14:paraId="7ACDC910" w14:textId="77777777">
        <w:tblPrEx>
          <w:tblCellMar>
            <w:top w:w="0" w:type="dxa"/>
            <w:bottom w:w="0" w:type="dxa"/>
          </w:tblCellMar>
        </w:tblPrEx>
        <w:tc>
          <w:tcPr>
            <w:tcW w:w="3346" w:type="dxa"/>
            <w:vMerge/>
            <w:tcBorders>
              <w:left w:val="single" w:sz="4" w:space="0" w:color="000000"/>
              <w:bottom w:val="single" w:sz="4" w:space="0" w:color="000000"/>
              <w:right w:val="single" w:sz="4" w:space="0" w:color="000000"/>
            </w:tcBorders>
            <w:tcMar>
              <w:left w:w="40" w:type="dxa"/>
              <w:bottom w:w="40" w:type="dxa"/>
              <w:right w:w="40" w:type="dxa"/>
            </w:tcMar>
          </w:tcPr>
          <w:p w14:paraId="35F9DA6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D3B9C7F"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02EF8523"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39D350C1" w14:textId="77777777" w:rsidR="00C0328C" w:rsidRDefault="00E407DD">
            <w:pPr>
              <w:spacing w:before="180"/>
            </w:pPr>
            <w:r>
              <w:rPr>
                <w:rFonts w:ascii="Arial" w:hAnsi="Arial"/>
                <w:color w:val="000000"/>
                <w:sz w:val="18"/>
              </w:rPr>
              <w:t>not specialized</w:t>
            </w:r>
          </w:p>
        </w:tc>
      </w:tr>
      <w:tr w:rsidR="00C0328C" w14:paraId="26D92628" w14:textId="77777777">
        <w:tblPrEx>
          <w:tblCellMar>
            <w:top w:w="0" w:type="dxa"/>
            <w:bottom w:w="0" w:type="dxa"/>
          </w:tblCellMar>
        </w:tblPrEx>
        <w:tc>
          <w:tcPr>
            <w:tcW w:w="3346" w:type="dxa"/>
            <w:vMerge w:val="restart"/>
            <w:tcBorders>
              <w:left w:val="single" w:sz="4" w:space="0" w:color="000000"/>
              <w:right w:val="single" w:sz="4" w:space="0" w:color="000000"/>
            </w:tcBorders>
            <w:tcMar>
              <w:top w:w="40" w:type="dxa"/>
              <w:left w:w="40" w:type="dxa"/>
              <w:right w:w="40" w:type="dxa"/>
            </w:tcMar>
          </w:tcPr>
          <w:p w14:paraId="43A7708F" w14:textId="77777777" w:rsidR="00C0328C" w:rsidRDefault="00E407DD">
            <w:pPr>
              <w:spacing w:before="180"/>
            </w:pPr>
            <w:r>
              <w:rPr>
                <w:rFonts w:ascii="Arial" w:hAnsi="Arial"/>
                <w:color w:val="000000"/>
                <w:sz w:val="18"/>
              </w:rPr>
              <w:t>Active Participant:</w:t>
            </w:r>
          </w:p>
          <w:p w14:paraId="099600A2" w14:textId="77777777" w:rsidR="00C0328C" w:rsidRDefault="00E407DD">
            <w:pPr>
              <w:spacing w:before="180"/>
            </w:pPr>
            <w:r>
              <w:rPr>
                <w:rFonts w:ascii="Arial" w:hAnsi="Arial"/>
                <w:color w:val="000000"/>
                <w:sz w:val="18"/>
              </w:rPr>
              <w:t>Media (1)</w:t>
            </w:r>
          </w:p>
        </w:tc>
        <w:tc>
          <w:tcPr>
            <w:tcW w:w="2691" w:type="dxa"/>
            <w:tcBorders>
              <w:bottom w:val="single" w:sz="4" w:space="0" w:color="000000"/>
              <w:right w:val="single" w:sz="4" w:space="0" w:color="000000"/>
            </w:tcBorders>
            <w:tcMar>
              <w:top w:w="40" w:type="dxa"/>
              <w:left w:w="40" w:type="dxa"/>
              <w:bottom w:w="40" w:type="dxa"/>
              <w:right w:w="40" w:type="dxa"/>
            </w:tcMar>
          </w:tcPr>
          <w:p w14:paraId="5AA302CB"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3AAF0B93"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685BDA78" w14:textId="77777777" w:rsidR="00C0328C" w:rsidRDefault="00E407DD">
            <w:pPr>
              <w:spacing w:before="180"/>
            </w:pPr>
            <w:r>
              <w:rPr>
                <w:rFonts w:ascii="Arial" w:hAnsi="Arial"/>
                <w:color w:val="000000"/>
                <w:sz w:val="18"/>
              </w:rPr>
              <w:t xml:space="preserve">See </w:t>
            </w:r>
            <w:hyperlink w:anchor="sect_A_5_2_3">
              <w:r>
                <w:rPr>
                  <w:rFonts w:ascii="Arial" w:hAnsi="Arial"/>
                  <w:color w:val="000000"/>
                  <w:sz w:val="18"/>
                </w:rPr>
                <w:t>Section A.5.2.3</w:t>
              </w:r>
            </w:hyperlink>
          </w:p>
        </w:tc>
      </w:tr>
      <w:tr w:rsidR="00C0328C" w14:paraId="543CEC4C"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739989F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44EED32"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42EE8BFA"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547CD67A" w14:textId="77777777" w:rsidR="00C0328C" w:rsidRDefault="00E407DD">
            <w:pPr>
              <w:spacing w:before="180"/>
            </w:pPr>
            <w:r>
              <w:rPr>
                <w:rFonts w:ascii="Arial" w:hAnsi="Arial"/>
                <w:color w:val="000000"/>
                <w:sz w:val="18"/>
              </w:rPr>
              <w:t xml:space="preserve">See </w:t>
            </w:r>
            <w:hyperlink w:anchor="sect_A_5_2_4">
              <w:r>
                <w:rPr>
                  <w:rFonts w:ascii="Arial" w:hAnsi="Arial"/>
                  <w:color w:val="000000"/>
                  <w:sz w:val="18"/>
                </w:rPr>
                <w:t>Section A.5.2.4</w:t>
              </w:r>
            </w:hyperlink>
          </w:p>
        </w:tc>
      </w:tr>
      <w:tr w:rsidR="00C0328C" w14:paraId="23E9EDCF"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4042019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F44D45A"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4E936540"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07A018F4" w14:textId="77777777" w:rsidR="00C0328C" w:rsidRDefault="00E407DD">
            <w:pPr>
              <w:spacing w:before="180"/>
            </w:pPr>
            <w:r>
              <w:rPr>
                <w:rFonts w:ascii="Arial" w:hAnsi="Arial"/>
                <w:color w:val="000000"/>
                <w:sz w:val="18"/>
              </w:rPr>
              <w:t>not specialized</w:t>
            </w:r>
          </w:p>
        </w:tc>
      </w:tr>
      <w:tr w:rsidR="00C0328C" w14:paraId="683879A5"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6054D54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186A550"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1580C176"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078A85B7" w14:textId="77777777" w:rsidR="00C0328C" w:rsidRDefault="00E407DD">
            <w:pPr>
              <w:spacing w:before="180"/>
            </w:pPr>
            <w:r>
              <w:rPr>
                <w:rFonts w:ascii="Arial" w:hAnsi="Arial"/>
                <w:color w:val="000000"/>
                <w:sz w:val="18"/>
              </w:rPr>
              <w:t>Shall be FALSE</w:t>
            </w:r>
          </w:p>
        </w:tc>
      </w:tr>
      <w:tr w:rsidR="00C0328C" w14:paraId="166CC4F9"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599FA9A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D3D198D"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0C0A2FE9"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7DDCB084" w14:textId="77777777" w:rsidR="00C0328C" w:rsidRDefault="00E407DD">
            <w:pPr>
              <w:spacing w:before="180"/>
            </w:pPr>
            <w:r>
              <w:rPr>
                <w:rFonts w:ascii="Arial" w:hAnsi="Arial"/>
                <w:color w:val="000000"/>
                <w:sz w:val="18"/>
              </w:rPr>
              <w:t>EV (110154, DCM, "Destination Media")</w:t>
            </w:r>
          </w:p>
        </w:tc>
      </w:tr>
      <w:tr w:rsidR="00C0328C" w14:paraId="340031C7"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65CD323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C0D2754"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6FAA7AD5" w14:textId="77777777" w:rsidR="00C0328C" w:rsidRDefault="00E407DD">
            <w:pPr>
              <w:spacing w:before="180"/>
              <w:jc w:val="center"/>
            </w:pPr>
            <w:r>
              <w:rPr>
                <w:rFonts w:ascii="Arial" w:hAnsi="Arial"/>
                <w:color w:val="000000"/>
                <w:sz w:val="18"/>
              </w:rPr>
              <w:t>MC</w:t>
            </w:r>
          </w:p>
        </w:tc>
        <w:tc>
          <w:tcPr>
            <w:tcW w:w="3923" w:type="dxa"/>
            <w:tcBorders>
              <w:bottom w:val="single" w:sz="4" w:space="0" w:color="000000"/>
              <w:right w:val="single" w:sz="4" w:space="0" w:color="000000"/>
            </w:tcBorders>
            <w:tcMar>
              <w:top w:w="40" w:type="dxa"/>
              <w:left w:w="40" w:type="dxa"/>
              <w:bottom w:w="40" w:type="dxa"/>
              <w:right w:w="40" w:type="dxa"/>
            </w:tcMar>
          </w:tcPr>
          <w:p w14:paraId="7A373BDB" w14:textId="77777777" w:rsidR="00C0328C" w:rsidRDefault="00E407DD">
            <w:pPr>
              <w:spacing w:before="180"/>
            </w:pPr>
            <w:r>
              <w:rPr>
                <w:rFonts w:ascii="Arial" w:hAnsi="Arial"/>
                <w:color w:val="000000"/>
                <w:sz w:val="18"/>
              </w:rPr>
              <w:t xml:space="preserve">Required if being exported to other than physical media, e.g., to a network destination </w:t>
            </w:r>
            <w:r>
              <w:rPr>
                <w:rFonts w:ascii="Arial" w:hAnsi="Arial"/>
                <w:color w:val="000000"/>
                <w:sz w:val="18"/>
              </w:rPr>
              <w:t>rather than to film, paper or CD. May be present otherwise.</w:t>
            </w:r>
          </w:p>
        </w:tc>
      </w:tr>
      <w:tr w:rsidR="00C0328C" w14:paraId="2F6DAF9D"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682647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35482B7"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6C2798BE" w14:textId="77777777" w:rsidR="00C0328C" w:rsidRDefault="00E407DD">
            <w:pPr>
              <w:spacing w:before="180"/>
              <w:jc w:val="center"/>
            </w:pPr>
            <w:r>
              <w:rPr>
                <w:rFonts w:ascii="Arial" w:hAnsi="Arial"/>
                <w:color w:val="000000"/>
                <w:sz w:val="18"/>
              </w:rPr>
              <w:t>MC</w:t>
            </w:r>
          </w:p>
        </w:tc>
        <w:tc>
          <w:tcPr>
            <w:tcW w:w="3923" w:type="dxa"/>
            <w:tcBorders>
              <w:bottom w:val="single" w:sz="4" w:space="0" w:color="000000"/>
              <w:right w:val="single" w:sz="4" w:space="0" w:color="000000"/>
            </w:tcBorders>
            <w:tcMar>
              <w:top w:w="40" w:type="dxa"/>
              <w:left w:w="40" w:type="dxa"/>
              <w:bottom w:w="40" w:type="dxa"/>
              <w:right w:w="40" w:type="dxa"/>
            </w:tcMar>
          </w:tcPr>
          <w:p w14:paraId="461BB14D" w14:textId="77777777" w:rsidR="00C0328C" w:rsidRDefault="00E407DD">
            <w:pPr>
              <w:spacing w:before="180"/>
            </w:pPr>
            <w:r>
              <w:rPr>
                <w:rFonts w:ascii="Arial" w:hAnsi="Arial"/>
                <w:color w:val="000000"/>
                <w:sz w:val="18"/>
              </w:rPr>
              <w:t>Required if Net Access Point Type Code is present. May be present otherwise.</w:t>
            </w:r>
          </w:p>
        </w:tc>
      </w:tr>
      <w:tr w:rsidR="00C0328C" w14:paraId="57F64A16"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1DF6EF4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54751F0" w14:textId="77777777" w:rsidR="00C0328C" w:rsidRDefault="00E407DD">
            <w:pPr>
              <w:spacing w:before="180"/>
            </w:pPr>
            <w:r>
              <w:rPr>
                <w:rFonts w:ascii="Arial" w:hAnsi="Arial"/>
                <w:color w:val="000000"/>
                <w:sz w:val="18"/>
              </w:rPr>
              <w:t>MediaIdentifier</w:t>
            </w:r>
          </w:p>
        </w:tc>
        <w:tc>
          <w:tcPr>
            <w:tcW w:w="480" w:type="dxa"/>
            <w:tcBorders>
              <w:bottom w:val="single" w:sz="4" w:space="0" w:color="000000"/>
              <w:right w:val="single" w:sz="4" w:space="0" w:color="000000"/>
            </w:tcBorders>
            <w:tcMar>
              <w:top w:w="40" w:type="dxa"/>
              <w:left w:w="40" w:type="dxa"/>
              <w:bottom w:w="40" w:type="dxa"/>
              <w:right w:w="40" w:type="dxa"/>
            </w:tcMar>
          </w:tcPr>
          <w:p w14:paraId="3C1F2C6B" w14:textId="77777777" w:rsidR="00C0328C" w:rsidRDefault="00E407DD">
            <w:pPr>
              <w:spacing w:before="180"/>
              <w:jc w:val="center"/>
            </w:pPr>
            <w:r>
              <w:rPr>
                <w:rFonts w:ascii="Arial" w:hAnsi="Arial"/>
                <w:color w:val="000000"/>
                <w:sz w:val="18"/>
              </w:rPr>
              <w:t>MC</w:t>
            </w:r>
          </w:p>
        </w:tc>
        <w:tc>
          <w:tcPr>
            <w:tcW w:w="3923" w:type="dxa"/>
            <w:tcBorders>
              <w:bottom w:val="single" w:sz="4" w:space="0" w:color="000000"/>
              <w:right w:val="single" w:sz="4" w:space="0" w:color="000000"/>
            </w:tcBorders>
            <w:tcMar>
              <w:top w:w="40" w:type="dxa"/>
              <w:left w:w="40" w:type="dxa"/>
              <w:bottom w:w="40" w:type="dxa"/>
              <w:right w:w="40" w:type="dxa"/>
            </w:tcMar>
          </w:tcPr>
          <w:p w14:paraId="12F7E29C" w14:textId="77777777" w:rsidR="00C0328C" w:rsidRDefault="00E407DD">
            <w:pPr>
              <w:spacing w:before="180"/>
            </w:pPr>
            <w:r>
              <w:rPr>
                <w:rFonts w:ascii="Arial" w:hAnsi="Arial"/>
                <w:color w:val="000000"/>
                <w:sz w:val="18"/>
              </w:rPr>
              <w:t>Volume ID, URI, or other identifier for media.</w:t>
            </w:r>
          </w:p>
          <w:p w14:paraId="4ABD3710" w14:textId="77777777" w:rsidR="00C0328C" w:rsidRDefault="00E407DD">
            <w:pPr>
              <w:spacing w:before="180"/>
            </w:pPr>
            <w:r>
              <w:rPr>
                <w:rFonts w:ascii="Arial" w:hAnsi="Arial"/>
                <w:color w:val="000000"/>
                <w:sz w:val="18"/>
              </w:rPr>
              <w:t xml:space="preserve">Required if digital </w:t>
            </w:r>
            <w:r>
              <w:rPr>
                <w:rFonts w:ascii="Arial" w:hAnsi="Arial"/>
                <w:color w:val="000000"/>
                <w:sz w:val="18"/>
              </w:rPr>
              <w:t>media. May be present otherwise.</w:t>
            </w:r>
          </w:p>
        </w:tc>
      </w:tr>
      <w:tr w:rsidR="00C0328C" w14:paraId="26347C15" w14:textId="77777777">
        <w:tblPrEx>
          <w:tblCellMar>
            <w:top w:w="0" w:type="dxa"/>
            <w:bottom w:w="0" w:type="dxa"/>
          </w:tblCellMar>
        </w:tblPrEx>
        <w:tc>
          <w:tcPr>
            <w:tcW w:w="3346" w:type="dxa"/>
            <w:vMerge/>
            <w:tcBorders>
              <w:left w:val="single" w:sz="4" w:space="0" w:color="000000"/>
              <w:bottom w:val="single" w:sz="4" w:space="0" w:color="000000"/>
              <w:right w:val="single" w:sz="4" w:space="0" w:color="000000"/>
            </w:tcBorders>
            <w:tcMar>
              <w:left w:w="40" w:type="dxa"/>
              <w:bottom w:w="40" w:type="dxa"/>
              <w:right w:w="40" w:type="dxa"/>
            </w:tcMar>
          </w:tcPr>
          <w:p w14:paraId="1E850FB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1B81A78" w14:textId="77777777" w:rsidR="00C0328C" w:rsidRDefault="00E407DD">
            <w:pPr>
              <w:spacing w:before="180"/>
            </w:pPr>
            <w:r>
              <w:rPr>
                <w:rFonts w:ascii="Arial" w:hAnsi="Arial"/>
                <w:color w:val="000000"/>
                <w:sz w:val="18"/>
              </w:rPr>
              <w:t>MediaType</w:t>
            </w:r>
          </w:p>
        </w:tc>
        <w:tc>
          <w:tcPr>
            <w:tcW w:w="480" w:type="dxa"/>
            <w:tcBorders>
              <w:bottom w:val="single" w:sz="4" w:space="0" w:color="000000"/>
              <w:right w:val="single" w:sz="4" w:space="0" w:color="000000"/>
            </w:tcBorders>
            <w:tcMar>
              <w:top w:w="40" w:type="dxa"/>
              <w:left w:w="40" w:type="dxa"/>
              <w:bottom w:w="40" w:type="dxa"/>
              <w:right w:w="40" w:type="dxa"/>
            </w:tcMar>
          </w:tcPr>
          <w:p w14:paraId="3EDC62A2"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27C0B034" w14:textId="77777777" w:rsidR="00C0328C" w:rsidRDefault="00E407DD">
            <w:pPr>
              <w:spacing w:before="180"/>
            </w:pPr>
            <w:r>
              <w:rPr>
                <w:rFonts w:ascii="Arial" w:hAnsi="Arial"/>
                <w:color w:val="000000"/>
                <w:sz w:val="18"/>
              </w:rPr>
              <w:t>Values selected from DCID (405)</w:t>
            </w:r>
          </w:p>
        </w:tc>
      </w:tr>
      <w:tr w:rsidR="00C0328C" w14:paraId="3B498BC4" w14:textId="77777777">
        <w:tblPrEx>
          <w:tblCellMar>
            <w:top w:w="0" w:type="dxa"/>
            <w:bottom w:w="0" w:type="dxa"/>
          </w:tblCellMar>
        </w:tblPrEx>
        <w:tc>
          <w:tcPr>
            <w:tcW w:w="3346" w:type="dxa"/>
            <w:vMerge w:val="restart"/>
            <w:tcBorders>
              <w:left w:val="single" w:sz="4" w:space="0" w:color="000000"/>
              <w:right w:val="single" w:sz="4" w:space="0" w:color="000000"/>
            </w:tcBorders>
            <w:tcMar>
              <w:top w:w="40" w:type="dxa"/>
              <w:left w:w="40" w:type="dxa"/>
              <w:right w:w="40" w:type="dxa"/>
            </w:tcMar>
          </w:tcPr>
          <w:p w14:paraId="4688E627" w14:textId="77777777" w:rsidR="00C0328C" w:rsidRDefault="00E407DD">
            <w:pPr>
              <w:spacing w:before="180"/>
            </w:pPr>
            <w:r>
              <w:rPr>
                <w:rFonts w:ascii="Arial" w:hAnsi="Arial"/>
                <w:color w:val="000000"/>
                <w:sz w:val="18"/>
              </w:rPr>
              <w:t>Participating Object:</w:t>
            </w:r>
          </w:p>
          <w:p w14:paraId="0CF24CAC" w14:textId="77777777" w:rsidR="00C0328C" w:rsidRDefault="00E407DD">
            <w:pPr>
              <w:spacing w:before="180"/>
            </w:pPr>
            <w:r>
              <w:rPr>
                <w:rFonts w:ascii="Arial" w:hAnsi="Arial"/>
                <w:color w:val="000000"/>
                <w:sz w:val="18"/>
              </w:rPr>
              <w:t>Studies (0..N)</w:t>
            </w:r>
          </w:p>
        </w:tc>
        <w:tc>
          <w:tcPr>
            <w:tcW w:w="2691" w:type="dxa"/>
            <w:tcBorders>
              <w:bottom w:val="single" w:sz="4" w:space="0" w:color="000000"/>
              <w:right w:val="single" w:sz="4" w:space="0" w:color="000000"/>
            </w:tcBorders>
            <w:tcMar>
              <w:top w:w="40" w:type="dxa"/>
              <w:left w:w="40" w:type="dxa"/>
              <w:bottom w:w="40" w:type="dxa"/>
              <w:right w:w="40" w:type="dxa"/>
            </w:tcMar>
          </w:tcPr>
          <w:p w14:paraId="4674288B"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71442FF7"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5FF0FDE8" w14:textId="77777777" w:rsidR="00C0328C" w:rsidRDefault="00E407DD">
            <w:pPr>
              <w:spacing w:before="180"/>
            </w:pPr>
            <w:r>
              <w:rPr>
                <w:rFonts w:ascii="Arial" w:hAnsi="Arial"/>
                <w:color w:val="000000"/>
                <w:sz w:val="18"/>
              </w:rPr>
              <w:t>Shall be: 2 = system</w:t>
            </w:r>
          </w:p>
        </w:tc>
      </w:tr>
      <w:tr w:rsidR="00C0328C" w14:paraId="7E7F04E6"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F83B9E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B802C6F"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0F3583C8"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130D40E3" w14:textId="77777777" w:rsidR="00C0328C" w:rsidRDefault="00E407DD">
            <w:pPr>
              <w:spacing w:before="180"/>
            </w:pPr>
            <w:r>
              <w:rPr>
                <w:rFonts w:ascii="Arial" w:hAnsi="Arial"/>
                <w:color w:val="000000"/>
                <w:sz w:val="18"/>
              </w:rPr>
              <w:t>Shall be: 3 = report</w:t>
            </w:r>
          </w:p>
        </w:tc>
      </w:tr>
      <w:tr w:rsidR="00C0328C" w14:paraId="5E320222"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69EBF3D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BF6B542"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62946E41"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7356A62D" w14:textId="77777777" w:rsidR="00C0328C" w:rsidRDefault="00E407DD">
            <w:pPr>
              <w:spacing w:before="180"/>
            </w:pPr>
            <w:r>
              <w:rPr>
                <w:rFonts w:ascii="Arial" w:hAnsi="Arial"/>
                <w:color w:val="000000"/>
                <w:sz w:val="18"/>
              </w:rPr>
              <w:t>not specialized</w:t>
            </w:r>
          </w:p>
        </w:tc>
      </w:tr>
      <w:tr w:rsidR="00C0328C" w14:paraId="583BAB7D"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3F88C0D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C5C01C6"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70BD162B"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21085899" w14:textId="77777777" w:rsidR="00C0328C" w:rsidRDefault="00E407DD">
            <w:pPr>
              <w:spacing w:before="180"/>
            </w:pPr>
            <w:r>
              <w:rPr>
                <w:rFonts w:ascii="Arial" w:hAnsi="Arial"/>
                <w:color w:val="000000"/>
                <w:sz w:val="18"/>
              </w:rPr>
              <w:t>EV (110180, DCM, "Study Instance UID")</w:t>
            </w:r>
          </w:p>
        </w:tc>
      </w:tr>
      <w:tr w:rsidR="00C0328C" w14:paraId="3A65F6E0"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42EC65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17A8DC2"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259D02C7"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138041B8" w14:textId="77777777" w:rsidR="00C0328C" w:rsidRDefault="00E407DD">
            <w:pPr>
              <w:spacing w:before="180"/>
            </w:pPr>
            <w:r>
              <w:rPr>
                <w:rFonts w:ascii="Arial" w:hAnsi="Arial"/>
                <w:color w:val="000000"/>
                <w:sz w:val="18"/>
              </w:rPr>
              <w:t>not specialized</w:t>
            </w:r>
          </w:p>
        </w:tc>
      </w:tr>
      <w:tr w:rsidR="00C0328C" w14:paraId="412AAA48"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74BCD0B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A9F87B9"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25268147"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513A35B1" w14:textId="77777777" w:rsidR="00C0328C" w:rsidRDefault="00E407DD">
            <w:pPr>
              <w:spacing w:before="180"/>
            </w:pPr>
            <w:r>
              <w:rPr>
                <w:rFonts w:ascii="Arial" w:hAnsi="Arial"/>
                <w:color w:val="000000"/>
                <w:sz w:val="18"/>
              </w:rPr>
              <w:t>The Study Instance UID</w:t>
            </w:r>
          </w:p>
        </w:tc>
      </w:tr>
      <w:tr w:rsidR="00C0328C" w14:paraId="2B6335BD"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1CD363F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AF1CCC"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7CF0BA0A"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3A1DFC42" w14:textId="77777777" w:rsidR="00C0328C" w:rsidRDefault="00E407DD">
            <w:pPr>
              <w:spacing w:before="180"/>
            </w:pPr>
            <w:r>
              <w:rPr>
                <w:rFonts w:ascii="Arial" w:hAnsi="Arial"/>
                <w:color w:val="000000"/>
                <w:sz w:val="18"/>
              </w:rPr>
              <w:t>not specialized</w:t>
            </w:r>
          </w:p>
        </w:tc>
      </w:tr>
      <w:tr w:rsidR="00C0328C" w14:paraId="647CBCA4"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18114B4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A80F446"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7027FE57"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49553270"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612B09E5"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205DC42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83A1D0D"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7879473F"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5FAF3FAF" w14:textId="77777777" w:rsidR="00C0328C" w:rsidRDefault="00E407DD">
            <w:pPr>
              <w:spacing w:before="180"/>
            </w:pPr>
            <w:r>
              <w:rPr>
                <w:rFonts w:ascii="Arial" w:hAnsi="Arial"/>
                <w:color w:val="000000"/>
                <w:sz w:val="18"/>
              </w:rPr>
              <w:t>not specialized</w:t>
            </w:r>
          </w:p>
        </w:tc>
      </w:tr>
      <w:tr w:rsidR="00C0328C" w14:paraId="4CFFE0D0"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4B27708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315D3AC"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37665064"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6B26DD2C" w14:textId="77777777" w:rsidR="00C0328C" w:rsidRDefault="00E407DD">
            <w:pPr>
              <w:spacing w:before="180"/>
            </w:pPr>
            <w:r>
              <w:rPr>
                <w:rFonts w:ascii="Arial" w:hAnsi="Arial"/>
                <w:color w:val="000000"/>
                <w:sz w:val="18"/>
              </w:rPr>
              <w:t>not specialized</w:t>
            </w:r>
          </w:p>
        </w:tc>
      </w:tr>
      <w:tr w:rsidR="00C0328C" w14:paraId="7183EE84"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F6060E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F7279D9"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65B9644E" w14:textId="77777777" w:rsidR="00C0328C" w:rsidRDefault="00E407DD">
            <w:pPr>
              <w:spacing w:before="180"/>
              <w:jc w:val="center"/>
            </w:pPr>
            <w:r>
              <w:rPr>
                <w:rFonts w:ascii="Arial" w:hAnsi="Arial"/>
                <w:color w:val="000000"/>
                <w:sz w:val="18"/>
              </w:rPr>
              <w:t>MC</w:t>
            </w:r>
          </w:p>
        </w:tc>
        <w:tc>
          <w:tcPr>
            <w:tcW w:w="3923" w:type="dxa"/>
            <w:tcBorders>
              <w:bottom w:val="single" w:sz="4" w:space="0" w:color="000000"/>
              <w:right w:val="single" w:sz="4" w:space="0" w:color="000000"/>
            </w:tcBorders>
            <w:tcMar>
              <w:top w:w="40" w:type="dxa"/>
              <w:left w:w="40" w:type="dxa"/>
              <w:bottom w:w="40" w:type="dxa"/>
              <w:right w:w="40" w:type="dxa"/>
            </w:tcMar>
          </w:tcPr>
          <w:p w14:paraId="1449E286" w14:textId="77777777" w:rsidR="00C0328C" w:rsidRDefault="00E407DD">
            <w:pPr>
              <w:spacing w:before="180"/>
            </w:pPr>
            <w:r>
              <w:rPr>
                <w:rFonts w:ascii="Arial" w:hAnsi="Arial"/>
                <w:color w:val="000000"/>
                <w:sz w:val="18"/>
              </w:rPr>
              <w:t xml:space="preserve">See </w:t>
            </w:r>
            <w:hyperlink w:anchor="table_A_5_2_1">
              <w:r>
                <w:rPr>
                  <w:rFonts w:ascii="Arial" w:hAnsi="Arial"/>
                  <w:color w:val="000000"/>
                  <w:sz w:val="18"/>
                </w:rPr>
                <w:t>Table A.5.2-1</w:t>
              </w:r>
            </w:hyperlink>
          </w:p>
        </w:tc>
      </w:tr>
      <w:tr w:rsidR="00C0328C" w14:paraId="49386DA3"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6D6234D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B92E650"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7D9A77C8"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29F22314" w14:textId="77777777" w:rsidR="00C0328C" w:rsidRDefault="00E407DD">
            <w:pPr>
              <w:spacing w:before="180"/>
            </w:pPr>
            <w:r>
              <w:rPr>
                <w:rFonts w:ascii="Arial" w:hAnsi="Arial"/>
                <w:color w:val="000000"/>
                <w:sz w:val="18"/>
              </w:rPr>
              <w:t>not specialized</w:t>
            </w:r>
          </w:p>
        </w:tc>
      </w:tr>
      <w:tr w:rsidR="00C0328C" w14:paraId="6626F909"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14D2E8F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A405B5D"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11FE06DC"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5959D400" w14:textId="77777777" w:rsidR="00C0328C" w:rsidRDefault="00E407DD">
            <w:pPr>
              <w:spacing w:before="180"/>
            </w:pPr>
            <w:r>
              <w:rPr>
                <w:rFonts w:ascii="Arial" w:hAnsi="Arial"/>
                <w:color w:val="000000"/>
                <w:sz w:val="18"/>
              </w:rPr>
              <w:t>not specialized</w:t>
            </w:r>
          </w:p>
        </w:tc>
      </w:tr>
      <w:tr w:rsidR="00C0328C" w14:paraId="048BFF42"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02CC3D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0619BFE"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4BAA4268"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5DC25D8E" w14:textId="77777777" w:rsidR="00C0328C" w:rsidRDefault="00E407DD">
            <w:pPr>
              <w:spacing w:before="180"/>
            </w:pPr>
            <w:r>
              <w:rPr>
                <w:rFonts w:ascii="Arial" w:hAnsi="Arial"/>
                <w:color w:val="000000"/>
                <w:sz w:val="18"/>
              </w:rPr>
              <w:t>not specialized</w:t>
            </w:r>
          </w:p>
        </w:tc>
      </w:tr>
      <w:tr w:rsidR="00C0328C" w14:paraId="75346FA5"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9CC455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C8C130F"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24C4101A"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10AA6D6C" w14:textId="77777777" w:rsidR="00C0328C" w:rsidRDefault="00E407DD">
            <w:pPr>
              <w:spacing w:before="180"/>
            </w:pPr>
            <w:r>
              <w:rPr>
                <w:rFonts w:ascii="Arial" w:hAnsi="Arial"/>
                <w:color w:val="000000"/>
                <w:sz w:val="18"/>
              </w:rPr>
              <w:t>not specialized</w:t>
            </w:r>
          </w:p>
        </w:tc>
      </w:tr>
      <w:tr w:rsidR="00C0328C" w14:paraId="1EC2CAA8" w14:textId="77777777">
        <w:tblPrEx>
          <w:tblCellMar>
            <w:top w:w="0" w:type="dxa"/>
            <w:bottom w:w="0" w:type="dxa"/>
          </w:tblCellMar>
        </w:tblPrEx>
        <w:tc>
          <w:tcPr>
            <w:tcW w:w="3346" w:type="dxa"/>
            <w:vMerge/>
            <w:tcBorders>
              <w:left w:val="single" w:sz="4" w:space="0" w:color="000000"/>
              <w:bottom w:val="single" w:sz="4" w:space="0" w:color="000000"/>
              <w:right w:val="single" w:sz="4" w:space="0" w:color="000000"/>
            </w:tcBorders>
            <w:tcMar>
              <w:left w:w="40" w:type="dxa"/>
              <w:bottom w:w="40" w:type="dxa"/>
              <w:right w:w="40" w:type="dxa"/>
            </w:tcMar>
          </w:tcPr>
          <w:p w14:paraId="77ABFB9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BE07474"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0CE04575"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12D55FA4" w14:textId="77777777" w:rsidR="00C0328C" w:rsidRDefault="00E407DD">
            <w:pPr>
              <w:spacing w:before="180"/>
            </w:pPr>
            <w:r>
              <w:rPr>
                <w:rFonts w:ascii="Arial" w:hAnsi="Arial"/>
                <w:color w:val="000000"/>
                <w:sz w:val="18"/>
              </w:rPr>
              <w:t>not specialized</w:t>
            </w:r>
          </w:p>
        </w:tc>
      </w:tr>
      <w:tr w:rsidR="00C0328C" w14:paraId="6AF024D9" w14:textId="77777777">
        <w:tblPrEx>
          <w:tblCellMar>
            <w:top w:w="0" w:type="dxa"/>
            <w:bottom w:w="0" w:type="dxa"/>
          </w:tblCellMar>
        </w:tblPrEx>
        <w:tc>
          <w:tcPr>
            <w:tcW w:w="3346" w:type="dxa"/>
            <w:vMerge w:val="restart"/>
            <w:tcBorders>
              <w:left w:val="single" w:sz="4" w:space="0" w:color="000000"/>
              <w:right w:val="single" w:sz="4" w:space="0" w:color="000000"/>
            </w:tcBorders>
            <w:tcMar>
              <w:top w:w="40" w:type="dxa"/>
              <w:left w:w="40" w:type="dxa"/>
              <w:right w:w="40" w:type="dxa"/>
            </w:tcMar>
          </w:tcPr>
          <w:p w14:paraId="31E54BB9" w14:textId="77777777" w:rsidR="00C0328C" w:rsidRDefault="00E407DD">
            <w:pPr>
              <w:spacing w:before="180"/>
            </w:pPr>
            <w:r>
              <w:rPr>
                <w:rFonts w:ascii="Arial" w:hAnsi="Arial"/>
                <w:color w:val="000000"/>
                <w:sz w:val="18"/>
              </w:rPr>
              <w:t>Participating Object:</w:t>
            </w:r>
          </w:p>
          <w:p w14:paraId="4496D6FE" w14:textId="77777777" w:rsidR="00C0328C" w:rsidRDefault="00E407DD">
            <w:pPr>
              <w:spacing w:before="180"/>
            </w:pPr>
            <w:r>
              <w:rPr>
                <w:rFonts w:ascii="Arial" w:hAnsi="Arial"/>
                <w:color w:val="000000"/>
                <w:sz w:val="18"/>
              </w:rPr>
              <w:t>Patients (1..N)</w:t>
            </w:r>
          </w:p>
        </w:tc>
        <w:tc>
          <w:tcPr>
            <w:tcW w:w="2691" w:type="dxa"/>
            <w:tcBorders>
              <w:bottom w:val="single" w:sz="4" w:space="0" w:color="000000"/>
              <w:right w:val="single" w:sz="4" w:space="0" w:color="000000"/>
            </w:tcBorders>
            <w:tcMar>
              <w:top w:w="40" w:type="dxa"/>
              <w:left w:w="40" w:type="dxa"/>
              <w:bottom w:w="40" w:type="dxa"/>
              <w:right w:w="40" w:type="dxa"/>
            </w:tcMar>
          </w:tcPr>
          <w:p w14:paraId="69C29F7E"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6A6DA114"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0AC96338" w14:textId="77777777" w:rsidR="00C0328C" w:rsidRDefault="00E407DD">
            <w:pPr>
              <w:spacing w:before="180"/>
            </w:pPr>
            <w:r>
              <w:rPr>
                <w:rFonts w:ascii="Arial" w:hAnsi="Arial"/>
                <w:color w:val="000000"/>
                <w:sz w:val="18"/>
              </w:rPr>
              <w:t>Shall be: 1 = person</w:t>
            </w:r>
          </w:p>
        </w:tc>
      </w:tr>
      <w:tr w:rsidR="00C0328C" w14:paraId="32A8BBEA"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19C279F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4CCD59C"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512BB150"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143E3CA1" w14:textId="77777777" w:rsidR="00C0328C" w:rsidRDefault="00E407DD">
            <w:pPr>
              <w:spacing w:before="180"/>
            </w:pPr>
            <w:r>
              <w:rPr>
                <w:rFonts w:ascii="Arial" w:hAnsi="Arial"/>
                <w:color w:val="000000"/>
                <w:sz w:val="18"/>
              </w:rPr>
              <w:t>Shall be: 1 = patient</w:t>
            </w:r>
          </w:p>
        </w:tc>
      </w:tr>
      <w:tr w:rsidR="00C0328C" w14:paraId="06D5CCA6"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E3DC82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334CA06"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4B372F0E"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1F151510" w14:textId="77777777" w:rsidR="00C0328C" w:rsidRDefault="00E407DD">
            <w:pPr>
              <w:spacing w:before="180"/>
            </w:pPr>
            <w:r>
              <w:rPr>
                <w:rFonts w:ascii="Arial" w:hAnsi="Arial"/>
                <w:color w:val="000000"/>
                <w:sz w:val="18"/>
              </w:rPr>
              <w:t>not specialized</w:t>
            </w:r>
          </w:p>
        </w:tc>
      </w:tr>
      <w:tr w:rsidR="00C0328C" w14:paraId="5834AB76"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5318BAD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6C5CA2F"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1CEA70BA"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68F34897" w14:textId="77777777" w:rsidR="00C0328C" w:rsidRDefault="00E407DD">
            <w:pPr>
              <w:spacing w:before="180"/>
            </w:pPr>
            <w:r>
              <w:rPr>
                <w:rFonts w:ascii="Arial" w:hAnsi="Arial"/>
                <w:color w:val="000000"/>
                <w:sz w:val="18"/>
              </w:rPr>
              <w:t>Shall be: 2 = patient ID</w:t>
            </w:r>
          </w:p>
        </w:tc>
      </w:tr>
      <w:tr w:rsidR="00C0328C" w14:paraId="67D6B3A0"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77A2A93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64219D7"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20E620F4"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378AEDEF" w14:textId="77777777" w:rsidR="00C0328C" w:rsidRDefault="00E407DD">
            <w:pPr>
              <w:spacing w:before="180"/>
            </w:pPr>
            <w:r>
              <w:rPr>
                <w:rFonts w:ascii="Arial" w:hAnsi="Arial"/>
                <w:color w:val="000000"/>
                <w:sz w:val="18"/>
              </w:rPr>
              <w:t>not specialized</w:t>
            </w:r>
          </w:p>
        </w:tc>
      </w:tr>
      <w:tr w:rsidR="00C0328C" w14:paraId="58F00368"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32B5FE1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AE22AC1"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218ED288" w14:textId="77777777" w:rsidR="00C0328C" w:rsidRDefault="00E407DD">
            <w:pPr>
              <w:spacing w:before="180"/>
              <w:jc w:val="center"/>
            </w:pPr>
            <w:r>
              <w:rPr>
                <w:rFonts w:ascii="Arial" w:hAnsi="Arial"/>
                <w:color w:val="000000"/>
                <w:sz w:val="18"/>
              </w:rPr>
              <w:t>M</w:t>
            </w:r>
          </w:p>
        </w:tc>
        <w:tc>
          <w:tcPr>
            <w:tcW w:w="3923" w:type="dxa"/>
            <w:tcBorders>
              <w:bottom w:val="single" w:sz="4" w:space="0" w:color="000000"/>
              <w:right w:val="single" w:sz="4" w:space="0" w:color="000000"/>
            </w:tcBorders>
            <w:tcMar>
              <w:top w:w="40" w:type="dxa"/>
              <w:left w:w="40" w:type="dxa"/>
              <w:bottom w:w="40" w:type="dxa"/>
              <w:right w:w="40" w:type="dxa"/>
            </w:tcMar>
          </w:tcPr>
          <w:p w14:paraId="7F2F6985" w14:textId="77777777" w:rsidR="00C0328C" w:rsidRDefault="00E407DD">
            <w:pPr>
              <w:spacing w:before="180"/>
            </w:pPr>
            <w:r>
              <w:rPr>
                <w:rFonts w:ascii="Arial" w:hAnsi="Arial"/>
                <w:color w:val="000000"/>
                <w:sz w:val="18"/>
              </w:rPr>
              <w:t>The patient ID</w:t>
            </w:r>
          </w:p>
        </w:tc>
      </w:tr>
      <w:tr w:rsidR="00C0328C" w14:paraId="3D7A621F"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ABFA2C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D522CE"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2FA5299B"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6E39E105" w14:textId="77777777" w:rsidR="00C0328C" w:rsidRDefault="00E407DD">
            <w:pPr>
              <w:spacing w:before="180"/>
            </w:pPr>
            <w:r>
              <w:rPr>
                <w:rFonts w:ascii="Arial" w:hAnsi="Arial"/>
                <w:color w:val="000000"/>
                <w:sz w:val="18"/>
              </w:rPr>
              <w:t>The patient name</w:t>
            </w:r>
          </w:p>
        </w:tc>
      </w:tr>
      <w:tr w:rsidR="00C0328C" w14:paraId="728F8B38"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1B1308E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449E80D"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62581BE7"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69335D4F" w14:textId="77777777" w:rsidR="00C0328C" w:rsidRDefault="00E407DD">
            <w:pPr>
              <w:spacing w:before="180"/>
            </w:pPr>
            <w:r>
              <w:rPr>
                <w:rFonts w:ascii="Arial" w:hAnsi="Arial"/>
                <w:color w:val="000000"/>
                <w:sz w:val="18"/>
              </w:rPr>
              <w:t>not specialized</w:t>
            </w:r>
          </w:p>
        </w:tc>
      </w:tr>
      <w:tr w:rsidR="00C0328C" w14:paraId="341B2017"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7DCD64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E157A92"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590C1AE3"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40706D3A" w14:textId="77777777" w:rsidR="00C0328C" w:rsidRDefault="00E407DD">
            <w:pPr>
              <w:spacing w:before="180"/>
            </w:pPr>
            <w:r>
              <w:rPr>
                <w:rFonts w:ascii="Arial" w:hAnsi="Arial"/>
                <w:color w:val="000000"/>
                <w:sz w:val="18"/>
              </w:rPr>
              <w:t>not specialized</w:t>
            </w:r>
          </w:p>
        </w:tc>
      </w:tr>
      <w:tr w:rsidR="00C0328C" w14:paraId="2DD9FB7C" w14:textId="77777777">
        <w:tblPrEx>
          <w:tblCellMar>
            <w:top w:w="0" w:type="dxa"/>
            <w:bottom w:w="0" w:type="dxa"/>
          </w:tblCellMar>
        </w:tblPrEx>
        <w:tc>
          <w:tcPr>
            <w:tcW w:w="3346" w:type="dxa"/>
            <w:vMerge/>
            <w:tcBorders>
              <w:left w:val="single" w:sz="4" w:space="0" w:color="000000"/>
              <w:right w:val="single" w:sz="4" w:space="0" w:color="000000"/>
            </w:tcBorders>
            <w:tcMar>
              <w:left w:w="40" w:type="dxa"/>
              <w:right w:w="40" w:type="dxa"/>
            </w:tcMar>
          </w:tcPr>
          <w:p w14:paraId="0FAAD9E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876AB65"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6B99FCCF"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0D84771B" w14:textId="77777777" w:rsidR="00C0328C" w:rsidRDefault="00E407DD">
            <w:pPr>
              <w:spacing w:before="180"/>
            </w:pPr>
            <w:r>
              <w:rPr>
                <w:rFonts w:ascii="Arial" w:hAnsi="Arial"/>
                <w:color w:val="000000"/>
                <w:sz w:val="18"/>
              </w:rPr>
              <w:t>not specialized</w:t>
            </w:r>
          </w:p>
        </w:tc>
      </w:tr>
      <w:tr w:rsidR="00C0328C" w14:paraId="10F8752B" w14:textId="77777777">
        <w:tblPrEx>
          <w:tblCellMar>
            <w:top w:w="0" w:type="dxa"/>
            <w:bottom w:w="0" w:type="dxa"/>
          </w:tblCellMar>
        </w:tblPrEx>
        <w:tc>
          <w:tcPr>
            <w:tcW w:w="3346" w:type="dxa"/>
            <w:vMerge/>
            <w:tcBorders>
              <w:left w:val="single" w:sz="4" w:space="0" w:color="000000"/>
              <w:bottom w:val="single" w:sz="4" w:space="0" w:color="000000"/>
              <w:right w:val="single" w:sz="4" w:space="0" w:color="000000"/>
            </w:tcBorders>
            <w:tcMar>
              <w:left w:w="40" w:type="dxa"/>
              <w:bottom w:w="40" w:type="dxa"/>
              <w:right w:w="40" w:type="dxa"/>
            </w:tcMar>
          </w:tcPr>
          <w:p w14:paraId="1E91922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19F9371"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71E82A44" w14:textId="77777777" w:rsidR="00C0328C" w:rsidRDefault="00E407DD">
            <w:pPr>
              <w:spacing w:before="180"/>
              <w:jc w:val="center"/>
            </w:pPr>
            <w:r>
              <w:rPr>
                <w:rFonts w:ascii="Arial" w:hAnsi="Arial"/>
                <w:color w:val="000000"/>
                <w:sz w:val="18"/>
              </w:rPr>
              <w:t>U</w:t>
            </w:r>
          </w:p>
        </w:tc>
        <w:tc>
          <w:tcPr>
            <w:tcW w:w="3923" w:type="dxa"/>
            <w:tcBorders>
              <w:bottom w:val="single" w:sz="4" w:space="0" w:color="000000"/>
              <w:right w:val="single" w:sz="4" w:space="0" w:color="000000"/>
            </w:tcBorders>
            <w:tcMar>
              <w:top w:w="40" w:type="dxa"/>
              <w:left w:w="40" w:type="dxa"/>
              <w:bottom w:w="40" w:type="dxa"/>
              <w:right w:w="40" w:type="dxa"/>
            </w:tcMar>
          </w:tcPr>
          <w:p w14:paraId="72AA7932" w14:textId="77777777" w:rsidR="00C0328C" w:rsidRDefault="00E407DD">
            <w:pPr>
              <w:spacing w:before="180"/>
            </w:pPr>
            <w:r>
              <w:rPr>
                <w:rFonts w:ascii="Arial" w:hAnsi="Arial"/>
                <w:color w:val="000000"/>
                <w:sz w:val="18"/>
              </w:rPr>
              <w:t>not specialized</w:t>
            </w:r>
          </w:p>
        </w:tc>
      </w:tr>
    </w:tbl>
    <w:p w14:paraId="26B3ABCB" w14:textId="77777777" w:rsidR="00C0328C" w:rsidRDefault="00E407DD">
      <w:pPr>
        <w:spacing w:before="180"/>
      </w:pPr>
      <w:bookmarkStart w:id="312" w:name="sect_A_5_3_4_1"/>
      <w:r>
        <w:rPr>
          <w:rFonts w:ascii="Arial" w:hAnsi="Arial"/>
          <w:b/>
          <w:color w:val="000000"/>
          <w:sz w:val="22"/>
        </w:rPr>
        <w:t>A.5.3.4.1 UserIsRequestor</w:t>
      </w:r>
    </w:p>
    <w:bookmarkEnd w:id="312"/>
    <w:p w14:paraId="55D254ED" w14:textId="77777777" w:rsidR="00C0328C" w:rsidRDefault="00E407DD">
      <w:pPr>
        <w:spacing w:before="180"/>
        <w:jc w:val="both"/>
      </w:pPr>
      <w:r>
        <w:rPr>
          <w:rFonts w:ascii="Arial" w:hAnsi="Arial"/>
          <w:color w:val="000000"/>
          <w:sz w:val="18"/>
        </w:rPr>
        <w:t xml:space="preserve">A single user (either local or remote) shall be identified as the requestor, i.e., </w:t>
      </w:r>
      <w:r>
        <w:rPr>
          <w:rFonts w:ascii="Arial" w:hAnsi="Arial"/>
          <w:color w:val="000000"/>
          <w:sz w:val="18"/>
        </w:rPr>
        <w:t>UserIsRequestor with a value of TRUE. This accommodates both push and pull transfer models for media.</w:t>
      </w:r>
    </w:p>
    <w:p w14:paraId="0110DB33" w14:textId="77777777" w:rsidR="00C0328C" w:rsidRDefault="00E407DD">
      <w:pPr>
        <w:spacing w:before="180"/>
      </w:pPr>
      <w:bookmarkStart w:id="313" w:name="sect_A_5_3_5"/>
      <w:r>
        <w:rPr>
          <w:rFonts w:ascii="Arial" w:hAnsi="Arial"/>
          <w:b/>
          <w:color w:val="000000"/>
          <w:sz w:val="26"/>
        </w:rPr>
        <w:t>A.5.3.5 Data Import</w:t>
      </w:r>
    </w:p>
    <w:bookmarkEnd w:id="313"/>
    <w:p w14:paraId="7EB5D17F" w14:textId="77777777" w:rsidR="00C0328C" w:rsidRDefault="00E407DD">
      <w:pPr>
        <w:spacing w:before="180"/>
        <w:jc w:val="both"/>
      </w:pPr>
      <w:r>
        <w:rPr>
          <w:rFonts w:ascii="Arial" w:hAnsi="Arial"/>
          <w:color w:val="000000"/>
          <w:sz w:val="18"/>
        </w:rPr>
        <w:t xml:space="preserve">This message describes the event of importing data into an organization, implying that the data now entering the system was not under </w:t>
      </w:r>
      <w:r>
        <w:rPr>
          <w:rFonts w:ascii="Arial" w:hAnsi="Arial"/>
          <w:color w:val="000000"/>
          <w:sz w:val="18"/>
        </w:rPr>
        <w:t>the control of the security domain of this organization. Transfer by media within an organization is often considered a data transfer rather than a data import event. An example of importing is creating new local instances from data on removable media. Mul</w:t>
      </w:r>
      <w:r>
        <w:rPr>
          <w:rFonts w:ascii="Arial" w:hAnsi="Arial"/>
          <w:color w:val="000000"/>
          <w:sz w:val="18"/>
        </w:rPr>
        <w:t>tiple patients may be described in one event message.</w:t>
      </w:r>
    </w:p>
    <w:p w14:paraId="2032E828" w14:textId="77777777" w:rsidR="00C0328C" w:rsidRDefault="00E407DD">
      <w:pPr>
        <w:spacing w:before="180"/>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p w14:paraId="5C00FEA7" w14:textId="77777777" w:rsidR="00C0328C" w:rsidRDefault="00E407DD">
      <w:pPr>
        <w:keepNext/>
        <w:spacing w:before="216"/>
        <w:jc w:val="center"/>
      </w:pPr>
      <w:bookmarkStart w:id="314" w:name="table_A_5_3_5_1"/>
      <w:r>
        <w:rPr>
          <w:rFonts w:ascii="Arial" w:hAnsi="Arial"/>
          <w:b/>
          <w:color w:val="000000"/>
          <w:sz w:val="22"/>
        </w:rPr>
        <w:t>Table A.5.3.5-1. </w:t>
      </w:r>
      <w:r>
        <w:rPr>
          <w:rFonts w:ascii="Arial" w:hAnsi="Arial"/>
          <w:b/>
          <w:color w:val="000000"/>
          <w:sz w:val="22"/>
        </w:rPr>
        <w:t>Audit Message for Data Import</w:t>
      </w:r>
    </w:p>
    <w:bookmarkEnd w:id="314"/>
    <w:p w14:paraId="2D362862"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386"/>
        <w:gridCol w:w="2691"/>
        <w:gridCol w:w="480"/>
        <w:gridCol w:w="3883"/>
      </w:tblGrid>
      <w:tr w:rsidR="00C0328C" w14:paraId="3D1D9C05" w14:textId="77777777">
        <w:tblPrEx>
          <w:tblCellMar>
            <w:top w:w="0" w:type="dxa"/>
            <w:bottom w:w="0" w:type="dxa"/>
          </w:tblCellMar>
        </w:tblPrEx>
        <w:trPr>
          <w:tblHeader/>
        </w:trPr>
        <w:tc>
          <w:tcPr>
            <w:tcW w:w="33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1B7F7AB" w14:textId="77777777" w:rsidR="00C0328C" w:rsidRDefault="00E407DD">
            <w:pPr>
              <w:keepNext/>
              <w:spacing w:before="180"/>
              <w:jc w:val="center"/>
            </w:pPr>
            <w:r>
              <w:rPr>
                <w:rFonts w:ascii="Arial" w:hAnsi="Arial"/>
                <w:b/>
                <w:color w:val="000000"/>
                <w:sz w:val="18"/>
              </w:rPr>
              <w:t>Real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9A51A36"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DEB6136" w14:textId="77777777" w:rsidR="00C0328C" w:rsidRDefault="00E407DD">
            <w:pPr>
              <w:spacing w:before="180"/>
              <w:jc w:val="center"/>
            </w:pPr>
            <w:r>
              <w:rPr>
                <w:rFonts w:ascii="Arial" w:hAnsi="Arial"/>
                <w:b/>
                <w:color w:val="000000"/>
                <w:sz w:val="18"/>
              </w:rPr>
              <w:t>Opt.</w:t>
            </w:r>
          </w:p>
        </w:tc>
        <w:tc>
          <w:tcPr>
            <w:tcW w:w="38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9FD150E" w14:textId="77777777" w:rsidR="00C0328C" w:rsidRDefault="00E407DD">
            <w:pPr>
              <w:spacing w:before="180"/>
              <w:jc w:val="center"/>
            </w:pPr>
            <w:r>
              <w:rPr>
                <w:rFonts w:ascii="Arial" w:hAnsi="Arial"/>
                <w:b/>
                <w:color w:val="000000"/>
                <w:sz w:val="18"/>
              </w:rPr>
              <w:t>Value Constraints</w:t>
            </w:r>
          </w:p>
        </w:tc>
      </w:tr>
      <w:tr w:rsidR="00C0328C" w14:paraId="6D9A2D4F" w14:textId="77777777">
        <w:tblPrEx>
          <w:tblCellMar>
            <w:top w:w="0" w:type="dxa"/>
            <w:bottom w:w="0" w:type="dxa"/>
          </w:tblCellMar>
        </w:tblPrEx>
        <w:tc>
          <w:tcPr>
            <w:tcW w:w="3386" w:type="dxa"/>
            <w:vMerge w:val="restart"/>
            <w:tcBorders>
              <w:left w:val="single" w:sz="4" w:space="0" w:color="000000"/>
              <w:right w:val="single" w:sz="4" w:space="0" w:color="000000"/>
            </w:tcBorders>
            <w:tcMar>
              <w:top w:w="40" w:type="dxa"/>
              <w:left w:w="40" w:type="dxa"/>
              <w:right w:w="40" w:type="dxa"/>
            </w:tcMar>
          </w:tcPr>
          <w:p w14:paraId="33F72ECE"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2CCB5726"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0FDB1D22"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63F94A09" w14:textId="77777777" w:rsidR="00C0328C" w:rsidRDefault="00E407DD">
            <w:pPr>
              <w:spacing w:before="180"/>
            </w:pPr>
            <w:r>
              <w:rPr>
                <w:rFonts w:ascii="Arial" w:hAnsi="Arial"/>
                <w:color w:val="000000"/>
                <w:sz w:val="18"/>
              </w:rPr>
              <w:t>EV (110107, DCM, "Import")</w:t>
            </w:r>
          </w:p>
        </w:tc>
      </w:tr>
      <w:tr w:rsidR="00C0328C" w14:paraId="4DDCCAE9"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4EC91B1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420669F"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3A0D9683"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3653F4A2" w14:textId="77777777" w:rsidR="00C0328C" w:rsidRDefault="00E407DD">
            <w:pPr>
              <w:spacing w:before="180"/>
            </w:pPr>
            <w:r>
              <w:rPr>
                <w:rFonts w:ascii="Arial" w:hAnsi="Arial"/>
                <w:color w:val="000000"/>
                <w:sz w:val="18"/>
              </w:rPr>
              <w:t>Shall be: C = Create</w:t>
            </w:r>
          </w:p>
        </w:tc>
      </w:tr>
      <w:tr w:rsidR="00C0328C" w14:paraId="2DA899FA"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2A61213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B44FDC5"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50C85BE3"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3179EDE8" w14:textId="77777777" w:rsidR="00C0328C" w:rsidRDefault="00E407DD">
            <w:pPr>
              <w:spacing w:before="180"/>
            </w:pPr>
            <w:r>
              <w:rPr>
                <w:rFonts w:ascii="Arial" w:hAnsi="Arial"/>
                <w:color w:val="000000"/>
                <w:sz w:val="18"/>
              </w:rPr>
              <w:t>not specialized</w:t>
            </w:r>
          </w:p>
        </w:tc>
      </w:tr>
      <w:tr w:rsidR="00C0328C" w14:paraId="5BB69619"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3827C43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8A04FBE"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69202854"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11B80578" w14:textId="77777777" w:rsidR="00C0328C" w:rsidRDefault="00E407DD">
            <w:pPr>
              <w:spacing w:before="180"/>
            </w:pPr>
            <w:r>
              <w:rPr>
                <w:rFonts w:ascii="Arial" w:hAnsi="Arial"/>
                <w:color w:val="000000"/>
                <w:sz w:val="18"/>
              </w:rPr>
              <w:t>not specialized</w:t>
            </w:r>
          </w:p>
        </w:tc>
      </w:tr>
      <w:tr w:rsidR="00C0328C" w14:paraId="0F0A942A" w14:textId="77777777">
        <w:tblPrEx>
          <w:tblCellMar>
            <w:top w:w="0" w:type="dxa"/>
            <w:bottom w:w="0" w:type="dxa"/>
          </w:tblCellMar>
        </w:tblPrEx>
        <w:tc>
          <w:tcPr>
            <w:tcW w:w="3386" w:type="dxa"/>
            <w:vMerge/>
            <w:tcBorders>
              <w:left w:val="single" w:sz="4" w:space="0" w:color="000000"/>
              <w:bottom w:val="single" w:sz="4" w:space="0" w:color="000000"/>
              <w:right w:val="single" w:sz="4" w:space="0" w:color="000000"/>
            </w:tcBorders>
            <w:tcMar>
              <w:left w:w="40" w:type="dxa"/>
              <w:bottom w:w="40" w:type="dxa"/>
              <w:right w:w="40" w:type="dxa"/>
            </w:tcMar>
          </w:tcPr>
          <w:p w14:paraId="06A91E3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0F800DD"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6545E790"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45D171E1" w14:textId="77777777" w:rsidR="00C0328C" w:rsidRDefault="00E407DD">
            <w:pPr>
              <w:spacing w:before="180"/>
            </w:pPr>
            <w:r>
              <w:rPr>
                <w:rFonts w:ascii="Arial" w:hAnsi="Arial"/>
                <w:color w:val="000000"/>
                <w:sz w:val="18"/>
              </w:rPr>
              <w:t>not specialized</w:t>
            </w:r>
          </w:p>
        </w:tc>
      </w:tr>
      <w:tr w:rsidR="00C0328C" w14:paraId="43546F3B" w14:textId="77777777">
        <w:tblPrEx>
          <w:tblCellMar>
            <w:top w:w="0" w:type="dxa"/>
            <w:bottom w:w="0" w:type="dxa"/>
          </w:tblCellMar>
        </w:tblPrEx>
        <w:tc>
          <w:tcPr>
            <w:tcW w:w="3386" w:type="dxa"/>
            <w:vMerge w:val="restart"/>
            <w:tcBorders>
              <w:left w:val="single" w:sz="4" w:space="0" w:color="000000"/>
              <w:right w:val="single" w:sz="4" w:space="0" w:color="000000"/>
            </w:tcBorders>
            <w:tcMar>
              <w:top w:w="40" w:type="dxa"/>
              <w:left w:w="40" w:type="dxa"/>
              <w:right w:w="40" w:type="dxa"/>
            </w:tcMar>
          </w:tcPr>
          <w:p w14:paraId="23E2D76A" w14:textId="77777777" w:rsidR="00C0328C" w:rsidRDefault="00E407DD">
            <w:pPr>
              <w:spacing w:before="180"/>
            </w:pPr>
            <w:r>
              <w:rPr>
                <w:rFonts w:ascii="Arial" w:hAnsi="Arial"/>
                <w:color w:val="000000"/>
                <w:sz w:val="18"/>
              </w:rPr>
              <w:t>Participating Object:</w:t>
            </w:r>
          </w:p>
          <w:p w14:paraId="506ED446" w14:textId="77777777" w:rsidR="00C0328C" w:rsidRDefault="00E407DD">
            <w:pPr>
              <w:spacing w:before="180"/>
            </w:pPr>
            <w:r>
              <w:rPr>
                <w:rFonts w:ascii="Arial" w:hAnsi="Arial"/>
                <w:color w:val="000000"/>
                <w:sz w:val="18"/>
              </w:rPr>
              <w:t>User or Process Importing the data (1..n)</w:t>
            </w:r>
          </w:p>
        </w:tc>
        <w:tc>
          <w:tcPr>
            <w:tcW w:w="2691" w:type="dxa"/>
            <w:tcBorders>
              <w:bottom w:val="single" w:sz="4" w:space="0" w:color="000000"/>
              <w:right w:val="single" w:sz="4" w:space="0" w:color="000000"/>
            </w:tcBorders>
            <w:tcMar>
              <w:top w:w="40" w:type="dxa"/>
              <w:left w:w="40" w:type="dxa"/>
              <w:bottom w:w="40" w:type="dxa"/>
              <w:right w:w="40" w:type="dxa"/>
            </w:tcMar>
          </w:tcPr>
          <w:p w14:paraId="46D2684E"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10F8613D"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23B72007" w14:textId="77777777" w:rsidR="00C0328C" w:rsidRDefault="00E407DD">
            <w:pPr>
              <w:spacing w:before="180"/>
            </w:pPr>
            <w:r>
              <w:rPr>
                <w:rFonts w:ascii="Arial" w:hAnsi="Arial"/>
                <w:color w:val="000000"/>
                <w:sz w:val="18"/>
              </w:rPr>
              <w:t>The identity of the local user or process importing the data.</w:t>
            </w:r>
          </w:p>
        </w:tc>
      </w:tr>
      <w:tr w:rsidR="00C0328C" w14:paraId="1A7993A5"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193BF73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C88999B"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0F799CDD"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47837DB0" w14:textId="77777777" w:rsidR="00C0328C" w:rsidRDefault="00E407DD">
            <w:pPr>
              <w:spacing w:before="180"/>
            </w:pPr>
            <w:r>
              <w:rPr>
                <w:rFonts w:ascii="Arial" w:hAnsi="Arial"/>
                <w:color w:val="000000"/>
                <w:sz w:val="18"/>
              </w:rPr>
              <w:t>not specialized</w:t>
            </w:r>
          </w:p>
        </w:tc>
      </w:tr>
      <w:tr w:rsidR="00C0328C" w14:paraId="3D130022"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4521D81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E6BB835"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45869887"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579653A0" w14:textId="77777777" w:rsidR="00C0328C" w:rsidRDefault="00E407DD">
            <w:pPr>
              <w:spacing w:before="180"/>
            </w:pPr>
            <w:r>
              <w:rPr>
                <w:rFonts w:ascii="Arial" w:hAnsi="Arial"/>
                <w:color w:val="000000"/>
                <w:sz w:val="18"/>
              </w:rPr>
              <w:t>not specialized</w:t>
            </w:r>
          </w:p>
        </w:tc>
      </w:tr>
      <w:tr w:rsidR="00C0328C" w14:paraId="26ADB838"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1CF8FE7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7477E44"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2CC3B86B"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6B869FCF" w14:textId="77777777" w:rsidR="00C0328C" w:rsidRDefault="00E407DD">
            <w:pPr>
              <w:spacing w:before="180"/>
            </w:pPr>
            <w:r>
              <w:rPr>
                <w:rFonts w:ascii="Arial" w:hAnsi="Arial"/>
                <w:color w:val="000000"/>
                <w:sz w:val="18"/>
              </w:rPr>
              <w:t xml:space="preserve">See </w:t>
            </w:r>
            <w:hyperlink w:anchor="sect_A_5_3_5">
              <w:r>
                <w:rPr>
                  <w:rFonts w:ascii="Arial" w:hAnsi="Arial"/>
                  <w:color w:val="000000"/>
                  <w:sz w:val="18"/>
                </w:rPr>
                <w:t>Section A.5.3.5</w:t>
              </w:r>
            </w:hyperlink>
          </w:p>
        </w:tc>
      </w:tr>
      <w:tr w:rsidR="00C0328C" w14:paraId="75543797"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7181051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DAD783B"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02EA5BDC"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73D2B41A" w14:textId="77777777" w:rsidR="00C0328C" w:rsidRDefault="00E407DD">
            <w:pPr>
              <w:spacing w:before="180"/>
            </w:pPr>
            <w:r>
              <w:rPr>
                <w:rFonts w:ascii="Arial" w:hAnsi="Arial"/>
                <w:color w:val="000000"/>
                <w:sz w:val="18"/>
              </w:rPr>
              <w:t>EV (110152, DCM, "Destination Role ID")</w:t>
            </w:r>
          </w:p>
        </w:tc>
      </w:tr>
      <w:tr w:rsidR="00C0328C" w14:paraId="6BD87D15"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3AE58D3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36796CE"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0811212D"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143261A4" w14:textId="77777777" w:rsidR="00C0328C" w:rsidRDefault="00E407DD">
            <w:pPr>
              <w:spacing w:before="180"/>
            </w:pPr>
            <w:r>
              <w:rPr>
                <w:rFonts w:ascii="Arial" w:hAnsi="Arial"/>
                <w:color w:val="000000"/>
                <w:sz w:val="18"/>
              </w:rPr>
              <w:t>not specialized</w:t>
            </w:r>
          </w:p>
        </w:tc>
      </w:tr>
      <w:tr w:rsidR="00C0328C" w14:paraId="29B8E9C3" w14:textId="77777777">
        <w:tblPrEx>
          <w:tblCellMar>
            <w:top w:w="0" w:type="dxa"/>
            <w:bottom w:w="0" w:type="dxa"/>
          </w:tblCellMar>
        </w:tblPrEx>
        <w:tc>
          <w:tcPr>
            <w:tcW w:w="3386" w:type="dxa"/>
            <w:vMerge/>
            <w:tcBorders>
              <w:left w:val="single" w:sz="4" w:space="0" w:color="000000"/>
              <w:bottom w:val="single" w:sz="4" w:space="0" w:color="000000"/>
              <w:right w:val="single" w:sz="4" w:space="0" w:color="000000"/>
            </w:tcBorders>
            <w:tcMar>
              <w:left w:w="40" w:type="dxa"/>
              <w:bottom w:w="40" w:type="dxa"/>
              <w:right w:w="40" w:type="dxa"/>
            </w:tcMar>
          </w:tcPr>
          <w:p w14:paraId="6B438AC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9301A1D"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65667CF6"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27D4CC93" w14:textId="77777777" w:rsidR="00C0328C" w:rsidRDefault="00E407DD">
            <w:pPr>
              <w:spacing w:before="180"/>
            </w:pPr>
            <w:r>
              <w:rPr>
                <w:rFonts w:ascii="Arial" w:hAnsi="Arial"/>
                <w:color w:val="000000"/>
                <w:sz w:val="18"/>
              </w:rPr>
              <w:t>not specialized</w:t>
            </w:r>
          </w:p>
        </w:tc>
      </w:tr>
      <w:tr w:rsidR="00C0328C" w14:paraId="04CBDB17" w14:textId="77777777">
        <w:tblPrEx>
          <w:tblCellMar>
            <w:top w:w="0" w:type="dxa"/>
            <w:bottom w:w="0" w:type="dxa"/>
          </w:tblCellMar>
        </w:tblPrEx>
        <w:tc>
          <w:tcPr>
            <w:tcW w:w="3386" w:type="dxa"/>
            <w:vMerge w:val="restart"/>
            <w:tcBorders>
              <w:left w:val="single" w:sz="4" w:space="0" w:color="000000"/>
              <w:right w:val="single" w:sz="4" w:space="0" w:color="000000"/>
            </w:tcBorders>
            <w:tcMar>
              <w:top w:w="40" w:type="dxa"/>
              <w:left w:w="40" w:type="dxa"/>
              <w:right w:w="40" w:type="dxa"/>
            </w:tcMar>
          </w:tcPr>
          <w:p w14:paraId="35ECA6D2" w14:textId="77777777" w:rsidR="00C0328C" w:rsidRDefault="00E407DD">
            <w:pPr>
              <w:spacing w:before="180"/>
            </w:pPr>
            <w:r>
              <w:rPr>
                <w:rFonts w:ascii="Arial" w:hAnsi="Arial"/>
                <w:color w:val="000000"/>
                <w:sz w:val="18"/>
              </w:rPr>
              <w:t>Active Participant:</w:t>
            </w:r>
          </w:p>
          <w:p w14:paraId="52C89CFB" w14:textId="77777777" w:rsidR="00C0328C" w:rsidRDefault="00E407DD">
            <w:pPr>
              <w:spacing w:before="180"/>
            </w:pPr>
            <w:r>
              <w:rPr>
                <w:rFonts w:ascii="Arial" w:hAnsi="Arial"/>
                <w:color w:val="000000"/>
                <w:sz w:val="18"/>
              </w:rPr>
              <w:lastRenderedPageBreak/>
              <w:t>Source Media (1)</w:t>
            </w:r>
          </w:p>
        </w:tc>
        <w:tc>
          <w:tcPr>
            <w:tcW w:w="2691" w:type="dxa"/>
            <w:tcBorders>
              <w:bottom w:val="single" w:sz="4" w:space="0" w:color="000000"/>
              <w:right w:val="single" w:sz="4" w:space="0" w:color="000000"/>
            </w:tcBorders>
            <w:tcMar>
              <w:top w:w="40" w:type="dxa"/>
              <w:left w:w="40" w:type="dxa"/>
              <w:bottom w:w="40" w:type="dxa"/>
              <w:right w:w="40" w:type="dxa"/>
            </w:tcMar>
          </w:tcPr>
          <w:p w14:paraId="753B2917" w14:textId="77777777" w:rsidR="00C0328C" w:rsidRDefault="00E407DD">
            <w:pPr>
              <w:spacing w:before="180"/>
            </w:pPr>
            <w:r>
              <w:rPr>
                <w:rFonts w:ascii="Arial" w:hAnsi="Arial"/>
                <w:color w:val="000000"/>
                <w:sz w:val="18"/>
              </w:rPr>
              <w:lastRenderedPageBreak/>
              <w:t>UserID</w:t>
            </w:r>
          </w:p>
        </w:tc>
        <w:tc>
          <w:tcPr>
            <w:tcW w:w="480" w:type="dxa"/>
            <w:tcBorders>
              <w:bottom w:val="single" w:sz="4" w:space="0" w:color="000000"/>
              <w:right w:val="single" w:sz="4" w:space="0" w:color="000000"/>
            </w:tcBorders>
            <w:tcMar>
              <w:top w:w="40" w:type="dxa"/>
              <w:left w:w="40" w:type="dxa"/>
              <w:bottom w:w="40" w:type="dxa"/>
              <w:right w:w="40" w:type="dxa"/>
            </w:tcMar>
          </w:tcPr>
          <w:p w14:paraId="79A4445F"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2DDFFBCE" w14:textId="77777777" w:rsidR="00C0328C" w:rsidRDefault="00E407DD">
            <w:pPr>
              <w:spacing w:before="180"/>
            </w:pPr>
            <w:r>
              <w:rPr>
                <w:rFonts w:ascii="Arial" w:hAnsi="Arial"/>
                <w:color w:val="000000"/>
                <w:sz w:val="18"/>
              </w:rPr>
              <w:t xml:space="preserve">See </w:t>
            </w:r>
            <w:hyperlink w:anchor="sect_A_5_2_3">
              <w:r>
                <w:rPr>
                  <w:rFonts w:ascii="Arial" w:hAnsi="Arial"/>
                  <w:color w:val="000000"/>
                  <w:sz w:val="18"/>
                </w:rPr>
                <w:t>Section A.5.2.3</w:t>
              </w:r>
            </w:hyperlink>
          </w:p>
        </w:tc>
      </w:tr>
      <w:tr w:rsidR="00C0328C" w14:paraId="6DBE9F62"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1BA0BF4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0D5AF14"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20AA47EB"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3F95B7F2" w14:textId="77777777" w:rsidR="00C0328C" w:rsidRDefault="00E407DD">
            <w:pPr>
              <w:spacing w:before="180"/>
            </w:pPr>
            <w:r>
              <w:rPr>
                <w:rFonts w:ascii="Arial" w:hAnsi="Arial"/>
                <w:color w:val="000000"/>
                <w:sz w:val="18"/>
              </w:rPr>
              <w:t xml:space="preserve">See </w:t>
            </w:r>
            <w:hyperlink w:anchor="sect_A_5_2_4">
              <w:r>
                <w:rPr>
                  <w:rFonts w:ascii="Arial" w:hAnsi="Arial"/>
                  <w:color w:val="000000"/>
                  <w:sz w:val="18"/>
                </w:rPr>
                <w:t>Section A.5.2.4</w:t>
              </w:r>
            </w:hyperlink>
          </w:p>
        </w:tc>
      </w:tr>
      <w:tr w:rsidR="00C0328C" w14:paraId="4734D138"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44F55A4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39624CD"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020E8460"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01F8F753" w14:textId="77777777" w:rsidR="00C0328C" w:rsidRDefault="00E407DD">
            <w:pPr>
              <w:spacing w:before="180"/>
            </w:pPr>
            <w:r>
              <w:rPr>
                <w:rFonts w:ascii="Arial" w:hAnsi="Arial"/>
                <w:color w:val="000000"/>
                <w:sz w:val="18"/>
              </w:rPr>
              <w:t>not specialized</w:t>
            </w:r>
          </w:p>
        </w:tc>
      </w:tr>
      <w:tr w:rsidR="00C0328C" w14:paraId="39992D67"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504B264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E097625"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7C065449"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19DC75A0" w14:textId="77777777" w:rsidR="00C0328C" w:rsidRDefault="00E407DD">
            <w:pPr>
              <w:spacing w:before="180"/>
            </w:pPr>
            <w:r>
              <w:rPr>
                <w:rFonts w:ascii="Arial" w:hAnsi="Arial"/>
                <w:color w:val="000000"/>
                <w:sz w:val="18"/>
              </w:rPr>
              <w:t>Shall be FALSE</w:t>
            </w:r>
          </w:p>
        </w:tc>
      </w:tr>
      <w:tr w:rsidR="00C0328C" w14:paraId="6EAD0312"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446F9DB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901378A"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0EBC715E"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6E55DA85" w14:textId="77777777" w:rsidR="00C0328C" w:rsidRDefault="00E407DD">
            <w:pPr>
              <w:spacing w:before="180"/>
            </w:pPr>
            <w:r>
              <w:rPr>
                <w:rFonts w:ascii="Arial" w:hAnsi="Arial"/>
                <w:color w:val="000000"/>
                <w:sz w:val="18"/>
              </w:rPr>
              <w:t>EV (110155, DCM, "Source Media")</w:t>
            </w:r>
          </w:p>
        </w:tc>
      </w:tr>
      <w:tr w:rsidR="00C0328C" w14:paraId="30C26EBC"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7E5BB2F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EED7716"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16FE5A3E"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36D8A86F" w14:textId="77777777" w:rsidR="00C0328C" w:rsidRDefault="00E407DD">
            <w:pPr>
              <w:spacing w:before="180"/>
            </w:pPr>
            <w:r>
              <w:rPr>
                <w:rFonts w:ascii="Arial" w:hAnsi="Arial"/>
                <w:color w:val="000000"/>
                <w:sz w:val="18"/>
              </w:rPr>
              <w:t>not specialized</w:t>
            </w:r>
          </w:p>
        </w:tc>
      </w:tr>
      <w:tr w:rsidR="00C0328C" w14:paraId="76D22875"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2E1EF5E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CD071E"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7897066D" w14:textId="77777777" w:rsidR="00C0328C" w:rsidRDefault="00E407DD">
            <w:pPr>
              <w:spacing w:before="180"/>
              <w:jc w:val="center"/>
            </w:pPr>
            <w:r>
              <w:rPr>
                <w:rFonts w:ascii="Arial" w:hAnsi="Arial"/>
                <w:color w:val="000000"/>
                <w:sz w:val="18"/>
              </w:rPr>
              <w:t>MC</w:t>
            </w:r>
          </w:p>
        </w:tc>
        <w:tc>
          <w:tcPr>
            <w:tcW w:w="3883" w:type="dxa"/>
            <w:tcBorders>
              <w:bottom w:val="single" w:sz="4" w:space="0" w:color="000000"/>
              <w:right w:val="single" w:sz="4" w:space="0" w:color="000000"/>
            </w:tcBorders>
            <w:tcMar>
              <w:top w:w="40" w:type="dxa"/>
              <w:left w:w="40" w:type="dxa"/>
              <w:bottom w:w="40" w:type="dxa"/>
              <w:right w:w="40" w:type="dxa"/>
            </w:tcMar>
          </w:tcPr>
          <w:p w14:paraId="54DE7F9A" w14:textId="77777777" w:rsidR="00C0328C" w:rsidRDefault="00E407DD">
            <w:pPr>
              <w:spacing w:before="180"/>
            </w:pPr>
            <w:r>
              <w:rPr>
                <w:rFonts w:ascii="Arial" w:hAnsi="Arial"/>
                <w:color w:val="000000"/>
                <w:sz w:val="18"/>
              </w:rPr>
              <w:t>Shall be present if Net Access Point Type Code is present. Shall use fields as specified in RFC 3881.</w:t>
            </w:r>
          </w:p>
        </w:tc>
      </w:tr>
      <w:tr w:rsidR="00C0328C" w14:paraId="66E0BBD1"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776717D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909D54A" w14:textId="77777777" w:rsidR="00C0328C" w:rsidRDefault="00E407DD">
            <w:pPr>
              <w:spacing w:before="180"/>
            </w:pPr>
            <w:r>
              <w:rPr>
                <w:rFonts w:ascii="Arial" w:hAnsi="Arial"/>
                <w:color w:val="000000"/>
                <w:sz w:val="18"/>
              </w:rPr>
              <w:t>MediaIdentifier</w:t>
            </w:r>
          </w:p>
        </w:tc>
        <w:tc>
          <w:tcPr>
            <w:tcW w:w="480" w:type="dxa"/>
            <w:tcBorders>
              <w:bottom w:val="single" w:sz="4" w:space="0" w:color="000000"/>
              <w:right w:val="single" w:sz="4" w:space="0" w:color="000000"/>
            </w:tcBorders>
            <w:tcMar>
              <w:top w:w="40" w:type="dxa"/>
              <w:left w:w="40" w:type="dxa"/>
              <w:bottom w:w="40" w:type="dxa"/>
              <w:right w:w="40" w:type="dxa"/>
            </w:tcMar>
          </w:tcPr>
          <w:p w14:paraId="1948576B"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074E6E0E" w14:textId="77777777" w:rsidR="00C0328C" w:rsidRDefault="00E407DD">
            <w:pPr>
              <w:spacing w:before="180"/>
            </w:pPr>
            <w:r>
              <w:rPr>
                <w:rFonts w:ascii="Arial" w:hAnsi="Arial"/>
                <w:color w:val="000000"/>
                <w:sz w:val="18"/>
              </w:rPr>
              <w:t>Volume ID, URI, or other identifier for media</w:t>
            </w:r>
          </w:p>
        </w:tc>
      </w:tr>
      <w:tr w:rsidR="00C0328C" w14:paraId="043E4EBE" w14:textId="77777777">
        <w:tblPrEx>
          <w:tblCellMar>
            <w:top w:w="0" w:type="dxa"/>
            <w:bottom w:w="0" w:type="dxa"/>
          </w:tblCellMar>
        </w:tblPrEx>
        <w:tc>
          <w:tcPr>
            <w:tcW w:w="3386" w:type="dxa"/>
            <w:vMerge/>
            <w:tcBorders>
              <w:left w:val="single" w:sz="4" w:space="0" w:color="000000"/>
              <w:bottom w:val="single" w:sz="4" w:space="0" w:color="000000"/>
              <w:right w:val="single" w:sz="4" w:space="0" w:color="000000"/>
            </w:tcBorders>
            <w:tcMar>
              <w:left w:w="40" w:type="dxa"/>
              <w:bottom w:w="40" w:type="dxa"/>
              <w:right w:w="40" w:type="dxa"/>
            </w:tcMar>
          </w:tcPr>
          <w:p w14:paraId="56922B9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0A065C7" w14:textId="77777777" w:rsidR="00C0328C" w:rsidRDefault="00E407DD">
            <w:pPr>
              <w:spacing w:before="180"/>
            </w:pPr>
            <w:r>
              <w:rPr>
                <w:rFonts w:ascii="Arial" w:hAnsi="Arial"/>
                <w:color w:val="000000"/>
                <w:sz w:val="18"/>
              </w:rPr>
              <w:t>MediaType</w:t>
            </w:r>
          </w:p>
        </w:tc>
        <w:tc>
          <w:tcPr>
            <w:tcW w:w="480" w:type="dxa"/>
            <w:tcBorders>
              <w:bottom w:val="single" w:sz="4" w:space="0" w:color="000000"/>
              <w:right w:val="single" w:sz="4" w:space="0" w:color="000000"/>
            </w:tcBorders>
            <w:tcMar>
              <w:top w:w="40" w:type="dxa"/>
              <w:left w:w="40" w:type="dxa"/>
              <w:bottom w:w="40" w:type="dxa"/>
              <w:right w:w="40" w:type="dxa"/>
            </w:tcMar>
          </w:tcPr>
          <w:p w14:paraId="646D5629"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518F5F0D" w14:textId="77777777" w:rsidR="00C0328C" w:rsidRDefault="00E407DD">
            <w:pPr>
              <w:spacing w:before="180"/>
            </w:pPr>
            <w:r>
              <w:rPr>
                <w:rFonts w:ascii="Arial" w:hAnsi="Arial"/>
                <w:color w:val="000000"/>
                <w:sz w:val="18"/>
              </w:rPr>
              <w:t>Values selected from DCID (405)</w:t>
            </w:r>
          </w:p>
        </w:tc>
      </w:tr>
      <w:tr w:rsidR="00C0328C" w14:paraId="02798B9D" w14:textId="77777777">
        <w:tblPrEx>
          <w:tblCellMar>
            <w:top w:w="0" w:type="dxa"/>
            <w:bottom w:w="0" w:type="dxa"/>
          </w:tblCellMar>
        </w:tblPrEx>
        <w:tc>
          <w:tcPr>
            <w:tcW w:w="3386" w:type="dxa"/>
            <w:vMerge w:val="restart"/>
            <w:tcBorders>
              <w:left w:val="single" w:sz="4" w:space="0" w:color="000000"/>
              <w:right w:val="single" w:sz="4" w:space="0" w:color="000000"/>
            </w:tcBorders>
            <w:tcMar>
              <w:top w:w="40" w:type="dxa"/>
              <w:left w:w="40" w:type="dxa"/>
              <w:right w:w="40" w:type="dxa"/>
            </w:tcMar>
          </w:tcPr>
          <w:p w14:paraId="655F7A68" w14:textId="77777777" w:rsidR="00C0328C" w:rsidRDefault="00E407DD">
            <w:pPr>
              <w:spacing w:before="180"/>
            </w:pPr>
            <w:r>
              <w:rPr>
                <w:rFonts w:ascii="Arial" w:hAnsi="Arial"/>
                <w:color w:val="000000"/>
                <w:sz w:val="18"/>
              </w:rPr>
              <w:t>Active Participant:</w:t>
            </w:r>
          </w:p>
          <w:p w14:paraId="1AE7C824" w14:textId="77777777" w:rsidR="00C0328C" w:rsidRDefault="00E407DD">
            <w:pPr>
              <w:spacing w:before="180"/>
            </w:pPr>
            <w:r>
              <w:rPr>
                <w:rFonts w:ascii="Arial" w:hAnsi="Arial"/>
                <w:color w:val="000000"/>
                <w:sz w:val="18"/>
              </w:rPr>
              <w:t>Source (0..n)</w:t>
            </w:r>
          </w:p>
        </w:tc>
        <w:tc>
          <w:tcPr>
            <w:tcW w:w="2691" w:type="dxa"/>
            <w:tcBorders>
              <w:bottom w:val="single" w:sz="4" w:space="0" w:color="000000"/>
              <w:right w:val="single" w:sz="4" w:space="0" w:color="000000"/>
            </w:tcBorders>
            <w:tcMar>
              <w:top w:w="40" w:type="dxa"/>
              <w:left w:w="40" w:type="dxa"/>
              <w:bottom w:w="40" w:type="dxa"/>
              <w:right w:w="40" w:type="dxa"/>
            </w:tcMar>
          </w:tcPr>
          <w:p w14:paraId="48F5D72F"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1A4CF234"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14F47D59" w14:textId="77777777" w:rsidR="00C0328C" w:rsidRDefault="00E407DD">
            <w:pPr>
              <w:spacing w:before="180"/>
            </w:pPr>
            <w:r>
              <w:rPr>
                <w:rFonts w:ascii="Arial" w:hAnsi="Arial"/>
                <w:color w:val="000000"/>
                <w:sz w:val="18"/>
              </w:rPr>
              <w:t xml:space="preserve">See </w:t>
            </w:r>
            <w:hyperlink w:anchor="sect_A_5_2_3">
              <w:r>
                <w:rPr>
                  <w:rFonts w:ascii="Arial" w:hAnsi="Arial"/>
                  <w:color w:val="000000"/>
                  <w:sz w:val="18"/>
                </w:rPr>
                <w:t>Section A.5.2.3</w:t>
              </w:r>
            </w:hyperlink>
          </w:p>
        </w:tc>
      </w:tr>
      <w:tr w:rsidR="00C0328C" w14:paraId="3CACDFEB"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0BEDB61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96E6E37"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5C86FBC0"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4174E61E" w14:textId="77777777" w:rsidR="00C0328C" w:rsidRDefault="00E407DD">
            <w:pPr>
              <w:spacing w:before="180"/>
            </w:pPr>
            <w:r>
              <w:rPr>
                <w:rFonts w:ascii="Arial" w:hAnsi="Arial"/>
                <w:color w:val="000000"/>
                <w:sz w:val="18"/>
              </w:rPr>
              <w:t xml:space="preserve">See </w:t>
            </w:r>
            <w:hyperlink w:anchor="sect_A_5_2_4">
              <w:r>
                <w:rPr>
                  <w:rFonts w:ascii="Arial" w:hAnsi="Arial"/>
                  <w:color w:val="000000"/>
                  <w:sz w:val="18"/>
                </w:rPr>
                <w:t>Section A.5.2.4</w:t>
              </w:r>
            </w:hyperlink>
          </w:p>
        </w:tc>
      </w:tr>
      <w:tr w:rsidR="00C0328C" w14:paraId="17FC957E"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4F171E1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4EA9C38"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7777E2D6"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4D462B6B" w14:textId="77777777" w:rsidR="00C0328C" w:rsidRDefault="00E407DD">
            <w:pPr>
              <w:spacing w:before="180"/>
            </w:pPr>
            <w:r>
              <w:rPr>
                <w:rFonts w:ascii="Arial" w:hAnsi="Arial"/>
                <w:color w:val="000000"/>
                <w:sz w:val="18"/>
              </w:rPr>
              <w:t>not specialized</w:t>
            </w:r>
          </w:p>
        </w:tc>
      </w:tr>
      <w:tr w:rsidR="00C0328C" w14:paraId="0A8AB1E0"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4FFFD2A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440F5E9"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6B26A9AF"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454887B3" w14:textId="77777777" w:rsidR="00C0328C" w:rsidRDefault="00E407DD">
            <w:pPr>
              <w:spacing w:before="180"/>
            </w:pPr>
            <w:r>
              <w:rPr>
                <w:rFonts w:ascii="Arial" w:hAnsi="Arial"/>
                <w:color w:val="000000"/>
                <w:sz w:val="18"/>
              </w:rPr>
              <w:t xml:space="preserve">See </w:t>
            </w:r>
            <w:hyperlink w:anchor="sect_A_5_3_5">
              <w:r>
                <w:rPr>
                  <w:rFonts w:ascii="Arial" w:hAnsi="Arial"/>
                  <w:color w:val="000000"/>
                  <w:sz w:val="18"/>
                </w:rPr>
                <w:t>Section A.5.3.5</w:t>
              </w:r>
            </w:hyperlink>
          </w:p>
        </w:tc>
      </w:tr>
      <w:tr w:rsidR="00C0328C" w14:paraId="35BE4D04"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05D69BA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51EB8EE"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56A932B7"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340B6F6C" w14:textId="77777777" w:rsidR="00C0328C" w:rsidRDefault="00E407DD">
            <w:pPr>
              <w:spacing w:before="180"/>
            </w:pPr>
            <w:r>
              <w:rPr>
                <w:rFonts w:ascii="Arial" w:hAnsi="Arial"/>
                <w:color w:val="000000"/>
                <w:sz w:val="18"/>
              </w:rPr>
              <w:t>EV (110153, DCM, "Source Role ID")</w:t>
            </w:r>
          </w:p>
        </w:tc>
      </w:tr>
      <w:tr w:rsidR="00C0328C" w14:paraId="79D49E66"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609D509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E28BAC6"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4B91E737"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3760060B" w14:textId="77777777" w:rsidR="00C0328C" w:rsidRDefault="00E407DD">
            <w:pPr>
              <w:spacing w:before="180"/>
            </w:pPr>
            <w:r>
              <w:rPr>
                <w:rFonts w:ascii="Arial" w:hAnsi="Arial"/>
                <w:color w:val="000000"/>
                <w:sz w:val="18"/>
              </w:rPr>
              <w:t>not specialized</w:t>
            </w:r>
          </w:p>
        </w:tc>
      </w:tr>
      <w:tr w:rsidR="00C0328C" w14:paraId="005A9F4A" w14:textId="77777777">
        <w:tblPrEx>
          <w:tblCellMar>
            <w:top w:w="0" w:type="dxa"/>
            <w:bottom w:w="0" w:type="dxa"/>
          </w:tblCellMar>
        </w:tblPrEx>
        <w:tc>
          <w:tcPr>
            <w:tcW w:w="3386" w:type="dxa"/>
            <w:vMerge/>
            <w:tcBorders>
              <w:left w:val="single" w:sz="4" w:space="0" w:color="000000"/>
              <w:bottom w:val="single" w:sz="4" w:space="0" w:color="000000"/>
              <w:right w:val="single" w:sz="4" w:space="0" w:color="000000"/>
            </w:tcBorders>
            <w:tcMar>
              <w:left w:w="40" w:type="dxa"/>
              <w:bottom w:w="40" w:type="dxa"/>
              <w:right w:w="40" w:type="dxa"/>
            </w:tcMar>
          </w:tcPr>
          <w:p w14:paraId="6CCD970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628D26C"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071D4717" w14:textId="77777777" w:rsidR="00C0328C" w:rsidRDefault="00E407DD">
            <w:pPr>
              <w:spacing w:before="180"/>
              <w:jc w:val="center"/>
            </w:pPr>
            <w:r>
              <w:rPr>
                <w:rFonts w:ascii="Arial" w:hAnsi="Arial"/>
                <w:color w:val="000000"/>
                <w:sz w:val="18"/>
              </w:rPr>
              <w:t>MC</w:t>
            </w:r>
          </w:p>
        </w:tc>
        <w:tc>
          <w:tcPr>
            <w:tcW w:w="3883" w:type="dxa"/>
            <w:tcBorders>
              <w:bottom w:val="single" w:sz="4" w:space="0" w:color="000000"/>
              <w:right w:val="single" w:sz="4" w:space="0" w:color="000000"/>
            </w:tcBorders>
            <w:tcMar>
              <w:top w:w="40" w:type="dxa"/>
              <w:left w:w="40" w:type="dxa"/>
              <w:bottom w:w="40" w:type="dxa"/>
              <w:right w:w="40" w:type="dxa"/>
            </w:tcMar>
          </w:tcPr>
          <w:p w14:paraId="093CE645" w14:textId="77777777" w:rsidR="00C0328C" w:rsidRDefault="00E407DD">
            <w:pPr>
              <w:spacing w:before="180"/>
            </w:pPr>
            <w:r>
              <w:rPr>
                <w:rFonts w:ascii="Arial" w:hAnsi="Arial"/>
                <w:color w:val="000000"/>
                <w:sz w:val="18"/>
              </w:rPr>
              <w:t>Shall be present if Net Access Point Type Code is present.</w:t>
            </w:r>
          </w:p>
        </w:tc>
      </w:tr>
      <w:tr w:rsidR="00C0328C" w14:paraId="135B92A8" w14:textId="77777777">
        <w:tblPrEx>
          <w:tblCellMar>
            <w:top w:w="0" w:type="dxa"/>
            <w:bottom w:w="0" w:type="dxa"/>
          </w:tblCellMar>
        </w:tblPrEx>
        <w:tc>
          <w:tcPr>
            <w:tcW w:w="3386" w:type="dxa"/>
            <w:vMerge w:val="restart"/>
            <w:tcBorders>
              <w:left w:val="single" w:sz="4" w:space="0" w:color="000000"/>
              <w:right w:val="single" w:sz="4" w:space="0" w:color="000000"/>
            </w:tcBorders>
            <w:tcMar>
              <w:top w:w="40" w:type="dxa"/>
              <w:left w:w="40" w:type="dxa"/>
              <w:right w:w="40" w:type="dxa"/>
            </w:tcMar>
          </w:tcPr>
          <w:p w14:paraId="2F9D9288" w14:textId="77777777" w:rsidR="00C0328C" w:rsidRDefault="00E407DD">
            <w:pPr>
              <w:spacing w:before="180"/>
            </w:pPr>
            <w:r>
              <w:rPr>
                <w:rFonts w:ascii="Arial" w:hAnsi="Arial"/>
                <w:color w:val="000000"/>
                <w:sz w:val="18"/>
              </w:rPr>
              <w:t xml:space="preserve">Participating </w:t>
            </w:r>
            <w:r>
              <w:rPr>
                <w:rFonts w:ascii="Arial" w:hAnsi="Arial"/>
                <w:color w:val="000000"/>
                <w:sz w:val="18"/>
              </w:rPr>
              <w:t>Object:</w:t>
            </w:r>
          </w:p>
          <w:p w14:paraId="4B0B2B2C" w14:textId="77777777" w:rsidR="00C0328C" w:rsidRDefault="00E407DD">
            <w:pPr>
              <w:spacing w:before="180"/>
            </w:pPr>
            <w:r>
              <w:rPr>
                <w:rFonts w:ascii="Arial" w:hAnsi="Arial"/>
                <w:color w:val="000000"/>
                <w:sz w:val="18"/>
              </w:rPr>
              <w:t>Studies (0..N)</w:t>
            </w:r>
          </w:p>
        </w:tc>
        <w:tc>
          <w:tcPr>
            <w:tcW w:w="2691" w:type="dxa"/>
            <w:tcBorders>
              <w:bottom w:val="single" w:sz="4" w:space="0" w:color="000000"/>
              <w:right w:val="single" w:sz="4" w:space="0" w:color="000000"/>
            </w:tcBorders>
            <w:tcMar>
              <w:top w:w="40" w:type="dxa"/>
              <w:left w:w="40" w:type="dxa"/>
              <w:bottom w:w="40" w:type="dxa"/>
              <w:right w:w="40" w:type="dxa"/>
            </w:tcMar>
          </w:tcPr>
          <w:p w14:paraId="06840EF4"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133E638F"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5B7E3246" w14:textId="77777777" w:rsidR="00C0328C" w:rsidRDefault="00E407DD">
            <w:pPr>
              <w:spacing w:before="180"/>
            </w:pPr>
            <w:r>
              <w:rPr>
                <w:rFonts w:ascii="Arial" w:hAnsi="Arial"/>
                <w:color w:val="000000"/>
                <w:sz w:val="18"/>
              </w:rPr>
              <w:t>Shall be: 2 = system</w:t>
            </w:r>
          </w:p>
        </w:tc>
      </w:tr>
      <w:tr w:rsidR="00C0328C" w14:paraId="7A93F040"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3B15E7B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267F3AF"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78FC58FD"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03EEC8A4" w14:textId="77777777" w:rsidR="00C0328C" w:rsidRDefault="00E407DD">
            <w:pPr>
              <w:spacing w:before="180"/>
            </w:pPr>
            <w:r>
              <w:rPr>
                <w:rFonts w:ascii="Arial" w:hAnsi="Arial"/>
                <w:color w:val="000000"/>
                <w:sz w:val="18"/>
              </w:rPr>
              <w:t>Shall be: 3 = report</w:t>
            </w:r>
          </w:p>
        </w:tc>
      </w:tr>
      <w:tr w:rsidR="00C0328C" w14:paraId="125F5BE1"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1874BBB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1513344"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332899DC"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37A364D0" w14:textId="77777777" w:rsidR="00C0328C" w:rsidRDefault="00E407DD">
            <w:pPr>
              <w:spacing w:before="180"/>
            </w:pPr>
            <w:r>
              <w:rPr>
                <w:rFonts w:ascii="Arial" w:hAnsi="Arial"/>
                <w:color w:val="000000"/>
                <w:sz w:val="18"/>
              </w:rPr>
              <w:t>not specialized</w:t>
            </w:r>
          </w:p>
        </w:tc>
      </w:tr>
      <w:tr w:rsidR="00C0328C" w14:paraId="0206D10F"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6F5471D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59F7024"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209DC975"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60463FB4" w14:textId="77777777" w:rsidR="00C0328C" w:rsidRDefault="00E407DD">
            <w:pPr>
              <w:spacing w:before="180"/>
            </w:pPr>
            <w:r>
              <w:rPr>
                <w:rFonts w:ascii="Arial" w:hAnsi="Arial"/>
                <w:color w:val="000000"/>
                <w:sz w:val="18"/>
              </w:rPr>
              <w:t>EV (110180, DCM, "Study Instance UID")</w:t>
            </w:r>
          </w:p>
        </w:tc>
      </w:tr>
      <w:tr w:rsidR="00C0328C" w14:paraId="7FF28A90"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5A8ED8C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520450F"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32062259"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30607844" w14:textId="77777777" w:rsidR="00C0328C" w:rsidRDefault="00E407DD">
            <w:pPr>
              <w:spacing w:before="180"/>
            </w:pPr>
            <w:r>
              <w:rPr>
                <w:rFonts w:ascii="Arial" w:hAnsi="Arial"/>
                <w:color w:val="000000"/>
                <w:sz w:val="18"/>
              </w:rPr>
              <w:t>not specialized</w:t>
            </w:r>
          </w:p>
        </w:tc>
      </w:tr>
      <w:tr w:rsidR="00C0328C" w14:paraId="4C998208"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16BAA98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2076E27"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42197F2C"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67308CE1" w14:textId="77777777" w:rsidR="00C0328C" w:rsidRDefault="00E407DD">
            <w:pPr>
              <w:spacing w:before="180"/>
            </w:pPr>
            <w:r>
              <w:rPr>
                <w:rFonts w:ascii="Arial" w:hAnsi="Arial"/>
                <w:color w:val="000000"/>
                <w:sz w:val="18"/>
              </w:rPr>
              <w:t>The Study Instance UID</w:t>
            </w:r>
          </w:p>
        </w:tc>
      </w:tr>
      <w:tr w:rsidR="00C0328C" w14:paraId="3787506D"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381E552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EB4C639"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782586D8"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52B2FC56" w14:textId="77777777" w:rsidR="00C0328C" w:rsidRDefault="00E407DD">
            <w:pPr>
              <w:spacing w:before="180"/>
            </w:pPr>
            <w:r>
              <w:rPr>
                <w:rFonts w:ascii="Arial" w:hAnsi="Arial"/>
                <w:color w:val="000000"/>
                <w:sz w:val="18"/>
              </w:rPr>
              <w:t>not specialized</w:t>
            </w:r>
          </w:p>
        </w:tc>
      </w:tr>
      <w:tr w:rsidR="00C0328C" w14:paraId="57B76604"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5D252FA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6A0F8A5"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186FC4E2"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12E0DE28" w14:textId="77777777" w:rsidR="00C0328C" w:rsidRDefault="00E407DD">
            <w:pPr>
              <w:spacing w:before="180"/>
            </w:pPr>
            <w:r>
              <w:rPr>
                <w:rFonts w:ascii="Arial" w:hAnsi="Arial"/>
                <w:color w:val="000000"/>
                <w:sz w:val="18"/>
              </w:rPr>
              <w:t>not specialized</w:t>
            </w:r>
          </w:p>
        </w:tc>
      </w:tr>
      <w:tr w:rsidR="00C0328C" w14:paraId="6CC8C65C"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31D19E3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1AF79FF"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53E8198E"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0A294856" w14:textId="77777777" w:rsidR="00C0328C" w:rsidRDefault="00E407DD">
            <w:pPr>
              <w:spacing w:before="180"/>
            </w:pPr>
            <w:r>
              <w:rPr>
                <w:rFonts w:ascii="Arial" w:hAnsi="Arial"/>
                <w:color w:val="000000"/>
                <w:sz w:val="18"/>
              </w:rPr>
              <w:t>Not specialized</w:t>
            </w:r>
          </w:p>
        </w:tc>
      </w:tr>
      <w:tr w:rsidR="00C0328C" w14:paraId="1F58B7D9"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6D6E9D5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7965431"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6D28A9F3"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4C0CBA6D" w14:textId="77777777" w:rsidR="00C0328C" w:rsidRDefault="00E407DD">
            <w:pPr>
              <w:spacing w:before="180"/>
            </w:pPr>
            <w:r>
              <w:rPr>
                <w:rFonts w:ascii="Arial" w:hAnsi="Arial"/>
                <w:color w:val="000000"/>
                <w:sz w:val="18"/>
              </w:rPr>
              <w:t>not specialized</w:t>
            </w:r>
          </w:p>
        </w:tc>
      </w:tr>
      <w:tr w:rsidR="00C0328C" w14:paraId="4793D5AB"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2991C7E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8AF2BCE"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533068D5" w14:textId="77777777" w:rsidR="00C0328C" w:rsidRDefault="00E407DD">
            <w:pPr>
              <w:spacing w:before="180"/>
              <w:jc w:val="center"/>
            </w:pPr>
            <w:r>
              <w:rPr>
                <w:rFonts w:ascii="Arial" w:hAnsi="Arial"/>
                <w:color w:val="000000"/>
                <w:sz w:val="18"/>
              </w:rPr>
              <w:t>MC</w:t>
            </w:r>
          </w:p>
        </w:tc>
        <w:tc>
          <w:tcPr>
            <w:tcW w:w="3883" w:type="dxa"/>
            <w:tcBorders>
              <w:bottom w:val="single" w:sz="4" w:space="0" w:color="000000"/>
              <w:right w:val="single" w:sz="4" w:space="0" w:color="000000"/>
            </w:tcBorders>
            <w:tcMar>
              <w:top w:w="40" w:type="dxa"/>
              <w:left w:w="40" w:type="dxa"/>
              <w:bottom w:w="40" w:type="dxa"/>
              <w:right w:w="40" w:type="dxa"/>
            </w:tcMar>
          </w:tcPr>
          <w:p w14:paraId="03329BE8" w14:textId="77777777" w:rsidR="00C0328C" w:rsidRDefault="00E407DD">
            <w:pPr>
              <w:spacing w:before="180"/>
            </w:pPr>
            <w:r>
              <w:rPr>
                <w:rFonts w:ascii="Arial" w:hAnsi="Arial"/>
                <w:color w:val="000000"/>
                <w:sz w:val="18"/>
              </w:rPr>
              <w:t xml:space="preserve">See </w:t>
            </w:r>
            <w:hyperlink w:anchor="table_A_5_2_1">
              <w:r>
                <w:rPr>
                  <w:rFonts w:ascii="Arial" w:hAnsi="Arial"/>
                  <w:color w:val="000000"/>
                  <w:sz w:val="18"/>
                </w:rPr>
                <w:t>Table A.5.2-1</w:t>
              </w:r>
            </w:hyperlink>
          </w:p>
        </w:tc>
      </w:tr>
      <w:tr w:rsidR="00C0328C" w14:paraId="3D055EFB"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0D78D86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0133C70"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2D027E0A"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53AA0818" w14:textId="77777777" w:rsidR="00C0328C" w:rsidRDefault="00E407DD">
            <w:pPr>
              <w:spacing w:before="180"/>
            </w:pPr>
            <w:r>
              <w:rPr>
                <w:rFonts w:ascii="Arial" w:hAnsi="Arial"/>
                <w:color w:val="000000"/>
                <w:sz w:val="18"/>
              </w:rPr>
              <w:t>not specialized</w:t>
            </w:r>
          </w:p>
        </w:tc>
      </w:tr>
      <w:tr w:rsidR="00C0328C" w14:paraId="55981ABE"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121989F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8CFA1B2"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507B345B"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2194694B" w14:textId="77777777" w:rsidR="00C0328C" w:rsidRDefault="00E407DD">
            <w:pPr>
              <w:spacing w:before="180"/>
            </w:pPr>
            <w:r>
              <w:rPr>
                <w:rFonts w:ascii="Arial" w:hAnsi="Arial"/>
                <w:color w:val="000000"/>
                <w:sz w:val="18"/>
              </w:rPr>
              <w:t>not specialized</w:t>
            </w:r>
          </w:p>
        </w:tc>
      </w:tr>
      <w:tr w:rsidR="00C0328C" w14:paraId="7A9D7B77"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4746C33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0BBE6CE"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43922DCD"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59F3D775" w14:textId="77777777" w:rsidR="00C0328C" w:rsidRDefault="00E407DD">
            <w:pPr>
              <w:spacing w:before="180"/>
            </w:pPr>
            <w:r>
              <w:rPr>
                <w:rFonts w:ascii="Arial" w:hAnsi="Arial"/>
                <w:color w:val="000000"/>
                <w:sz w:val="18"/>
              </w:rPr>
              <w:t>not specialized</w:t>
            </w:r>
          </w:p>
        </w:tc>
      </w:tr>
      <w:tr w:rsidR="00C0328C" w14:paraId="04556705"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06968DE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8CD97C6"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6244791E"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77E76D34" w14:textId="77777777" w:rsidR="00C0328C" w:rsidRDefault="00E407DD">
            <w:pPr>
              <w:spacing w:before="180"/>
            </w:pPr>
            <w:r>
              <w:rPr>
                <w:rFonts w:ascii="Arial" w:hAnsi="Arial"/>
                <w:color w:val="000000"/>
                <w:sz w:val="18"/>
              </w:rPr>
              <w:t>not specialized</w:t>
            </w:r>
          </w:p>
        </w:tc>
      </w:tr>
      <w:tr w:rsidR="00C0328C" w14:paraId="4B111F50" w14:textId="77777777">
        <w:tblPrEx>
          <w:tblCellMar>
            <w:top w:w="0" w:type="dxa"/>
            <w:bottom w:w="0" w:type="dxa"/>
          </w:tblCellMar>
        </w:tblPrEx>
        <w:tc>
          <w:tcPr>
            <w:tcW w:w="3386" w:type="dxa"/>
            <w:vMerge/>
            <w:tcBorders>
              <w:left w:val="single" w:sz="4" w:space="0" w:color="000000"/>
              <w:bottom w:val="single" w:sz="4" w:space="0" w:color="000000"/>
              <w:right w:val="single" w:sz="4" w:space="0" w:color="000000"/>
            </w:tcBorders>
            <w:tcMar>
              <w:left w:w="40" w:type="dxa"/>
              <w:bottom w:w="40" w:type="dxa"/>
              <w:right w:w="40" w:type="dxa"/>
            </w:tcMar>
          </w:tcPr>
          <w:p w14:paraId="5B5DD97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A6DBD32"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1EFFFBC3"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5D6A1E16" w14:textId="77777777" w:rsidR="00C0328C" w:rsidRDefault="00E407DD">
            <w:pPr>
              <w:spacing w:before="180"/>
            </w:pPr>
            <w:r>
              <w:rPr>
                <w:rFonts w:ascii="Arial" w:hAnsi="Arial"/>
                <w:color w:val="000000"/>
                <w:sz w:val="18"/>
              </w:rPr>
              <w:t>not specialized</w:t>
            </w:r>
          </w:p>
        </w:tc>
      </w:tr>
      <w:tr w:rsidR="00C0328C" w14:paraId="4022B869" w14:textId="77777777">
        <w:tblPrEx>
          <w:tblCellMar>
            <w:top w:w="0" w:type="dxa"/>
            <w:bottom w:w="0" w:type="dxa"/>
          </w:tblCellMar>
        </w:tblPrEx>
        <w:tc>
          <w:tcPr>
            <w:tcW w:w="3386" w:type="dxa"/>
            <w:vMerge w:val="restart"/>
            <w:tcBorders>
              <w:left w:val="single" w:sz="4" w:space="0" w:color="000000"/>
              <w:right w:val="single" w:sz="4" w:space="0" w:color="000000"/>
            </w:tcBorders>
            <w:tcMar>
              <w:top w:w="40" w:type="dxa"/>
              <w:left w:w="40" w:type="dxa"/>
              <w:right w:w="40" w:type="dxa"/>
            </w:tcMar>
          </w:tcPr>
          <w:p w14:paraId="6AEB1A6C" w14:textId="77777777" w:rsidR="00C0328C" w:rsidRDefault="00E407DD">
            <w:pPr>
              <w:spacing w:before="180"/>
            </w:pPr>
            <w:r>
              <w:rPr>
                <w:rFonts w:ascii="Arial" w:hAnsi="Arial"/>
                <w:color w:val="000000"/>
                <w:sz w:val="18"/>
              </w:rPr>
              <w:t>Participating Object:</w:t>
            </w:r>
          </w:p>
          <w:p w14:paraId="5861A3AF" w14:textId="77777777" w:rsidR="00C0328C" w:rsidRDefault="00E407DD">
            <w:pPr>
              <w:spacing w:before="180"/>
            </w:pPr>
            <w:r>
              <w:rPr>
                <w:rFonts w:ascii="Arial" w:hAnsi="Arial"/>
                <w:color w:val="000000"/>
                <w:sz w:val="18"/>
              </w:rPr>
              <w:t>Patients (1..N)</w:t>
            </w:r>
          </w:p>
        </w:tc>
        <w:tc>
          <w:tcPr>
            <w:tcW w:w="2691" w:type="dxa"/>
            <w:tcBorders>
              <w:bottom w:val="single" w:sz="4" w:space="0" w:color="000000"/>
              <w:right w:val="single" w:sz="4" w:space="0" w:color="000000"/>
            </w:tcBorders>
            <w:tcMar>
              <w:top w:w="40" w:type="dxa"/>
              <w:left w:w="40" w:type="dxa"/>
              <w:bottom w:w="40" w:type="dxa"/>
              <w:right w:w="40" w:type="dxa"/>
            </w:tcMar>
          </w:tcPr>
          <w:p w14:paraId="34D1538E"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5D7F4667"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76BCB2C2" w14:textId="77777777" w:rsidR="00C0328C" w:rsidRDefault="00E407DD">
            <w:pPr>
              <w:spacing w:before="180"/>
            </w:pPr>
            <w:r>
              <w:rPr>
                <w:rFonts w:ascii="Arial" w:hAnsi="Arial"/>
                <w:color w:val="000000"/>
                <w:sz w:val="18"/>
              </w:rPr>
              <w:t>Shall be: 1 = person</w:t>
            </w:r>
          </w:p>
        </w:tc>
      </w:tr>
      <w:tr w:rsidR="00C0328C" w14:paraId="1AD81309"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0F09586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915376"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063BD33A"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40230733" w14:textId="77777777" w:rsidR="00C0328C" w:rsidRDefault="00E407DD">
            <w:pPr>
              <w:spacing w:before="180"/>
            </w:pPr>
            <w:r>
              <w:rPr>
                <w:rFonts w:ascii="Arial" w:hAnsi="Arial"/>
                <w:color w:val="000000"/>
                <w:sz w:val="18"/>
              </w:rPr>
              <w:t>Shall be: 1 = patient</w:t>
            </w:r>
          </w:p>
        </w:tc>
      </w:tr>
      <w:tr w:rsidR="00C0328C" w14:paraId="723633E3"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6E5EFC2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CFBA993"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6DA544BE"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784B0CC7" w14:textId="77777777" w:rsidR="00C0328C" w:rsidRDefault="00E407DD">
            <w:pPr>
              <w:spacing w:before="180"/>
            </w:pPr>
            <w:r>
              <w:rPr>
                <w:rFonts w:ascii="Arial" w:hAnsi="Arial"/>
                <w:color w:val="000000"/>
                <w:sz w:val="18"/>
              </w:rPr>
              <w:t>not specialized</w:t>
            </w:r>
          </w:p>
        </w:tc>
      </w:tr>
      <w:tr w:rsidR="00C0328C" w14:paraId="23AC3D6B"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2471869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24479AA"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07FC3472"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7174AA0A" w14:textId="77777777" w:rsidR="00C0328C" w:rsidRDefault="00E407DD">
            <w:pPr>
              <w:spacing w:before="180"/>
            </w:pPr>
            <w:r>
              <w:rPr>
                <w:rFonts w:ascii="Arial" w:hAnsi="Arial"/>
                <w:color w:val="000000"/>
                <w:sz w:val="18"/>
              </w:rPr>
              <w:t>Shall be: 2 = patient ID</w:t>
            </w:r>
          </w:p>
        </w:tc>
      </w:tr>
      <w:tr w:rsidR="00C0328C" w14:paraId="4A10A4A4"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21BCE80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71ED459"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24C538D2"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3D2185A3" w14:textId="77777777" w:rsidR="00C0328C" w:rsidRDefault="00E407DD">
            <w:pPr>
              <w:spacing w:before="180"/>
            </w:pPr>
            <w:r>
              <w:rPr>
                <w:rFonts w:ascii="Arial" w:hAnsi="Arial"/>
                <w:color w:val="000000"/>
                <w:sz w:val="18"/>
              </w:rPr>
              <w:t>not specialized</w:t>
            </w:r>
          </w:p>
        </w:tc>
      </w:tr>
      <w:tr w:rsidR="00C0328C" w14:paraId="77495423"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7B890D0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3C5C37F"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64E9C603" w14:textId="77777777" w:rsidR="00C0328C" w:rsidRDefault="00E407DD">
            <w:pPr>
              <w:spacing w:before="180"/>
              <w:jc w:val="center"/>
            </w:pPr>
            <w:r>
              <w:rPr>
                <w:rFonts w:ascii="Arial" w:hAnsi="Arial"/>
                <w:color w:val="000000"/>
                <w:sz w:val="18"/>
              </w:rPr>
              <w:t>M</w:t>
            </w:r>
          </w:p>
        </w:tc>
        <w:tc>
          <w:tcPr>
            <w:tcW w:w="3883" w:type="dxa"/>
            <w:tcBorders>
              <w:bottom w:val="single" w:sz="4" w:space="0" w:color="000000"/>
              <w:right w:val="single" w:sz="4" w:space="0" w:color="000000"/>
            </w:tcBorders>
            <w:tcMar>
              <w:top w:w="40" w:type="dxa"/>
              <w:left w:w="40" w:type="dxa"/>
              <w:bottom w:w="40" w:type="dxa"/>
              <w:right w:w="40" w:type="dxa"/>
            </w:tcMar>
          </w:tcPr>
          <w:p w14:paraId="775E49FD" w14:textId="77777777" w:rsidR="00C0328C" w:rsidRDefault="00E407DD">
            <w:pPr>
              <w:spacing w:before="180"/>
            </w:pPr>
            <w:r>
              <w:rPr>
                <w:rFonts w:ascii="Arial" w:hAnsi="Arial"/>
                <w:color w:val="000000"/>
                <w:sz w:val="18"/>
              </w:rPr>
              <w:t>The patient ID</w:t>
            </w:r>
          </w:p>
        </w:tc>
      </w:tr>
      <w:tr w:rsidR="00C0328C" w14:paraId="56C6301B"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532DABD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A262AF4"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454A8FEF"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58808DA1" w14:textId="77777777" w:rsidR="00C0328C" w:rsidRDefault="00E407DD">
            <w:pPr>
              <w:spacing w:before="180"/>
            </w:pPr>
            <w:r>
              <w:rPr>
                <w:rFonts w:ascii="Arial" w:hAnsi="Arial"/>
                <w:color w:val="000000"/>
                <w:sz w:val="18"/>
              </w:rPr>
              <w:t>The patient name</w:t>
            </w:r>
          </w:p>
        </w:tc>
      </w:tr>
      <w:tr w:rsidR="00C0328C" w14:paraId="4E75ECCB"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0C3054C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5301488"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10906386"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0E46D56A" w14:textId="77777777" w:rsidR="00C0328C" w:rsidRDefault="00E407DD">
            <w:pPr>
              <w:spacing w:before="180"/>
            </w:pPr>
            <w:r>
              <w:rPr>
                <w:rFonts w:ascii="Arial" w:hAnsi="Arial"/>
                <w:color w:val="000000"/>
                <w:sz w:val="18"/>
              </w:rPr>
              <w:t>not specialized</w:t>
            </w:r>
          </w:p>
        </w:tc>
      </w:tr>
      <w:tr w:rsidR="00C0328C" w14:paraId="06E72108" w14:textId="77777777">
        <w:tblPrEx>
          <w:tblCellMar>
            <w:top w:w="0" w:type="dxa"/>
            <w:bottom w:w="0" w:type="dxa"/>
          </w:tblCellMar>
        </w:tblPrEx>
        <w:tc>
          <w:tcPr>
            <w:tcW w:w="3386" w:type="dxa"/>
            <w:vMerge/>
            <w:tcBorders>
              <w:left w:val="single" w:sz="4" w:space="0" w:color="000000"/>
              <w:right w:val="single" w:sz="4" w:space="0" w:color="000000"/>
            </w:tcBorders>
            <w:tcMar>
              <w:left w:w="40" w:type="dxa"/>
              <w:right w:w="40" w:type="dxa"/>
            </w:tcMar>
          </w:tcPr>
          <w:p w14:paraId="1D0A04C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467439B"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289952F3"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1D0FEC40" w14:textId="77777777" w:rsidR="00C0328C" w:rsidRDefault="00E407DD">
            <w:pPr>
              <w:spacing w:before="180"/>
            </w:pPr>
            <w:r>
              <w:rPr>
                <w:rFonts w:ascii="Arial" w:hAnsi="Arial"/>
                <w:color w:val="000000"/>
                <w:sz w:val="18"/>
              </w:rPr>
              <w:t>not specialized</w:t>
            </w:r>
          </w:p>
        </w:tc>
      </w:tr>
      <w:tr w:rsidR="00C0328C" w14:paraId="7ACF835B" w14:textId="77777777">
        <w:tblPrEx>
          <w:tblCellMar>
            <w:top w:w="0" w:type="dxa"/>
            <w:bottom w:w="0" w:type="dxa"/>
          </w:tblCellMar>
        </w:tblPrEx>
        <w:tc>
          <w:tcPr>
            <w:tcW w:w="3386" w:type="dxa"/>
            <w:vMerge/>
            <w:tcBorders>
              <w:left w:val="single" w:sz="4" w:space="0" w:color="000000"/>
              <w:bottom w:val="single" w:sz="4" w:space="0" w:color="000000"/>
              <w:right w:val="single" w:sz="4" w:space="0" w:color="000000"/>
            </w:tcBorders>
            <w:tcMar>
              <w:left w:w="40" w:type="dxa"/>
              <w:bottom w:w="40" w:type="dxa"/>
              <w:right w:w="40" w:type="dxa"/>
            </w:tcMar>
          </w:tcPr>
          <w:p w14:paraId="6BEAD1D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A81568A"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3EE1A468" w14:textId="77777777" w:rsidR="00C0328C" w:rsidRDefault="00E407DD">
            <w:pPr>
              <w:spacing w:before="180"/>
              <w:jc w:val="center"/>
            </w:pPr>
            <w:r>
              <w:rPr>
                <w:rFonts w:ascii="Arial" w:hAnsi="Arial"/>
                <w:color w:val="000000"/>
                <w:sz w:val="18"/>
              </w:rPr>
              <w:t>U</w:t>
            </w:r>
          </w:p>
        </w:tc>
        <w:tc>
          <w:tcPr>
            <w:tcW w:w="3883" w:type="dxa"/>
            <w:tcBorders>
              <w:bottom w:val="single" w:sz="4" w:space="0" w:color="000000"/>
              <w:right w:val="single" w:sz="4" w:space="0" w:color="000000"/>
            </w:tcBorders>
            <w:tcMar>
              <w:top w:w="40" w:type="dxa"/>
              <w:left w:w="40" w:type="dxa"/>
              <w:bottom w:w="40" w:type="dxa"/>
              <w:right w:w="40" w:type="dxa"/>
            </w:tcMar>
          </w:tcPr>
          <w:p w14:paraId="716CED10"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bl>
    <w:p w14:paraId="05EF46B4" w14:textId="77777777" w:rsidR="00C0328C" w:rsidRDefault="00E407DD">
      <w:pPr>
        <w:spacing w:before="180"/>
      </w:pPr>
      <w:bookmarkStart w:id="315" w:name="sect_A_5_3_6"/>
      <w:r>
        <w:rPr>
          <w:rFonts w:ascii="Arial" w:hAnsi="Arial"/>
          <w:b/>
          <w:color w:val="000000"/>
          <w:sz w:val="26"/>
        </w:rPr>
        <w:t>A.5.3.6 DICOM Instances Accessed</w:t>
      </w:r>
    </w:p>
    <w:bookmarkEnd w:id="315"/>
    <w:p w14:paraId="4778189E" w14:textId="77777777" w:rsidR="00C0328C" w:rsidRDefault="00E407DD">
      <w:pPr>
        <w:spacing w:before="180"/>
        <w:jc w:val="both"/>
      </w:pPr>
      <w:r>
        <w:rPr>
          <w:rFonts w:ascii="Arial" w:hAnsi="Arial"/>
          <w:color w:val="000000"/>
          <w:sz w:val="18"/>
        </w:rPr>
        <w:t xml:space="preserve">This message describes the event of DICOM SOP Instances being viewed, utilized, updated, or deleted. This message shall only include information about a single patient and can be used to summarize all activity </w:t>
      </w:r>
      <w:r>
        <w:rPr>
          <w:rFonts w:ascii="Arial" w:hAnsi="Arial"/>
          <w:color w:val="000000"/>
          <w:sz w:val="18"/>
        </w:rPr>
        <w:t>for several studies for that patient. This message records the studies to which the instances belong, not the individual instances.</w:t>
      </w:r>
    </w:p>
    <w:p w14:paraId="65554C33" w14:textId="77777777" w:rsidR="00C0328C" w:rsidRDefault="00E407DD">
      <w:pPr>
        <w:spacing w:before="180"/>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p w14:paraId="14592276" w14:textId="77777777" w:rsidR="00C0328C" w:rsidRDefault="00E407DD">
      <w:pPr>
        <w:keepNext/>
        <w:spacing w:before="216"/>
        <w:jc w:val="center"/>
      </w:pPr>
      <w:bookmarkStart w:id="316" w:name="table_A_5_3_6_1"/>
      <w:r>
        <w:rPr>
          <w:rFonts w:ascii="Arial" w:hAnsi="Arial"/>
          <w:b/>
          <w:color w:val="000000"/>
          <w:sz w:val="22"/>
        </w:rPr>
        <w:t>Table A.5.3.6-1. Audit Message for DICOM Instances Accessed</w:t>
      </w:r>
    </w:p>
    <w:bookmarkEnd w:id="316"/>
    <w:p w14:paraId="3A8BCBDB"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604"/>
        <w:gridCol w:w="2691"/>
        <w:gridCol w:w="480"/>
        <w:gridCol w:w="3665"/>
      </w:tblGrid>
      <w:tr w:rsidR="00C0328C" w14:paraId="158A0C1C" w14:textId="77777777">
        <w:tblPrEx>
          <w:tblCellMar>
            <w:top w:w="0" w:type="dxa"/>
            <w:bottom w:w="0" w:type="dxa"/>
          </w:tblCellMar>
        </w:tblPrEx>
        <w:trPr>
          <w:tblHeader/>
        </w:trPr>
        <w:tc>
          <w:tcPr>
            <w:tcW w:w="360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1852DF" w14:textId="77777777" w:rsidR="00C0328C" w:rsidRDefault="00E407DD">
            <w:pPr>
              <w:keepNext/>
              <w:spacing w:before="180"/>
              <w:jc w:val="center"/>
            </w:pPr>
            <w:r>
              <w:rPr>
                <w:rFonts w:ascii="Arial" w:hAnsi="Arial"/>
                <w:b/>
                <w:color w:val="000000"/>
                <w:sz w:val="18"/>
              </w:rPr>
              <w:t>Real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0300555"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D49834B" w14:textId="77777777" w:rsidR="00C0328C" w:rsidRDefault="00E407DD">
            <w:pPr>
              <w:spacing w:before="180"/>
              <w:jc w:val="center"/>
            </w:pPr>
            <w:r>
              <w:rPr>
                <w:rFonts w:ascii="Arial" w:hAnsi="Arial"/>
                <w:b/>
                <w:color w:val="000000"/>
                <w:sz w:val="18"/>
              </w:rPr>
              <w:t>Opt.</w:t>
            </w:r>
          </w:p>
        </w:tc>
        <w:tc>
          <w:tcPr>
            <w:tcW w:w="3665" w:type="dxa"/>
            <w:tcBorders>
              <w:top w:val="single" w:sz="4" w:space="0" w:color="000000"/>
              <w:bottom w:val="single" w:sz="4" w:space="0" w:color="000000"/>
              <w:right w:val="single" w:sz="4" w:space="0" w:color="000000"/>
            </w:tcBorders>
            <w:tcMar>
              <w:top w:w="40" w:type="dxa"/>
              <w:left w:w="40" w:type="dxa"/>
              <w:bottom w:w="40" w:type="dxa"/>
              <w:right w:w="40" w:type="dxa"/>
            </w:tcMar>
          </w:tcPr>
          <w:p w14:paraId="783E9FEC" w14:textId="77777777" w:rsidR="00C0328C" w:rsidRDefault="00E407DD">
            <w:pPr>
              <w:spacing w:before="180"/>
              <w:jc w:val="center"/>
            </w:pPr>
            <w:r>
              <w:rPr>
                <w:rFonts w:ascii="Arial" w:hAnsi="Arial"/>
                <w:b/>
                <w:color w:val="000000"/>
                <w:sz w:val="18"/>
              </w:rPr>
              <w:t>Value Constraints</w:t>
            </w:r>
          </w:p>
        </w:tc>
      </w:tr>
      <w:tr w:rsidR="00C0328C" w14:paraId="7920E2B8" w14:textId="77777777">
        <w:tblPrEx>
          <w:tblCellMar>
            <w:top w:w="0" w:type="dxa"/>
            <w:bottom w:w="0" w:type="dxa"/>
          </w:tblCellMar>
        </w:tblPrEx>
        <w:tc>
          <w:tcPr>
            <w:tcW w:w="3604" w:type="dxa"/>
            <w:vMerge w:val="restart"/>
            <w:tcBorders>
              <w:left w:val="single" w:sz="4" w:space="0" w:color="000000"/>
              <w:right w:val="single" w:sz="4" w:space="0" w:color="000000"/>
            </w:tcBorders>
            <w:tcMar>
              <w:top w:w="40" w:type="dxa"/>
              <w:left w:w="40" w:type="dxa"/>
              <w:right w:w="40" w:type="dxa"/>
            </w:tcMar>
          </w:tcPr>
          <w:p w14:paraId="6BFF4CE2"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3C357B94"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6AD2B1CF"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2FFC3242" w14:textId="77777777" w:rsidR="00C0328C" w:rsidRDefault="00E407DD">
            <w:pPr>
              <w:spacing w:before="180"/>
            </w:pPr>
            <w:r>
              <w:rPr>
                <w:rFonts w:ascii="Arial" w:hAnsi="Arial"/>
                <w:color w:val="000000"/>
                <w:sz w:val="18"/>
              </w:rPr>
              <w:t>EV (110103, DCM, "DICOM Instances Accessed")</w:t>
            </w:r>
          </w:p>
        </w:tc>
      </w:tr>
      <w:tr w:rsidR="00C0328C" w14:paraId="0BC6AA62"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7DA6976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B0ABC8E"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65F07CB5"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55ED25F6" w14:textId="77777777" w:rsidR="00C0328C" w:rsidRDefault="00E407DD">
            <w:pPr>
              <w:spacing w:before="180"/>
            </w:pPr>
            <w:r>
              <w:rPr>
                <w:rFonts w:ascii="Arial" w:hAnsi="Arial"/>
                <w:color w:val="000000"/>
                <w:sz w:val="18"/>
              </w:rPr>
              <w:t xml:space="preserve">Enumerated </w:t>
            </w:r>
            <w:r>
              <w:rPr>
                <w:rFonts w:ascii="Arial" w:hAnsi="Arial"/>
                <w:color w:val="000000"/>
                <w:sz w:val="18"/>
              </w:rPr>
              <w:t>value:</w:t>
            </w:r>
          </w:p>
          <w:p w14:paraId="05D63207" w14:textId="77777777" w:rsidR="00C0328C" w:rsidRDefault="00E407DD">
            <w:pPr>
              <w:spacing w:before="180"/>
            </w:pPr>
            <w:r>
              <w:rPr>
                <w:rFonts w:ascii="Arial" w:hAnsi="Arial"/>
                <w:color w:val="000000"/>
                <w:sz w:val="18"/>
              </w:rPr>
              <w:t>C = create</w:t>
            </w:r>
          </w:p>
          <w:p w14:paraId="0549D9FD" w14:textId="77777777" w:rsidR="00C0328C" w:rsidRDefault="00E407DD">
            <w:pPr>
              <w:spacing w:before="180"/>
            </w:pPr>
            <w:r>
              <w:rPr>
                <w:rFonts w:ascii="Arial" w:hAnsi="Arial"/>
                <w:color w:val="000000"/>
                <w:sz w:val="18"/>
              </w:rPr>
              <w:t>R = read</w:t>
            </w:r>
          </w:p>
          <w:p w14:paraId="7D3C6F29" w14:textId="77777777" w:rsidR="00C0328C" w:rsidRDefault="00E407DD">
            <w:pPr>
              <w:spacing w:before="180"/>
            </w:pPr>
            <w:r>
              <w:rPr>
                <w:rFonts w:ascii="Arial" w:hAnsi="Arial"/>
                <w:color w:val="000000"/>
                <w:sz w:val="18"/>
              </w:rPr>
              <w:lastRenderedPageBreak/>
              <w:t>U = update</w:t>
            </w:r>
          </w:p>
          <w:p w14:paraId="12817733" w14:textId="77777777" w:rsidR="00C0328C" w:rsidRDefault="00E407DD">
            <w:pPr>
              <w:spacing w:before="180"/>
            </w:pPr>
            <w:r>
              <w:rPr>
                <w:rFonts w:ascii="Arial" w:hAnsi="Arial"/>
                <w:color w:val="000000"/>
                <w:sz w:val="18"/>
              </w:rPr>
              <w:t>D = delete</w:t>
            </w:r>
          </w:p>
        </w:tc>
      </w:tr>
      <w:tr w:rsidR="00C0328C" w14:paraId="007653D2"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5F8336A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7D5C38C"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6EBBA1E1"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2F3E34A4" w14:textId="77777777" w:rsidR="00C0328C" w:rsidRDefault="00E407DD">
            <w:pPr>
              <w:spacing w:before="180"/>
            </w:pPr>
            <w:r>
              <w:rPr>
                <w:rFonts w:ascii="Arial" w:hAnsi="Arial"/>
                <w:color w:val="000000"/>
                <w:sz w:val="18"/>
              </w:rPr>
              <w:t>not specialized</w:t>
            </w:r>
          </w:p>
        </w:tc>
      </w:tr>
      <w:tr w:rsidR="00C0328C" w14:paraId="25478F58"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567A436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B78B564"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50D37CA4"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5C618C13" w14:textId="77777777" w:rsidR="00C0328C" w:rsidRDefault="00E407DD">
            <w:pPr>
              <w:spacing w:before="180"/>
            </w:pPr>
            <w:r>
              <w:rPr>
                <w:rFonts w:ascii="Arial" w:hAnsi="Arial"/>
                <w:color w:val="000000"/>
                <w:sz w:val="18"/>
              </w:rPr>
              <w:t>not specialized</w:t>
            </w:r>
          </w:p>
        </w:tc>
      </w:tr>
      <w:tr w:rsidR="00C0328C" w14:paraId="73C4BA27" w14:textId="77777777">
        <w:tblPrEx>
          <w:tblCellMar>
            <w:top w:w="0" w:type="dxa"/>
            <w:bottom w:w="0" w:type="dxa"/>
          </w:tblCellMar>
        </w:tblPrEx>
        <w:tc>
          <w:tcPr>
            <w:tcW w:w="3604" w:type="dxa"/>
            <w:vMerge/>
            <w:tcBorders>
              <w:left w:val="single" w:sz="4" w:space="0" w:color="000000"/>
              <w:bottom w:val="single" w:sz="4" w:space="0" w:color="000000"/>
              <w:right w:val="single" w:sz="4" w:space="0" w:color="000000"/>
            </w:tcBorders>
            <w:tcMar>
              <w:left w:w="40" w:type="dxa"/>
              <w:bottom w:w="40" w:type="dxa"/>
              <w:right w:w="40" w:type="dxa"/>
            </w:tcMar>
          </w:tcPr>
          <w:p w14:paraId="4552DFA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75B352E"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2113F6EF"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15F504C5" w14:textId="77777777" w:rsidR="00C0328C" w:rsidRDefault="00E407DD">
            <w:pPr>
              <w:spacing w:before="180"/>
            </w:pPr>
            <w:r>
              <w:rPr>
                <w:rFonts w:ascii="Arial" w:hAnsi="Arial"/>
                <w:color w:val="000000"/>
                <w:sz w:val="18"/>
              </w:rPr>
              <w:t>not specialized</w:t>
            </w:r>
          </w:p>
        </w:tc>
      </w:tr>
      <w:tr w:rsidR="00C0328C" w14:paraId="6B163CC1" w14:textId="77777777">
        <w:tblPrEx>
          <w:tblCellMar>
            <w:top w:w="0" w:type="dxa"/>
            <w:bottom w:w="0" w:type="dxa"/>
          </w:tblCellMar>
        </w:tblPrEx>
        <w:tc>
          <w:tcPr>
            <w:tcW w:w="3604" w:type="dxa"/>
            <w:vMerge w:val="restart"/>
            <w:tcBorders>
              <w:left w:val="single" w:sz="4" w:space="0" w:color="000000"/>
              <w:right w:val="single" w:sz="4" w:space="0" w:color="000000"/>
            </w:tcBorders>
            <w:tcMar>
              <w:top w:w="40" w:type="dxa"/>
              <w:left w:w="40" w:type="dxa"/>
              <w:right w:w="40" w:type="dxa"/>
            </w:tcMar>
          </w:tcPr>
          <w:p w14:paraId="5D265A09" w14:textId="77777777" w:rsidR="00C0328C" w:rsidRDefault="00E407DD">
            <w:pPr>
              <w:spacing w:before="180"/>
            </w:pPr>
            <w:r>
              <w:rPr>
                <w:rFonts w:ascii="Arial" w:hAnsi="Arial"/>
                <w:color w:val="000000"/>
                <w:sz w:val="18"/>
              </w:rPr>
              <w:t>Active Participant:</w:t>
            </w:r>
          </w:p>
          <w:p w14:paraId="2358EC74" w14:textId="77777777" w:rsidR="00C0328C" w:rsidRDefault="00E407DD">
            <w:pPr>
              <w:spacing w:before="180"/>
            </w:pPr>
            <w:r>
              <w:rPr>
                <w:rFonts w:ascii="Arial" w:hAnsi="Arial"/>
                <w:color w:val="000000"/>
                <w:sz w:val="18"/>
              </w:rPr>
              <w:t>Person and or Process manipulating the data</w:t>
            </w:r>
          </w:p>
          <w:p w14:paraId="2573E82C" w14:textId="77777777" w:rsidR="00C0328C" w:rsidRDefault="00E407DD">
            <w:pPr>
              <w:spacing w:before="180"/>
            </w:pPr>
            <w:r>
              <w:rPr>
                <w:rFonts w:ascii="Arial" w:hAnsi="Arial"/>
                <w:color w:val="000000"/>
                <w:sz w:val="18"/>
              </w:rPr>
              <w:t>(1..2)</w:t>
            </w:r>
          </w:p>
        </w:tc>
        <w:tc>
          <w:tcPr>
            <w:tcW w:w="2691" w:type="dxa"/>
            <w:tcBorders>
              <w:bottom w:val="single" w:sz="4" w:space="0" w:color="000000"/>
              <w:right w:val="single" w:sz="4" w:space="0" w:color="000000"/>
            </w:tcBorders>
            <w:tcMar>
              <w:top w:w="40" w:type="dxa"/>
              <w:left w:w="40" w:type="dxa"/>
              <w:bottom w:w="40" w:type="dxa"/>
              <w:right w:w="40" w:type="dxa"/>
            </w:tcMar>
          </w:tcPr>
          <w:p w14:paraId="6A9EA524"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63324904"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1B2810B9" w14:textId="77777777" w:rsidR="00C0328C" w:rsidRDefault="00E407DD">
            <w:pPr>
              <w:spacing w:before="180"/>
            </w:pPr>
            <w:r>
              <w:rPr>
                <w:rFonts w:ascii="Arial" w:hAnsi="Arial"/>
                <w:color w:val="000000"/>
                <w:sz w:val="18"/>
              </w:rPr>
              <w:t>not specialized</w:t>
            </w:r>
          </w:p>
        </w:tc>
      </w:tr>
      <w:tr w:rsidR="00C0328C" w14:paraId="4F2CF9DE"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4F25B71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EECF3D"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08915318"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4A2D83FA" w14:textId="77777777" w:rsidR="00C0328C" w:rsidRDefault="00E407DD">
            <w:pPr>
              <w:spacing w:before="180"/>
            </w:pPr>
            <w:r>
              <w:rPr>
                <w:rFonts w:ascii="Arial" w:hAnsi="Arial"/>
                <w:color w:val="000000"/>
                <w:sz w:val="18"/>
              </w:rPr>
              <w:t>not specialized</w:t>
            </w:r>
          </w:p>
        </w:tc>
      </w:tr>
      <w:tr w:rsidR="00C0328C" w14:paraId="3B00EAAC"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0B7A90A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80BB8FE"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74C4EB2C"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417EDD69" w14:textId="77777777" w:rsidR="00C0328C" w:rsidRDefault="00E407DD">
            <w:pPr>
              <w:spacing w:before="180"/>
            </w:pPr>
            <w:r>
              <w:rPr>
                <w:rFonts w:ascii="Arial" w:hAnsi="Arial"/>
                <w:color w:val="000000"/>
                <w:sz w:val="18"/>
              </w:rPr>
              <w:t>not specialized</w:t>
            </w:r>
          </w:p>
        </w:tc>
      </w:tr>
      <w:tr w:rsidR="00C0328C" w14:paraId="4A8439B5"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2D37A70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B1033AD"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479B5627"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2D44FBFF" w14:textId="77777777" w:rsidR="00C0328C" w:rsidRDefault="00E407DD">
            <w:pPr>
              <w:spacing w:before="180"/>
            </w:pPr>
            <w:r>
              <w:rPr>
                <w:rFonts w:ascii="Arial" w:hAnsi="Arial"/>
                <w:color w:val="000000"/>
                <w:sz w:val="18"/>
              </w:rPr>
              <w:t>not specialized</w:t>
            </w:r>
          </w:p>
        </w:tc>
      </w:tr>
      <w:tr w:rsidR="00C0328C" w14:paraId="50923127"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4DA6A6F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D5F9C16"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27F3A95F"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49B56FE3" w14:textId="77777777" w:rsidR="00C0328C" w:rsidRDefault="00E407DD">
            <w:pPr>
              <w:spacing w:before="180"/>
            </w:pPr>
            <w:r>
              <w:rPr>
                <w:rFonts w:ascii="Arial" w:hAnsi="Arial"/>
                <w:color w:val="000000"/>
                <w:sz w:val="18"/>
              </w:rPr>
              <w:t>not specialized</w:t>
            </w:r>
          </w:p>
        </w:tc>
      </w:tr>
      <w:tr w:rsidR="00C0328C" w14:paraId="11261C26"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13748F4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9A90555"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643E81B7"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4D0342CA" w14:textId="77777777" w:rsidR="00C0328C" w:rsidRDefault="00E407DD">
            <w:pPr>
              <w:spacing w:before="180"/>
            </w:pPr>
            <w:r>
              <w:rPr>
                <w:rFonts w:ascii="Arial" w:hAnsi="Arial"/>
                <w:color w:val="000000"/>
                <w:sz w:val="18"/>
              </w:rPr>
              <w:t>not specialized</w:t>
            </w:r>
          </w:p>
        </w:tc>
      </w:tr>
      <w:tr w:rsidR="00C0328C" w14:paraId="5D795C20" w14:textId="77777777">
        <w:tblPrEx>
          <w:tblCellMar>
            <w:top w:w="0" w:type="dxa"/>
            <w:bottom w:w="0" w:type="dxa"/>
          </w:tblCellMar>
        </w:tblPrEx>
        <w:tc>
          <w:tcPr>
            <w:tcW w:w="3604" w:type="dxa"/>
            <w:vMerge/>
            <w:tcBorders>
              <w:left w:val="single" w:sz="4" w:space="0" w:color="000000"/>
              <w:bottom w:val="single" w:sz="4" w:space="0" w:color="000000"/>
              <w:right w:val="single" w:sz="4" w:space="0" w:color="000000"/>
            </w:tcBorders>
            <w:tcMar>
              <w:left w:w="40" w:type="dxa"/>
              <w:bottom w:w="40" w:type="dxa"/>
              <w:right w:w="40" w:type="dxa"/>
            </w:tcMar>
          </w:tcPr>
          <w:p w14:paraId="7E128C5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89E915E"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663B799F"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12B5A4A0" w14:textId="77777777" w:rsidR="00C0328C" w:rsidRDefault="00E407DD">
            <w:pPr>
              <w:spacing w:before="180"/>
            </w:pPr>
            <w:r>
              <w:rPr>
                <w:rFonts w:ascii="Arial" w:hAnsi="Arial"/>
                <w:color w:val="000000"/>
                <w:sz w:val="18"/>
              </w:rPr>
              <w:t>not specialized</w:t>
            </w:r>
          </w:p>
        </w:tc>
      </w:tr>
      <w:tr w:rsidR="00C0328C" w14:paraId="51AB46F6" w14:textId="77777777">
        <w:tblPrEx>
          <w:tblCellMar>
            <w:top w:w="0" w:type="dxa"/>
            <w:bottom w:w="0" w:type="dxa"/>
          </w:tblCellMar>
        </w:tblPrEx>
        <w:tc>
          <w:tcPr>
            <w:tcW w:w="3604" w:type="dxa"/>
            <w:vMerge w:val="restart"/>
            <w:tcBorders>
              <w:left w:val="single" w:sz="4" w:space="0" w:color="000000"/>
              <w:right w:val="single" w:sz="4" w:space="0" w:color="000000"/>
            </w:tcBorders>
            <w:tcMar>
              <w:top w:w="40" w:type="dxa"/>
              <w:left w:w="40" w:type="dxa"/>
              <w:right w:w="40" w:type="dxa"/>
            </w:tcMar>
          </w:tcPr>
          <w:p w14:paraId="13D014D7" w14:textId="77777777" w:rsidR="00C0328C" w:rsidRDefault="00E407DD">
            <w:pPr>
              <w:spacing w:before="180"/>
            </w:pPr>
            <w:r>
              <w:rPr>
                <w:rFonts w:ascii="Arial" w:hAnsi="Arial"/>
                <w:color w:val="000000"/>
                <w:sz w:val="18"/>
              </w:rPr>
              <w:t>Participating Object:</w:t>
            </w:r>
          </w:p>
          <w:p w14:paraId="30BC2E15" w14:textId="77777777" w:rsidR="00C0328C" w:rsidRDefault="00E407DD">
            <w:pPr>
              <w:spacing w:before="180"/>
            </w:pPr>
            <w:r>
              <w:rPr>
                <w:rFonts w:ascii="Arial" w:hAnsi="Arial"/>
                <w:color w:val="000000"/>
                <w:sz w:val="18"/>
              </w:rPr>
              <w:t xml:space="preserve">Studies </w:t>
            </w:r>
            <w:r>
              <w:rPr>
                <w:rFonts w:ascii="Arial" w:hAnsi="Arial"/>
                <w:color w:val="000000"/>
                <w:sz w:val="18"/>
              </w:rPr>
              <w:t>(1..N)</w:t>
            </w:r>
          </w:p>
        </w:tc>
        <w:tc>
          <w:tcPr>
            <w:tcW w:w="2691" w:type="dxa"/>
            <w:tcBorders>
              <w:bottom w:val="single" w:sz="4" w:space="0" w:color="000000"/>
              <w:right w:val="single" w:sz="4" w:space="0" w:color="000000"/>
            </w:tcBorders>
            <w:tcMar>
              <w:top w:w="40" w:type="dxa"/>
              <w:left w:w="40" w:type="dxa"/>
              <w:bottom w:w="40" w:type="dxa"/>
              <w:right w:w="40" w:type="dxa"/>
            </w:tcMar>
          </w:tcPr>
          <w:p w14:paraId="3E40BB63"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5461A40C"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40DF4D75" w14:textId="77777777" w:rsidR="00C0328C" w:rsidRDefault="00E407DD">
            <w:pPr>
              <w:spacing w:before="180"/>
            </w:pPr>
            <w:r>
              <w:rPr>
                <w:rFonts w:ascii="Arial" w:hAnsi="Arial"/>
                <w:color w:val="000000"/>
                <w:sz w:val="18"/>
              </w:rPr>
              <w:t>Shall be: 2 = system</w:t>
            </w:r>
          </w:p>
        </w:tc>
      </w:tr>
      <w:tr w:rsidR="00C0328C" w14:paraId="513D0EEC"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32CE33D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BA6BAB5"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36558D2B"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0B15752E" w14:textId="77777777" w:rsidR="00C0328C" w:rsidRDefault="00E407DD">
            <w:pPr>
              <w:spacing w:before="180"/>
            </w:pPr>
            <w:r>
              <w:rPr>
                <w:rFonts w:ascii="Arial" w:hAnsi="Arial"/>
                <w:color w:val="000000"/>
                <w:sz w:val="18"/>
              </w:rPr>
              <w:t>Shall be: 3 = report</w:t>
            </w:r>
          </w:p>
        </w:tc>
      </w:tr>
      <w:tr w:rsidR="00C0328C" w14:paraId="01549822"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2E7249D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187188A"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66C54DC2"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3A44ED69" w14:textId="77777777" w:rsidR="00C0328C" w:rsidRDefault="00E407DD">
            <w:pPr>
              <w:spacing w:before="180"/>
            </w:pPr>
            <w:r>
              <w:rPr>
                <w:rFonts w:ascii="Arial" w:hAnsi="Arial"/>
                <w:color w:val="000000"/>
                <w:sz w:val="18"/>
              </w:rPr>
              <w:t>not specialized</w:t>
            </w:r>
          </w:p>
        </w:tc>
      </w:tr>
      <w:tr w:rsidR="00C0328C" w14:paraId="11F21BDD"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255D12A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EA1D414"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2152042F"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62773326" w14:textId="77777777" w:rsidR="00C0328C" w:rsidRDefault="00E407DD">
            <w:pPr>
              <w:spacing w:before="180"/>
            </w:pPr>
            <w:r>
              <w:rPr>
                <w:rFonts w:ascii="Arial" w:hAnsi="Arial"/>
                <w:color w:val="000000"/>
                <w:sz w:val="18"/>
              </w:rPr>
              <w:t>EV (110180, DCM, "Study Instance UID")</w:t>
            </w:r>
          </w:p>
        </w:tc>
      </w:tr>
      <w:tr w:rsidR="00C0328C" w14:paraId="1A708967"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1023A5B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298E1FA"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7E2209C2"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7ADD64CA" w14:textId="77777777" w:rsidR="00C0328C" w:rsidRDefault="00E407DD">
            <w:pPr>
              <w:spacing w:before="180"/>
            </w:pPr>
            <w:r>
              <w:rPr>
                <w:rFonts w:ascii="Arial" w:hAnsi="Arial"/>
                <w:color w:val="000000"/>
                <w:sz w:val="18"/>
              </w:rPr>
              <w:t>not specialized</w:t>
            </w:r>
          </w:p>
        </w:tc>
      </w:tr>
      <w:tr w:rsidR="00C0328C" w14:paraId="72B0B072"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6A53FD2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3246923"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16E229A0"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7D63A4A8" w14:textId="77777777" w:rsidR="00C0328C" w:rsidRDefault="00E407DD">
            <w:pPr>
              <w:spacing w:before="180"/>
            </w:pPr>
            <w:r>
              <w:rPr>
                <w:rFonts w:ascii="Arial" w:hAnsi="Arial"/>
                <w:color w:val="000000"/>
                <w:sz w:val="18"/>
              </w:rPr>
              <w:t>The Study Instance UID</w:t>
            </w:r>
          </w:p>
        </w:tc>
      </w:tr>
      <w:tr w:rsidR="00C0328C" w14:paraId="0A67EFFA"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7F6E098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B6FC96C"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4A8EFE30"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6ABA5BFD" w14:textId="77777777" w:rsidR="00C0328C" w:rsidRDefault="00E407DD">
            <w:pPr>
              <w:spacing w:before="180"/>
            </w:pPr>
            <w:r>
              <w:rPr>
                <w:rFonts w:ascii="Arial" w:hAnsi="Arial"/>
                <w:color w:val="000000"/>
                <w:sz w:val="18"/>
              </w:rPr>
              <w:t>not specialized</w:t>
            </w:r>
          </w:p>
        </w:tc>
      </w:tr>
      <w:tr w:rsidR="00C0328C" w14:paraId="0888FE45"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506DEEF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47616FC"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615C886D"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35EAB75B" w14:textId="77777777" w:rsidR="00C0328C" w:rsidRDefault="00E407DD">
            <w:pPr>
              <w:spacing w:before="180"/>
            </w:pPr>
            <w:r>
              <w:rPr>
                <w:rFonts w:ascii="Arial" w:hAnsi="Arial"/>
                <w:color w:val="000000"/>
                <w:sz w:val="18"/>
              </w:rPr>
              <w:t>not specialized</w:t>
            </w:r>
          </w:p>
        </w:tc>
      </w:tr>
      <w:tr w:rsidR="00C0328C" w14:paraId="487E93FB"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0A8F593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85F272B"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356E6454"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670BBDD5" w14:textId="77777777" w:rsidR="00C0328C" w:rsidRDefault="00E407DD">
            <w:pPr>
              <w:spacing w:before="180"/>
            </w:pPr>
            <w:r>
              <w:rPr>
                <w:rFonts w:ascii="Arial" w:hAnsi="Arial"/>
                <w:color w:val="000000"/>
                <w:sz w:val="18"/>
              </w:rPr>
              <w:t>Not specialized</w:t>
            </w:r>
          </w:p>
        </w:tc>
      </w:tr>
      <w:tr w:rsidR="00C0328C" w14:paraId="7EBCD7C4"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3AFFEAD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6E0E7BE"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7D2708E2"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5D8CD464" w14:textId="77777777" w:rsidR="00C0328C" w:rsidRDefault="00E407DD">
            <w:pPr>
              <w:spacing w:before="180"/>
            </w:pPr>
            <w:r>
              <w:rPr>
                <w:rFonts w:ascii="Arial" w:hAnsi="Arial"/>
                <w:color w:val="000000"/>
                <w:sz w:val="18"/>
              </w:rPr>
              <w:t>Not specialized</w:t>
            </w:r>
          </w:p>
        </w:tc>
      </w:tr>
      <w:tr w:rsidR="00C0328C" w14:paraId="1073C637"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2DAE796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9755B49"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463BCFB1" w14:textId="77777777" w:rsidR="00C0328C" w:rsidRDefault="00E407DD">
            <w:pPr>
              <w:spacing w:before="180"/>
              <w:jc w:val="center"/>
            </w:pPr>
            <w:r>
              <w:rPr>
                <w:rFonts w:ascii="Arial" w:hAnsi="Arial"/>
                <w:color w:val="000000"/>
                <w:sz w:val="18"/>
              </w:rPr>
              <w:t>MC</w:t>
            </w:r>
          </w:p>
        </w:tc>
        <w:tc>
          <w:tcPr>
            <w:tcW w:w="3665" w:type="dxa"/>
            <w:tcBorders>
              <w:bottom w:val="single" w:sz="4" w:space="0" w:color="000000"/>
              <w:right w:val="single" w:sz="4" w:space="0" w:color="000000"/>
            </w:tcBorders>
            <w:tcMar>
              <w:top w:w="40" w:type="dxa"/>
              <w:left w:w="40" w:type="dxa"/>
              <w:bottom w:w="40" w:type="dxa"/>
              <w:right w:w="40" w:type="dxa"/>
            </w:tcMar>
          </w:tcPr>
          <w:p w14:paraId="7F9BA0C6" w14:textId="77777777" w:rsidR="00C0328C" w:rsidRDefault="00E407DD">
            <w:pPr>
              <w:spacing w:before="180"/>
            </w:pPr>
            <w:r>
              <w:rPr>
                <w:rFonts w:ascii="Arial" w:hAnsi="Arial"/>
                <w:color w:val="000000"/>
                <w:sz w:val="18"/>
              </w:rPr>
              <w:t xml:space="preserve">See </w:t>
            </w:r>
            <w:hyperlink w:anchor="table_A_5_2_1">
              <w:r>
                <w:rPr>
                  <w:rFonts w:ascii="Arial" w:hAnsi="Arial"/>
                  <w:color w:val="000000"/>
                  <w:sz w:val="18"/>
                </w:rPr>
                <w:t>Table A.5.2-1</w:t>
              </w:r>
            </w:hyperlink>
          </w:p>
        </w:tc>
      </w:tr>
      <w:tr w:rsidR="00C0328C" w14:paraId="2C0642E0"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4487F03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E184035"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7364083E"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5F9D2E4E" w14:textId="77777777" w:rsidR="00C0328C" w:rsidRDefault="00E407DD">
            <w:pPr>
              <w:spacing w:before="180"/>
            </w:pPr>
            <w:r>
              <w:rPr>
                <w:rFonts w:ascii="Arial" w:hAnsi="Arial"/>
                <w:color w:val="000000"/>
                <w:sz w:val="18"/>
              </w:rPr>
              <w:t>not specialized</w:t>
            </w:r>
          </w:p>
        </w:tc>
      </w:tr>
      <w:tr w:rsidR="00C0328C" w14:paraId="703DD34B"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07404B5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8980D45"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0C41EBC8"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57FF17B8" w14:textId="77777777" w:rsidR="00C0328C" w:rsidRDefault="00E407DD">
            <w:pPr>
              <w:spacing w:before="180"/>
            </w:pPr>
            <w:r>
              <w:rPr>
                <w:rFonts w:ascii="Arial" w:hAnsi="Arial"/>
                <w:color w:val="000000"/>
                <w:sz w:val="18"/>
              </w:rPr>
              <w:t>not specialized</w:t>
            </w:r>
          </w:p>
        </w:tc>
      </w:tr>
      <w:tr w:rsidR="00C0328C" w14:paraId="265B28B8"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0EDFE23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DF5A568"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13D74952"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45248DA7" w14:textId="77777777" w:rsidR="00C0328C" w:rsidRDefault="00E407DD">
            <w:pPr>
              <w:spacing w:before="180"/>
            </w:pPr>
            <w:r>
              <w:rPr>
                <w:rFonts w:ascii="Arial" w:hAnsi="Arial"/>
                <w:color w:val="000000"/>
                <w:sz w:val="18"/>
              </w:rPr>
              <w:t>not specialized</w:t>
            </w:r>
          </w:p>
        </w:tc>
      </w:tr>
      <w:tr w:rsidR="00C0328C" w14:paraId="07E11884"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1235E7A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90485C0"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7D8BE44C"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7AC237BC" w14:textId="77777777" w:rsidR="00C0328C" w:rsidRDefault="00E407DD">
            <w:pPr>
              <w:spacing w:before="180"/>
            </w:pPr>
            <w:r>
              <w:rPr>
                <w:rFonts w:ascii="Arial" w:hAnsi="Arial"/>
                <w:color w:val="000000"/>
                <w:sz w:val="18"/>
              </w:rPr>
              <w:t>not specialized</w:t>
            </w:r>
          </w:p>
        </w:tc>
      </w:tr>
      <w:tr w:rsidR="00C0328C" w14:paraId="518C1896" w14:textId="77777777">
        <w:tblPrEx>
          <w:tblCellMar>
            <w:top w:w="0" w:type="dxa"/>
            <w:bottom w:w="0" w:type="dxa"/>
          </w:tblCellMar>
        </w:tblPrEx>
        <w:tc>
          <w:tcPr>
            <w:tcW w:w="3604" w:type="dxa"/>
            <w:vMerge/>
            <w:tcBorders>
              <w:left w:val="single" w:sz="4" w:space="0" w:color="000000"/>
              <w:bottom w:val="single" w:sz="4" w:space="0" w:color="000000"/>
              <w:right w:val="single" w:sz="4" w:space="0" w:color="000000"/>
            </w:tcBorders>
            <w:tcMar>
              <w:left w:w="40" w:type="dxa"/>
              <w:bottom w:w="40" w:type="dxa"/>
              <w:right w:w="40" w:type="dxa"/>
            </w:tcMar>
          </w:tcPr>
          <w:p w14:paraId="6176451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146361D"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4D96C270"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2BAE1C9A" w14:textId="77777777" w:rsidR="00C0328C" w:rsidRDefault="00E407DD">
            <w:pPr>
              <w:spacing w:before="180"/>
            </w:pPr>
            <w:r>
              <w:rPr>
                <w:rFonts w:ascii="Arial" w:hAnsi="Arial"/>
                <w:color w:val="000000"/>
                <w:sz w:val="18"/>
              </w:rPr>
              <w:t>not specialized</w:t>
            </w:r>
          </w:p>
        </w:tc>
      </w:tr>
      <w:tr w:rsidR="00C0328C" w14:paraId="5795DA67" w14:textId="77777777">
        <w:tblPrEx>
          <w:tblCellMar>
            <w:top w:w="0" w:type="dxa"/>
            <w:bottom w:w="0" w:type="dxa"/>
          </w:tblCellMar>
        </w:tblPrEx>
        <w:tc>
          <w:tcPr>
            <w:tcW w:w="3604" w:type="dxa"/>
            <w:vMerge w:val="restart"/>
            <w:tcBorders>
              <w:left w:val="single" w:sz="4" w:space="0" w:color="000000"/>
              <w:right w:val="single" w:sz="4" w:space="0" w:color="000000"/>
            </w:tcBorders>
            <w:tcMar>
              <w:top w:w="40" w:type="dxa"/>
              <w:left w:w="40" w:type="dxa"/>
              <w:right w:w="40" w:type="dxa"/>
            </w:tcMar>
          </w:tcPr>
          <w:p w14:paraId="069807C4" w14:textId="77777777" w:rsidR="00C0328C" w:rsidRDefault="00E407DD">
            <w:pPr>
              <w:spacing w:before="180"/>
            </w:pPr>
            <w:r>
              <w:rPr>
                <w:rFonts w:ascii="Arial" w:hAnsi="Arial"/>
                <w:color w:val="000000"/>
                <w:sz w:val="18"/>
              </w:rPr>
              <w:t>Participating Object:</w:t>
            </w:r>
          </w:p>
          <w:p w14:paraId="116E9271" w14:textId="77777777" w:rsidR="00C0328C" w:rsidRDefault="00E407DD">
            <w:pPr>
              <w:spacing w:before="180"/>
            </w:pPr>
            <w:r>
              <w:rPr>
                <w:rFonts w:ascii="Arial" w:hAnsi="Arial"/>
                <w:color w:val="000000"/>
                <w:sz w:val="18"/>
              </w:rPr>
              <w:t>Patient (1)</w:t>
            </w:r>
          </w:p>
        </w:tc>
        <w:tc>
          <w:tcPr>
            <w:tcW w:w="2691" w:type="dxa"/>
            <w:tcBorders>
              <w:bottom w:val="single" w:sz="4" w:space="0" w:color="000000"/>
              <w:right w:val="single" w:sz="4" w:space="0" w:color="000000"/>
            </w:tcBorders>
            <w:tcMar>
              <w:top w:w="40" w:type="dxa"/>
              <w:left w:w="40" w:type="dxa"/>
              <w:bottom w:w="40" w:type="dxa"/>
              <w:right w:w="40" w:type="dxa"/>
            </w:tcMar>
          </w:tcPr>
          <w:p w14:paraId="59F4C148"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1DA7C4E5"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48394195" w14:textId="77777777" w:rsidR="00C0328C" w:rsidRDefault="00E407DD">
            <w:pPr>
              <w:spacing w:before="180"/>
            </w:pPr>
            <w:r>
              <w:rPr>
                <w:rFonts w:ascii="Arial" w:hAnsi="Arial"/>
                <w:color w:val="000000"/>
                <w:sz w:val="18"/>
              </w:rPr>
              <w:t>Shall be: 1 = person</w:t>
            </w:r>
          </w:p>
        </w:tc>
      </w:tr>
      <w:tr w:rsidR="00C0328C" w14:paraId="22F0D354"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2AE8832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4FB3712"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247C7C37"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56B6192E" w14:textId="77777777" w:rsidR="00C0328C" w:rsidRDefault="00E407DD">
            <w:pPr>
              <w:spacing w:before="180"/>
            </w:pPr>
            <w:r>
              <w:rPr>
                <w:rFonts w:ascii="Arial" w:hAnsi="Arial"/>
                <w:color w:val="000000"/>
                <w:sz w:val="18"/>
              </w:rPr>
              <w:t>Shall be: 1 = patient</w:t>
            </w:r>
          </w:p>
        </w:tc>
      </w:tr>
      <w:tr w:rsidR="00C0328C" w14:paraId="4F4E91D2"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0BE7FA4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D7981E8"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197994C0"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684C39B4" w14:textId="77777777" w:rsidR="00C0328C" w:rsidRDefault="00E407DD">
            <w:pPr>
              <w:spacing w:before="180"/>
            </w:pPr>
            <w:r>
              <w:rPr>
                <w:rFonts w:ascii="Arial" w:hAnsi="Arial"/>
                <w:color w:val="000000"/>
                <w:sz w:val="18"/>
              </w:rPr>
              <w:t>not specialized</w:t>
            </w:r>
          </w:p>
        </w:tc>
      </w:tr>
      <w:tr w:rsidR="00C0328C" w14:paraId="3B56F2A7"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143D008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34B0435"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6FED16B4"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758CF319" w14:textId="77777777" w:rsidR="00C0328C" w:rsidRDefault="00E407DD">
            <w:pPr>
              <w:spacing w:before="180"/>
            </w:pPr>
            <w:r>
              <w:rPr>
                <w:rFonts w:ascii="Arial" w:hAnsi="Arial"/>
                <w:color w:val="000000"/>
                <w:sz w:val="18"/>
              </w:rPr>
              <w:t>Shall be: 2 = patient ID</w:t>
            </w:r>
          </w:p>
        </w:tc>
      </w:tr>
      <w:tr w:rsidR="00C0328C" w14:paraId="7223A056"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11A7D22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E35E1B4"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2420B7CB"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1637B4E6" w14:textId="77777777" w:rsidR="00C0328C" w:rsidRDefault="00E407DD">
            <w:pPr>
              <w:spacing w:before="180"/>
            </w:pPr>
            <w:r>
              <w:rPr>
                <w:rFonts w:ascii="Arial" w:hAnsi="Arial"/>
                <w:color w:val="000000"/>
                <w:sz w:val="18"/>
              </w:rPr>
              <w:t>not specialized</w:t>
            </w:r>
          </w:p>
        </w:tc>
      </w:tr>
      <w:tr w:rsidR="00C0328C" w14:paraId="3C53EF01"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5BCAF9B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4DA4EFA"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16148578" w14:textId="77777777" w:rsidR="00C0328C" w:rsidRDefault="00E407DD">
            <w:pPr>
              <w:spacing w:before="180"/>
              <w:jc w:val="center"/>
            </w:pPr>
            <w:r>
              <w:rPr>
                <w:rFonts w:ascii="Arial" w:hAnsi="Arial"/>
                <w:color w:val="000000"/>
                <w:sz w:val="18"/>
              </w:rPr>
              <w:t>M</w:t>
            </w:r>
          </w:p>
        </w:tc>
        <w:tc>
          <w:tcPr>
            <w:tcW w:w="3665" w:type="dxa"/>
            <w:tcBorders>
              <w:bottom w:val="single" w:sz="4" w:space="0" w:color="000000"/>
              <w:right w:val="single" w:sz="4" w:space="0" w:color="000000"/>
            </w:tcBorders>
            <w:tcMar>
              <w:top w:w="40" w:type="dxa"/>
              <w:left w:w="40" w:type="dxa"/>
              <w:bottom w:w="40" w:type="dxa"/>
              <w:right w:w="40" w:type="dxa"/>
            </w:tcMar>
          </w:tcPr>
          <w:p w14:paraId="2C510C5C" w14:textId="77777777" w:rsidR="00C0328C" w:rsidRDefault="00E407DD">
            <w:pPr>
              <w:spacing w:before="180"/>
            </w:pPr>
            <w:r>
              <w:rPr>
                <w:rFonts w:ascii="Arial" w:hAnsi="Arial"/>
                <w:color w:val="000000"/>
                <w:sz w:val="18"/>
              </w:rPr>
              <w:t>The patient ID</w:t>
            </w:r>
          </w:p>
        </w:tc>
      </w:tr>
      <w:tr w:rsidR="00C0328C" w14:paraId="0A72A335"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7B04BB1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F89AD34"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5FC693E8"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60251A66" w14:textId="77777777" w:rsidR="00C0328C" w:rsidRDefault="00E407DD">
            <w:pPr>
              <w:spacing w:before="180"/>
            </w:pPr>
            <w:r>
              <w:rPr>
                <w:rFonts w:ascii="Arial" w:hAnsi="Arial"/>
                <w:color w:val="000000"/>
                <w:sz w:val="18"/>
              </w:rPr>
              <w:t>The patient name</w:t>
            </w:r>
          </w:p>
        </w:tc>
      </w:tr>
      <w:tr w:rsidR="00C0328C" w14:paraId="0BBCC416"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6AEBEE2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81C86CA"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796BE2CC"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3AE8B035" w14:textId="77777777" w:rsidR="00C0328C" w:rsidRDefault="00E407DD">
            <w:pPr>
              <w:spacing w:before="180"/>
            </w:pPr>
            <w:r>
              <w:rPr>
                <w:rFonts w:ascii="Arial" w:hAnsi="Arial"/>
                <w:color w:val="000000"/>
                <w:sz w:val="18"/>
              </w:rPr>
              <w:t>not specialized</w:t>
            </w:r>
          </w:p>
        </w:tc>
      </w:tr>
      <w:tr w:rsidR="00C0328C" w14:paraId="06BA2700" w14:textId="77777777">
        <w:tblPrEx>
          <w:tblCellMar>
            <w:top w:w="0" w:type="dxa"/>
            <w:bottom w:w="0" w:type="dxa"/>
          </w:tblCellMar>
        </w:tblPrEx>
        <w:tc>
          <w:tcPr>
            <w:tcW w:w="3604" w:type="dxa"/>
            <w:vMerge/>
            <w:tcBorders>
              <w:left w:val="single" w:sz="4" w:space="0" w:color="000000"/>
              <w:right w:val="single" w:sz="4" w:space="0" w:color="000000"/>
            </w:tcBorders>
            <w:tcMar>
              <w:left w:w="40" w:type="dxa"/>
              <w:right w:w="40" w:type="dxa"/>
            </w:tcMar>
          </w:tcPr>
          <w:p w14:paraId="63BB49D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30DCD99"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63953B66"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6F14A992" w14:textId="77777777" w:rsidR="00C0328C" w:rsidRDefault="00E407DD">
            <w:pPr>
              <w:spacing w:before="180"/>
            </w:pPr>
            <w:r>
              <w:rPr>
                <w:rFonts w:ascii="Arial" w:hAnsi="Arial"/>
                <w:color w:val="000000"/>
                <w:sz w:val="18"/>
              </w:rPr>
              <w:t>not specialized</w:t>
            </w:r>
          </w:p>
        </w:tc>
      </w:tr>
      <w:tr w:rsidR="00C0328C" w14:paraId="7E373727" w14:textId="77777777">
        <w:tblPrEx>
          <w:tblCellMar>
            <w:top w:w="0" w:type="dxa"/>
            <w:bottom w:w="0" w:type="dxa"/>
          </w:tblCellMar>
        </w:tblPrEx>
        <w:tc>
          <w:tcPr>
            <w:tcW w:w="3604" w:type="dxa"/>
            <w:vMerge/>
            <w:tcBorders>
              <w:left w:val="single" w:sz="4" w:space="0" w:color="000000"/>
              <w:bottom w:val="single" w:sz="4" w:space="0" w:color="000000"/>
              <w:right w:val="single" w:sz="4" w:space="0" w:color="000000"/>
            </w:tcBorders>
            <w:tcMar>
              <w:left w:w="40" w:type="dxa"/>
              <w:bottom w:w="40" w:type="dxa"/>
              <w:right w:w="40" w:type="dxa"/>
            </w:tcMar>
          </w:tcPr>
          <w:p w14:paraId="2E76E04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186BCE4"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49093A0A" w14:textId="77777777" w:rsidR="00C0328C" w:rsidRDefault="00E407DD">
            <w:pPr>
              <w:spacing w:before="180"/>
              <w:jc w:val="center"/>
            </w:pPr>
            <w:r>
              <w:rPr>
                <w:rFonts w:ascii="Arial" w:hAnsi="Arial"/>
                <w:color w:val="000000"/>
                <w:sz w:val="18"/>
              </w:rPr>
              <w:t>U</w:t>
            </w:r>
          </w:p>
        </w:tc>
        <w:tc>
          <w:tcPr>
            <w:tcW w:w="3665" w:type="dxa"/>
            <w:tcBorders>
              <w:bottom w:val="single" w:sz="4" w:space="0" w:color="000000"/>
              <w:right w:val="single" w:sz="4" w:space="0" w:color="000000"/>
            </w:tcBorders>
            <w:tcMar>
              <w:top w:w="40" w:type="dxa"/>
              <w:left w:w="40" w:type="dxa"/>
              <w:bottom w:w="40" w:type="dxa"/>
              <w:right w:w="40" w:type="dxa"/>
            </w:tcMar>
          </w:tcPr>
          <w:p w14:paraId="020468DA"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bl>
    <w:p w14:paraId="274BC9B5" w14:textId="77777777" w:rsidR="00C0328C" w:rsidRDefault="00E407DD">
      <w:pPr>
        <w:spacing w:before="180"/>
      </w:pPr>
      <w:bookmarkStart w:id="317" w:name="sect_A_5_3_7"/>
      <w:r>
        <w:rPr>
          <w:rFonts w:ascii="Arial" w:hAnsi="Arial"/>
          <w:b/>
          <w:color w:val="000000"/>
          <w:sz w:val="26"/>
        </w:rPr>
        <w:t>A.5.3.7 DICOM Instances Transferred</w:t>
      </w:r>
    </w:p>
    <w:bookmarkEnd w:id="317"/>
    <w:p w14:paraId="2185FCF2" w14:textId="77777777" w:rsidR="00C0328C" w:rsidRDefault="00E407DD">
      <w:pPr>
        <w:spacing w:before="180"/>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p w14:paraId="2C45A1BD" w14:textId="77777777" w:rsidR="00C0328C" w:rsidRDefault="00E407DD">
      <w:pPr>
        <w:keepNext/>
        <w:spacing w:before="180"/>
        <w:ind w:left="360" w:right="360"/>
        <w:jc w:val="both"/>
      </w:pPr>
      <w:bookmarkStart w:id="318" w:name="idp140710752025280"/>
      <w:r>
        <w:rPr>
          <w:rFonts w:ascii="Arial" w:hAnsi="Arial"/>
          <w:color w:val="000000"/>
          <w:sz w:val="18"/>
        </w:rPr>
        <w:t>Note</w:t>
      </w:r>
    </w:p>
    <w:bookmarkEnd w:id="318"/>
    <w:p w14:paraId="065A90A0" w14:textId="77777777" w:rsidR="00C0328C" w:rsidRDefault="00E407DD">
      <w:pPr>
        <w:spacing w:before="180"/>
        <w:ind w:left="360" w:right="360"/>
        <w:jc w:val="both"/>
      </w:pPr>
      <w:r>
        <w:rPr>
          <w:rFonts w:ascii="Arial" w:hAnsi="Arial"/>
          <w:color w:val="000000"/>
          <w:sz w:val="18"/>
        </w:rPr>
        <w:t xml:space="preserve">This message </w:t>
      </w:r>
      <w:r>
        <w:rPr>
          <w:rFonts w:ascii="Arial" w:hAnsi="Arial"/>
          <w:color w:val="000000"/>
          <w:sz w:val="18"/>
        </w:rPr>
        <w:t>may have been preceded by a Begin Transferring Instances message. The Begin Transferring Instances message conveys the intent to store SOP Instances, while the Instances Transferred message records the completion of the transfer. Any disagreement between t</w:t>
      </w:r>
      <w:r>
        <w:rPr>
          <w:rFonts w:ascii="Arial" w:hAnsi="Arial"/>
          <w:color w:val="000000"/>
          <w:sz w:val="18"/>
        </w:rPr>
        <w:t>he two messages might indicate a potential security breach.</w:t>
      </w:r>
    </w:p>
    <w:p w14:paraId="5B6B101B" w14:textId="77777777" w:rsidR="00C0328C" w:rsidRDefault="00E407DD">
      <w:pPr>
        <w:keepNext/>
        <w:spacing w:before="216"/>
        <w:jc w:val="center"/>
      </w:pPr>
      <w:bookmarkStart w:id="319" w:name="table_A_5_3_7_1"/>
      <w:r>
        <w:rPr>
          <w:rFonts w:ascii="Arial" w:hAnsi="Arial"/>
          <w:b/>
          <w:color w:val="000000"/>
          <w:sz w:val="22"/>
        </w:rPr>
        <w:t>Table A.5.3.7-1. Audit Message for DICOM Instances Transferred</w:t>
      </w:r>
    </w:p>
    <w:bookmarkEnd w:id="319"/>
    <w:p w14:paraId="3555CEAD"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589"/>
        <w:gridCol w:w="2691"/>
        <w:gridCol w:w="480"/>
        <w:gridCol w:w="3680"/>
      </w:tblGrid>
      <w:tr w:rsidR="00C0328C" w14:paraId="415A5270" w14:textId="77777777">
        <w:tblPrEx>
          <w:tblCellMar>
            <w:top w:w="0" w:type="dxa"/>
            <w:bottom w:w="0" w:type="dxa"/>
          </w:tblCellMar>
        </w:tblPrEx>
        <w:trPr>
          <w:tblHeader/>
        </w:trPr>
        <w:tc>
          <w:tcPr>
            <w:tcW w:w="358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E687C8" w14:textId="77777777" w:rsidR="00C0328C" w:rsidRDefault="00E407DD">
            <w:pPr>
              <w:keepNext/>
              <w:spacing w:before="180"/>
              <w:jc w:val="center"/>
            </w:pPr>
            <w:r>
              <w:rPr>
                <w:rFonts w:ascii="Arial" w:hAnsi="Arial"/>
                <w:b/>
                <w:color w:val="000000"/>
                <w:sz w:val="18"/>
              </w:rPr>
              <w:t>Real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21F3E1B2"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4261B91" w14:textId="77777777" w:rsidR="00C0328C" w:rsidRDefault="00E407DD">
            <w:pPr>
              <w:spacing w:before="180"/>
              <w:jc w:val="center"/>
            </w:pPr>
            <w:r>
              <w:rPr>
                <w:rFonts w:ascii="Arial" w:hAnsi="Arial"/>
                <w:b/>
                <w:color w:val="000000"/>
                <w:sz w:val="18"/>
              </w:rPr>
              <w:t>Opt.</w:t>
            </w:r>
          </w:p>
        </w:tc>
        <w:tc>
          <w:tcPr>
            <w:tcW w:w="3680" w:type="dxa"/>
            <w:tcBorders>
              <w:top w:val="single" w:sz="4" w:space="0" w:color="000000"/>
              <w:bottom w:val="single" w:sz="4" w:space="0" w:color="000000"/>
              <w:right w:val="single" w:sz="4" w:space="0" w:color="000000"/>
            </w:tcBorders>
            <w:tcMar>
              <w:top w:w="40" w:type="dxa"/>
              <w:left w:w="40" w:type="dxa"/>
              <w:bottom w:w="40" w:type="dxa"/>
              <w:right w:w="40" w:type="dxa"/>
            </w:tcMar>
          </w:tcPr>
          <w:p w14:paraId="64FC6277" w14:textId="77777777" w:rsidR="00C0328C" w:rsidRDefault="00E407DD">
            <w:pPr>
              <w:spacing w:before="180"/>
              <w:jc w:val="center"/>
            </w:pPr>
            <w:r>
              <w:rPr>
                <w:rFonts w:ascii="Arial" w:hAnsi="Arial"/>
                <w:b/>
                <w:color w:val="000000"/>
                <w:sz w:val="18"/>
              </w:rPr>
              <w:t>Value Constraints</w:t>
            </w:r>
          </w:p>
        </w:tc>
      </w:tr>
      <w:tr w:rsidR="00C0328C" w14:paraId="41C57DF9" w14:textId="77777777">
        <w:tblPrEx>
          <w:tblCellMar>
            <w:top w:w="0" w:type="dxa"/>
            <w:bottom w:w="0" w:type="dxa"/>
          </w:tblCellMar>
        </w:tblPrEx>
        <w:tc>
          <w:tcPr>
            <w:tcW w:w="3589" w:type="dxa"/>
            <w:vMerge w:val="restart"/>
            <w:tcBorders>
              <w:left w:val="single" w:sz="4" w:space="0" w:color="000000"/>
              <w:right w:val="single" w:sz="4" w:space="0" w:color="000000"/>
            </w:tcBorders>
            <w:tcMar>
              <w:top w:w="40" w:type="dxa"/>
              <w:left w:w="40" w:type="dxa"/>
              <w:right w:w="40" w:type="dxa"/>
            </w:tcMar>
          </w:tcPr>
          <w:p w14:paraId="4119590C"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0479EA58"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541FE24C"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66395D84" w14:textId="77777777" w:rsidR="00C0328C" w:rsidRDefault="00E407DD">
            <w:pPr>
              <w:spacing w:before="180"/>
            </w:pPr>
            <w:r>
              <w:rPr>
                <w:rFonts w:ascii="Arial" w:hAnsi="Arial"/>
                <w:color w:val="000000"/>
                <w:sz w:val="18"/>
              </w:rPr>
              <w:t>EV (110104, DCM, "DICOM Instances Transferred")</w:t>
            </w:r>
          </w:p>
        </w:tc>
      </w:tr>
      <w:tr w:rsidR="00C0328C" w14:paraId="40B17B81"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507E9E4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48C2946"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30181D79"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282F89E5" w14:textId="77777777" w:rsidR="00C0328C" w:rsidRDefault="00E407DD">
            <w:pPr>
              <w:spacing w:before="180"/>
            </w:pPr>
            <w:r>
              <w:rPr>
                <w:rFonts w:ascii="Arial" w:hAnsi="Arial"/>
                <w:color w:val="000000"/>
                <w:sz w:val="18"/>
              </w:rPr>
              <w:t>Enumerated Value:</w:t>
            </w:r>
          </w:p>
          <w:p w14:paraId="42C9CEFD" w14:textId="77777777" w:rsidR="00C0328C" w:rsidRDefault="00E407DD">
            <w:pPr>
              <w:spacing w:before="180"/>
            </w:pPr>
            <w:r>
              <w:rPr>
                <w:rFonts w:ascii="Arial" w:hAnsi="Arial"/>
                <w:color w:val="000000"/>
                <w:sz w:val="18"/>
              </w:rPr>
              <w:t>C = (create) if the receiver did not hold copies of the instances transferred</w:t>
            </w:r>
          </w:p>
          <w:p w14:paraId="53168D9C" w14:textId="77777777" w:rsidR="00C0328C" w:rsidRDefault="00E407DD">
            <w:pPr>
              <w:spacing w:before="180"/>
            </w:pPr>
            <w:r>
              <w:rPr>
                <w:rFonts w:ascii="Arial" w:hAnsi="Arial"/>
                <w:color w:val="000000"/>
                <w:sz w:val="18"/>
              </w:rPr>
              <w:t xml:space="preserve">R = (read) if the receiver already holds copies of the SOP Instances transferred, and has determined that no changes are needed to the copies </w:t>
            </w:r>
            <w:r>
              <w:rPr>
                <w:rFonts w:ascii="Arial" w:hAnsi="Arial"/>
                <w:color w:val="000000"/>
                <w:sz w:val="18"/>
              </w:rPr>
              <w:t>held.</w:t>
            </w:r>
          </w:p>
          <w:p w14:paraId="23438160" w14:textId="77777777" w:rsidR="00C0328C" w:rsidRDefault="00E407DD">
            <w:pPr>
              <w:spacing w:before="180"/>
            </w:pPr>
            <w:r>
              <w:rPr>
                <w:rFonts w:ascii="Arial" w:hAnsi="Arial"/>
                <w:color w:val="000000"/>
                <w:sz w:val="18"/>
              </w:rPr>
              <w:t xml:space="preserve">U = (update) if the receiver is altering its held copies to reconcile differences between the </w:t>
            </w:r>
            <w:r>
              <w:rPr>
                <w:rFonts w:ascii="Arial" w:hAnsi="Arial"/>
                <w:color w:val="000000"/>
                <w:sz w:val="18"/>
              </w:rPr>
              <w:lastRenderedPageBreak/>
              <w:t>held copies and the received copies.</w:t>
            </w:r>
          </w:p>
          <w:p w14:paraId="6FC70255" w14:textId="77777777" w:rsidR="00C0328C" w:rsidRDefault="00E407DD">
            <w:pPr>
              <w:spacing w:before="180"/>
            </w:pPr>
            <w:r>
              <w:rPr>
                <w:rFonts w:ascii="Arial" w:hAnsi="Arial"/>
                <w:color w:val="000000"/>
                <w:sz w:val="18"/>
              </w:rPr>
              <w:t>If the Audit Source is either not the receiver, or otherwise does not know whether or not the instances previously were</w:t>
            </w:r>
            <w:r>
              <w:rPr>
                <w:rFonts w:ascii="Arial" w:hAnsi="Arial"/>
                <w:color w:val="000000"/>
                <w:sz w:val="18"/>
              </w:rPr>
              <w:t xml:space="preserve"> held by the receiving node, then use "R" = (Read).</w:t>
            </w:r>
          </w:p>
        </w:tc>
      </w:tr>
      <w:tr w:rsidR="00C0328C" w14:paraId="73C08D72"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73DBCAD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200B4A7"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001F46E9"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4AEFFCC2" w14:textId="77777777" w:rsidR="00C0328C" w:rsidRDefault="00E407DD">
            <w:pPr>
              <w:spacing w:before="180"/>
            </w:pPr>
            <w:r>
              <w:rPr>
                <w:rFonts w:ascii="Arial" w:hAnsi="Arial"/>
                <w:color w:val="000000"/>
                <w:sz w:val="18"/>
              </w:rPr>
              <w:t>Shall be the time when the transfer has completed</w:t>
            </w:r>
          </w:p>
        </w:tc>
      </w:tr>
      <w:tr w:rsidR="00C0328C" w14:paraId="703C0E74"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3CFF370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5EE5DCF"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4491A15F"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21E884D1" w14:textId="77777777" w:rsidR="00C0328C" w:rsidRDefault="00E407DD">
            <w:pPr>
              <w:spacing w:before="180"/>
            </w:pPr>
            <w:r>
              <w:rPr>
                <w:rFonts w:ascii="Arial" w:hAnsi="Arial"/>
                <w:color w:val="000000"/>
                <w:sz w:val="18"/>
              </w:rPr>
              <w:t>not specialized</w:t>
            </w:r>
          </w:p>
        </w:tc>
      </w:tr>
      <w:tr w:rsidR="00C0328C" w14:paraId="76973E45" w14:textId="77777777">
        <w:tblPrEx>
          <w:tblCellMar>
            <w:top w:w="0" w:type="dxa"/>
            <w:bottom w:w="0" w:type="dxa"/>
          </w:tblCellMar>
        </w:tblPrEx>
        <w:tc>
          <w:tcPr>
            <w:tcW w:w="3589" w:type="dxa"/>
            <w:vMerge/>
            <w:tcBorders>
              <w:left w:val="single" w:sz="4" w:space="0" w:color="000000"/>
              <w:bottom w:val="single" w:sz="4" w:space="0" w:color="000000"/>
              <w:right w:val="single" w:sz="4" w:space="0" w:color="000000"/>
            </w:tcBorders>
            <w:tcMar>
              <w:left w:w="40" w:type="dxa"/>
              <w:bottom w:w="40" w:type="dxa"/>
              <w:right w:w="40" w:type="dxa"/>
            </w:tcMar>
          </w:tcPr>
          <w:p w14:paraId="4B0371C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E2FA518"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64DD7B75"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1FD62D5E" w14:textId="77777777" w:rsidR="00C0328C" w:rsidRDefault="00E407DD">
            <w:pPr>
              <w:spacing w:before="180"/>
            </w:pPr>
            <w:r>
              <w:rPr>
                <w:rFonts w:ascii="Arial" w:hAnsi="Arial"/>
                <w:color w:val="000000"/>
                <w:sz w:val="18"/>
              </w:rPr>
              <w:t>not specialized</w:t>
            </w:r>
          </w:p>
        </w:tc>
      </w:tr>
      <w:tr w:rsidR="00C0328C" w14:paraId="55EE0E04" w14:textId="77777777">
        <w:tblPrEx>
          <w:tblCellMar>
            <w:top w:w="0" w:type="dxa"/>
            <w:bottom w:w="0" w:type="dxa"/>
          </w:tblCellMar>
        </w:tblPrEx>
        <w:tc>
          <w:tcPr>
            <w:tcW w:w="3589" w:type="dxa"/>
            <w:vMerge w:val="restart"/>
            <w:tcBorders>
              <w:left w:val="single" w:sz="4" w:space="0" w:color="000000"/>
              <w:right w:val="single" w:sz="4" w:space="0" w:color="000000"/>
            </w:tcBorders>
            <w:tcMar>
              <w:top w:w="40" w:type="dxa"/>
              <w:left w:w="40" w:type="dxa"/>
              <w:right w:w="40" w:type="dxa"/>
            </w:tcMar>
          </w:tcPr>
          <w:p w14:paraId="233CD614" w14:textId="77777777" w:rsidR="00C0328C" w:rsidRDefault="00E407DD">
            <w:pPr>
              <w:spacing w:before="180"/>
            </w:pPr>
            <w:r>
              <w:rPr>
                <w:rFonts w:ascii="Arial" w:hAnsi="Arial"/>
                <w:color w:val="000000"/>
                <w:sz w:val="18"/>
              </w:rPr>
              <w:t>Active Participant:</w:t>
            </w:r>
          </w:p>
          <w:p w14:paraId="6FED7E3A" w14:textId="77777777" w:rsidR="00C0328C" w:rsidRDefault="00E407DD">
            <w:pPr>
              <w:spacing w:before="180"/>
            </w:pPr>
            <w:r>
              <w:rPr>
                <w:rFonts w:ascii="Arial" w:hAnsi="Arial"/>
                <w:color w:val="000000"/>
                <w:sz w:val="18"/>
              </w:rPr>
              <w:t>Process that sent the data (1)</w:t>
            </w:r>
          </w:p>
        </w:tc>
        <w:tc>
          <w:tcPr>
            <w:tcW w:w="2691" w:type="dxa"/>
            <w:tcBorders>
              <w:bottom w:val="single" w:sz="4" w:space="0" w:color="000000"/>
              <w:right w:val="single" w:sz="4" w:space="0" w:color="000000"/>
            </w:tcBorders>
            <w:tcMar>
              <w:top w:w="40" w:type="dxa"/>
              <w:left w:w="40" w:type="dxa"/>
              <w:bottom w:w="40" w:type="dxa"/>
              <w:right w:w="40" w:type="dxa"/>
            </w:tcMar>
          </w:tcPr>
          <w:p w14:paraId="0510636C"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60C2CC85"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2C2D038D" w14:textId="77777777" w:rsidR="00C0328C" w:rsidRDefault="00E407DD">
            <w:pPr>
              <w:spacing w:before="180"/>
            </w:pPr>
            <w:r>
              <w:rPr>
                <w:rFonts w:ascii="Arial" w:hAnsi="Arial"/>
                <w:color w:val="000000"/>
                <w:sz w:val="18"/>
              </w:rPr>
              <w:t>not specialized</w:t>
            </w:r>
          </w:p>
        </w:tc>
      </w:tr>
      <w:tr w:rsidR="00C0328C" w14:paraId="515450F2"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289C887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82C3558"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73072AF6"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75080FD5" w14:textId="77777777" w:rsidR="00C0328C" w:rsidRDefault="00E407DD">
            <w:pPr>
              <w:spacing w:before="180"/>
            </w:pPr>
            <w:r>
              <w:rPr>
                <w:rFonts w:ascii="Arial" w:hAnsi="Arial"/>
                <w:color w:val="000000"/>
                <w:sz w:val="18"/>
              </w:rPr>
              <w:t>not specialized</w:t>
            </w:r>
          </w:p>
        </w:tc>
      </w:tr>
      <w:tr w:rsidR="00C0328C" w14:paraId="4A203758"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2AB2236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F0568A3"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5D8BE17F"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5A56AC63" w14:textId="77777777" w:rsidR="00C0328C" w:rsidRDefault="00E407DD">
            <w:pPr>
              <w:spacing w:before="180"/>
            </w:pPr>
            <w:r>
              <w:rPr>
                <w:rFonts w:ascii="Arial" w:hAnsi="Arial"/>
                <w:color w:val="000000"/>
                <w:sz w:val="18"/>
              </w:rPr>
              <w:t>not specialized</w:t>
            </w:r>
          </w:p>
        </w:tc>
      </w:tr>
      <w:tr w:rsidR="00C0328C" w14:paraId="3ED80A4F"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50F7FB9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47BBAC7"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29B945DA"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43B982B4" w14:textId="77777777" w:rsidR="00C0328C" w:rsidRDefault="00E407DD">
            <w:pPr>
              <w:spacing w:before="180"/>
            </w:pPr>
            <w:r>
              <w:rPr>
                <w:rFonts w:ascii="Arial" w:hAnsi="Arial"/>
                <w:color w:val="000000"/>
                <w:sz w:val="18"/>
              </w:rPr>
              <w:t>not specialized</w:t>
            </w:r>
          </w:p>
        </w:tc>
      </w:tr>
      <w:tr w:rsidR="00C0328C" w14:paraId="2855237D"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0110472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8865D76"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05BC5DDA"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266914F1" w14:textId="77777777" w:rsidR="00C0328C" w:rsidRDefault="00E407DD">
            <w:pPr>
              <w:spacing w:before="180"/>
            </w:pPr>
            <w:r>
              <w:rPr>
                <w:rFonts w:ascii="Arial" w:hAnsi="Arial"/>
                <w:color w:val="000000"/>
                <w:sz w:val="18"/>
              </w:rPr>
              <w:t>EV (110153, DCM, "Source Role ID")</w:t>
            </w:r>
          </w:p>
        </w:tc>
      </w:tr>
      <w:tr w:rsidR="00C0328C" w14:paraId="566C016D"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653F464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7770F45"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3D9193DF"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14E2A8A2" w14:textId="77777777" w:rsidR="00C0328C" w:rsidRDefault="00E407DD">
            <w:pPr>
              <w:spacing w:before="180"/>
            </w:pPr>
            <w:r>
              <w:rPr>
                <w:rFonts w:ascii="Arial" w:hAnsi="Arial"/>
                <w:color w:val="000000"/>
                <w:sz w:val="18"/>
              </w:rPr>
              <w:t>not specialized</w:t>
            </w:r>
          </w:p>
        </w:tc>
      </w:tr>
      <w:tr w:rsidR="00C0328C" w14:paraId="355CA9E5" w14:textId="77777777">
        <w:tblPrEx>
          <w:tblCellMar>
            <w:top w:w="0" w:type="dxa"/>
            <w:bottom w:w="0" w:type="dxa"/>
          </w:tblCellMar>
        </w:tblPrEx>
        <w:tc>
          <w:tcPr>
            <w:tcW w:w="3589" w:type="dxa"/>
            <w:vMerge/>
            <w:tcBorders>
              <w:left w:val="single" w:sz="4" w:space="0" w:color="000000"/>
              <w:bottom w:val="single" w:sz="4" w:space="0" w:color="000000"/>
              <w:right w:val="single" w:sz="4" w:space="0" w:color="000000"/>
            </w:tcBorders>
            <w:tcMar>
              <w:left w:w="40" w:type="dxa"/>
              <w:bottom w:w="40" w:type="dxa"/>
              <w:right w:w="40" w:type="dxa"/>
            </w:tcMar>
          </w:tcPr>
          <w:p w14:paraId="087FA3B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3B96E24"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1BC324CF"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2867E8DA"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7D2355AE" w14:textId="77777777">
        <w:tblPrEx>
          <w:tblCellMar>
            <w:top w:w="0" w:type="dxa"/>
            <w:bottom w:w="0" w:type="dxa"/>
          </w:tblCellMar>
        </w:tblPrEx>
        <w:tc>
          <w:tcPr>
            <w:tcW w:w="3589" w:type="dxa"/>
            <w:vMerge w:val="restart"/>
            <w:tcBorders>
              <w:left w:val="single" w:sz="4" w:space="0" w:color="000000"/>
              <w:right w:val="single" w:sz="4" w:space="0" w:color="000000"/>
            </w:tcBorders>
            <w:tcMar>
              <w:top w:w="40" w:type="dxa"/>
              <w:left w:w="40" w:type="dxa"/>
              <w:right w:w="40" w:type="dxa"/>
            </w:tcMar>
          </w:tcPr>
          <w:p w14:paraId="3EEE8098" w14:textId="77777777" w:rsidR="00C0328C" w:rsidRDefault="00E407DD">
            <w:pPr>
              <w:spacing w:before="180"/>
            </w:pPr>
            <w:r>
              <w:rPr>
                <w:rFonts w:ascii="Arial" w:hAnsi="Arial"/>
                <w:color w:val="000000"/>
                <w:sz w:val="18"/>
              </w:rPr>
              <w:t>Active Participant:</w:t>
            </w:r>
          </w:p>
          <w:p w14:paraId="5EC82F38" w14:textId="77777777" w:rsidR="00C0328C" w:rsidRDefault="00E407DD">
            <w:pPr>
              <w:spacing w:before="180"/>
            </w:pPr>
            <w:r>
              <w:rPr>
                <w:rFonts w:ascii="Arial" w:hAnsi="Arial"/>
                <w:color w:val="000000"/>
                <w:sz w:val="18"/>
              </w:rPr>
              <w:t>The process that received the data. (1)</w:t>
            </w:r>
          </w:p>
        </w:tc>
        <w:tc>
          <w:tcPr>
            <w:tcW w:w="2691" w:type="dxa"/>
            <w:tcBorders>
              <w:bottom w:val="single" w:sz="4" w:space="0" w:color="000000"/>
              <w:right w:val="single" w:sz="4" w:space="0" w:color="000000"/>
            </w:tcBorders>
            <w:tcMar>
              <w:top w:w="40" w:type="dxa"/>
              <w:left w:w="40" w:type="dxa"/>
              <w:bottom w:w="40" w:type="dxa"/>
              <w:right w:w="40" w:type="dxa"/>
            </w:tcMar>
          </w:tcPr>
          <w:p w14:paraId="40C855AE"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608BC1FC"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6C9DCF37" w14:textId="77777777" w:rsidR="00C0328C" w:rsidRDefault="00E407DD">
            <w:pPr>
              <w:spacing w:before="180"/>
            </w:pPr>
            <w:r>
              <w:rPr>
                <w:rFonts w:ascii="Arial" w:hAnsi="Arial"/>
                <w:color w:val="000000"/>
                <w:sz w:val="18"/>
              </w:rPr>
              <w:t>not specialized</w:t>
            </w:r>
          </w:p>
        </w:tc>
      </w:tr>
      <w:tr w:rsidR="00C0328C" w14:paraId="53EEA70E"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4F9AF93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7574FFB"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3BA40EF9"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1FDF488A" w14:textId="77777777" w:rsidR="00C0328C" w:rsidRDefault="00E407DD">
            <w:pPr>
              <w:spacing w:before="180"/>
            </w:pPr>
            <w:r>
              <w:rPr>
                <w:rFonts w:ascii="Arial" w:hAnsi="Arial"/>
                <w:color w:val="000000"/>
                <w:sz w:val="18"/>
              </w:rPr>
              <w:t>not specialized</w:t>
            </w:r>
          </w:p>
        </w:tc>
      </w:tr>
      <w:tr w:rsidR="00C0328C" w14:paraId="0744A0A9"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058BA48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9335363"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2112EB56"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6DDB0B12" w14:textId="77777777" w:rsidR="00C0328C" w:rsidRDefault="00E407DD">
            <w:pPr>
              <w:spacing w:before="180"/>
            </w:pPr>
            <w:r>
              <w:rPr>
                <w:rFonts w:ascii="Arial" w:hAnsi="Arial"/>
                <w:color w:val="000000"/>
                <w:sz w:val="18"/>
              </w:rPr>
              <w:t>not specialized</w:t>
            </w:r>
          </w:p>
        </w:tc>
      </w:tr>
      <w:tr w:rsidR="00C0328C" w14:paraId="7FBA1E62"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6ED4354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E0BF1DA"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0B4A2020"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35BF1CA1" w14:textId="77777777" w:rsidR="00C0328C" w:rsidRDefault="00E407DD">
            <w:pPr>
              <w:spacing w:before="180"/>
            </w:pPr>
            <w:r>
              <w:rPr>
                <w:rFonts w:ascii="Arial" w:hAnsi="Arial"/>
                <w:color w:val="000000"/>
                <w:sz w:val="18"/>
              </w:rPr>
              <w:t>not specialized</w:t>
            </w:r>
          </w:p>
        </w:tc>
      </w:tr>
      <w:tr w:rsidR="00C0328C" w14:paraId="37976CC3"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222C83E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0CCD06B"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6C6465BF"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62A03829" w14:textId="77777777" w:rsidR="00C0328C" w:rsidRDefault="00E407DD">
            <w:pPr>
              <w:spacing w:before="180"/>
            </w:pPr>
            <w:r>
              <w:rPr>
                <w:rFonts w:ascii="Arial" w:hAnsi="Arial"/>
                <w:color w:val="000000"/>
                <w:sz w:val="18"/>
              </w:rPr>
              <w:t>EV (110152, DCM, "Destination Role ID")</w:t>
            </w:r>
          </w:p>
        </w:tc>
      </w:tr>
      <w:tr w:rsidR="00C0328C" w14:paraId="4D62278B"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473455F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DD20E57"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3E7CE8E3"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58FF18AA" w14:textId="77777777" w:rsidR="00C0328C" w:rsidRDefault="00E407DD">
            <w:pPr>
              <w:spacing w:before="180"/>
            </w:pPr>
            <w:r>
              <w:rPr>
                <w:rFonts w:ascii="Arial" w:hAnsi="Arial"/>
                <w:color w:val="000000"/>
                <w:sz w:val="18"/>
              </w:rPr>
              <w:t>not specialized</w:t>
            </w:r>
          </w:p>
        </w:tc>
      </w:tr>
      <w:tr w:rsidR="00C0328C" w14:paraId="39A289C1" w14:textId="77777777">
        <w:tblPrEx>
          <w:tblCellMar>
            <w:top w:w="0" w:type="dxa"/>
            <w:bottom w:w="0" w:type="dxa"/>
          </w:tblCellMar>
        </w:tblPrEx>
        <w:tc>
          <w:tcPr>
            <w:tcW w:w="3589" w:type="dxa"/>
            <w:vMerge/>
            <w:tcBorders>
              <w:left w:val="single" w:sz="4" w:space="0" w:color="000000"/>
              <w:bottom w:val="single" w:sz="4" w:space="0" w:color="000000"/>
              <w:right w:val="single" w:sz="4" w:space="0" w:color="000000"/>
            </w:tcBorders>
            <w:tcMar>
              <w:left w:w="40" w:type="dxa"/>
              <w:bottom w:w="40" w:type="dxa"/>
              <w:right w:w="40" w:type="dxa"/>
            </w:tcMar>
          </w:tcPr>
          <w:p w14:paraId="4993EE0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B1EE638"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7B72D938"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0004223F" w14:textId="77777777" w:rsidR="00C0328C" w:rsidRDefault="00E407DD">
            <w:pPr>
              <w:spacing w:before="180"/>
            </w:pPr>
            <w:r>
              <w:rPr>
                <w:rFonts w:ascii="Arial" w:hAnsi="Arial"/>
                <w:color w:val="000000"/>
                <w:sz w:val="18"/>
              </w:rPr>
              <w:t>not specialized</w:t>
            </w:r>
          </w:p>
        </w:tc>
      </w:tr>
      <w:tr w:rsidR="00C0328C" w14:paraId="743BAA11" w14:textId="77777777">
        <w:tblPrEx>
          <w:tblCellMar>
            <w:top w:w="0" w:type="dxa"/>
            <w:bottom w:w="0" w:type="dxa"/>
          </w:tblCellMar>
        </w:tblPrEx>
        <w:tc>
          <w:tcPr>
            <w:tcW w:w="3589" w:type="dxa"/>
            <w:vMerge w:val="restart"/>
            <w:tcBorders>
              <w:left w:val="single" w:sz="4" w:space="0" w:color="000000"/>
              <w:right w:val="single" w:sz="4" w:space="0" w:color="000000"/>
            </w:tcBorders>
            <w:tcMar>
              <w:top w:w="40" w:type="dxa"/>
              <w:left w:w="40" w:type="dxa"/>
              <w:right w:w="40" w:type="dxa"/>
            </w:tcMar>
          </w:tcPr>
          <w:p w14:paraId="2B8B73CD" w14:textId="77777777" w:rsidR="00C0328C" w:rsidRDefault="00E407DD">
            <w:pPr>
              <w:spacing w:before="180"/>
            </w:pPr>
            <w:r>
              <w:rPr>
                <w:rFonts w:ascii="Arial" w:hAnsi="Arial"/>
                <w:color w:val="000000"/>
                <w:sz w:val="18"/>
              </w:rPr>
              <w:t>Active Participant:</w:t>
            </w:r>
          </w:p>
          <w:p w14:paraId="1FE65A23" w14:textId="77777777" w:rsidR="00C0328C" w:rsidRDefault="00E407DD">
            <w:pPr>
              <w:spacing w:before="180"/>
            </w:pPr>
            <w:r>
              <w:rPr>
                <w:rFonts w:ascii="Arial" w:hAnsi="Arial"/>
                <w:color w:val="000000"/>
                <w:sz w:val="18"/>
              </w:rPr>
              <w:t>Other participants that are known, especially third parties that are the requestor (0..N)</w:t>
            </w:r>
          </w:p>
        </w:tc>
        <w:tc>
          <w:tcPr>
            <w:tcW w:w="2691" w:type="dxa"/>
            <w:tcBorders>
              <w:bottom w:val="single" w:sz="4" w:space="0" w:color="000000"/>
              <w:right w:val="single" w:sz="4" w:space="0" w:color="000000"/>
            </w:tcBorders>
            <w:tcMar>
              <w:top w:w="40" w:type="dxa"/>
              <w:left w:w="40" w:type="dxa"/>
              <w:bottom w:w="40" w:type="dxa"/>
              <w:right w:w="40" w:type="dxa"/>
            </w:tcMar>
          </w:tcPr>
          <w:p w14:paraId="631CC24F"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6157497B"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6CAAEC64" w14:textId="77777777" w:rsidR="00C0328C" w:rsidRDefault="00E407DD">
            <w:pPr>
              <w:spacing w:before="180"/>
            </w:pPr>
            <w:r>
              <w:rPr>
                <w:rFonts w:ascii="Arial" w:hAnsi="Arial"/>
                <w:color w:val="000000"/>
                <w:sz w:val="18"/>
              </w:rPr>
              <w:t>not specialized</w:t>
            </w:r>
          </w:p>
        </w:tc>
      </w:tr>
      <w:tr w:rsidR="00C0328C" w14:paraId="440F38E9"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2FF8443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25CC292"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1BA152C7"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16F159D0"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5469772E"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17070CE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486AD9F"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3DBF6CFA"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73C47FD8" w14:textId="77777777" w:rsidR="00C0328C" w:rsidRDefault="00E407DD">
            <w:pPr>
              <w:spacing w:before="180"/>
            </w:pPr>
            <w:r>
              <w:rPr>
                <w:rFonts w:ascii="Arial" w:hAnsi="Arial"/>
                <w:color w:val="000000"/>
                <w:sz w:val="18"/>
              </w:rPr>
              <w:t>not specialized</w:t>
            </w:r>
          </w:p>
        </w:tc>
      </w:tr>
      <w:tr w:rsidR="00C0328C" w14:paraId="186C65A4"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6D0E075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E3C5019"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7AD9B19C"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0C7FA868" w14:textId="77777777" w:rsidR="00C0328C" w:rsidRDefault="00E407DD">
            <w:pPr>
              <w:spacing w:before="180"/>
            </w:pPr>
            <w:r>
              <w:rPr>
                <w:rFonts w:ascii="Arial" w:hAnsi="Arial"/>
                <w:color w:val="000000"/>
                <w:sz w:val="18"/>
              </w:rPr>
              <w:t>not specialized</w:t>
            </w:r>
          </w:p>
        </w:tc>
      </w:tr>
      <w:tr w:rsidR="00C0328C" w14:paraId="6ED2BDA8"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1183FF7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FEC95F5"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0241990C"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299907F3" w14:textId="77777777" w:rsidR="00C0328C" w:rsidRDefault="00E407DD">
            <w:pPr>
              <w:spacing w:before="180"/>
            </w:pPr>
            <w:r>
              <w:rPr>
                <w:rFonts w:ascii="Arial" w:hAnsi="Arial"/>
                <w:color w:val="000000"/>
                <w:sz w:val="18"/>
              </w:rPr>
              <w:t>not specialized</w:t>
            </w:r>
          </w:p>
        </w:tc>
      </w:tr>
      <w:tr w:rsidR="00C0328C" w14:paraId="38D31CDC"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25C2D8B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F006934"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0DD0B461"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1AA4A177" w14:textId="77777777" w:rsidR="00C0328C" w:rsidRDefault="00E407DD">
            <w:pPr>
              <w:spacing w:before="180"/>
            </w:pPr>
            <w:r>
              <w:rPr>
                <w:rFonts w:ascii="Arial" w:hAnsi="Arial"/>
                <w:color w:val="000000"/>
                <w:sz w:val="18"/>
              </w:rPr>
              <w:t>not specialized</w:t>
            </w:r>
          </w:p>
        </w:tc>
      </w:tr>
      <w:tr w:rsidR="00C0328C" w14:paraId="2A5DEBAA" w14:textId="77777777">
        <w:tblPrEx>
          <w:tblCellMar>
            <w:top w:w="0" w:type="dxa"/>
            <w:bottom w:w="0" w:type="dxa"/>
          </w:tblCellMar>
        </w:tblPrEx>
        <w:tc>
          <w:tcPr>
            <w:tcW w:w="3589" w:type="dxa"/>
            <w:vMerge/>
            <w:tcBorders>
              <w:left w:val="single" w:sz="4" w:space="0" w:color="000000"/>
              <w:bottom w:val="single" w:sz="4" w:space="0" w:color="000000"/>
              <w:right w:val="single" w:sz="4" w:space="0" w:color="000000"/>
            </w:tcBorders>
            <w:tcMar>
              <w:left w:w="40" w:type="dxa"/>
              <w:bottom w:w="40" w:type="dxa"/>
              <w:right w:w="40" w:type="dxa"/>
            </w:tcMar>
          </w:tcPr>
          <w:p w14:paraId="1606FA7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4C37934"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7A0D8EC9"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752BBF7C" w14:textId="77777777" w:rsidR="00C0328C" w:rsidRDefault="00E407DD">
            <w:pPr>
              <w:spacing w:before="180"/>
            </w:pPr>
            <w:r>
              <w:rPr>
                <w:rFonts w:ascii="Arial" w:hAnsi="Arial"/>
                <w:color w:val="000000"/>
                <w:sz w:val="18"/>
              </w:rPr>
              <w:t>not specialized</w:t>
            </w:r>
          </w:p>
        </w:tc>
      </w:tr>
      <w:tr w:rsidR="00C0328C" w14:paraId="2B5ACF9A" w14:textId="77777777">
        <w:tblPrEx>
          <w:tblCellMar>
            <w:top w:w="0" w:type="dxa"/>
            <w:bottom w:w="0" w:type="dxa"/>
          </w:tblCellMar>
        </w:tblPrEx>
        <w:tc>
          <w:tcPr>
            <w:tcW w:w="3589" w:type="dxa"/>
            <w:vMerge w:val="restart"/>
            <w:tcBorders>
              <w:left w:val="single" w:sz="4" w:space="0" w:color="000000"/>
              <w:right w:val="single" w:sz="4" w:space="0" w:color="000000"/>
            </w:tcBorders>
            <w:tcMar>
              <w:top w:w="40" w:type="dxa"/>
              <w:left w:w="40" w:type="dxa"/>
              <w:right w:w="40" w:type="dxa"/>
            </w:tcMar>
          </w:tcPr>
          <w:p w14:paraId="702696B9" w14:textId="77777777" w:rsidR="00C0328C" w:rsidRDefault="00E407DD">
            <w:pPr>
              <w:spacing w:before="180"/>
            </w:pPr>
            <w:r>
              <w:rPr>
                <w:rFonts w:ascii="Arial" w:hAnsi="Arial"/>
                <w:color w:val="000000"/>
                <w:sz w:val="18"/>
              </w:rPr>
              <w:t>Participating Object:</w:t>
            </w:r>
          </w:p>
          <w:p w14:paraId="1371195E" w14:textId="77777777" w:rsidR="00C0328C" w:rsidRDefault="00E407DD">
            <w:pPr>
              <w:spacing w:before="180"/>
            </w:pPr>
            <w:r>
              <w:rPr>
                <w:rFonts w:ascii="Arial" w:hAnsi="Arial"/>
                <w:color w:val="000000"/>
                <w:sz w:val="18"/>
              </w:rPr>
              <w:t>Studies being transferred (1..N)</w:t>
            </w:r>
          </w:p>
        </w:tc>
        <w:tc>
          <w:tcPr>
            <w:tcW w:w="2691" w:type="dxa"/>
            <w:tcBorders>
              <w:bottom w:val="single" w:sz="4" w:space="0" w:color="000000"/>
              <w:right w:val="single" w:sz="4" w:space="0" w:color="000000"/>
            </w:tcBorders>
            <w:tcMar>
              <w:top w:w="40" w:type="dxa"/>
              <w:left w:w="40" w:type="dxa"/>
              <w:bottom w:w="40" w:type="dxa"/>
              <w:right w:w="40" w:type="dxa"/>
            </w:tcMar>
          </w:tcPr>
          <w:p w14:paraId="74E6DCD3"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57B274E6"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743B8B45" w14:textId="77777777" w:rsidR="00C0328C" w:rsidRDefault="00E407DD">
            <w:pPr>
              <w:spacing w:before="180"/>
            </w:pPr>
            <w:r>
              <w:rPr>
                <w:rFonts w:ascii="Arial" w:hAnsi="Arial"/>
                <w:color w:val="000000"/>
                <w:sz w:val="18"/>
              </w:rPr>
              <w:t>Shall be: 2 = system</w:t>
            </w:r>
          </w:p>
        </w:tc>
      </w:tr>
      <w:tr w:rsidR="00C0328C" w14:paraId="3F696AF3"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55DB126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05DA985"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343D44AF"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2D80C099" w14:textId="77777777" w:rsidR="00C0328C" w:rsidRDefault="00E407DD">
            <w:pPr>
              <w:spacing w:before="180"/>
            </w:pPr>
            <w:r>
              <w:rPr>
                <w:rFonts w:ascii="Arial" w:hAnsi="Arial"/>
                <w:color w:val="000000"/>
                <w:sz w:val="18"/>
              </w:rPr>
              <w:t>Shall be: 3 = report</w:t>
            </w:r>
          </w:p>
        </w:tc>
      </w:tr>
      <w:tr w:rsidR="00C0328C" w14:paraId="111E538B"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4A38BD0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DB96E37"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4DC633A8"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47B8A1A7" w14:textId="77777777" w:rsidR="00C0328C" w:rsidRDefault="00E407DD">
            <w:pPr>
              <w:spacing w:before="180"/>
            </w:pPr>
            <w:r>
              <w:rPr>
                <w:rFonts w:ascii="Arial" w:hAnsi="Arial"/>
                <w:color w:val="000000"/>
                <w:sz w:val="18"/>
              </w:rPr>
              <w:t>not specialized</w:t>
            </w:r>
          </w:p>
        </w:tc>
      </w:tr>
      <w:tr w:rsidR="00C0328C" w14:paraId="765F3BCC"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5377C71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51DEE7D"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5852F42C"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016E0FC2" w14:textId="77777777" w:rsidR="00C0328C" w:rsidRDefault="00E407DD">
            <w:pPr>
              <w:spacing w:before="180"/>
            </w:pPr>
            <w:r>
              <w:rPr>
                <w:rFonts w:ascii="Arial" w:hAnsi="Arial"/>
                <w:color w:val="000000"/>
                <w:sz w:val="18"/>
              </w:rPr>
              <w:t>EV (110180, DCM, "Study Instance UID")</w:t>
            </w:r>
          </w:p>
        </w:tc>
      </w:tr>
      <w:tr w:rsidR="00C0328C" w14:paraId="46450C91"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3E85F56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4242BD6"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6AB28C27"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5EB7A515" w14:textId="77777777" w:rsidR="00C0328C" w:rsidRDefault="00E407DD">
            <w:pPr>
              <w:spacing w:before="180"/>
            </w:pPr>
            <w:r>
              <w:rPr>
                <w:rFonts w:ascii="Arial" w:hAnsi="Arial"/>
                <w:color w:val="000000"/>
                <w:sz w:val="18"/>
              </w:rPr>
              <w:t>not specialized</w:t>
            </w:r>
          </w:p>
        </w:tc>
      </w:tr>
      <w:tr w:rsidR="00C0328C" w14:paraId="0322B605"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61FFECC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22B1018"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391529FB"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7BF86409" w14:textId="77777777" w:rsidR="00C0328C" w:rsidRDefault="00E407DD">
            <w:pPr>
              <w:spacing w:before="180"/>
            </w:pPr>
            <w:r>
              <w:rPr>
                <w:rFonts w:ascii="Arial" w:hAnsi="Arial"/>
                <w:color w:val="000000"/>
                <w:sz w:val="18"/>
              </w:rPr>
              <w:t>The Study Instance UID</w:t>
            </w:r>
          </w:p>
        </w:tc>
      </w:tr>
      <w:tr w:rsidR="00C0328C" w14:paraId="5FB50929"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65AD7DF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BC61D49"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0A5E5EFA"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616E4E0C" w14:textId="77777777" w:rsidR="00C0328C" w:rsidRDefault="00E407DD">
            <w:pPr>
              <w:spacing w:before="180"/>
            </w:pPr>
            <w:r>
              <w:rPr>
                <w:rFonts w:ascii="Arial" w:hAnsi="Arial"/>
                <w:color w:val="000000"/>
                <w:sz w:val="18"/>
              </w:rPr>
              <w:t>not specialized</w:t>
            </w:r>
          </w:p>
        </w:tc>
      </w:tr>
      <w:tr w:rsidR="00C0328C" w14:paraId="2BE41B09"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3F2D4BD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7C2C700"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165933AD"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7720442B" w14:textId="77777777" w:rsidR="00C0328C" w:rsidRDefault="00E407DD">
            <w:pPr>
              <w:spacing w:before="180"/>
            </w:pPr>
            <w:r>
              <w:rPr>
                <w:rFonts w:ascii="Arial" w:hAnsi="Arial"/>
                <w:color w:val="000000"/>
                <w:sz w:val="18"/>
              </w:rPr>
              <w:t>not specialized</w:t>
            </w:r>
          </w:p>
        </w:tc>
      </w:tr>
      <w:tr w:rsidR="00C0328C" w14:paraId="20DF2230"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68EDF40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BB75629"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13711D6B"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75824006" w14:textId="77777777" w:rsidR="00C0328C" w:rsidRDefault="00E407DD">
            <w:pPr>
              <w:spacing w:before="180"/>
            </w:pPr>
            <w:r>
              <w:rPr>
                <w:rFonts w:ascii="Arial" w:hAnsi="Arial"/>
                <w:color w:val="000000"/>
                <w:sz w:val="18"/>
              </w:rPr>
              <w:t>Not specialized</w:t>
            </w:r>
          </w:p>
        </w:tc>
      </w:tr>
      <w:tr w:rsidR="00C0328C" w14:paraId="5500AA57"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2B2F569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219BFD0"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40E06A0D"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7C51463E" w14:textId="77777777" w:rsidR="00C0328C" w:rsidRDefault="00E407DD">
            <w:pPr>
              <w:spacing w:before="180"/>
            </w:pPr>
            <w:r>
              <w:rPr>
                <w:rFonts w:ascii="Arial" w:hAnsi="Arial"/>
                <w:color w:val="000000"/>
                <w:sz w:val="18"/>
              </w:rPr>
              <w:t>Not specialized</w:t>
            </w:r>
          </w:p>
        </w:tc>
      </w:tr>
      <w:tr w:rsidR="00C0328C" w14:paraId="190A3A89"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1593A22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BC05DC6"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7DDA6A30" w14:textId="77777777" w:rsidR="00C0328C" w:rsidRDefault="00E407DD">
            <w:pPr>
              <w:spacing w:before="180"/>
              <w:jc w:val="center"/>
            </w:pPr>
            <w:r>
              <w:rPr>
                <w:rFonts w:ascii="Arial" w:hAnsi="Arial"/>
                <w:color w:val="000000"/>
                <w:sz w:val="18"/>
              </w:rPr>
              <w:t>MC</w:t>
            </w:r>
          </w:p>
        </w:tc>
        <w:tc>
          <w:tcPr>
            <w:tcW w:w="3680" w:type="dxa"/>
            <w:tcBorders>
              <w:bottom w:val="single" w:sz="4" w:space="0" w:color="000000"/>
              <w:right w:val="single" w:sz="4" w:space="0" w:color="000000"/>
            </w:tcBorders>
            <w:tcMar>
              <w:top w:w="40" w:type="dxa"/>
              <w:left w:w="40" w:type="dxa"/>
              <w:bottom w:w="40" w:type="dxa"/>
              <w:right w:w="40" w:type="dxa"/>
            </w:tcMar>
          </w:tcPr>
          <w:p w14:paraId="3F28BDE8" w14:textId="77777777" w:rsidR="00C0328C" w:rsidRDefault="00E407DD">
            <w:pPr>
              <w:spacing w:before="180"/>
            </w:pPr>
            <w:r>
              <w:rPr>
                <w:rFonts w:ascii="Arial" w:hAnsi="Arial"/>
                <w:color w:val="000000"/>
                <w:sz w:val="18"/>
              </w:rPr>
              <w:t xml:space="preserve">See </w:t>
            </w:r>
            <w:hyperlink w:anchor="table_A_5_2_1">
              <w:r>
                <w:rPr>
                  <w:rFonts w:ascii="Arial" w:hAnsi="Arial"/>
                  <w:color w:val="000000"/>
                  <w:sz w:val="18"/>
                </w:rPr>
                <w:t>Table A.5.2-1</w:t>
              </w:r>
            </w:hyperlink>
          </w:p>
        </w:tc>
      </w:tr>
      <w:tr w:rsidR="00C0328C" w14:paraId="4B10A86C"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387457A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253C995"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43693524"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36288204" w14:textId="77777777" w:rsidR="00C0328C" w:rsidRDefault="00E407DD">
            <w:pPr>
              <w:spacing w:before="180"/>
            </w:pPr>
            <w:r>
              <w:rPr>
                <w:rFonts w:ascii="Arial" w:hAnsi="Arial"/>
                <w:color w:val="000000"/>
                <w:sz w:val="18"/>
              </w:rPr>
              <w:t>not specialized</w:t>
            </w:r>
          </w:p>
        </w:tc>
      </w:tr>
      <w:tr w:rsidR="00C0328C" w14:paraId="0D127A86"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591A105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7F118DE"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5753D8E2"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46B446F2" w14:textId="77777777" w:rsidR="00C0328C" w:rsidRDefault="00E407DD">
            <w:pPr>
              <w:spacing w:before="180"/>
            </w:pPr>
            <w:r>
              <w:rPr>
                <w:rFonts w:ascii="Arial" w:hAnsi="Arial"/>
                <w:color w:val="000000"/>
                <w:sz w:val="18"/>
              </w:rPr>
              <w:t>not specialized</w:t>
            </w:r>
          </w:p>
        </w:tc>
      </w:tr>
      <w:tr w:rsidR="00C0328C" w14:paraId="0876F634"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18F31A8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14DA18F"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5A3BAFBB"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3ED18F65" w14:textId="77777777" w:rsidR="00C0328C" w:rsidRDefault="00E407DD">
            <w:pPr>
              <w:spacing w:before="180"/>
            </w:pPr>
            <w:r>
              <w:rPr>
                <w:rFonts w:ascii="Arial" w:hAnsi="Arial"/>
                <w:color w:val="000000"/>
                <w:sz w:val="18"/>
              </w:rPr>
              <w:t>not specialized</w:t>
            </w:r>
          </w:p>
        </w:tc>
      </w:tr>
      <w:tr w:rsidR="00C0328C" w14:paraId="0D5FB875"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56CFDA9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F00D6EC"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5E420B4D"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26B874A5" w14:textId="77777777" w:rsidR="00C0328C" w:rsidRDefault="00E407DD">
            <w:pPr>
              <w:spacing w:before="180"/>
            </w:pPr>
            <w:r>
              <w:rPr>
                <w:rFonts w:ascii="Arial" w:hAnsi="Arial"/>
                <w:color w:val="000000"/>
                <w:sz w:val="18"/>
              </w:rPr>
              <w:t>not specialized</w:t>
            </w:r>
          </w:p>
        </w:tc>
      </w:tr>
      <w:tr w:rsidR="00C0328C" w14:paraId="47785352" w14:textId="77777777">
        <w:tblPrEx>
          <w:tblCellMar>
            <w:top w:w="0" w:type="dxa"/>
            <w:bottom w:w="0" w:type="dxa"/>
          </w:tblCellMar>
        </w:tblPrEx>
        <w:tc>
          <w:tcPr>
            <w:tcW w:w="3589" w:type="dxa"/>
            <w:vMerge/>
            <w:tcBorders>
              <w:left w:val="single" w:sz="4" w:space="0" w:color="000000"/>
              <w:bottom w:val="single" w:sz="4" w:space="0" w:color="000000"/>
              <w:right w:val="single" w:sz="4" w:space="0" w:color="000000"/>
            </w:tcBorders>
            <w:tcMar>
              <w:left w:w="40" w:type="dxa"/>
              <w:bottom w:w="40" w:type="dxa"/>
              <w:right w:w="40" w:type="dxa"/>
            </w:tcMar>
          </w:tcPr>
          <w:p w14:paraId="2C34242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75C39EB"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5826E455"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6712634C" w14:textId="77777777" w:rsidR="00C0328C" w:rsidRDefault="00E407DD">
            <w:pPr>
              <w:spacing w:before="180"/>
            </w:pPr>
            <w:r>
              <w:rPr>
                <w:rFonts w:ascii="Arial" w:hAnsi="Arial"/>
                <w:color w:val="000000"/>
                <w:sz w:val="18"/>
              </w:rPr>
              <w:t>not specialized</w:t>
            </w:r>
          </w:p>
        </w:tc>
      </w:tr>
      <w:tr w:rsidR="00C0328C" w14:paraId="4D9E2751" w14:textId="77777777">
        <w:tblPrEx>
          <w:tblCellMar>
            <w:top w:w="0" w:type="dxa"/>
            <w:bottom w:w="0" w:type="dxa"/>
          </w:tblCellMar>
        </w:tblPrEx>
        <w:tc>
          <w:tcPr>
            <w:tcW w:w="3589" w:type="dxa"/>
            <w:vMerge w:val="restart"/>
            <w:tcBorders>
              <w:left w:val="single" w:sz="4" w:space="0" w:color="000000"/>
              <w:right w:val="single" w:sz="4" w:space="0" w:color="000000"/>
            </w:tcBorders>
            <w:tcMar>
              <w:top w:w="40" w:type="dxa"/>
              <w:left w:w="40" w:type="dxa"/>
              <w:right w:w="40" w:type="dxa"/>
            </w:tcMar>
          </w:tcPr>
          <w:p w14:paraId="6E213C2A" w14:textId="77777777" w:rsidR="00C0328C" w:rsidRDefault="00E407DD">
            <w:pPr>
              <w:spacing w:before="180"/>
            </w:pPr>
            <w:r>
              <w:rPr>
                <w:rFonts w:ascii="Arial" w:hAnsi="Arial"/>
                <w:color w:val="000000"/>
                <w:sz w:val="18"/>
              </w:rPr>
              <w:t>Participating Object:</w:t>
            </w:r>
          </w:p>
          <w:p w14:paraId="0C0E0D20" w14:textId="77777777" w:rsidR="00C0328C" w:rsidRDefault="00E407DD">
            <w:pPr>
              <w:spacing w:before="180"/>
            </w:pPr>
            <w:r>
              <w:rPr>
                <w:rFonts w:ascii="Arial" w:hAnsi="Arial"/>
                <w:color w:val="000000"/>
                <w:sz w:val="18"/>
              </w:rPr>
              <w:t>Patient (1)</w:t>
            </w:r>
          </w:p>
        </w:tc>
        <w:tc>
          <w:tcPr>
            <w:tcW w:w="2691" w:type="dxa"/>
            <w:tcBorders>
              <w:bottom w:val="single" w:sz="4" w:space="0" w:color="000000"/>
              <w:right w:val="single" w:sz="4" w:space="0" w:color="000000"/>
            </w:tcBorders>
            <w:tcMar>
              <w:top w:w="40" w:type="dxa"/>
              <w:left w:w="40" w:type="dxa"/>
              <w:bottom w:w="40" w:type="dxa"/>
              <w:right w:w="40" w:type="dxa"/>
            </w:tcMar>
          </w:tcPr>
          <w:p w14:paraId="121A2D77"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114EE17C"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1A2D0ED1" w14:textId="77777777" w:rsidR="00C0328C" w:rsidRDefault="00E407DD">
            <w:pPr>
              <w:spacing w:before="180"/>
            </w:pPr>
            <w:r>
              <w:rPr>
                <w:rFonts w:ascii="Arial" w:hAnsi="Arial"/>
                <w:color w:val="000000"/>
                <w:sz w:val="18"/>
              </w:rPr>
              <w:t>Shall be: 1 = person</w:t>
            </w:r>
          </w:p>
        </w:tc>
      </w:tr>
      <w:tr w:rsidR="00C0328C" w14:paraId="1363655C"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47571B8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3C7E05C"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55F70CDA"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01B4E289" w14:textId="77777777" w:rsidR="00C0328C" w:rsidRDefault="00E407DD">
            <w:pPr>
              <w:spacing w:before="180"/>
            </w:pPr>
            <w:r>
              <w:rPr>
                <w:rFonts w:ascii="Arial" w:hAnsi="Arial"/>
                <w:color w:val="000000"/>
                <w:sz w:val="18"/>
              </w:rPr>
              <w:t>Shall be: 1 = patient</w:t>
            </w:r>
          </w:p>
        </w:tc>
      </w:tr>
      <w:tr w:rsidR="00C0328C" w14:paraId="75248376"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673427C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6E603D5"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512DF1B9"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6A9F1CE6" w14:textId="77777777" w:rsidR="00C0328C" w:rsidRDefault="00E407DD">
            <w:pPr>
              <w:spacing w:before="180"/>
            </w:pPr>
            <w:r>
              <w:rPr>
                <w:rFonts w:ascii="Arial" w:hAnsi="Arial"/>
                <w:color w:val="000000"/>
                <w:sz w:val="18"/>
              </w:rPr>
              <w:t>not specialized</w:t>
            </w:r>
          </w:p>
        </w:tc>
      </w:tr>
      <w:tr w:rsidR="00C0328C" w14:paraId="6787B322"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14D432E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BB11365"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4341D6DE"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4FDCDFEF" w14:textId="77777777" w:rsidR="00C0328C" w:rsidRDefault="00E407DD">
            <w:pPr>
              <w:spacing w:before="180"/>
            </w:pPr>
            <w:r>
              <w:rPr>
                <w:rFonts w:ascii="Arial" w:hAnsi="Arial"/>
                <w:color w:val="000000"/>
                <w:sz w:val="18"/>
              </w:rPr>
              <w:t>Shall be: 2 = patient ID</w:t>
            </w:r>
          </w:p>
        </w:tc>
      </w:tr>
      <w:tr w:rsidR="00C0328C" w14:paraId="3235A78F"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5BEFFAF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07C9B5F"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67614EB8"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1B15E66D"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6DB64515"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4F69E91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D2131BD"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6D7DF394" w14:textId="77777777" w:rsidR="00C0328C" w:rsidRDefault="00E407DD">
            <w:pPr>
              <w:spacing w:before="180"/>
              <w:jc w:val="center"/>
            </w:pPr>
            <w:r>
              <w:rPr>
                <w:rFonts w:ascii="Arial" w:hAnsi="Arial"/>
                <w:color w:val="000000"/>
                <w:sz w:val="18"/>
              </w:rPr>
              <w:t>M</w:t>
            </w:r>
          </w:p>
        </w:tc>
        <w:tc>
          <w:tcPr>
            <w:tcW w:w="3680" w:type="dxa"/>
            <w:tcBorders>
              <w:bottom w:val="single" w:sz="4" w:space="0" w:color="000000"/>
              <w:right w:val="single" w:sz="4" w:space="0" w:color="000000"/>
            </w:tcBorders>
            <w:tcMar>
              <w:top w:w="40" w:type="dxa"/>
              <w:left w:w="40" w:type="dxa"/>
              <w:bottom w:w="40" w:type="dxa"/>
              <w:right w:w="40" w:type="dxa"/>
            </w:tcMar>
          </w:tcPr>
          <w:p w14:paraId="13F65F64" w14:textId="77777777" w:rsidR="00C0328C" w:rsidRDefault="00E407DD">
            <w:pPr>
              <w:spacing w:before="180"/>
            </w:pPr>
            <w:r>
              <w:rPr>
                <w:rFonts w:ascii="Arial" w:hAnsi="Arial"/>
                <w:color w:val="000000"/>
                <w:sz w:val="18"/>
              </w:rPr>
              <w:t>The patient ID</w:t>
            </w:r>
          </w:p>
        </w:tc>
      </w:tr>
      <w:tr w:rsidR="00C0328C" w14:paraId="1A6CAB5F"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04853AF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6337417"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7EF95AD6"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3F1EC4B2" w14:textId="77777777" w:rsidR="00C0328C" w:rsidRDefault="00E407DD">
            <w:pPr>
              <w:spacing w:before="180"/>
            </w:pPr>
            <w:r>
              <w:rPr>
                <w:rFonts w:ascii="Arial" w:hAnsi="Arial"/>
                <w:color w:val="000000"/>
                <w:sz w:val="18"/>
              </w:rPr>
              <w:t>The patient name</w:t>
            </w:r>
          </w:p>
        </w:tc>
      </w:tr>
      <w:tr w:rsidR="00C0328C" w14:paraId="10F8A656"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55F712A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293AB40"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761D5F28"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5FD8887A" w14:textId="77777777" w:rsidR="00C0328C" w:rsidRDefault="00E407DD">
            <w:pPr>
              <w:spacing w:before="180"/>
            </w:pPr>
            <w:r>
              <w:rPr>
                <w:rFonts w:ascii="Arial" w:hAnsi="Arial"/>
                <w:color w:val="000000"/>
                <w:sz w:val="18"/>
              </w:rPr>
              <w:t>not specialized</w:t>
            </w:r>
          </w:p>
        </w:tc>
      </w:tr>
      <w:tr w:rsidR="00C0328C" w14:paraId="3FFA3DDC" w14:textId="77777777">
        <w:tblPrEx>
          <w:tblCellMar>
            <w:top w:w="0" w:type="dxa"/>
            <w:bottom w:w="0" w:type="dxa"/>
          </w:tblCellMar>
        </w:tblPrEx>
        <w:tc>
          <w:tcPr>
            <w:tcW w:w="3589" w:type="dxa"/>
            <w:vMerge/>
            <w:tcBorders>
              <w:left w:val="single" w:sz="4" w:space="0" w:color="000000"/>
              <w:right w:val="single" w:sz="4" w:space="0" w:color="000000"/>
            </w:tcBorders>
            <w:tcMar>
              <w:left w:w="40" w:type="dxa"/>
              <w:right w:w="40" w:type="dxa"/>
            </w:tcMar>
          </w:tcPr>
          <w:p w14:paraId="2E11E7F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FFBD2F3"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7AD8C2A3"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68AFEBE9" w14:textId="77777777" w:rsidR="00C0328C" w:rsidRDefault="00E407DD">
            <w:pPr>
              <w:spacing w:before="180"/>
            </w:pPr>
            <w:r>
              <w:rPr>
                <w:rFonts w:ascii="Arial" w:hAnsi="Arial"/>
                <w:color w:val="000000"/>
                <w:sz w:val="18"/>
              </w:rPr>
              <w:t>not specialized</w:t>
            </w:r>
          </w:p>
        </w:tc>
      </w:tr>
      <w:tr w:rsidR="00C0328C" w14:paraId="5F2847C2" w14:textId="77777777">
        <w:tblPrEx>
          <w:tblCellMar>
            <w:top w:w="0" w:type="dxa"/>
            <w:bottom w:w="0" w:type="dxa"/>
          </w:tblCellMar>
        </w:tblPrEx>
        <w:tc>
          <w:tcPr>
            <w:tcW w:w="3589" w:type="dxa"/>
            <w:vMerge/>
            <w:tcBorders>
              <w:left w:val="single" w:sz="4" w:space="0" w:color="000000"/>
              <w:bottom w:val="single" w:sz="4" w:space="0" w:color="000000"/>
              <w:right w:val="single" w:sz="4" w:space="0" w:color="000000"/>
            </w:tcBorders>
            <w:tcMar>
              <w:left w:w="40" w:type="dxa"/>
              <w:bottom w:w="40" w:type="dxa"/>
              <w:right w:w="40" w:type="dxa"/>
            </w:tcMar>
          </w:tcPr>
          <w:p w14:paraId="7E23F03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3C28EBF"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19EB1479" w14:textId="77777777" w:rsidR="00C0328C" w:rsidRDefault="00E407DD">
            <w:pPr>
              <w:spacing w:before="180"/>
              <w:jc w:val="center"/>
            </w:pPr>
            <w:r>
              <w:rPr>
                <w:rFonts w:ascii="Arial" w:hAnsi="Arial"/>
                <w:color w:val="000000"/>
                <w:sz w:val="18"/>
              </w:rPr>
              <w:t>U</w:t>
            </w:r>
          </w:p>
        </w:tc>
        <w:tc>
          <w:tcPr>
            <w:tcW w:w="3680" w:type="dxa"/>
            <w:tcBorders>
              <w:bottom w:val="single" w:sz="4" w:space="0" w:color="000000"/>
              <w:right w:val="single" w:sz="4" w:space="0" w:color="000000"/>
            </w:tcBorders>
            <w:tcMar>
              <w:top w:w="40" w:type="dxa"/>
              <w:left w:w="40" w:type="dxa"/>
              <w:bottom w:w="40" w:type="dxa"/>
              <w:right w:w="40" w:type="dxa"/>
            </w:tcMar>
          </w:tcPr>
          <w:p w14:paraId="6A7D2CB0" w14:textId="77777777" w:rsidR="00C0328C" w:rsidRDefault="00E407DD">
            <w:pPr>
              <w:spacing w:before="180"/>
            </w:pPr>
            <w:r>
              <w:rPr>
                <w:rFonts w:ascii="Arial" w:hAnsi="Arial"/>
                <w:color w:val="000000"/>
                <w:sz w:val="18"/>
              </w:rPr>
              <w:t>not specialized</w:t>
            </w:r>
          </w:p>
        </w:tc>
      </w:tr>
    </w:tbl>
    <w:p w14:paraId="2755C5EE" w14:textId="77777777" w:rsidR="00C0328C" w:rsidRDefault="00E407DD">
      <w:pPr>
        <w:spacing w:before="180"/>
      </w:pPr>
      <w:bookmarkStart w:id="320" w:name="sect_A_5_3_8"/>
      <w:r>
        <w:rPr>
          <w:rFonts w:ascii="Arial" w:hAnsi="Arial"/>
          <w:b/>
          <w:color w:val="000000"/>
          <w:sz w:val="26"/>
        </w:rPr>
        <w:t xml:space="preserve">A.5.3.8 DICOM Study </w:t>
      </w:r>
      <w:r>
        <w:rPr>
          <w:rFonts w:ascii="Arial" w:hAnsi="Arial"/>
          <w:b/>
          <w:color w:val="000000"/>
          <w:sz w:val="26"/>
        </w:rPr>
        <w:t>Deleted</w:t>
      </w:r>
    </w:p>
    <w:bookmarkEnd w:id="320"/>
    <w:p w14:paraId="2096F6E2" w14:textId="77777777" w:rsidR="00C0328C" w:rsidRDefault="00E407DD">
      <w:pPr>
        <w:spacing w:before="180"/>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p w14:paraId="5A89F126" w14:textId="77777777" w:rsidR="00C0328C" w:rsidRDefault="00E407DD">
      <w:pPr>
        <w:keepNext/>
        <w:spacing w:before="216"/>
        <w:jc w:val="center"/>
      </w:pPr>
      <w:bookmarkStart w:id="321" w:name="table_A_5_3_8_1"/>
      <w:r>
        <w:rPr>
          <w:rFonts w:ascii="Arial" w:hAnsi="Arial"/>
          <w:b/>
          <w:color w:val="000000"/>
          <w:sz w:val="22"/>
        </w:rPr>
        <w:t>Table A.5.3.8-1. Audit Message for DICOM Study Deleted</w:t>
      </w:r>
    </w:p>
    <w:bookmarkEnd w:id="321"/>
    <w:p w14:paraId="78F52FB8"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615"/>
        <w:gridCol w:w="2691"/>
        <w:gridCol w:w="480"/>
        <w:gridCol w:w="3654"/>
      </w:tblGrid>
      <w:tr w:rsidR="00C0328C" w14:paraId="0B6A7B3E" w14:textId="77777777">
        <w:tblPrEx>
          <w:tblCellMar>
            <w:top w:w="0" w:type="dxa"/>
            <w:bottom w:w="0" w:type="dxa"/>
          </w:tblCellMar>
        </w:tblPrEx>
        <w:trPr>
          <w:tblHeader/>
        </w:trPr>
        <w:tc>
          <w:tcPr>
            <w:tcW w:w="36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1349BC7" w14:textId="77777777" w:rsidR="00C0328C" w:rsidRDefault="00E407DD">
            <w:pPr>
              <w:keepNext/>
              <w:spacing w:before="180"/>
              <w:jc w:val="center"/>
            </w:pPr>
            <w:r>
              <w:rPr>
                <w:rFonts w:ascii="Arial" w:hAnsi="Arial"/>
                <w:b/>
                <w:color w:val="000000"/>
                <w:sz w:val="18"/>
              </w:rPr>
              <w:t>Rea</w:t>
            </w:r>
            <w:r>
              <w:rPr>
                <w:rFonts w:ascii="Arial" w:hAnsi="Arial"/>
                <w:b/>
                <w:color w:val="000000"/>
                <w:sz w:val="18"/>
              </w:rPr>
              <w:t>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0A491DE7"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320CDD18" w14:textId="77777777" w:rsidR="00C0328C" w:rsidRDefault="00E407DD">
            <w:pPr>
              <w:spacing w:before="180"/>
              <w:jc w:val="center"/>
            </w:pPr>
            <w:r>
              <w:rPr>
                <w:rFonts w:ascii="Arial" w:hAnsi="Arial"/>
                <w:b/>
                <w:color w:val="000000"/>
                <w:sz w:val="18"/>
              </w:rPr>
              <w:t>Opt.</w:t>
            </w:r>
          </w:p>
        </w:tc>
        <w:tc>
          <w:tcPr>
            <w:tcW w:w="3654" w:type="dxa"/>
            <w:tcBorders>
              <w:top w:val="single" w:sz="4" w:space="0" w:color="000000"/>
              <w:bottom w:val="single" w:sz="4" w:space="0" w:color="000000"/>
              <w:right w:val="single" w:sz="4" w:space="0" w:color="000000"/>
            </w:tcBorders>
            <w:tcMar>
              <w:top w:w="40" w:type="dxa"/>
              <w:left w:w="40" w:type="dxa"/>
              <w:bottom w:w="40" w:type="dxa"/>
              <w:right w:w="40" w:type="dxa"/>
            </w:tcMar>
          </w:tcPr>
          <w:p w14:paraId="328AA1B5" w14:textId="77777777" w:rsidR="00C0328C" w:rsidRDefault="00E407DD">
            <w:pPr>
              <w:spacing w:before="180"/>
              <w:jc w:val="center"/>
            </w:pPr>
            <w:r>
              <w:rPr>
                <w:rFonts w:ascii="Arial" w:hAnsi="Arial"/>
                <w:b/>
                <w:color w:val="000000"/>
                <w:sz w:val="18"/>
              </w:rPr>
              <w:t>Value Constraints</w:t>
            </w:r>
          </w:p>
        </w:tc>
      </w:tr>
      <w:tr w:rsidR="00C0328C" w14:paraId="5A1793EC" w14:textId="77777777">
        <w:tblPrEx>
          <w:tblCellMar>
            <w:top w:w="0" w:type="dxa"/>
            <w:bottom w:w="0" w:type="dxa"/>
          </w:tblCellMar>
        </w:tblPrEx>
        <w:tc>
          <w:tcPr>
            <w:tcW w:w="3615" w:type="dxa"/>
            <w:vMerge w:val="restart"/>
            <w:tcBorders>
              <w:left w:val="single" w:sz="4" w:space="0" w:color="000000"/>
              <w:right w:val="single" w:sz="4" w:space="0" w:color="000000"/>
            </w:tcBorders>
            <w:tcMar>
              <w:top w:w="40" w:type="dxa"/>
              <w:left w:w="40" w:type="dxa"/>
              <w:right w:w="40" w:type="dxa"/>
            </w:tcMar>
          </w:tcPr>
          <w:p w14:paraId="0F06AEE0"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0E6F8771"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67ABB923"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41EA71AB" w14:textId="77777777" w:rsidR="00C0328C" w:rsidRDefault="00E407DD">
            <w:pPr>
              <w:spacing w:before="180"/>
            </w:pPr>
            <w:r>
              <w:rPr>
                <w:rFonts w:ascii="Arial" w:hAnsi="Arial"/>
                <w:color w:val="000000"/>
                <w:sz w:val="18"/>
              </w:rPr>
              <w:t>EV (110105, DCM, "DICOM Study Deleted")</w:t>
            </w:r>
          </w:p>
        </w:tc>
      </w:tr>
      <w:tr w:rsidR="00C0328C" w14:paraId="2A92A582"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5592A6A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610B11B"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7967417B"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09480273" w14:textId="77777777" w:rsidR="00C0328C" w:rsidRDefault="00E407DD">
            <w:pPr>
              <w:spacing w:before="180"/>
            </w:pPr>
            <w:r>
              <w:rPr>
                <w:rFonts w:ascii="Arial" w:hAnsi="Arial"/>
                <w:color w:val="000000"/>
                <w:sz w:val="18"/>
              </w:rPr>
              <w:t>Shall be: D = delete</w:t>
            </w:r>
          </w:p>
        </w:tc>
      </w:tr>
      <w:tr w:rsidR="00C0328C" w14:paraId="62A350DB"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56E43AC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CAEBF61"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26F0A7BC"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795F9350" w14:textId="77777777" w:rsidR="00C0328C" w:rsidRDefault="00E407DD">
            <w:pPr>
              <w:spacing w:before="180"/>
            </w:pPr>
            <w:r>
              <w:rPr>
                <w:rFonts w:ascii="Arial" w:hAnsi="Arial"/>
                <w:color w:val="000000"/>
                <w:sz w:val="18"/>
              </w:rPr>
              <w:t>not specialized</w:t>
            </w:r>
          </w:p>
        </w:tc>
      </w:tr>
      <w:tr w:rsidR="00C0328C" w14:paraId="5706E70F"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2E61D7D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AA35894"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678A2C69"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3AD6A1B8" w14:textId="77777777" w:rsidR="00C0328C" w:rsidRDefault="00E407DD">
            <w:pPr>
              <w:spacing w:before="180"/>
            </w:pPr>
            <w:r>
              <w:rPr>
                <w:rFonts w:ascii="Arial" w:hAnsi="Arial"/>
                <w:color w:val="000000"/>
                <w:sz w:val="18"/>
              </w:rPr>
              <w:t>not specialized</w:t>
            </w:r>
          </w:p>
        </w:tc>
      </w:tr>
      <w:tr w:rsidR="00C0328C" w14:paraId="60588A29" w14:textId="77777777">
        <w:tblPrEx>
          <w:tblCellMar>
            <w:top w:w="0" w:type="dxa"/>
            <w:bottom w:w="0" w:type="dxa"/>
          </w:tblCellMar>
        </w:tblPrEx>
        <w:tc>
          <w:tcPr>
            <w:tcW w:w="3615" w:type="dxa"/>
            <w:vMerge/>
            <w:tcBorders>
              <w:left w:val="single" w:sz="4" w:space="0" w:color="000000"/>
              <w:bottom w:val="single" w:sz="4" w:space="0" w:color="000000"/>
              <w:right w:val="single" w:sz="4" w:space="0" w:color="000000"/>
            </w:tcBorders>
            <w:tcMar>
              <w:left w:w="40" w:type="dxa"/>
              <w:bottom w:w="40" w:type="dxa"/>
              <w:right w:w="40" w:type="dxa"/>
            </w:tcMar>
          </w:tcPr>
          <w:p w14:paraId="3EDB14C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5B8C01A"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4BAE8CEC"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02610DBC"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698CBBBE" w14:textId="77777777">
        <w:tblPrEx>
          <w:tblCellMar>
            <w:top w:w="0" w:type="dxa"/>
            <w:bottom w:w="0" w:type="dxa"/>
          </w:tblCellMar>
        </w:tblPrEx>
        <w:tc>
          <w:tcPr>
            <w:tcW w:w="3615" w:type="dxa"/>
            <w:vMerge w:val="restart"/>
            <w:tcBorders>
              <w:left w:val="single" w:sz="4" w:space="0" w:color="000000"/>
              <w:right w:val="single" w:sz="4" w:space="0" w:color="000000"/>
            </w:tcBorders>
            <w:tcMar>
              <w:top w:w="40" w:type="dxa"/>
              <w:left w:w="40" w:type="dxa"/>
              <w:right w:w="40" w:type="dxa"/>
            </w:tcMar>
          </w:tcPr>
          <w:p w14:paraId="3FB92ED3" w14:textId="77777777" w:rsidR="00C0328C" w:rsidRDefault="00E407DD">
            <w:pPr>
              <w:spacing w:before="180"/>
            </w:pPr>
            <w:r>
              <w:rPr>
                <w:rFonts w:ascii="Arial" w:hAnsi="Arial"/>
                <w:color w:val="000000"/>
                <w:sz w:val="18"/>
              </w:rPr>
              <w:t>Active Participant:</w:t>
            </w:r>
          </w:p>
          <w:p w14:paraId="3E461CA9" w14:textId="77777777" w:rsidR="00C0328C" w:rsidRDefault="00E407DD">
            <w:pPr>
              <w:spacing w:before="180"/>
            </w:pPr>
            <w:r>
              <w:rPr>
                <w:rFonts w:ascii="Arial" w:hAnsi="Arial"/>
                <w:color w:val="000000"/>
                <w:sz w:val="18"/>
              </w:rPr>
              <w:t>the person or process deleting the study (1..2)</w:t>
            </w:r>
          </w:p>
        </w:tc>
        <w:tc>
          <w:tcPr>
            <w:tcW w:w="2691" w:type="dxa"/>
            <w:tcBorders>
              <w:bottom w:val="single" w:sz="4" w:space="0" w:color="000000"/>
              <w:right w:val="single" w:sz="4" w:space="0" w:color="000000"/>
            </w:tcBorders>
            <w:tcMar>
              <w:top w:w="40" w:type="dxa"/>
              <w:left w:w="40" w:type="dxa"/>
              <w:bottom w:w="40" w:type="dxa"/>
              <w:right w:w="40" w:type="dxa"/>
            </w:tcMar>
          </w:tcPr>
          <w:p w14:paraId="22C6483A"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2BCDA1D4"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0AC603CE" w14:textId="77777777" w:rsidR="00C0328C" w:rsidRDefault="00E407DD">
            <w:pPr>
              <w:spacing w:before="180"/>
            </w:pPr>
            <w:r>
              <w:rPr>
                <w:rFonts w:ascii="Arial" w:hAnsi="Arial"/>
                <w:color w:val="000000"/>
                <w:sz w:val="18"/>
              </w:rPr>
              <w:t>not specialized</w:t>
            </w:r>
          </w:p>
        </w:tc>
      </w:tr>
      <w:tr w:rsidR="00C0328C" w14:paraId="578FBF0D"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570B53E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89F4DCA"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42781C0B"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14D8ADC9" w14:textId="77777777" w:rsidR="00C0328C" w:rsidRDefault="00E407DD">
            <w:pPr>
              <w:spacing w:before="180"/>
            </w:pPr>
            <w:r>
              <w:rPr>
                <w:rFonts w:ascii="Arial" w:hAnsi="Arial"/>
                <w:color w:val="000000"/>
                <w:sz w:val="18"/>
              </w:rPr>
              <w:t>not specialized</w:t>
            </w:r>
          </w:p>
        </w:tc>
      </w:tr>
      <w:tr w:rsidR="00C0328C" w14:paraId="0EE3342A"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40A1370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3C9EC0E"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74719200"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43FAFDB0" w14:textId="77777777" w:rsidR="00C0328C" w:rsidRDefault="00E407DD">
            <w:pPr>
              <w:spacing w:before="180"/>
            </w:pPr>
            <w:r>
              <w:rPr>
                <w:rFonts w:ascii="Arial" w:hAnsi="Arial"/>
                <w:color w:val="000000"/>
                <w:sz w:val="18"/>
              </w:rPr>
              <w:t>not specialized</w:t>
            </w:r>
          </w:p>
        </w:tc>
      </w:tr>
      <w:tr w:rsidR="00C0328C" w14:paraId="3A1BED88"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3D54DFF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C20BCC0"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0EF61088"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10E4F1C6" w14:textId="77777777" w:rsidR="00C0328C" w:rsidRDefault="00E407DD">
            <w:pPr>
              <w:spacing w:before="180"/>
            </w:pPr>
            <w:r>
              <w:rPr>
                <w:rFonts w:ascii="Arial" w:hAnsi="Arial"/>
                <w:color w:val="000000"/>
                <w:sz w:val="18"/>
              </w:rPr>
              <w:t>not specialized</w:t>
            </w:r>
          </w:p>
        </w:tc>
      </w:tr>
      <w:tr w:rsidR="00C0328C" w14:paraId="7F82FCC0"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5C74418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30226E3"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349ACCAD"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31AAC637" w14:textId="77777777" w:rsidR="00C0328C" w:rsidRDefault="00E407DD">
            <w:pPr>
              <w:spacing w:before="180"/>
            </w:pPr>
            <w:r>
              <w:rPr>
                <w:rFonts w:ascii="Arial" w:hAnsi="Arial"/>
                <w:color w:val="000000"/>
                <w:sz w:val="18"/>
              </w:rPr>
              <w:t>not specialized</w:t>
            </w:r>
          </w:p>
        </w:tc>
      </w:tr>
      <w:tr w:rsidR="00C0328C" w14:paraId="33A14C68"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5F274A9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1661C11"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454F600A"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11242B64" w14:textId="77777777" w:rsidR="00C0328C" w:rsidRDefault="00E407DD">
            <w:pPr>
              <w:spacing w:before="180"/>
            </w:pPr>
            <w:r>
              <w:rPr>
                <w:rFonts w:ascii="Arial" w:hAnsi="Arial"/>
                <w:color w:val="000000"/>
                <w:sz w:val="18"/>
              </w:rPr>
              <w:t>not specialized</w:t>
            </w:r>
          </w:p>
        </w:tc>
      </w:tr>
      <w:tr w:rsidR="00C0328C" w14:paraId="70CCD4B5" w14:textId="77777777">
        <w:tblPrEx>
          <w:tblCellMar>
            <w:top w:w="0" w:type="dxa"/>
            <w:bottom w:w="0" w:type="dxa"/>
          </w:tblCellMar>
        </w:tblPrEx>
        <w:tc>
          <w:tcPr>
            <w:tcW w:w="3615" w:type="dxa"/>
            <w:vMerge/>
            <w:tcBorders>
              <w:left w:val="single" w:sz="4" w:space="0" w:color="000000"/>
              <w:bottom w:val="single" w:sz="4" w:space="0" w:color="000000"/>
              <w:right w:val="single" w:sz="4" w:space="0" w:color="000000"/>
            </w:tcBorders>
            <w:tcMar>
              <w:left w:w="40" w:type="dxa"/>
              <w:bottom w:w="40" w:type="dxa"/>
              <w:right w:w="40" w:type="dxa"/>
            </w:tcMar>
          </w:tcPr>
          <w:p w14:paraId="4DFD0AA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F8E461C"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1024AF23"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6A5F9B11" w14:textId="77777777" w:rsidR="00C0328C" w:rsidRDefault="00E407DD">
            <w:pPr>
              <w:spacing w:before="180"/>
            </w:pPr>
            <w:r>
              <w:rPr>
                <w:rFonts w:ascii="Arial" w:hAnsi="Arial"/>
                <w:color w:val="000000"/>
                <w:sz w:val="18"/>
              </w:rPr>
              <w:t>not specialized</w:t>
            </w:r>
          </w:p>
        </w:tc>
      </w:tr>
      <w:tr w:rsidR="00C0328C" w14:paraId="272E9E9F" w14:textId="77777777">
        <w:tblPrEx>
          <w:tblCellMar>
            <w:top w:w="0" w:type="dxa"/>
            <w:bottom w:w="0" w:type="dxa"/>
          </w:tblCellMar>
        </w:tblPrEx>
        <w:tc>
          <w:tcPr>
            <w:tcW w:w="3615" w:type="dxa"/>
            <w:vMerge w:val="restart"/>
            <w:tcBorders>
              <w:left w:val="single" w:sz="4" w:space="0" w:color="000000"/>
              <w:right w:val="single" w:sz="4" w:space="0" w:color="000000"/>
            </w:tcBorders>
            <w:tcMar>
              <w:top w:w="40" w:type="dxa"/>
              <w:left w:w="40" w:type="dxa"/>
              <w:right w:w="40" w:type="dxa"/>
            </w:tcMar>
          </w:tcPr>
          <w:p w14:paraId="7D09156B" w14:textId="77777777" w:rsidR="00C0328C" w:rsidRDefault="00E407DD">
            <w:pPr>
              <w:spacing w:before="180"/>
            </w:pPr>
            <w:r>
              <w:rPr>
                <w:rFonts w:ascii="Arial" w:hAnsi="Arial"/>
                <w:color w:val="000000"/>
                <w:sz w:val="18"/>
              </w:rPr>
              <w:t>Participating Object:</w:t>
            </w:r>
          </w:p>
          <w:p w14:paraId="608798D7" w14:textId="77777777" w:rsidR="00C0328C" w:rsidRDefault="00E407DD">
            <w:pPr>
              <w:spacing w:before="180"/>
            </w:pPr>
            <w:r>
              <w:rPr>
                <w:rFonts w:ascii="Arial" w:hAnsi="Arial"/>
                <w:color w:val="000000"/>
                <w:sz w:val="18"/>
              </w:rPr>
              <w:t>Studies being transferred (1..N)</w:t>
            </w:r>
          </w:p>
        </w:tc>
        <w:tc>
          <w:tcPr>
            <w:tcW w:w="2691" w:type="dxa"/>
            <w:tcBorders>
              <w:bottom w:val="single" w:sz="4" w:space="0" w:color="000000"/>
              <w:right w:val="single" w:sz="4" w:space="0" w:color="000000"/>
            </w:tcBorders>
            <w:tcMar>
              <w:top w:w="40" w:type="dxa"/>
              <w:left w:w="40" w:type="dxa"/>
              <w:bottom w:w="40" w:type="dxa"/>
              <w:right w:w="40" w:type="dxa"/>
            </w:tcMar>
          </w:tcPr>
          <w:p w14:paraId="4CFF4A65"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78D5D9CF"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3F11C13A" w14:textId="77777777" w:rsidR="00C0328C" w:rsidRDefault="00E407DD">
            <w:pPr>
              <w:spacing w:before="180"/>
            </w:pPr>
            <w:r>
              <w:rPr>
                <w:rFonts w:ascii="Arial" w:hAnsi="Arial"/>
                <w:color w:val="000000"/>
                <w:sz w:val="18"/>
              </w:rPr>
              <w:t>Shall be: 2 = system</w:t>
            </w:r>
          </w:p>
        </w:tc>
      </w:tr>
      <w:tr w:rsidR="00C0328C" w14:paraId="1EB21B51"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4287F75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5291D5F"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4558B202"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76B1D129" w14:textId="77777777" w:rsidR="00C0328C" w:rsidRDefault="00E407DD">
            <w:pPr>
              <w:spacing w:before="180"/>
            </w:pPr>
            <w:r>
              <w:rPr>
                <w:rFonts w:ascii="Arial" w:hAnsi="Arial"/>
                <w:color w:val="000000"/>
                <w:sz w:val="18"/>
              </w:rPr>
              <w:t>Shall be: 3 = report</w:t>
            </w:r>
          </w:p>
        </w:tc>
      </w:tr>
      <w:tr w:rsidR="00C0328C" w14:paraId="09E2E662"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31CEAAF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082D7CB"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169D7AD0"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327D3EE7" w14:textId="77777777" w:rsidR="00C0328C" w:rsidRDefault="00E407DD">
            <w:pPr>
              <w:spacing w:before="180"/>
            </w:pPr>
            <w:r>
              <w:rPr>
                <w:rFonts w:ascii="Arial" w:hAnsi="Arial"/>
                <w:color w:val="000000"/>
                <w:sz w:val="18"/>
              </w:rPr>
              <w:t>not specialized</w:t>
            </w:r>
          </w:p>
        </w:tc>
      </w:tr>
      <w:tr w:rsidR="00C0328C" w14:paraId="3615CECC"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60ACF57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652F64E"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17C00121"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3BF80CF4" w14:textId="77777777" w:rsidR="00C0328C" w:rsidRDefault="00E407DD">
            <w:pPr>
              <w:spacing w:before="180"/>
            </w:pPr>
            <w:r>
              <w:rPr>
                <w:rFonts w:ascii="Arial" w:hAnsi="Arial"/>
                <w:color w:val="000000"/>
                <w:sz w:val="18"/>
              </w:rPr>
              <w:t>EV (110180, DCM, "Study Instance UID")</w:t>
            </w:r>
          </w:p>
        </w:tc>
      </w:tr>
      <w:tr w:rsidR="00C0328C" w14:paraId="74380B7D"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7DAB3FF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DC31C50"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3121FA83"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7F943812" w14:textId="77777777" w:rsidR="00C0328C" w:rsidRDefault="00E407DD">
            <w:pPr>
              <w:spacing w:before="180"/>
            </w:pPr>
            <w:r>
              <w:rPr>
                <w:rFonts w:ascii="Arial" w:hAnsi="Arial"/>
                <w:color w:val="000000"/>
                <w:sz w:val="18"/>
              </w:rPr>
              <w:t>not specialized</w:t>
            </w:r>
          </w:p>
        </w:tc>
      </w:tr>
      <w:tr w:rsidR="00C0328C" w14:paraId="0631338B"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251DAB7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E4844E7"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35884D1A"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4902A999" w14:textId="77777777" w:rsidR="00C0328C" w:rsidRDefault="00E407DD">
            <w:pPr>
              <w:spacing w:before="180"/>
            </w:pPr>
            <w:r>
              <w:rPr>
                <w:rFonts w:ascii="Arial" w:hAnsi="Arial"/>
                <w:color w:val="000000"/>
                <w:sz w:val="18"/>
              </w:rPr>
              <w:t>The Study Instance UID</w:t>
            </w:r>
          </w:p>
        </w:tc>
      </w:tr>
      <w:tr w:rsidR="00C0328C" w14:paraId="30DC391A"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2893109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CF17549"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462D3CF9"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5088F2EC"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34270EB8"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0B876D7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57F51F5"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60781B23"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7AB60692" w14:textId="77777777" w:rsidR="00C0328C" w:rsidRDefault="00E407DD">
            <w:pPr>
              <w:spacing w:before="180"/>
            </w:pPr>
            <w:r>
              <w:rPr>
                <w:rFonts w:ascii="Arial" w:hAnsi="Arial"/>
                <w:color w:val="000000"/>
                <w:sz w:val="18"/>
              </w:rPr>
              <w:t>not specialized</w:t>
            </w:r>
          </w:p>
        </w:tc>
      </w:tr>
      <w:tr w:rsidR="00C0328C" w14:paraId="740EC50E"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596C701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0156552"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3FDCC664"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13B3CEBC" w14:textId="77777777" w:rsidR="00C0328C" w:rsidRDefault="00E407DD">
            <w:pPr>
              <w:spacing w:before="180"/>
            </w:pPr>
            <w:r>
              <w:rPr>
                <w:rFonts w:ascii="Arial" w:hAnsi="Arial"/>
                <w:color w:val="000000"/>
                <w:sz w:val="18"/>
              </w:rPr>
              <w:t>Not specialized</w:t>
            </w:r>
          </w:p>
        </w:tc>
      </w:tr>
      <w:tr w:rsidR="00C0328C" w14:paraId="15680086"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75AAA43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E6AD52E"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538121A6"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1BF4B247" w14:textId="77777777" w:rsidR="00C0328C" w:rsidRDefault="00E407DD">
            <w:pPr>
              <w:spacing w:before="180"/>
            </w:pPr>
            <w:r>
              <w:rPr>
                <w:rFonts w:ascii="Arial" w:hAnsi="Arial"/>
                <w:color w:val="000000"/>
                <w:sz w:val="18"/>
              </w:rPr>
              <w:t>Not specialized</w:t>
            </w:r>
          </w:p>
        </w:tc>
      </w:tr>
      <w:tr w:rsidR="00C0328C" w14:paraId="1D7B30D2"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51E8C70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A285A24"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291707EC" w14:textId="77777777" w:rsidR="00C0328C" w:rsidRDefault="00E407DD">
            <w:pPr>
              <w:spacing w:before="180"/>
              <w:jc w:val="center"/>
            </w:pPr>
            <w:r>
              <w:rPr>
                <w:rFonts w:ascii="Arial" w:hAnsi="Arial"/>
                <w:color w:val="000000"/>
                <w:sz w:val="18"/>
              </w:rPr>
              <w:t>MC</w:t>
            </w:r>
          </w:p>
        </w:tc>
        <w:tc>
          <w:tcPr>
            <w:tcW w:w="3654" w:type="dxa"/>
            <w:tcBorders>
              <w:bottom w:val="single" w:sz="4" w:space="0" w:color="000000"/>
              <w:right w:val="single" w:sz="4" w:space="0" w:color="000000"/>
            </w:tcBorders>
            <w:tcMar>
              <w:top w:w="40" w:type="dxa"/>
              <w:left w:w="40" w:type="dxa"/>
              <w:bottom w:w="40" w:type="dxa"/>
              <w:right w:w="40" w:type="dxa"/>
            </w:tcMar>
          </w:tcPr>
          <w:p w14:paraId="7397B156" w14:textId="77777777" w:rsidR="00C0328C" w:rsidRDefault="00E407DD">
            <w:pPr>
              <w:spacing w:before="180"/>
            </w:pPr>
            <w:r>
              <w:rPr>
                <w:rFonts w:ascii="Arial" w:hAnsi="Arial"/>
                <w:color w:val="000000"/>
                <w:sz w:val="18"/>
              </w:rPr>
              <w:t xml:space="preserve">See </w:t>
            </w:r>
            <w:hyperlink w:anchor="table_A_5_2_1">
              <w:r>
                <w:rPr>
                  <w:rFonts w:ascii="Arial" w:hAnsi="Arial"/>
                  <w:color w:val="000000"/>
                  <w:sz w:val="18"/>
                </w:rPr>
                <w:t>Table A.5.2-1</w:t>
              </w:r>
            </w:hyperlink>
          </w:p>
        </w:tc>
      </w:tr>
      <w:tr w:rsidR="00C0328C" w14:paraId="6979B505"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1A0CB67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BFD1D5"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7DE1CED6"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5AC8EEB0" w14:textId="77777777" w:rsidR="00C0328C" w:rsidRDefault="00E407DD">
            <w:pPr>
              <w:spacing w:before="180"/>
            </w:pPr>
            <w:r>
              <w:rPr>
                <w:rFonts w:ascii="Arial" w:hAnsi="Arial"/>
                <w:color w:val="000000"/>
                <w:sz w:val="18"/>
              </w:rPr>
              <w:t>not specialized</w:t>
            </w:r>
          </w:p>
        </w:tc>
      </w:tr>
      <w:tr w:rsidR="00C0328C" w14:paraId="1A988994"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7D226DE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CDF6F78"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12C410C2"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06C3A4DE" w14:textId="77777777" w:rsidR="00C0328C" w:rsidRDefault="00E407DD">
            <w:pPr>
              <w:spacing w:before="180"/>
            </w:pPr>
            <w:r>
              <w:rPr>
                <w:rFonts w:ascii="Arial" w:hAnsi="Arial"/>
                <w:color w:val="000000"/>
                <w:sz w:val="18"/>
              </w:rPr>
              <w:t>not specialized</w:t>
            </w:r>
          </w:p>
        </w:tc>
      </w:tr>
      <w:tr w:rsidR="00C0328C" w14:paraId="43A84BD0"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68E2BDB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D9421B7"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16DE5155"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69E2FA46" w14:textId="77777777" w:rsidR="00C0328C" w:rsidRDefault="00E407DD">
            <w:pPr>
              <w:spacing w:before="180"/>
            </w:pPr>
            <w:r>
              <w:rPr>
                <w:rFonts w:ascii="Arial" w:hAnsi="Arial"/>
                <w:color w:val="000000"/>
                <w:sz w:val="18"/>
              </w:rPr>
              <w:t>not specialized</w:t>
            </w:r>
          </w:p>
        </w:tc>
      </w:tr>
      <w:tr w:rsidR="00C0328C" w14:paraId="706551C0"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2A71321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39C94A5"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38FF5F6D"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37FC9823" w14:textId="77777777" w:rsidR="00C0328C" w:rsidRDefault="00E407DD">
            <w:pPr>
              <w:spacing w:before="180"/>
            </w:pPr>
            <w:r>
              <w:rPr>
                <w:rFonts w:ascii="Arial" w:hAnsi="Arial"/>
                <w:color w:val="000000"/>
                <w:sz w:val="18"/>
              </w:rPr>
              <w:t>not specialized</w:t>
            </w:r>
          </w:p>
        </w:tc>
      </w:tr>
      <w:tr w:rsidR="00C0328C" w14:paraId="1C17096B" w14:textId="77777777">
        <w:tblPrEx>
          <w:tblCellMar>
            <w:top w:w="0" w:type="dxa"/>
            <w:bottom w:w="0" w:type="dxa"/>
          </w:tblCellMar>
        </w:tblPrEx>
        <w:tc>
          <w:tcPr>
            <w:tcW w:w="3615" w:type="dxa"/>
            <w:vMerge/>
            <w:tcBorders>
              <w:left w:val="single" w:sz="4" w:space="0" w:color="000000"/>
              <w:bottom w:val="single" w:sz="4" w:space="0" w:color="000000"/>
              <w:right w:val="single" w:sz="4" w:space="0" w:color="000000"/>
            </w:tcBorders>
            <w:tcMar>
              <w:left w:w="40" w:type="dxa"/>
              <w:bottom w:w="40" w:type="dxa"/>
              <w:right w:w="40" w:type="dxa"/>
            </w:tcMar>
          </w:tcPr>
          <w:p w14:paraId="79FE272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63240C5"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70EB816E"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15D15E30" w14:textId="77777777" w:rsidR="00C0328C" w:rsidRDefault="00E407DD">
            <w:pPr>
              <w:spacing w:before="180"/>
            </w:pPr>
            <w:r>
              <w:rPr>
                <w:rFonts w:ascii="Arial" w:hAnsi="Arial"/>
                <w:color w:val="000000"/>
                <w:sz w:val="18"/>
              </w:rPr>
              <w:t>not specialized</w:t>
            </w:r>
          </w:p>
        </w:tc>
      </w:tr>
      <w:tr w:rsidR="00C0328C" w14:paraId="2AF01671" w14:textId="77777777">
        <w:tblPrEx>
          <w:tblCellMar>
            <w:top w:w="0" w:type="dxa"/>
            <w:bottom w:w="0" w:type="dxa"/>
          </w:tblCellMar>
        </w:tblPrEx>
        <w:tc>
          <w:tcPr>
            <w:tcW w:w="3615" w:type="dxa"/>
            <w:vMerge w:val="restart"/>
            <w:tcBorders>
              <w:left w:val="single" w:sz="4" w:space="0" w:color="000000"/>
              <w:right w:val="single" w:sz="4" w:space="0" w:color="000000"/>
            </w:tcBorders>
            <w:tcMar>
              <w:top w:w="40" w:type="dxa"/>
              <w:left w:w="40" w:type="dxa"/>
              <w:right w:w="40" w:type="dxa"/>
            </w:tcMar>
          </w:tcPr>
          <w:p w14:paraId="3AD10744" w14:textId="77777777" w:rsidR="00C0328C" w:rsidRDefault="00E407DD">
            <w:pPr>
              <w:spacing w:before="180"/>
            </w:pPr>
            <w:r>
              <w:rPr>
                <w:rFonts w:ascii="Arial" w:hAnsi="Arial"/>
                <w:color w:val="000000"/>
                <w:sz w:val="18"/>
              </w:rPr>
              <w:t>Participating Object:</w:t>
            </w:r>
          </w:p>
          <w:p w14:paraId="00109ACB" w14:textId="77777777" w:rsidR="00C0328C" w:rsidRDefault="00E407DD">
            <w:pPr>
              <w:spacing w:before="180"/>
            </w:pPr>
            <w:r>
              <w:rPr>
                <w:rFonts w:ascii="Arial" w:hAnsi="Arial"/>
                <w:color w:val="000000"/>
                <w:sz w:val="18"/>
              </w:rPr>
              <w:t>Patient (1)</w:t>
            </w:r>
          </w:p>
        </w:tc>
        <w:tc>
          <w:tcPr>
            <w:tcW w:w="2691" w:type="dxa"/>
            <w:tcBorders>
              <w:bottom w:val="single" w:sz="4" w:space="0" w:color="000000"/>
              <w:right w:val="single" w:sz="4" w:space="0" w:color="000000"/>
            </w:tcBorders>
            <w:tcMar>
              <w:top w:w="40" w:type="dxa"/>
              <w:left w:w="40" w:type="dxa"/>
              <w:bottom w:w="40" w:type="dxa"/>
              <w:right w:w="40" w:type="dxa"/>
            </w:tcMar>
          </w:tcPr>
          <w:p w14:paraId="180EFE1E"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12378A5D"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77C3BB29" w14:textId="77777777" w:rsidR="00C0328C" w:rsidRDefault="00E407DD">
            <w:pPr>
              <w:spacing w:before="180"/>
            </w:pPr>
            <w:r>
              <w:rPr>
                <w:rFonts w:ascii="Arial" w:hAnsi="Arial"/>
                <w:color w:val="000000"/>
                <w:sz w:val="18"/>
              </w:rPr>
              <w:t>Shall be: 1 = person</w:t>
            </w:r>
          </w:p>
        </w:tc>
      </w:tr>
      <w:tr w:rsidR="00C0328C" w14:paraId="49D33880"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5799A8C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CEC5E7D"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52F1C1D8"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1FA64C8B" w14:textId="77777777" w:rsidR="00C0328C" w:rsidRDefault="00E407DD">
            <w:pPr>
              <w:spacing w:before="180"/>
            </w:pPr>
            <w:r>
              <w:rPr>
                <w:rFonts w:ascii="Arial" w:hAnsi="Arial"/>
                <w:color w:val="000000"/>
                <w:sz w:val="18"/>
              </w:rPr>
              <w:t>Shall be: 1</w:t>
            </w:r>
            <w:r>
              <w:rPr>
                <w:rFonts w:ascii="Arial" w:hAnsi="Arial"/>
                <w:color w:val="000000"/>
                <w:sz w:val="18"/>
              </w:rPr>
              <w:t xml:space="preserve"> = patient</w:t>
            </w:r>
          </w:p>
        </w:tc>
      </w:tr>
      <w:tr w:rsidR="00C0328C" w14:paraId="6DF0BAE3"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472B75B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94EF66B"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15504F06"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44F45F16" w14:textId="77777777" w:rsidR="00C0328C" w:rsidRDefault="00E407DD">
            <w:pPr>
              <w:spacing w:before="180"/>
            </w:pPr>
            <w:r>
              <w:rPr>
                <w:rFonts w:ascii="Arial" w:hAnsi="Arial"/>
                <w:color w:val="000000"/>
                <w:sz w:val="18"/>
              </w:rPr>
              <w:t>not specialized</w:t>
            </w:r>
          </w:p>
        </w:tc>
      </w:tr>
      <w:tr w:rsidR="00C0328C" w14:paraId="627BFAD9"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473E85E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4A30CD6"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3E305080"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5E8D0169" w14:textId="77777777" w:rsidR="00C0328C" w:rsidRDefault="00E407DD">
            <w:pPr>
              <w:spacing w:before="180"/>
            </w:pPr>
            <w:r>
              <w:rPr>
                <w:rFonts w:ascii="Arial" w:hAnsi="Arial"/>
                <w:color w:val="000000"/>
                <w:sz w:val="18"/>
              </w:rPr>
              <w:t>Shall be: 2 = patient ID</w:t>
            </w:r>
          </w:p>
        </w:tc>
      </w:tr>
      <w:tr w:rsidR="00C0328C" w14:paraId="65C6697A"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495351A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C6FCF41"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086EBFD1"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1BC1682E" w14:textId="77777777" w:rsidR="00C0328C" w:rsidRDefault="00E407DD">
            <w:pPr>
              <w:spacing w:before="180"/>
            </w:pPr>
            <w:r>
              <w:rPr>
                <w:rFonts w:ascii="Arial" w:hAnsi="Arial"/>
                <w:color w:val="000000"/>
                <w:sz w:val="18"/>
              </w:rPr>
              <w:t>not specialized</w:t>
            </w:r>
          </w:p>
        </w:tc>
      </w:tr>
      <w:tr w:rsidR="00C0328C" w14:paraId="66CEA9EA"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07C9531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184CD01"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6EB975AE" w14:textId="77777777" w:rsidR="00C0328C" w:rsidRDefault="00E407DD">
            <w:pPr>
              <w:spacing w:before="180"/>
              <w:jc w:val="center"/>
            </w:pPr>
            <w:r>
              <w:rPr>
                <w:rFonts w:ascii="Arial" w:hAnsi="Arial"/>
                <w:color w:val="000000"/>
                <w:sz w:val="18"/>
              </w:rPr>
              <w:t>M</w:t>
            </w:r>
          </w:p>
        </w:tc>
        <w:tc>
          <w:tcPr>
            <w:tcW w:w="3654" w:type="dxa"/>
            <w:tcBorders>
              <w:bottom w:val="single" w:sz="4" w:space="0" w:color="000000"/>
              <w:right w:val="single" w:sz="4" w:space="0" w:color="000000"/>
            </w:tcBorders>
            <w:tcMar>
              <w:top w:w="40" w:type="dxa"/>
              <w:left w:w="40" w:type="dxa"/>
              <w:bottom w:w="40" w:type="dxa"/>
              <w:right w:w="40" w:type="dxa"/>
            </w:tcMar>
          </w:tcPr>
          <w:p w14:paraId="5BE477A4" w14:textId="77777777" w:rsidR="00C0328C" w:rsidRDefault="00E407DD">
            <w:pPr>
              <w:spacing w:before="180"/>
            </w:pPr>
            <w:r>
              <w:rPr>
                <w:rFonts w:ascii="Arial" w:hAnsi="Arial"/>
                <w:color w:val="000000"/>
                <w:sz w:val="18"/>
              </w:rPr>
              <w:t>The patient ID</w:t>
            </w:r>
          </w:p>
        </w:tc>
      </w:tr>
      <w:tr w:rsidR="00C0328C" w14:paraId="1A13AE32"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21595FF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CC30DB2"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61F161BE"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043FAE70" w14:textId="77777777" w:rsidR="00C0328C" w:rsidRDefault="00E407DD">
            <w:pPr>
              <w:spacing w:before="180"/>
            </w:pPr>
            <w:r>
              <w:rPr>
                <w:rFonts w:ascii="Arial" w:hAnsi="Arial"/>
                <w:color w:val="000000"/>
                <w:sz w:val="18"/>
              </w:rPr>
              <w:t>The patient name</w:t>
            </w:r>
          </w:p>
        </w:tc>
      </w:tr>
      <w:tr w:rsidR="00C0328C" w14:paraId="3FDA0C4F"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000E6DC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49685A5"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5D91EBAC"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420B2011" w14:textId="77777777" w:rsidR="00C0328C" w:rsidRDefault="00E407DD">
            <w:pPr>
              <w:spacing w:before="180"/>
            </w:pPr>
            <w:r>
              <w:rPr>
                <w:rFonts w:ascii="Arial" w:hAnsi="Arial"/>
                <w:color w:val="000000"/>
                <w:sz w:val="18"/>
              </w:rPr>
              <w:t>not specialized</w:t>
            </w:r>
          </w:p>
        </w:tc>
      </w:tr>
      <w:tr w:rsidR="00C0328C" w14:paraId="72E46AD9" w14:textId="77777777">
        <w:tblPrEx>
          <w:tblCellMar>
            <w:top w:w="0" w:type="dxa"/>
            <w:bottom w:w="0" w:type="dxa"/>
          </w:tblCellMar>
        </w:tblPrEx>
        <w:tc>
          <w:tcPr>
            <w:tcW w:w="3615" w:type="dxa"/>
            <w:vMerge/>
            <w:tcBorders>
              <w:left w:val="single" w:sz="4" w:space="0" w:color="000000"/>
              <w:right w:val="single" w:sz="4" w:space="0" w:color="000000"/>
            </w:tcBorders>
            <w:tcMar>
              <w:left w:w="40" w:type="dxa"/>
              <w:right w:w="40" w:type="dxa"/>
            </w:tcMar>
          </w:tcPr>
          <w:p w14:paraId="2B170E4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E8AF8D5"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2478CAB6"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49057EF5" w14:textId="77777777" w:rsidR="00C0328C" w:rsidRDefault="00E407DD">
            <w:pPr>
              <w:spacing w:before="180"/>
            </w:pPr>
            <w:r>
              <w:rPr>
                <w:rFonts w:ascii="Arial" w:hAnsi="Arial"/>
                <w:color w:val="000000"/>
                <w:sz w:val="18"/>
              </w:rPr>
              <w:t>not specialized</w:t>
            </w:r>
          </w:p>
        </w:tc>
      </w:tr>
      <w:tr w:rsidR="00C0328C" w14:paraId="4F4B1332" w14:textId="77777777">
        <w:tblPrEx>
          <w:tblCellMar>
            <w:top w:w="0" w:type="dxa"/>
            <w:bottom w:w="0" w:type="dxa"/>
          </w:tblCellMar>
        </w:tblPrEx>
        <w:tc>
          <w:tcPr>
            <w:tcW w:w="3615" w:type="dxa"/>
            <w:vMerge/>
            <w:tcBorders>
              <w:left w:val="single" w:sz="4" w:space="0" w:color="000000"/>
              <w:bottom w:val="single" w:sz="4" w:space="0" w:color="000000"/>
              <w:right w:val="single" w:sz="4" w:space="0" w:color="000000"/>
            </w:tcBorders>
            <w:tcMar>
              <w:left w:w="40" w:type="dxa"/>
              <w:bottom w:w="40" w:type="dxa"/>
              <w:right w:w="40" w:type="dxa"/>
            </w:tcMar>
          </w:tcPr>
          <w:p w14:paraId="3FE3EB9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5D2A55A"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1D1E33D5" w14:textId="77777777" w:rsidR="00C0328C" w:rsidRDefault="00E407DD">
            <w:pPr>
              <w:spacing w:before="180"/>
              <w:jc w:val="center"/>
            </w:pPr>
            <w:r>
              <w:rPr>
                <w:rFonts w:ascii="Arial" w:hAnsi="Arial"/>
                <w:color w:val="000000"/>
                <w:sz w:val="18"/>
              </w:rPr>
              <w:t>U</w:t>
            </w:r>
          </w:p>
        </w:tc>
        <w:tc>
          <w:tcPr>
            <w:tcW w:w="3654" w:type="dxa"/>
            <w:tcBorders>
              <w:bottom w:val="single" w:sz="4" w:space="0" w:color="000000"/>
              <w:right w:val="single" w:sz="4" w:space="0" w:color="000000"/>
            </w:tcBorders>
            <w:tcMar>
              <w:top w:w="40" w:type="dxa"/>
              <w:left w:w="40" w:type="dxa"/>
              <w:bottom w:w="40" w:type="dxa"/>
              <w:right w:w="40" w:type="dxa"/>
            </w:tcMar>
          </w:tcPr>
          <w:p w14:paraId="2AB72675" w14:textId="77777777" w:rsidR="00C0328C" w:rsidRDefault="00E407DD">
            <w:pPr>
              <w:spacing w:before="180"/>
            </w:pPr>
            <w:r>
              <w:rPr>
                <w:rFonts w:ascii="Arial" w:hAnsi="Arial"/>
                <w:color w:val="000000"/>
                <w:sz w:val="18"/>
              </w:rPr>
              <w:t>not specialized</w:t>
            </w:r>
          </w:p>
        </w:tc>
      </w:tr>
    </w:tbl>
    <w:p w14:paraId="0E2C43F4" w14:textId="77777777" w:rsidR="00C0328C" w:rsidRDefault="00E407DD">
      <w:pPr>
        <w:spacing w:before="180"/>
      </w:pPr>
      <w:bookmarkStart w:id="322" w:name="sect_A_5_3_9"/>
      <w:r>
        <w:rPr>
          <w:rFonts w:ascii="Arial" w:hAnsi="Arial"/>
          <w:b/>
          <w:color w:val="000000"/>
          <w:sz w:val="26"/>
        </w:rPr>
        <w:t>A.5.3.9 Network Entry</w:t>
      </w:r>
    </w:p>
    <w:bookmarkEnd w:id="322"/>
    <w:p w14:paraId="53379280" w14:textId="77777777" w:rsidR="00C0328C" w:rsidRDefault="00E407DD">
      <w:pPr>
        <w:spacing w:before="180"/>
        <w:jc w:val="both"/>
      </w:pPr>
      <w:r>
        <w:rPr>
          <w:rFonts w:ascii="Arial" w:hAnsi="Arial"/>
          <w:color w:val="000000"/>
          <w:sz w:val="18"/>
        </w:rPr>
        <w:t xml:space="preserve">This message describes the event of a system, such as a mobile device, intentionally entering or </w:t>
      </w:r>
      <w:r>
        <w:rPr>
          <w:rFonts w:ascii="Arial" w:hAnsi="Arial"/>
          <w:color w:val="000000"/>
          <w:sz w:val="18"/>
        </w:rPr>
        <w:t>leaving the network.</w:t>
      </w:r>
    </w:p>
    <w:p w14:paraId="15FC0E72" w14:textId="77777777" w:rsidR="00C0328C" w:rsidRDefault="00E407DD">
      <w:pPr>
        <w:keepNext/>
        <w:spacing w:before="180"/>
        <w:ind w:left="360" w:right="360"/>
        <w:jc w:val="both"/>
      </w:pPr>
      <w:bookmarkStart w:id="323" w:name="idp140710752532288"/>
      <w:r>
        <w:rPr>
          <w:rFonts w:ascii="Arial" w:hAnsi="Arial"/>
          <w:color w:val="000000"/>
          <w:sz w:val="18"/>
        </w:rPr>
        <w:t>Note</w:t>
      </w:r>
    </w:p>
    <w:bookmarkEnd w:id="323"/>
    <w:p w14:paraId="01C2EC02" w14:textId="77777777" w:rsidR="00C0328C" w:rsidRDefault="00E407DD">
      <w:pPr>
        <w:spacing w:before="180"/>
        <w:ind w:left="360" w:right="36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w:t>
      </w:r>
      <w:r>
        <w:rPr>
          <w:rFonts w:ascii="Arial" w:hAnsi="Arial"/>
          <w:color w:val="000000"/>
          <w:sz w:val="18"/>
        </w:rPr>
        <w:t>l buffer while it is outside the secure domain. When it is reconnected to the secure domain, it can send the detach message (if buffered), followed by the buffered messages, followed by a mobile machine message for rejoining the secure domain. The timestam</w:t>
      </w:r>
      <w:r>
        <w:rPr>
          <w:rFonts w:ascii="Arial" w:hAnsi="Arial"/>
          <w:color w:val="000000"/>
          <w:sz w:val="18"/>
        </w:rPr>
        <w:t>ps on these messages is the time that the event was noticed to have occurred, not the time that the message is sent.</w:t>
      </w:r>
    </w:p>
    <w:p w14:paraId="2DE4ABDF" w14:textId="77777777" w:rsidR="00C0328C" w:rsidRDefault="00E407DD">
      <w:pPr>
        <w:keepNext/>
        <w:spacing w:before="216"/>
        <w:jc w:val="center"/>
      </w:pPr>
      <w:bookmarkStart w:id="324" w:name="table_A_5_3_9_1"/>
      <w:r>
        <w:rPr>
          <w:rFonts w:ascii="Arial" w:hAnsi="Arial"/>
          <w:b/>
          <w:color w:val="000000"/>
          <w:sz w:val="22"/>
        </w:rPr>
        <w:t>Table A.5.3.9-1. Audit Message for Network Entry</w:t>
      </w:r>
    </w:p>
    <w:bookmarkEnd w:id="324"/>
    <w:p w14:paraId="38A244C2"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661"/>
        <w:gridCol w:w="2601"/>
        <w:gridCol w:w="480"/>
        <w:gridCol w:w="3699"/>
      </w:tblGrid>
      <w:tr w:rsidR="00C0328C" w14:paraId="5A4E4DEF" w14:textId="77777777">
        <w:tblPrEx>
          <w:tblCellMar>
            <w:top w:w="0" w:type="dxa"/>
            <w:bottom w:w="0" w:type="dxa"/>
          </w:tblCellMar>
        </w:tblPrEx>
        <w:trPr>
          <w:tblHeader/>
        </w:trPr>
        <w:tc>
          <w:tcPr>
            <w:tcW w:w="366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434A08A" w14:textId="77777777" w:rsidR="00C0328C" w:rsidRDefault="00E407DD">
            <w:pPr>
              <w:keepNext/>
              <w:spacing w:before="180"/>
              <w:jc w:val="center"/>
            </w:pPr>
            <w:r>
              <w:rPr>
                <w:rFonts w:ascii="Arial" w:hAnsi="Arial"/>
                <w:b/>
                <w:color w:val="000000"/>
                <w:sz w:val="18"/>
              </w:rPr>
              <w:t>Real World Entities</w:t>
            </w:r>
          </w:p>
        </w:tc>
        <w:tc>
          <w:tcPr>
            <w:tcW w:w="2601" w:type="dxa"/>
            <w:tcBorders>
              <w:top w:val="single" w:sz="4" w:space="0" w:color="000000"/>
              <w:bottom w:val="single" w:sz="4" w:space="0" w:color="000000"/>
              <w:right w:val="single" w:sz="4" w:space="0" w:color="000000"/>
            </w:tcBorders>
            <w:tcMar>
              <w:top w:w="40" w:type="dxa"/>
              <w:left w:w="40" w:type="dxa"/>
              <w:bottom w:w="40" w:type="dxa"/>
              <w:right w:w="40" w:type="dxa"/>
            </w:tcMar>
          </w:tcPr>
          <w:p w14:paraId="31FFB4B6"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39C47725" w14:textId="77777777" w:rsidR="00C0328C" w:rsidRDefault="00E407DD">
            <w:pPr>
              <w:spacing w:before="180"/>
              <w:jc w:val="center"/>
            </w:pPr>
            <w:r>
              <w:rPr>
                <w:rFonts w:ascii="Arial" w:hAnsi="Arial"/>
                <w:b/>
                <w:color w:val="000000"/>
                <w:sz w:val="18"/>
              </w:rPr>
              <w:t>Opt.</w:t>
            </w:r>
          </w:p>
        </w:tc>
        <w:tc>
          <w:tcPr>
            <w:tcW w:w="3699" w:type="dxa"/>
            <w:tcBorders>
              <w:top w:val="single" w:sz="4" w:space="0" w:color="000000"/>
              <w:bottom w:val="single" w:sz="4" w:space="0" w:color="000000"/>
              <w:right w:val="single" w:sz="4" w:space="0" w:color="000000"/>
            </w:tcBorders>
            <w:tcMar>
              <w:top w:w="40" w:type="dxa"/>
              <w:left w:w="40" w:type="dxa"/>
              <w:bottom w:w="40" w:type="dxa"/>
              <w:right w:w="40" w:type="dxa"/>
            </w:tcMar>
          </w:tcPr>
          <w:p w14:paraId="411B95CA" w14:textId="77777777" w:rsidR="00C0328C" w:rsidRDefault="00E407DD">
            <w:pPr>
              <w:spacing w:before="180"/>
              <w:jc w:val="center"/>
            </w:pPr>
            <w:r>
              <w:rPr>
                <w:rFonts w:ascii="Arial" w:hAnsi="Arial"/>
                <w:b/>
                <w:color w:val="000000"/>
                <w:sz w:val="18"/>
              </w:rPr>
              <w:t>Value</w:t>
            </w:r>
          </w:p>
        </w:tc>
      </w:tr>
      <w:tr w:rsidR="00C0328C" w14:paraId="4FCF19A7" w14:textId="77777777">
        <w:tblPrEx>
          <w:tblCellMar>
            <w:top w:w="0" w:type="dxa"/>
            <w:bottom w:w="0" w:type="dxa"/>
          </w:tblCellMar>
        </w:tblPrEx>
        <w:tc>
          <w:tcPr>
            <w:tcW w:w="3661" w:type="dxa"/>
            <w:vMerge w:val="restart"/>
            <w:tcBorders>
              <w:left w:val="single" w:sz="4" w:space="0" w:color="000000"/>
              <w:right w:val="single" w:sz="4" w:space="0" w:color="000000"/>
            </w:tcBorders>
            <w:tcMar>
              <w:top w:w="40" w:type="dxa"/>
              <w:left w:w="40" w:type="dxa"/>
              <w:right w:w="40" w:type="dxa"/>
            </w:tcMar>
          </w:tcPr>
          <w:p w14:paraId="0910A4B7" w14:textId="77777777" w:rsidR="00C0328C" w:rsidRDefault="00E407DD">
            <w:pPr>
              <w:spacing w:before="180"/>
            </w:pPr>
            <w:r>
              <w:rPr>
                <w:rFonts w:ascii="Arial" w:hAnsi="Arial"/>
                <w:color w:val="000000"/>
                <w:sz w:val="18"/>
              </w:rPr>
              <w:t>Event</w:t>
            </w:r>
          </w:p>
        </w:tc>
        <w:tc>
          <w:tcPr>
            <w:tcW w:w="2601" w:type="dxa"/>
            <w:tcBorders>
              <w:bottom w:val="single" w:sz="4" w:space="0" w:color="000000"/>
              <w:right w:val="single" w:sz="4" w:space="0" w:color="000000"/>
            </w:tcBorders>
            <w:tcMar>
              <w:top w:w="40" w:type="dxa"/>
              <w:left w:w="40" w:type="dxa"/>
              <w:bottom w:w="40" w:type="dxa"/>
              <w:right w:w="40" w:type="dxa"/>
            </w:tcMar>
          </w:tcPr>
          <w:p w14:paraId="5E8BC09E"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326959D2" w14:textId="77777777" w:rsidR="00C0328C" w:rsidRDefault="00E407DD">
            <w:pPr>
              <w:spacing w:before="180"/>
              <w:jc w:val="center"/>
            </w:pPr>
            <w:r>
              <w:rPr>
                <w:rFonts w:ascii="Arial" w:hAnsi="Arial"/>
                <w:color w:val="000000"/>
                <w:sz w:val="18"/>
              </w:rPr>
              <w:t>M</w:t>
            </w:r>
          </w:p>
        </w:tc>
        <w:tc>
          <w:tcPr>
            <w:tcW w:w="3699" w:type="dxa"/>
            <w:tcBorders>
              <w:bottom w:val="single" w:sz="4" w:space="0" w:color="000000"/>
              <w:right w:val="single" w:sz="4" w:space="0" w:color="000000"/>
            </w:tcBorders>
            <w:tcMar>
              <w:top w:w="40" w:type="dxa"/>
              <w:left w:w="40" w:type="dxa"/>
              <w:bottom w:w="40" w:type="dxa"/>
              <w:right w:w="40" w:type="dxa"/>
            </w:tcMar>
          </w:tcPr>
          <w:p w14:paraId="0EA7A0C3" w14:textId="77777777" w:rsidR="00C0328C" w:rsidRDefault="00E407DD">
            <w:pPr>
              <w:spacing w:before="180"/>
            </w:pPr>
            <w:r>
              <w:rPr>
                <w:rFonts w:ascii="Arial" w:hAnsi="Arial"/>
                <w:color w:val="000000"/>
                <w:sz w:val="18"/>
              </w:rPr>
              <w:t xml:space="preserve">EV (110108, DCM, "Network </w:t>
            </w:r>
            <w:r>
              <w:rPr>
                <w:rFonts w:ascii="Arial" w:hAnsi="Arial"/>
                <w:color w:val="000000"/>
                <w:sz w:val="18"/>
              </w:rPr>
              <w:t>Entry")</w:t>
            </w:r>
          </w:p>
        </w:tc>
      </w:tr>
      <w:tr w:rsidR="00C0328C" w14:paraId="143E5D58" w14:textId="77777777">
        <w:tblPrEx>
          <w:tblCellMar>
            <w:top w:w="0" w:type="dxa"/>
            <w:bottom w:w="0" w:type="dxa"/>
          </w:tblCellMar>
        </w:tblPrEx>
        <w:tc>
          <w:tcPr>
            <w:tcW w:w="3661" w:type="dxa"/>
            <w:vMerge/>
            <w:tcBorders>
              <w:left w:val="single" w:sz="4" w:space="0" w:color="000000"/>
              <w:right w:val="single" w:sz="4" w:space="0" w:color="000000"/>
            </w:tcBorders>
            <w:tcMar>
              <w:left w:w="40" w:type="dxa"/>
              <w:right w:w="40" w:type="dxa"/>
            </w:tcMar>
          </w:tcPr>
          <w:p w14:paraId="5717FA14"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4DE1A602"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64AA8546" w14:textId="77777777" w:rsidR="00C0328C" w:rsidRDefault="00E407DD">
            <w:pPr>
              <w:spacing w:before="180"/>
              <w:jc w:val="center"/>
            </w:pPr>
            <w:r>
              <w:rPr>
                <w:rFonts w:ascii="Arial" w:hAnsi="Arial"/>
                <w:color w:val="000000"/>
                <w:sz w:val="18"/>
              </w:rPr>
              <w:t>M</w:t>
            </w:r>
          </w:p>
        </w:tc>
        <w:tc>
          <w:tcPr>
            <w:tcW w:w="3699" w:type="dxa"/>
            <w:tcBorders>
              <w:bottom w:val="single" w:sz="4" w:space="0" w:color="000000"/>
              <w:right w:val="single" w:sz="4" w:space="0" w:color="000000"/>
            </w:tcBorders>
            <w:tcMar>
              <w:top w:w="40" w:type="dxa"/>
              <w:left w:w="40" w:type="dxa"/>
              <w:bottom w:w="40" w:type="dxa"/>
              <w:right w:w="40" w:type="dxa"/>
            </w:tcMar>
          </w:tcPr>
          <w:p w14:paraId="7CC7B381" w14:textId="77777777" w:rsidR="00C0328C" w:rsidRDefault="00E407DD">
            <w:pPr>
              <w:spacing w:before="180"/>
            </w:pPr>
            <w:r>
              <w:rPr>
                <w:rFonts w:ascii="Arial" w:hAnsi="Arial"/>
                <w:color w:val="000000"/>
                <w:sz w:val="18"/>
              </w:rPr>
              <w:t>Shall be: E = Execute</w:t>
            </w:r>
          </w:p>
        </w:tc>
      </w:tr>
      <w:tr w:rsidR="00C0328C" w14:paraId="1A0C1E28" w14:textId="77777777">
        <w:tblPrEx>
          <w:tblCellMar>
            <w:top w:w="0" w:type="dxa"/>
            <w:bottom w:w="0" w:type="dxa"/>
          </w:tblCellMar>
        </w:tblPrEx>
        <w:tc>
          <w:tcPr>
            <w:tcW w:w="3661" w:type="dxa"/>
            <w:vMerge/>
            <w:tcBorders>
              <w:left w:val="single" w:sz="4" w:space="0" w:color="000000"/>
              <w:right w:val="single" w:sz="4" w:space="0" w:color="000000"/>
            </w:tcBorders>
            <w:tcMar>
              <w:left w:w="40" w:type="dxa"/>
              <w:right w:w="40" w:type="dxa"/>
            </w:tcMar>
          </w:tcPr>
          <w:p w14:paraId="378FA7A6"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1D1F6B5D"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5966A361" w14:textId="77777777" w:rsidR="00C0328C" w:rsidRDefault="00E407DD">
            <w:pPr>
              <w:spacing w:before="180"/>
              <w:jc w:val="center"/>
            </w:pPr>
            <w:r>
              <w:rPr>
                <w:rFonts w:ascii="Arial" w:hAnsi="Arial"/>
                <w:color w:val="000000"/>
                <w:sz w:val="18"/>
              </w:rPr>
              <w:t>M</w:t>
            </w:r>
          </w:p>
        </w:tc>
        <w:tc>
          <w:tcPr>
            <w:tcW w:w="3699" w:type="dxa"/>
            <w:tcBorders>
              <w:bottom w:val="single" w:sz="4" w:space="0" w:color="000000"/>
              <w:right w:val="single" w:sz="4" w:space="0" w:color="000000"/>
            </w:tcBorders>
            <w:tcMar>
              <w:top w:w="40" w:type="dxa"/>
              <w:left w:w="40" w:type="dxa"/>
              <w:bottom w:w="40" w:type="dxa"/>
              <w:right w:w="40" w:type="dxa"/>
            </w:tcMar>
          </w:tcPr>
          <w:p w14:paraId="51969CD9" w14:textId="77777777" w:rsidR="00C0328C" w:rsidRDefault="00E407DD">
            <w:pPr>
              <w:spacing w:before="180"/>
            </w:pPr>
            <w:r>
              <w:rPr>
                <w:rFonts w:ascii="Arial" w:hAnsi="Arial"/>
                <w:color w:val="000000"/>
                <w:sz w:val="18"/>
              </w:rPr>
              <w:t>not specialized</w:t>
            </w:r>
          </w:p>
        </w:tc>
      </w:tr>
      <w:tr w:rsidR="00C0328C" w14:paraId="471C19FD" w14:textId="77777777">
        <w:tblPrEx>
          <w:tblCellMar>
            <w:top w:w="0" w:type="dxa"/>
            <w:bottom w:w="0" w:type="dxa"/>
          </w:tblCellMar>
        </w:tblPrEx>
        <w:tc>
          <w:tcPr>
            <w:tcW w:w="3661" w:type="dxa"/>
            <w:vMerge/>
            <w:tcBorders>
              <w:left w:val="single" w:sz="4" w:space="0" w:color="000000"/>
              <w:right w:val="single" w:sz="4" w:space="0" w:color="000000"/>
            </w:tcBorders>
            <w:tcMar>
              <w:left w:w="40" w:type="dxa"/>
              <w:right w:w="40" w:type="dxa"/>
            </w:tcMar>
          </w:tcPr>
          <w:p w14:paraId="5DED9888"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7F01757D"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760545AD" w14:textId="77777777" w:rsidR="00C0328C" w:rsidRDefault="00E407DD">
            <w:pPr>
              <w:spacing w:before="180"/>
              <w:jc w:val="center"/>
            </w:pPr>
            <w:r>
              <w:rPr>
                <w:rFonts w:ascii="Arial" w:hAnsi="Arial"/>
                <w:color w:val="000000"/>
                <w:sz w:val="18"/>
              </w:rPr>
              <w:t>M</w:t>
            </w:r>
          </w:p>
        </w:tc>
        <w:tc>
          <w:tcPr>
            <w:tcW w:w="3699" w:type="dxa"/>
            <w:tcBorders>
              <w:bottom w:val="single" w:sz="4" w:space="0" w:color="000000"/>
              <w:right w:val="single" w:sz="4" w:space="0" w:color="000000"/>
            </w:tcBorders>
            <w:tcMar>
              <w:top w:w="40" w:type="dxa"/>
              <w:left w:w="40" w:type="dxa"/>
              <w:bottom w:w="40" w:type="dxa"/>
              <w:right w:w="40" w:type="dxa"/>
            </w:tcMar>
          </w:tcPr>
          <w:p w14:paraId="434EF50F" w14:textId="77777777" w:rsidR="00C0328C" w:rsidRDefault="00E407DD">
            <w:pPr>
              <w:spacing w:before="180"/>
            </w:pPr>
            <w:r>
              <w:rPr>
                <w:rFonts w:ascii="Arial" w:hAnsi="Arial"/>
                <w:color w:val="000000"/>
                <w:sz w:val="18"/>
              </w:rPr>
              <w:t>not specialized</w:t>
            </w:r>
          </w:p>
        </w:tc>
      </w:tr>
      <w:tr w:rsidR="00C0328C" w14:paraId="5C6197E3" w14:textId="77777777">
        <w:tblPrEx>
          <w:tblCellMar>
            <w:top w:w="0" w:type="dxa"/>
            <w:bottom w:w="0" w:type="dxa"/>
          </w:tblCellMar>
        </w:tblPrEx>
        <w:tc>
          <w:tcPr>
            <w:tcW w:w="3661" w:type="dxa"/>
            <w:vMerge/>
            <w:tcBorders>
              <w:left w:val="single" w:sz="4" w:space="0" w:color="000000"/>
              <w:bottom w:val="single" w:sz="4" w:space="0" w:color="000000"/>
              <w:right w:val="single" w:sz="4" w:space="0" w:color="000000"/>
            </w:tcBorders>
            <w:tcMar>
              <w:left w:w="40" w:type="dxa"/>
              <w:bottom w:w="40" w:type="dxa"/>
              <w:right w:w="40" w:type="dxa"/>
            </w:tcMar>
          </w:tcPr>
          <w:p w14:paraId="1C1DDB13"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406A2B6A"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44104E3C" w14:textId="77777777" w:rsidR="00C0328C" w:rsidRDefault="00E407DD">
            <w:pPr>
              <w:spacing w:before="180"/>
              <w:jc w:val="center"/>
            </w:pPr>
            <w:r>
              <w:rPr>
                <w:rFonts w:ascii="Arial" w:hAnsi="Arial"/>
                <w:color w:val="000000"/>
                <w:sz w:val="18"/>
              </w:rPr>
              <w:t>M</w:t>
            </w:r>
          </w:p>
        </w:tc>
        <w:tc>
          <w:tcPr>
            <w:tcW w:w="3699" w:type="dxa"/>
            <w:tcBorders>
              <w:bottom w:val="single" w:sz="4" w:space="0" w:color="000000"/>
              <w:right w:val="single" w:sz="4" w:space="0" w:color="000000"/>
            </w:tcBorders>
            <w:tcMar>
              <w:top w:w="40" w:type="dxa"/>
              <w:left w:w="40" w:type="dxa"/>
              <w:bottom w:w="40" w:type="dxa"/>
              <w:right w:w="40" w:type="dxa"/>
            </w:tcMar>
          </w:tcPr>
          <w:p w14:paraId="40962DA3" w14:textId="77777777" w:rsidR="00C0328C" w:rsidRDefault="00E407DD">
            <w:pPr>
              <w:spacing w:before="180"/>
            </w:pPr>
            <w:r>
              <w:rPr>
                <w:rFonts w:ascii="Arial" w:hAnsi="Arial"/>
                <w:color w:val="000000"/>
                <w:sz w:val="18"/>
              </w:rPr>
              <w:t>EV (110124, DCM, "Attach")EV (110125, DCM, "Detach")</w:t>
            </w:r>
          </w:p>
        </w:tc>
      </w:tr>
      <w:tr w:rsidR="00C0328C" w14:paraId="6AD738C6" w14:textId="77777777">
        <w:tblPrEx>
          <w:tblCellMar>
            <w:top w:w="0" w:type="dxa"/>
            <w:bottom w:w="0" w:type="dxa"/>
          </w:tblCellMar>
        </w:tblPrEx>
        <w:tc>
          <w:tcPr>
            <w:tcW w:w="3661" w:type="dxa"/>
            <w:vMerge w:val="restart"/>
            <w:tcBorders>
              <w:left w:val="single" w:sz="4" w:space="0" w:color="000000"/>
              <w:right w:val="single" w:sz="4" w:space="0" w:color="000000"/>
            </w:tcBorders>
            <w:tcMar>
              <w:top w:w="40" w:type="dxa"/>
              <w:left w:w="40" w:type="dxa"/>
              <w:right w:w="40" w:type="dxa"/>
            </w:tcMar>
          </w:tcPr>
          <w:p w14:paraId="270CB8DB" w14:textId="77777777" w:rsidR="00C0328C" w:rsidRDefault="00E407DD">
            <w:pPr>
              <w:spacing w:before="180"/>
            </w:pPr>
            <w:r>
              <w:rPr>
                <w:rFonts w:ascii="Arial" w:hAnsi="Arial"/>
                <w:color w:val="000000"/>
                <w:sz w:val="18"/>
              </w:rPr>
              <w:t>Active Participant:</w:t>
            </w:r>
          </w:p>
          <w:p w14:paraId="2E1C77C9" w14:textId="77777777" w:rsidR="00C0328C" w:rsidRDefault="00E407DD">
            <w:pPr>
              <w:spacing w:before="180"/>
            </w:pPr>
            <w:r>
              <w:rPr>
                <w:rFonts w:ascii="Arial" w:hAnsi="Arial"/>
                <w:color w:val="000000"/>
                <w:sz w:val="18"/>
              </w:rPr>
              <w:t>Node or System entering or leaving the</w:t>
            </w:r>
            <w:r>
              <w:rPr>
                <w:rFonts w:ascii="Arial" w:hAnsi="Arial"/>
                <w:color w:val="000000"/>
                <w:sz w:val="18"/>
              </w:rPr>
              <w:t xml:space="preserve"> network (1)</w:t>
            </w:r>
          </w:p>
        </w:tc>
        <w:tc>
          <w:tcPr>
            <w:tcW w:w="2601" w:type="dxa"/>
            <w:tcBorders>
              <w:bottom w:val="single" w:sz="4" w:space="0" w:color="000000"/>
              <w:right w:val="single" w:sz="4" w:space="0" w:color="000000"/>
            </w:tcBorders>
            <w:tcMar>
              <w:top w:w="40" w:type="dxa"/>
              <w:left w:w="40" w:type="dxa"/>
              <w:bottom w:w="40" w:type="dxa"/>
              <w:right w:w="40" w:type="dxa"/>
            </w:tcMar>
          </w:tcPr>
          <w:p w14:paraId="152C25C6"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59B1E8E8" w14:textId="77777777" w:rsidR="00C0328C" w:rsidRDefault="00E407DD">
            <w:pPr>
              <w:spacing w:before="180"/>
              <w:jc w:val="center"/>
            </w:pPr>
            <w:r>
              <w:rPr>
                <w:rFonts w:ascii="Arial" w:hAnsi="Arial"/>
                <w:color w:val="000000"/>
                <w:sz w:val="18"/>
              </w:rPr>
              <w:t>M</w:t>
            </w:r>
          </w:p>
        </w:tc>
        <w:tc>
          <w:tcPr>
            <w:tcW w:w="3699" w:type="dxa"/>
            <w:tcBorders>
              <w:bottom w:val="single" w:sz="4" w:space="0" w:color="000000"/>
              <w:right w:val="single" w:sz="4" w:space="0" w:color="000000"/>
            </w:tcBorders>
            <w:tcMar>
              <w:top w:w="40" w:type="dxa"/>
              <w:left w:w="40" w:type="dxa"/>
              <w:bottom w:w="40" w:type="dxa"/>
              <w:right w:w="40" w:type="dxa"/>
            </w:tcMar>
          </w:tcPr>
          <w:p w14:paraId="1940ED2B" w14:textId="77777777" w:rsidR="00C0328C" w:rsidRDefault="00E407DD">
            <w:pPr>
              <w:spacing w:before="180"/>
            </w:pPr>
            <w:r>
              <w:rPr>
                <w:rFonts w:ascii="Arial" w:hAnsi="Arial"/>
                <w:color w:val="000000"/>
                <w:sz w:val="18"/>
              </w:rPr>
              <w:t>not specialized</w:t>
            </w:r>
          </w:p>
        </w:tc>
      </w:tr>
      <w:tr w:rsidR="00C0328C" w14:paraId="55288FFE" w14:textId="77777777">
        <w:tblPrEx>
          <w:tblCellMar>
            <w:top w:w="0" w:type="dxa"/>
            <w:bottom w:w="0" w:type="dxa"/>
          </w:tblCellMar>
        </w:tblPrEx>
        <w:tc>
          <w:tcPr>
            <w:tcW w:w="3661" w:type="dxa"/>
            <w:vMerge/>
            <w:tcBorders>
              <w:left w:val="single" w:sz="4" w:space="0" w:color="000000"/>
              <w:right w:val="single" w:sz="4" w:space="0" w:color="000000"/>
            </w:tcBorders>
            <w:tcMar>
              <w:left w:w="40" w:type="dxa"/>
              <w:right w:w="40" w:type="dxa"/>
            </w:tcMar>
          </w:tcPr>
          <w:p w14:paraId="5DA9FFEF"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5DCC6557"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05589B91" w14:textId="77777777" w:rsidR="00C0328C" w:rsidRDefault="00E407DD">
            <w:pPr>
              <w:spacing w:before="180"/>
              <w:jc w:val="center"/>
            </w:pPr>
            <w:r>
              <w:rPr>
                <w:rFonts w:ascii="Arial" w:hAnsi="Arial"/>
                <w:color w:val="000000"/>
                <w:sz w:val="18"/>
              </w:rPr>
              <w:t>U</w:t>
            </w:r>
          </w:p>
        </w:tc>
        <w:tc>
          <w:tcPr>
            <w:tcW w:w="3699" w:type="dxa"/>
            <w:tcBorders>
              <w:bottom w:val="single" w:sz="4" w:space="0" w:color="000000"/>
              <w:right w:val="single" w:sz="4" w:space="0" w:color="000000"/>
            </w:tcBorders>
            <w:tcMar>
              <w:top w:w="40" w:type="dxa"/>
              <w:left w:w="40" w:type="dxa"/>
              <w:bottom w:w="40" w:type="dxa"/>
              <w:right w:w="40" w:type="dxa"/>
            </w:tcMar>
          </w:tcPr>
          <w:p w14:paraId="3354BECD" w14:textId="77777777" w:rsidR="00C0328C" w:rsidRDefault="00E407DD">
            <w:pPr>
              <w:spacing w:before="180"/>
            </w:pPr>
            <w:r>
              <w:rPr>
                <w:rFonts w:ascii="Arial" w:hAnsi="Arial"/>
                <w:color w:val="000000"/>
                <w:sz w:val="18"/>
              </w:rPr>
              <w:t>not specialized</w:t>
            </w:r>
          </w:p>
        </w:tc>
      </w:tr>
      <w:tr w:rsidR="00C0328C" w14:paraId="75D4B473" w14:textId="77777777">
        <w:tblPrEx>
          <w:tblCellMar>
            <w:top w:w="0" w:type="dxa"/>
            <w:bottom w:w="0" w:type="dxa"/>
          </w:tblCellMar>
        </w:tblPrEx>
        <w:tc>
          <w:tcPr>
            <w:tcW w:w="3661" w:type="dxa"/>
            <w:vMerge/>
            <w:tcBorders>
              <w:left w:val="single" w:sz="4" w:space="0" w:color="000000"/>
              <w:right w:val="single" w:sz="4" w:space="0" w:color="000000"/>
            </w:tcBorders>
            <w:tcMar>
              <w:left w:w="40" w:type="dxa"/>
              <w:right w:w="40" w:type="dxa"/>
            </w:tcMar>
          </w:tcPr>
          <w:p w14:paraId="1028F518"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0E4F49D3"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12CFEEA9" w14:textId="77777777" w:rsidR="00C0328C" w:rsidRDefault="00E407DD">
            <w:pPr>
              <w:spacing w:before="180"/>
              <w:jc w:val="center"/>
            </w:pPr>
            <w:r>
              <w:rPr>
                <w:rFonts w:ascii="Arial" w:hAnsi="Arial"/>
                <w:color w:val="000000"/>
                <w:sz w:val="18"/>
              </w:rPr>
              <w:t>U</w:t>
            </w:r>
          </w:p>
        </w:tc>
        <w:tc>
          <w:tcPr>
            <w:tcW w:w="3699" w:type="dxa"/>
            <w:tcBorders>
              <w:bottom w:val="single" w:sz="4" w:space="0" w:color="000000"/>
              <w:right w:val="single" w:sz="4" w:space="0" w:color="000000"/>
            </w:tcBorders>
            <w:tcMar>
              <w:top w:w="40" w:type="dxa"/>
              <w:left w:w="40" w:type="dxa"/>
              <w:bottom w:w="40" w:type="dxa"/>
              <w:right w:w="40" w:type="dxa"/>
            </w:tcMar>
          </w:tcPr>
          <w:p w14:paraId="4E03760D" w14:textId="77777777" w:rsidR="00C0328C" w:rsidRDefault="00E407DD">
            <w:pPr>
              <w:spacing w:before="180"/>
            </w:pPr>
            <w:r>
              <w:rPr>
                <w:rFonts w:ascii="Arial" w:hAnsi="Arial"/>
                <w:color w:val="000000"/>
                <w:sz w:val="18"/>
              </w:rPr>
              <w:t>not specialized</w:t>
            </w:r>
          </w:p>
        </w:tc>
      </w:tr>
      <w:tr w:rsidR="00C0328C" w14:paraId="67F92643" w14:textId="77777777">
        <w:tblPrEx>
          <w:tblCellMar>
            <w:top w:w="0" w:type="dxa"/>
            <w:bottom w:w="0" w:type="dxa"/>
          </w:tblCellMar>
        </w:tblPrEx>
        <w:tc>
          <w:tcPr>
            <w:tcW w:w="3661" w:type="dxa"/>
            <w:vMerge/>
            <w:tcBorders>
              <w:left w:val="single" w:sz="4" w:space="0" w:color="000000"/>
              <w:right w:val="single" w:sz="4" w:space="0" w:color="000000"/>
            </w:tcBorders>
            <w:tcMar>
              <w:left w:w="40" w:type="dxa"/>
              <w:right w:w="40" w:type="dxa"/>
            </w:tcMar>
          </w:tcPr>
          <w:p w14:paraId="7C1B96E9"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497961A7"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50A42AFE" w14:textId="77777777" w:rsidR="00C0328C" w:rsidRDefault="00E407DD">
            <w:pPr>
              <w:spacing w:before="180"/>
              <w:jc w:val="center"/>
            </w:pPr>
            <w:r>
              <w:rPr>
                <w:rFonts w:ascii="Arial" w:hAnsi="Arial"/>
                <w:color w:val="000000"/>
                <w:sz w:val="18"/>
              </w:rPr>
              <w:t>M</w:t>
            </w:r>
          </w:p>
        </w:tc>
        <w:tc>
          <w:tcPr>
            <w:tcW w:w="3699" w:type="dxa"/>
            <w:tcBorders>
              <w:bottom w:val="single" w:sz="4" w:space="0" w:color="000000"/>
              <w:right w:val="single" w:sz="4" w:space="0" w:color="000000"/>
            </w:tcBorders>
            <w:tcMar>
              <w:top w:w="40" w:type="dxa"/>
              <w:left w:w="40" w:type="dxa"/>
              <w:bottom w:w="40" w:type="dxa"/>
              <w:right w:w="40" w:type="dxa"/>
            </w:tcMar>
          </w:tcPr>
          <w:p w14:paraId="45123E9F" w14:textId="77777777" w:rsidR="00C0328C" w:rsidRDefault="00E407DD">
            <w:pPr>
              <w:spacing w:before="180"/>
            </w:pPr>
            <w:r>
              <w:rPr>
                <w:rFonts w:ascii="Arial" w:hAnsi="Arial"/>
                <w:color w:val="000000"/>
                <w:sz w:val="18"/>
              </w:rPr>
              <w:t>Shall be FALSE</w:t>
            </w:r>
          </w:p>
        </w:tc>
      </w:tr>
      <w:tr w:rsidR="00C0328C" w14:paraId="76874D3A" w14:textId="77777777">
        <w:tblPrEx>
          <w:tblCellMar>
            <w:top w:w="0" w:type="dxa"/>
            <w:bottom w:w="0" w:type="dxa"/>
          </w:tblCellMar>
        </w:tblPrEx>
        <w:tc>
          <w:tcPr>
            <w:tcW w:w="3661" w:type="dxa"/>
            <w:vMerge/>
            <w:tcBorders>
              <w:left w:val="single" w:sz="4" w:space="0" w:color="000000"/>
              <w:right w:val="single" w:sz="4" w:space="0" w:color="000000"/>
            </w:tcBorders>
            <w:tcMar>
              <w:left w:w="40" w:type="dxa"/>
              <w:right w:w="40" w:type="dxa"/>
            </w:tcMar>
          </w:tcPr>
          <w:p w14:paraId="5C3DC3A3"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48872240"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0339C985" w14:textId="77777777" w:rsidR="00C0328C" w:rsidRDefault="00E407DD">
            <w:pPr>
              <w:spacing w:before="180"/>
              <w:jc w:val="center"/>
            </w:pPr>
            <w:r>
              <w:rPr>
                <w:rFonts w:ascii="Arial" w:hAnsi="Arial"/>
                <w:color w:val="000000"/>
                <w:sz w:val="18"/>
              </w:rPr>
              <w:t>U</w:t>
            </w:r>
          </w:p>
        </w:tc>
        <w:tc>
          <w:tcPr>
            <w:tcW w:w="3699" w:type="dxa"/>
            <w:tcBorders>
              <w:bottom w:val="single" w:sz="4" w:space="0" w:color="000000"/>
              <w:right w:val="single" w:sz="4" w:space="0" w:color="000000"/>
            </w:tcBorders>
            <w:tcMar>
              <w:top w:w="40" w:type="dxa"/>
              <w:left w:w="40" w:type="dxa"/>
              <w:bottom w:w="40" w:type="dxa"/>
              <w:right w:w="40" w:type="dxa"/>
            </w:tcMar>
          </w:tcPr>
          <w:p w14:paraId="5AF4A5BE" w14:textId="77777777" w:rsidR="00C0328C" w:rsidRDefault="00E407DD">
            <w:pPr>
              <w:spacing w:before="180"/>
            </w:pPr>
            <w:r>
              <w:rPr>
                <w:rFonts w:ascii="Arial" w:hAnsi="Arial"/>
                <w:color w:val="000000"/>
                <w:sz w:val="18"/>
              </w:rPr>
              <w:t>not specialized</w:t>
            </w:r>
          </w:p>
        </w:tc>
      </w:tr>
      <w:tr w:rsidR="00C0328C" w14:paraId="7F0BA6AA" w14:textId="77777777">
        <w:tblPrEx>
          <w:tblCellMar>
            <w:top w:w="0" w:type="dxa"/>
            <w:bottom w:w="0" w:type="dxa"/>
          </w:tblCellMar>
        </w:tblPrEx>
        <w:tc>
          <w:tcPr>
            <w:tcW w:w="3661" w:type="dxa"/>
            <w:vMerge/>
            <w:tcBorders>
              <w:left w:val="single" w:sz="4" w:space="0" w:color="000000"/>
              <w:right w:val="single" w:sz="4" w:space="0" w:color="000000"/>
            </w:tcBorders>
            <w:tcMar>
              <w:left w:w="40" w:type="dxa"/>
              <w:right w:w="40" w:type="dxa"/>
            </w:tcMar>
          </w:tcPr>
          <w:p w14:paraId="3FAAADCB"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11DA2B2D"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79B71C6F" w14:textId="77777777" w:rsidR="00C0328C" w:rsidRDefault="00E407DD">
            <w:pPr>
              <w:spacing w:before="180"/>
              <w:jc w:val="center"/>
            </w:pPr>
            <w:r>
              <w:rPr>
                <w:rFonts w:ascii="Arial" w:hAnsi="Arial"/>
                <w:color w:val="000000"/>
                <w:sz w:val="18"/>
              </w:rPr>
              <w:t>U</w:t>
            </w:r>
          </w:p>
        </w:tc>
        <w:tc>
          <w:tcPr>
            <w:tcW w:w="3699" w:type="dxa"/>
            <w:tcBorders>
              <w:bottom w:val="single" w:sz="4" w:space="0" w:color="000000"/>
              <w:right w:val="single" w:sz="4" w:space="0" w:color="000000"/>
            </w:tcBorders>
            <w:tcMar>
              <w:top w:w="40" w:type="dxa"/>
              <w:left w:w="40" w:type="dxa"/>
              <w:bottom w:w="40" w:type="dxa"/>
              <w:right w:w="40" w:type="dxa"/>
            </w:tcMar>
          </w:tcPr>
          <w:p w14:paraId="00CACC48" w14:textId="77777777" w:rsidR="00C0328C" w:rsidRDefault="00E407DD">
            <w:pPr>
              <w:spacing w:before="180"/>
            </w:pPr>
            <w:r>
              <w:rPr>
                <w:rFonts w:ascii="Arial" w:hAnsi="Arial"/>
                <w:color w:val="000000"/>
                <w:sz w:val="18"/>
              </w:rPr>
              <w:t>not specialized</w:t>
            </w:r>
          </w:p>
        </w:tc>
      </w:tr>
      <w:tr w:rsidR="00C0328C" w14:paraId="2DB84AD2" w14:textId="77777777">
        <w:tblPrEx>
          <w:tblCellMar>
            <w:top w:w="0" w:type="dxa"/>
            <w:bottom w:w="0" w:type="dxa"/>
          </w:tblCellMar>
        </w:tblPrEx>
        <w:tc>
          <w:tcPr>
            <w:tcW w:w="3661" w:type="dxa"/>
            <w:vMerge/>
            <w:tcBorders>
              <w:left w:val="single" w:sz="4" w:space="0" w:color="000000"/>
              <w:bottom w:val="single" w:sz="4" w:space="0" w:color="000000"/>
              <w:right w:val="single" w:sz="4" w:space="0" w:color="000000"/>
            </w:tcBorders>
            <w:tcMar>
              <w:left w:w="40" w:type="dxa"/>
              <w:bottom w:w="40" w:type="dxa"/>
              <w:right w:w="40" w:type="dxa"/>
            </w:tcMar>
          </w:tcPr>
          <w:p w14:paraId="7D05D705"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6416CB95"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598CFB34" w14:textId="77777777" w:rsidR="00C0328C" w:rsidRDefault="00E407DD">
            <w:pPr>
              <w:spacing w:before="180"/>
              <w:jc w:val="center"/>
            </w:pPr>
            <w:r>
              <w:rPr>
                <w:rFonts w:ascii="Arial" w:hAnsi="Arial"/>
                <w:color w:val="000000"/>
                <w:sz w:val="18"/>
              </w:rPr>
              <w:t>U</w:t>
            </w:r>
          </w:p>
        </w:tc>
        <w:tc>
          <w:tcPr>
            <w:tcW w:w="3699" w:type="dxa"/>
            <w:tcBorders>
              <w:bottom w:val="single" w:sz="4" w:space="0" w:color="000000"/>
              <w:right w:val="single" w:sz="4" w:space="0" w:color="000000"/>
            </w:tcBorders>
            <w:tcMar>
              <w:top w:w="40" w:type="dxa"/>
              <w:left w:w="40" w:type="dxa"/>
              <w:bottom w:w="40" w:type="dxa"/>
              <w:right w:w="40" w:type="dxa"/>
            </w:tcMar>
          </w:tcPr>
          <w:p w14:paraId="108DDF32"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bl>
    <w:p w14:paraId="121B22F9" w14:textId="77777777" w:rsidR="00C0328C" w:rsidRDefault="00E407DD">
      <w:pPr>
        <w:spacing w:before="180"/>
        <w:jc w:val="both"/>
      </w:pPr>
      <w:r>
        <w:rPr>
          <w:rFonts w:ascii="Arial" w:hAnsi="Arial"/>
          <w:color w:val="000000"/>
          <w:sz w:val="18"/>
        </w:rPr>
        <w:t>No Participant Objects are needed for this message.</w:t>
      </w:r>
    </w:p>
    <w:p w14:paraId="36196547" w14:textId="77777777" w:rsidR="00C0328C" w:rsidRDefault="00E407DD">
      <w:pPr>
        <w:spacing w:before="180"/>
      </w:pPr>
      <w:bookmarkStart w:id="325" w:name="sect_A_5_3_10"/>
      <w:r>
        <w:rPr>
          <w:rFonts w:ascii="Arial" w:hAnsi="Arial"/>
          <w:b/>
          <w:color w:val="000000"/>
          <w:sz w:val="26"/>
        </w:rPr>
        <w:t>A.5.3.10 Query</w:t>
      </w:r>
    </w:p>
    <w:bookmarkEnd w:id="325"/>
    <w:p w14:paraId="074F1ED3" w14:textId="77777777" w:rsidR="00C0328C" w:rsidRDefault="00E407DD">
      <w:pPr>
        <w:spacing w:before="180"/>
        <w:jc w:val="both"/>
      </w:pPr>
      <w:r>
        <w:rPr>
          <w:rFonts w:ascii="Arial" w:hAnsi="Arial"/>
          <w:color w:val="000000"/>
          <w:sz w:val="18"/>
        </w:rPr>
        <w:t xml:space="preserve">This message describes the event of a Query being issued or received. The message does not record the response to the query, but merely records the fact that a query was </w:t>
      </w:r>
      <w:r>
        <w:rPr>
          <w:rFonts w:ascii="Arial" w:hAnsi="Arial"/>
          <w:color w:val="000000"/>
          <w:sz w:val="18"/>
        </w:rPr>
        <w:t>issued. For example, this would report queries using the DICOM SOP Classes:</w:t>
      </w:r>
    </w:p>
    <w:p w14:paraId="015E49D1" w14:textId="77777777" w:rsidR="00C0328C" w:rsidRDefault="00E407DD">
      <w:pPr>
        <w:numPr>
          <w:ilvl w:val="0"/>
          <w:numId w:val="32"/>
        </w:numPr>
        <w:tabs>
          <w:tab w:val="left" w:pos="360"/>
        </w:tabs>
        <w:spacing w:before="180"/>
        <w:ind w:left="360" w:hanging="360"/>
        <w:jc w:val="both"/>
      </w:pPr>
      <w:bookmarkStart w:id="326" w:name="idp140710752608672"/>
      <w:bookmarkStart w:id="327" w:name="idp140710752608176"/>
      <w:r>
        <w:rPr>
          <w:rFonts w:ascii="Arial" w:hAnsi="Arial"/>
          <w:color w:val="000000"/>
          <w:sz w:val="18"/>
        </w:rPr>
        <w:t>Modality Worklist</w:t>
      </w:r>
    </w:p>
    <w:p w14:paraId="19427D24" w14:textId="77777777" w:rsidR="00C0328C" w:rsidRDefault="00E407DD">
      <w:pPr>
        <w:numPr>
          <w:ilvl w:val="0"/>
          <w:numId w:val="32"/>
        </w:numPr>
        <w:tabs>
          <w:tab w:val="left" w:pos="360"/>
        </w:tabs>
        <w:spacing w:before="180"/>
        <w:ind w:left="360" w:hanging="360"/>
        <w:jc w:val="both"/>
      </w:pPr>
      <w:bookmarkStart w:id="328" w:name="idp140710752609216"/>
      <w:bookmarkEnd w:id="326"/>
      <w:bookmarkEnd w:id="327"/>
      <w:r>
        <w:rPr>
          <w:rFonts w:ascii="Arial" w:hAnsi="Arial"/>
          <w:color w:val="000000"/>
          <w:sz w:val="18"/>
        </w:rPr>
        <w:t>UPS Pull</w:t>
      </w:r>
    </w:p>
    <w:p w14:paraId="26C799FC" w14:textId="77777777" w:rsidR="00C0328C" w:rsidRDefault="00E407DD">
      <w:pPr>
        <w:numPr>
          <w:ilvl w:val="0"/>
          <w:numId w:val="32"/>
        </w:numPr>
        <w:tabs>
          <w:tab w:val="left" w:pos="360"/>
        </w:tabs>
        <w:spacing w:before="180"/>
        <w:ind w:left="360" w:hanging="360"/>
        <w:jc w:val="both"/>
      </w:pPr>
      <w:bookmarkStart w:id="329" w:name="idp140710752609744"/>
      <w:bookmarkEnd w:id="328"/>
      <w:r>
        <w:rPr>
          <w:rFonts w:ascii="Arial" w:hAnsi="Arial"/>
          <w:color w:val="000000"/>
          <w:sz w:val="18"/>
        </w:rPr>
        <w:t>UPS Watch</w:t>
      </w:r>
    </w:p>
    <w:p w14:paraId="526B1799" w14:textId="77777777" w:rsidR="00C0328C" w:rsidRDefault="00E407DD">
      <w:pPr>
        <w:numPr>
          <w:ilvl w:val="0"/>
          <w:numId w:val="32"/>
        </w:numPr>
        <w:tabs>
          <w:tab w:val="left" w:pos="360"/>
        </w:tabs>
        <w:spacing w:before="180"/>
        <w:ind w:left="360" w:hanging="360"/>
        <w:jc w:val="both"/>
      </w:pPr>
      <w:bookmarkStart w:id="330" w:name="idp140710752610272"/>
      <w:bookmarkEnd w:id="329"/>
      <w:r>
        <w:rPr>
          <w:rFonts w:ascii="Arial" w:hAnsi="Arial"/>
          <w:color w:val="000000"/>
          <w:sz w:val="18"/>
        </w:rPr>
        <w:t>Composite Instance Query</w:t>
      </w:r>
    </w:p>
    <w:p w14:paraId="71752FDE" w14:textId="77777777" w:rsidR="00C0328C" w:rsidRDefault="00E407DD">
      <w:pPr>
        <w:keepNext/>
        <w:spacing w:before="180"/>
        <w:ind w:left="360" w:right="360"/>
        <w:jc w:val="both"/>
      </w:pPr>
      <w:bookmarkStart w:id="331" w:name="idp140710752610944"/>
      <w:bookmarkEnd w:id="330"/>
      <w:r>
        <w:rPr>
          <w:rFonts w:ascii="Arial" w:hAnsi="Arial"/>
          <w:color w:val="000000"/>
          <w:sz w:val="18"/>
        </w:rPr>
        <w:t>Note</w:t>
      </w:r>
    </w:p>
    <w:p w14:paraId="37BA53BB" w14:textId="77777777" w:rsidR="00C0328C" w:rsidRDefault="00E407DD">
      <w:pPr>
        <w:numPr>
          <w:ilvl w:val="0"/>
          <w:numId w:val="33"/>
        </w:numPr>
        <w:tabs>
          <w:tab w:val="left" w:pos="720"/>
        </w:tabs>
        <w:spacing w:before="180"/>
        <w:ind w:left="720" w:right="360" w:hanging="360"/>
        <w:jc w:val="both"/>
      </w:pPr>
      <w:bookmarkStart w:id="332" w:name="idp140710752611456"/>
      <w:bookmarkStart w:id="333" w:name="idp140710752611200"/>
      <w:bookmarkEnd w:id="331"/>
      <w:r>
        <w:rPr>
          <w:rFonts w:ascii="Arial" w:hAnsi="Arial"/>
          <w:color w:val="000000"/>
          <w:sz w:val="18"/>
        </w:rPr>
        <w:t>The response to a query may result in one or more Instances Transferred or Instances Accessed messages, depending</w:t>
      </w:r>
      <w:r>
        <w:rPr>
          <w:rFonts w:ascii="Arial" w:hAnsi="Arial"/>
          <w:color w:val="000000"/>
          <w:sz w:val="18"/>
        </w:rPr>
        <w:t xml:space="preserve"> on what events transpire after the query. If there were security-related failures, such as access violations, when processing a query, those failures should show up in other audit messages, such as a Security Alert message.</w:t>
      </w:r>
    </w:p>
    <w:p w14:paraId="022AFEFC" w14:textId="77777777" w:rsidR="00C0328C" w:rsidRDefault="00E407DD">
      <w:pPr>
        <w:numPr>
          <w:ilvl w:val="0"/>
          <w:numId w:val="33"/>
        </w:numPr>
        <w:tabs>
          <w:tab w:val="left" w:pos="720"/>
        </w:tabs>
        <w:spacing w:before="180"/>
        <w:ind w:left="720" w:right="360" w:hanging="360"/>
        <w:jc w:val="both"/>
      </w:pPr>
      <w:bookmarkStart w:id="334" w:name="idp140710752612320"/>
      <w:bookmarkEnd w:id="332"/>
      <w:bookmarkEnd w:id="333"/>
      <w:r>
        <w:rPr>
          <w:rFonts w:ascii="Arial" w:hAnsi="Arial"/>
          <w:color w:val="000000"/>
          <w:sz w:val="18"/>
        </w:rPr>
        <w:t xml:space="preserve">Non-DICOM queries may also be </w:t>
      </w:r>
      <w:r>
        <w:rPr>
          <w:rFonts w:ascii="Arial" w:hAnsi="Arial"/>
          <w:color w:val="000000"/>
          <w:sz w:val="18"/>
        </w:rPr>
        <w:t>captured by this message. The Participant Object ID Type Code, the Participant Object ID, and the Query fields may have values related to such non-DICOM queries.</w:t>
      </w:r>
    </w:p>
    <w:p w14:paraId="4684B90D" w14:textId="77777777" w:rsidR="00C0328C" w:rsidRDefault="00E407DD">
      <w:pPr>
        <w:keepNext/>
        <w:spacing w:before="216"/>
        <w:jc w:val="center"/>
      </w:pPr>
      <w:bookmarkStart w:id="335" w:name="table_A_5_3_10_1"/>
      <w:bookmarkEnd w:id="334"/>
      <w:r>
        <w:rPr>
          <w:rFonts w:ascii="Arial" w:hAnsi="Arial"/>
          <w:b/>
          <w:color w:val="000000"/>
          <w:sz w:val="22"/>
        </w:rPr>
        <w:t>Table A.5.3.10-1. Audit Message for Query</w:t>
      </w:r>
    </w:p>
    <w:bookmarkEnd w:id="335"/>
    <w:p w14:paraId="6CBC07B5"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939"/>
        <w:gridCol w:w="2691"/>
        <w:gridCol w:w="480"/>
        <w:gridCol w:w="4330"/>
      </w:tblGrid>
      <w:tr w:rsidR="00C0328C" w14:paraId="5F5F2C21" w14:textId="77777777">
        <w:tblPrEx>
          <w:tblCellMar>
            <w:top w:w="0" w:type="dxa"/>
            <w:bottom w:w="0" w:type="dxa"/>
          </w:tblCellMar>
        </w:tblPrEx>
        <w:trPr>
          <w:tblHeader/>
        </w:trPr>
        <w:tc>
          <w:tcPr>
            <w:tcW w:w="293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4808F63" w14:textId="77777777" w:rsidR="00C0328C" w:rsidRDefault="00E407DD">
            <w:pPr>
              <w:keepNext/>
              <w:spacing w:before="180"/>
              <w:jc w:val="center"/>
            </w:pPr>
            <w:r>
              <w:rPr>
                <w:rFonts w:ascii="Arial" w:hAnsi="Arial"/>
                <w:b/>
                <w:color w:val="000000"/>
                <w:sz w:val="18"/>
              </w:rPr>
              <w:t>Real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53097A57"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DA75058" w14:textId="77777777" w:rsidR="00C0328C" w:rsidRDefault="00E407DD">
            <w:pPr>
              <w:spacing w:before="180"/>
              <w:jc w:val="center"/>
            </w:pPr>
            <w:r>
              <w:rPr>
                <w:rFonts w:ascii="Arial" w:hAnsi="Arial"/>
                <w:b/>
                <w:color w:val="000000"/>
                <w:sz w:val="18"/>
              </w:rPr>
              <w:t>Opt.</w:t>
            </w:r>
          </w:p>
        </w:tc>
        <w:tc>
          <w:tcPr>
            <w:tcW w:w="4330" w:type="dxa"/>
            <w:tcBorders>
              <w:top w:val="single" w:sz="4" w:space="0" w:color="000000"/>
              <w:bottom w:val="single" w:sz="4" w:space="0" w:color="000000"/>
              <w:right w:val="single" w:sz="4" w:space="0" w:color="000000"/>
            </w:tcBorders>
            <w:tcMar>
              <w:top w:w="40" w:type="dxa"/>
              <w:left w:w="40" w:type="dxa"/>
              <w:bottom w:w="40" w:type="dxa"/>
              <w:right w:w="40" w:type="dxa"/>
            </w:tcMar>
          </w:tcPr>
          <w:p w14:paraId="06C219A9" w14:textId="77777777" w:rsidR="00C0328C" w:rsidRDefault="00E407DD">
            <w:pPr>
              <w:spacing w:before="180"/>
              <w:jc w:val="center"/>
            </w:pPr>
            <w:r>
              <w:rPr>
                <w:rFonts w:ascii="Arial" w:hAnsi="Arial"/>
                <w:b/>
                <w:color w:val="000000"/>
                <w:sz w:val="18"/>
              </w:rPr>
              <w:t xml:space="preserve">Value </w:t>
            </w:r>
            <w:r>
              <w:rPr>
                <w:rFonts w:ascii="Arial" w:hAnsi="Arial"/>
                <w:b/>
                <w:color w:val="000000"/>
                <w:sz w:val="18"/>
              </w:rPr>
              <w:t>Constraints</w:t>
            </w:r>
          </w:p>
        </w:tc>
      </w:tr>
      <w:tr w:rsidR="00C0328C" w14:paraId="70213D26" w14:textId="77777777">
        <w:tblPrEx>
          <w:tblCellMar>
            <w:top w:w="0" w:type="dxa"/>
            <w:bottom w:w="0" w:type="dxa"/>
          </w:tblCellMar>
        </w:tblPrEx>
        <w:tc>
          <w:tcPr>
            <w:tcW w:w="2939" w:type="dxa"/>
            <w:vMerge w:val="restart"/>
            <w:tcBorders>
              <w:left w:val="single" w:sz="4" w:space="0" w:color="000000"/>
              <w:right w:val="single" w:sz="4" w:space="0" w:color="000000"/>
            </w:tcBorders>
            <w:tcMar>
              <w:top w:w="40" w:type="dxa"/>
              <w:left w:w="40" w:type="dxa"/>
              <w:right w:w="40" w:type="dxa"/>
            </w:tcMar>
          </w:tcPr>
          <w:p w14:paraId="612CCF9E"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0F25D43E"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394BFAF5"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32E757D4" w14:textId="77777777" w:rsidR="00C0328C" w:rsidRDefault="00E407DD">
            <w:pPr>
              <w:spacing w:before="180"/>
            </w:pPr>
            <w:r>
              <w:rPr>
                <w:rFonts w:ascii="Arial" w:hAnsi="Arial"/>
                <w:color w:val="000000"/>
                <w:sz w:val="18"/>
              </w:rPr>
              <w:t>EV (110112, DCM, "Query")</w:t>
            </w:r>
          </w:p>
        </w:tc>
      </w:tr>
      <w:tr w:rsidR="00C0328C" w14:paraId="78A1790A"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4633D28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D20DC29"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00AAFD8B"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3ACD7F82" w14:textId="77777777" w:rsidR="00C0328C" w:rsidRDefault="00E407DD">
            <w:pPr>
              <w:spacing w:before="180"/>
            </w:pPr>
            <w:r>
              <w:rPr>
                <w:rFonts w:ascii="Arial" w:hAnsi="Arial"/>
                <w:color w:val="000000"/>
                <w:sz w:val="18"/>
              </w:rPr>
              <w:t>Shall be: E = Execute</w:t>
            </w:r>
          </w:p>
        </w:tc>
      </w:tr>
      <w:tr w:rsidR="00C0328C" w14:paraId="2EE4B5FC"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65AD5FA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73A8C03"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2C1A37D7"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04DD0A67" w14:textId="77777777" w:rsidR="00C0328C" w:rsidRDefault="00E407DD">
            <w:pPr>
              <w:spacing w:before="180"/>
            </w:pPr>
            <w:r>
              <w:rPr>
                <w:rFonts w:ascii="Arial" w:hAnsi="Arial"/>
                <w:color w:val="000000"/>
                <w:sz w:val="18"/>
              </w:rPr>
              <w:t>not specialized</w:t>
            </w:r>
          </w:p>
        </w:tc>
      </w:tr>
      <w:tr w:rsidR="00C0328C" w14:paraId="78E666A0"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1726509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3EEE56F"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6EE4A3B8"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5469C639" w14:textId="77777777" w:rsidR="00C0328C" w:rsidRDefault="00E407DD">
            <w:pPr>
              <w:spacing w:before="180"/>
            </w:pPr>
            <w:r>
              <w:rPr>
                <w:rFonts w:ascii="Arial" w:hAnsi="Arial"/>
                <w:color w:val="000000"/>
                <w:sz w:val="18"/>
              </w:rPr>
              <w:t>not specialized</w:t>
            </w:r>
          </w:p>
        </w:tc>
      </w:tr>
      <w:tr w:rsidR="00C0328C" w14:paraId="6803DBF2" w14:textId="77777777">
        <w:tblPrEx>
          <w:tblCellMar>
            <w:top w:w="0" w:type="dxa"/>
            <w:bottom w:w="0" w:type="dxa"/>
          </w:tblCellMar>
        </w:tblPrEx>
        <w:tc>
          <w:tcPr>
            <w:tcW w:w="2939" w:type="dxa"/>
            <w:vMerge/>
            <w:tcBorders>
              <w:left w:val="single" w:sz="4" w:space="0" w:color="000000"/>
              <w:bottom w:val="single" w:sz="4" w:space="0" w:color="000000"/>
              <w:right w:val="single" w:sz="4" w:space="0" w:color="000000"/>
            </w:tcBorders>
            <w:tcMar>
              <w:left w:w="40" w:type="dxa"/>
              <w:bottom w:w="40" w:type="dxa"/>
              <w:right w:w="40" w:type="dxa"/>
            </w:tcMar>
          </w:tcPr>
          <w:p w14:paraId="39FBF3D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1C793A5"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3077EE6B"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040251AC" w14:textId="77777777" w:rsidR="00C0328C" w:rsidRDefault="00E407DD">
            <w:pPr>
              <w:spacing w:before="180"/>
            </w:pPr>
            <w:r>
              <w:rPr>
                <w:rFonts w:ascii="Arial" w:hAnsi="Arial"/>
                <w:color w:val="000000"/>
                <w:sz w:val="18"/>
              </w:rPr>
              <w:t>not specialized</w:t>
            </w:r>
          </w:p>
        </w:tc>
      </w:tr>
      <w:tr w:rsidR="00C0328C" w14:paraId="5F58BFF8" w14:textId="77777777">
        <w:tblPrEx>
          <w:tblCellMar>
            <w:top w:w="0" w:type="dxa"/>
            <w:bottom w:w="0" w:type="dxa"/>
          </w:tblCellMar>
        </w:tblPrEx>
        <w:tc>
          <w:tcPr>
            <w:tcW w:w="2939" w:type="dxa"/>
            <w:vMerge w:val="restart"/>
            <w:tcBorders>
              <w:left w:val="single" w:sz="4" w:space="0" w:color="000000"/>
              <w:right w:val="single" w:sz="4" w:space="0" w:color="000000"/>
            </w:tcBorders>
            <w:tcMar>
              <w:top w:w="40" w:type="dxa"/>
              <w:left w:w="40" w:type="dxa"/>
              <w:right w:w="40" w:type="dxa"/>
            </w:tcMar>
          </w:tcPr>
          <w:p w14:paraId="7719B00C" w14:textId="77777777" w:rsidR="00C0328C" w:rsidRDefault="00E407DD">
            <w:pPr>
              <w:spacing w:before="180"/>
            </w:pPr>
            <w:r>
              <w:rPr>
                <w:rFonts w:ascii="Arial" w:hAnsi="Arial"/>
                <w:color w:val="000000"/>
                <w:sz w:val="18"/>
              </w:rPr>
              <w:t>Active Participant:</w:t>
            </w:r>
          </w:p>
          <w:p w14:paraId="2F83B419" w14:textId="77777777" w:rsidR="00C0328C" w:rsidRDefault="00E407DD">
            <w:pPr>
              <w:spacing w:before="180"/>
            </w:pPr>
            <w:r>
              <w:rPr>
                <w:rFonts w:ascii="Arial" w:hAnsi="Arial"/>
                <w:color w:val="000000"/>
                <w:sz w:val="18"/>
              </w:rPr>
              <w:t xml:space="preserve">Process Issuing the Query </w:t>
            </w:r>
            <w:r>
              <w:rPr>
                <w:rFonts w:ascii="Arial" w:hAnsi="Arial"/>
                <w:color w:val="000000"/>
                <w:sz w:val="18"/>
              </w:rPr>
              <w:t>(1)</w:t>
            </w:r>
          </w:p>
        </w:tc>
        <w:tc>
          <w:tcPr>
            <w:tcW w:w="2691" w:type="dxa"/>
            <w:tcBorders>
              <w:bottom w:val="single" w:sz="4" w:space="0" w:color="000000"/>
              <w:right w:val="single" w:sz="4" w:space="0" w:color="000000"/>
            </w:tcBorders>
            <w:tcMar>
              <w:top w:w="40" w:type="dxa"/>
              <w:left w:w="40" w:type="dxa"/>
              <w:bottom w:w="40" w:type="dxa"/>
              <w:right w:w="40" w:type="dxa"/>
            </w:tcMar>
          </w:tcPr>
          <w:p w14:paraId="6AA0E0BF"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38DAEC09"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419DD748" w14:textId="77777777" w:rsidR="00C0328C" w:rsidRDefault="00E407DD">
            <w:pPr>
              <w:spacing w:before="180"/>
            </w:pPr>
            <w:r>
              <w:rPr>
                <w:rFonts w:ascii="Arial" w:hAnsi="Arial"/>
                <w:color w:val="000000"/>
                <w:sz w:val="18"/>
              </w:rPr>
              <w:t>not specialized</w:t>
            </w:r>
          </w:p>
        </w:tc>
      </w:tr>
      <w:tr w:rsidR="00C0328C" w14:paraId="68D844A4"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6AC96CA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C5926AB"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132D415F"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4A31856B" w14:textId="77777777" w:rsidR="00C0328C" w:rsidRDefault="00E407DD">
            <w:pPr>
              <w:spacing w:before="180"/>
            </w:pPr>
            <w:r>
              <w:rPr>
                <w:rFonts w:ascii="Arial" w:hAnsi="Arial"/>
                <w:color w:val="000000"/>
                <w:sz w:val="18"/>
              </w:rPr>
              <w:t>not specialized</w:t>
            </w:r>
          </w:p>
        </w:tc>
      </w:tr>
      <w:tr w:rsidR="00C0328C" w14:paraId="79788D59"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4BCE419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2B60010"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5B2D3BFB"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7162E1AD" w14:textId="77777777" w:rsidR="00C0328C" w:rsidRDefault="00E407DD">
            <w:pPr>
              <w:spacing w:before="180"/>
            </w:pPr>
            <w:r>
              <w:rPr>
                <w:rFonts w:ascii="Arial" w:hAnsi="Arial"/>
                <w:color w:val="000000"/>
                <w:sz w:val="18"/>
              </w:rPr>
              <w:t>not specialized</w:t>
            </w:r>
          </w:p>
        </w:tc>
      </w:tr>
      <w:tr w:rsidR="00C0328C" w14:paraId="031CE5D2"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20D397E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0783E07"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4FF09811"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5C069206" w14:textId="77777777" w:rsidR="00C0328C" w:rsidRDefault="00E407DD">
            <w:pPr>
              <w:spacing w:before="180"/>
            </w:pPr>
            <w:r>
              <w:rPr>
                <w:rFonts w:ascii="Arial" w:hAnsi="Arial"/>
                <w:color w:val="000000"/>
                <w:sz w:val="18"/>
              </w:rPr>
              <w:t>not specialized</w:t>
            </w:r>
          </w:p>
        </w:tc>
      </w:tr>
      <w:tr w:rsidR="00C0328C" w14:paraId="14A02912"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06A9638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B5B513D"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694867EA"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19C77A01" w14:textId="77777777" w:rsidR="00C0328C" w:rsidRDefault="00E407DD">
            <w:pPr>
              <w:spacing w:before="180"/>
            </w:pPr>
            <w:r>
              <w:rPr>
                <w:rFonts w:ascii="Arial" w:hAnsi="Arial"/>
                <w:color w:val="000000"/>
                <w:sz w:val="18"/>
              </w:rPr>
              <w:t>EV (110153, DCM, "Source Role ID")</w:t>
            </w:r>
          </w:p>
        </w:tc>
      </w:tr>
      <w:tr w:rsidR="00C0328C" w14:paraId="0230C383"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5F544D9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03065BA"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1BBB774D"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01DC7994" w14:textId="77777777" w:rsidR="00C0328C" w:rsidRDefault="00E407DD">
            <w:pPr>
              <w:spacing w:before="180"/>
            </w:pPr>
            <w:r>
              <w:rPr>
                <w:rFonts w:ascii="Arial" w:hAnsi="Arial"/>
                <w:color w:val="000000"/>
                <w:sz w:val="18"/>
              </w:rPr>
              <w:t>not specialized</w:t>
            </w:r>
          </w:p>
        </w:tc>
      </w:tr>
      <w:tr w:rsidR="00C0328C" w14:paraId="61D3930B" w14:textId="77777777">
        <w:tblPrEx>
          <w:tblCellMar>
            <w:top w:w="0" w:type="dxa"/>
            <w:bottom w:w="0" w:type="dxa"/>
          </w:tblCellMar>
        </w:tblPrEx>
        <w:tc>
          <w:tcPr>
            <w:tcW w:w="2939" w:type="dxa"/>
            <w:vMerge/>
            <w:tcBorders>
              <w:left w:val="single" w:sz="4" w:space="0" w:color="000000"/>
              <w:bottom w:val="single" w:sz="4" w:space="0" w:color="000000"/>
              <w:right w:val="single" w:sz="4" w:space="0" w:color="000000"/>
            </w:tcBorders>
            <w:tcMar>
              <w:left w:w="40" w:type="dxa"/>
              <w:bottom w:w="40" w:type="dxa"/>
              <w:right w:w="40" w:type="dxa"/>
            </w:tcMar>
          </w:tcPr>
          <w:p w14:paraId="23C93A8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9D737E2"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5087D269"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059FE2FC" w14:textId="77777777" w:rsidR="00C0328C" w:rsidRDefault="00E407DD">
            <w:pPr>
              <w:spacing w:before="180"/>
            </w:pPr>
            <w:r>
              <w:rPr>
                <w:rFonts w:ascii="Arial" w:hAnsi="Arial"/>
                <w:color w:val="000000"/>
                <w:sz w:val="18"/>
              </w:rPr>
              <w:t>not specialized</w:t>
            </w:r>
          </w:p>
        </w:tc>
      </w:tr>
      <w:tr w:rsidR="00C0328C" w14:paraId="3A9F5601" w14:textId="77777777">
        <w:tblPrEx>
          <w:tblCellMar>
            <w:top w:w="0" w:type="dxa"/>
            <w:bottom w:w="0" w:type="dxa"/>
          </w:tblCellMar>
        </w:tblPrEx>
        <w:tc>
          <w:tcPr>
            <w:tcW w:w="2939" w:type="dxa"/>
            <w:vMerge w:val="restart"/>
            <w:tcBorders>
              <w:left w:val="single" w:sz="4" w:space="0" w:color="000000"/>
              <w:right w:val="single" w:sz="4" w:space="0" w:color="000000"/>
            </w:tcBorders>
            <w:tcMar>
              <w:top w:w="40" w:type="dxa"/>
              <w:left w:w="40" w:type="dxa"/>
              <w:right w:w="40" w:type="dxa"/>
            </w:tcMar>
          </w:tcPr>
          <w:p w14:paraId="0CBD015D" w14:textId="77777777" w:rsidR="00C0328C" w:rsidRDefault="00E407DD">
            <w:pPr>
              <w:spacing w:before="180"/>
            </w:pPr>
            <w:r>
              <w:rPr>
                <w:rFonts w:ascii="Arial" w:hAnsi="Arial"/>
                <w:color w:val="000000"/>
                <w:sz w:val="18"/>
              </w:rPr>
              <w:t>Active Participant:</w:t>
            </w:r>
          </w:p>
          <w:p w14:paraId="49EA03A2" w14:textId="77777777" w:rsidR="00C0328C" w:rsidRDefault="00E407DD">
            <w:pPr>
              <w:spacing w:before="180"/>
            </w:pPr>
            <w:r>
              <w:rPr>
                <w:rFonts w:ascii="Arial" w:hAnsi="Arial"/>
                <w:color w:val="000000"/>
                <w:sz w:val="18"/>
              </w:rPr>
              <w:t>The process that will respond to the query (1)</w:t>
            </w:r>
          </w:p>
        </w:tc>
        <w:tc>
          <w:tcPr>
            <w:tcW w:w="2691" w:type="dxa"/>
            <w:tcBorders>
              <w:bottom w:val="single" w:sz="4" w:space="0" w:color="000000"/>
              <w:right w:val="single" w:sz="4" w:space="0" w:color="000000"/>
            </w:tcBorders>
            <w:tcMar>
              <w:top w:w="40" w:type="dxa"/>
              <w:left w:w="40" w:type="dxa"/>
              <w:bottom w:w="40" w:type="dxa"/>
              <w:right w:w="40" w:type="dxa"/>
            </w:tcMar>
          </w:tcPr>
          <w:p w14:paraId="319A3631"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041DD590"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0796AE09" w14:textId="77777777" w:rsidR="00C0328C" w:rsidRDefault="00E407DD">
            <w:pPr>
              <w:spacing w:before="180"/>
            </w:pPr>
            <w:r>
              <w:rPr>
                <w:rFonts w:ascii="Arial" w:hAnsi="Arial"/>
                <w:color w:val="000000"/>
                <w:sz w:val="18"/>
              </w:rPr>
              <w:t>not specialized</w:t>
            </w:r>
          </w:p>
        </w:tc>
      </w:tr>
      <w:tr w:rsidR="00C0328C" w14:paraId="234C2EC9"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0DB329D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D5845BE"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2E784571"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570CDB76" w14:textId="77777777" w:rsidR="00C0328C" w:rsidRDefault="00E407DD">
            <w:pPr>
              <w:spacing w:before="180"/>
            </w:pPr>
            <w:r>
              <w:rPr>
                <w:rFonts w:ascii="Arial" w:hAnsi="Arial"/>
                <w:color w:val="000000"/>
                <w:sz w:val="18"/>
              </w:rPr>
              <w:t>not specialized</w:t>
            </w:r>
          </w:p>
        </w:tc>
      </w:tr>
      <w:tr w:rsidR="00C0328C" w14:paraId="194552D5"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3CABA49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FD63150"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772E9896"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51A09A1E" w14:textId="77777777" w:rsidR="00C0328C" w:rsidRDefault="00E407DD">
            <w:pPr>
              <w:spacing w:before="180"/>
            </w:pPr>
            <w:r>
              <w:rPr>
                <w:rFonts w:ascii="Arial" w:hAnsi="Arial"/>
                <w:color w:val="000000"/>
                <w:sz w:val="18"/>
              </w:rPr>
              <w:t>not specialized</w:t>
            </w:r>
          </w:p>
        </w:tc>
      </w:tr>
      <w:tr w:rsidR="00C0328C" w14:paraId="79FF2BDF"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1387785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F217076"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50E42F31"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5CF339D9" w14:textId="77777777" w:rsidR="00C0328C" w:rsidRDefault="00E407DD">
            <w:pPr>
              <w:spacing w:before="180"/>
            </w:pPr>
            <w:r>
              <w:rPr>
                <w:rFonts w:ascii="Arial" w:hAnsi="Arial"/>
                <w:color w:val="000000"/>
                <w:sz w:val="18"/>
              </w:rPr>
              <w:t>not specialized</w:t>
            </w:r>
          </w:p>
        </w:tc>
      </w:tr>
      <w:tr w:rsidR="00C0328C" w14:paraId="082E364D"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4D42F56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CCC95AF"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6F970F52"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1133B833" w14:textId="77777777" w:rsidR="00C0328C" w:rsidRDefault="00E407DD">
            <w:pPr>
              <w:spacing w:before="180"/>
            </w:pPr>
            <w:r>
              <w:rPr>
                <w:rFonts w:ascii="Arial" w:hAnsi="Arial"/>
                <w:color w:val="000000"/>
                <w:sz w:val="18"/>
              </w:rPr>
              <w:t>EV (110152, DCM, "Destination</w:t>
            </w:r>
            <w:r>
              <w:rPr>
                <w:rFonts w:ascii="Arial" w:hAnsi="Arial"/>
                <w:color w:val="000000"/>
                <w:sz w:val="18"/>
              </w:rPr>
              <w:t xml:space="preserve"> Role ID")</w:t>
            </w:r>
          </w:p>
        </w:tc>
      </w:tr>
      <w:tr w:rsidR="00C0328C" w14:paraId="6CE17FF6"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6FE5DD2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062B979"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467244BA"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28C37162" w14:textId="77777777" w:rsidR="00C0328C" w:rsidRDefault="00E407DD">
            <w:pPr>
              <w:spacing w:before="180"/>
            </w:pPr>
            <w:r>
              <w:rPr>
                <w:rFonts w:ascii="Arial" w:hAnsi="Arial"/>
                <w:color w:val="000000"/>
                <w:sz w:val="18"/>
              </w:rPr>
              <w:t>not specialized</w:t>
            </w:r>
          </w:p>
        </w:tc>
      </w:tr>
      <w:tr w:rsidR="00C0328C" w14:paraId="753F7017" w14:textId="77777777">
        <w:tblPrEx>
          <w:tblCellMar>
            <w:top w:w="0" w:type="dxa"/>
            <w:bottom w:w="0" w:type="dxa"/>
          </w:tblCellMar>
        </w:tblPrEx>
        <w:tc>
          <w:tcPr>
            <w:tcW w:w="2939" w:type="dxa"/>
            <w:vMerge/>
            <w:tcBorders>
              <w:left w:val="single" w:sz="4" w:space="0" w:color="000000"/>
              <w:bottom w:val="single" w:sz="4" w:space="0" w:color="000000"/>
              <w:right w:val="single" w:sz="4" w:space="0" w:color="000000"/>
            </w:tcBorders>
            <w:tcMar>
              <w:left w:w="40" w:type="dxa"/>
              <w:bottom w:w="40" w:type="dxa"/>
              <w:right w:w="40" w:type="dxa"/>
            </w:tcMar>
          </w:tcPr>
          <w:p w14:paraId="21F6E58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7D0018D"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21D836B9"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7EB80908" w14:textId="77777777" w:rsidR="00C0328C" w:rsidRDefault="00E407DD">
            <w:pPr>
              <w:spacing w:before="180"/>
            </w:pPr>
            <w:r>
              <w:rPr>
                <w:rFonts w:ascii="Arial" w:hAnsi="Arial"/>
                <w:color w:val="000000"/>
                <w:sz w:val="18"/>
              </w:rPr>
              <w:t>not specialized</w:t>
            </w:r>
          </w:p>
        </w:tc>
      </w:tr>
      <w:tr w:rsidR="00C0328C" w14:paraId="7C1D09D2" w14:textId="77777777">
        <w:tblPrEx>
          <w:tblCellMar>
            <w:top w:w="0" w:type="dxa"/>
            <w:bottom w:w="0" w:type="dxa"/>
          </w:tblCellMar>
        </w:tblPrEx>
        <w:tc>
          <w:tcPr>
            <w:tcW w:w="2939" w:type="dxa"/>
            <w:vMerge w:val="restart"/>
            <w:tcBorders>
              <w:left w:val="single" w:sz="4" w:space="0" w:color="000000"/>
              <w:right w:val="single" w:sz="4" w:space="0" w:color="000000"/>
            </w:tcBorders>
            <w:tcMar>
              <w:top w:w="40" w:type="dxa"/>
              <w:left w:w="40" w:type="dxa"/>
              <w:right w:w="40" w:type="dxa"/>
            </w:tcMar>
          </w:tcPr>
          <w:p w14:paraId="1DBC09AF" w14:textId="77777777" w:rsidR="00C0328C" w:rsidRDefault="00E407DD">
            <w:pPr>
              <w:spacing w:before="180"/>
            </w:pPr>
            <w:r>
              <w:rPr>
                <w:rFonts w:ascii="Arial" w:hAnsi="Arial"/>
                <w:color w:val="000000"/>
                <w:sz w:val="18"/>
              </w:rPr>
              <w:t>Active Participant:</w:t>
            </w:r>
          </w:p>
          <w:p w14:paraId="51CC44A2" w14:textId="77777777" w:rsidR="00C0328C" w:rsidRDefault="00E407DD">
            <w:pPr>
              <w:spacing w:before="180"/>
            </w:pPr>
            <w:r>
              <w:rPr>
                <w:rFonts w:ascii="Arial" w:hAnsi="Arial"/>
                <w:color w:val="000000"/>
                <w:sz w:val="18"/>
              </w:rPr>
              <w:t>Other Participants that are known, especially third parties that requested the query (0..N)</w:t>
            </w:r>
          </w:p>
        </w:tc>
        <w:tc>
          <w:tcPr>
            <w:tcW w:w="2691" w:type="dxa"/>
            <w:tcBorders>
              <w:bottom w:val="single" w:sz="4" w:space="0" w:color="000000"/>
              <w:right w:val="single" w:sz="4" w:space="0" w:color="000000"/>
            </w:tcBorders>
            <w:tcMar>
              <w:top w:w="40" w:type="dxa"/>
              <w:left w:w="40" w:type="dxa"/>
              <w:bottom w:w="40" w:type="dxa"/>
              <w:right w:w="40" w:type="dxa"/>
            </w:tcMar>
          </w:tcPr>
          <w:p w14:paraId="2471CE53"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3D0506F7"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04E91025" w14:textId="77777777" w:rsidR="00C0328C" w:rsidRDefault="00E407DD">
            <w:pPr>
              <w:spacing w:before="180"/>
            </w:pPr>
            <w:r>
              <w:rPr>
                <w:rFonts w:ascii="Arial" w:hAnsi="Arial"/>
                <w:color w:val="000000"/>
                <w:sz w:val="18"/>
              </w:rPr>
              <w:t>not specialized</w:t>
            </w:r>
          </w:p>
        </w:tc>
      </w:tr>
      <w:tr w:rsidR="00C0328C" w14:paraId="37196F85"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010EA7D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A49A1F9"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65D79024"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19C1B3BF" w14:textId="77777777" w:rsidR="00C0328C" w:rsidRDefault="00E407DD">
            <w:pPr>
              <w:spacing w:before="180"/>
            </w:pPr>
            <w:r>
              <w:rPr>
                <w:rFonts w:ascii="Arial" w:hAnsi="Arial"/>
                <w:color w:val="000000"/>
                <w:sz w:val="18"/>
              </w:rPr>
              <w:t>not specialized</w:t>
            </w:r>
          </w:p>
        </w:tc>
      </w:tr>
      <w:tr w:rsidR="00C0328C" w14:paraId="6A79FA90"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65D7FF9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A74CECC"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5E2E2F84"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2CE1B8C4" w14:textId="77777777" w:rsidR="00C0328C" w:rsidRDefault="00E407DD">
            <w:pPr>
              <w:spacing w:before="180"/>
            </w:pPr>
            <w:r>
              <w:rPr>
                <w:rFonts w:ascii="Arial" w:hAnsi="Arial"/>
                <w:color w:val="000000"/>
                <w:sz w:val="18"/>
              </w:rPr>
              <w:t>not specialized</w:t>
            </w:r>
          </w:p>
        </w:tc>
      </w:tr>
      <w:tr w:rsidR="00C0328C" w14:paraId="1D856855"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648E4B7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1F1F650"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7A832BFB"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153B42FC" w14:textId="77777777" w:rsidR="00C0328C" w:rsidRDefault="00E407DD">
            <w:pPr>
              <w:spacing w:before="180"/>
            </w:pPr>
            <w:r>
              <w:rPr>
                <w:rFonts w:ascii="Arial" w:hAnsi="Arial"/>
                <w:color w:val="000000"/>
                <w:sz w:val="18"/>
              </w:rPr>
              <w:t>not specialized</w:t>
            </w:r>
          </w:p>
        </w:tc>
      </w:tr>
      <w:tr w:rsidR="00C0328C" w14:paraId="3AA3B9EA"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220053D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19DBD46"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1B72C933"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1D9D67CC" w14:textId="77777777" w:rsidR="00C0328C" w:rsidRDefault="00E407DD">
            <w:pPr>
              <w:spacing w:before="180"/>
            </w:pPr>
            <w:r>
              <w:rPr>
                <w:rFonts w:ascii="Arial" w:hAnsi="Arial"/>
                <w:color w:val="000000"/>
                <w:sz w:val="18"/>
              </w:rPr>
              <w:t>not specialized</w:t>
            </w:r>
          </w:p>
        </w:tc>
      </w:tr>
      <w:tr w:rsidR="00C0328C" w14:paraId="6FEA49D3"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36201C1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8E17013"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4B954FB6"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3A1FC58B" w14:textId="77777777" w:rsidR="00C0328C" w:rsidRDefault="00E407DD">
            <w:pPr>
              <w:spacing w:before="180"/>
            </w:pPr>
            <w:r>
              <w:rPr>
                <w:rFonts w:ascii="Arial" w:hAnsi="Arial"/>
                <w:color w:val="000000"/>
                <w:sz w:val="18"/>
              </w:rPr>
              <w:t>not specialized</w:t>
            </w:r>
          </w:p>
        </w:tc>
      </w:tr>
      <w:tr w:rsidR="00C0328C" w14:paraId="00B4F6EF" w14:textId="77777777">
        <w:tblPrEx>
          <w:tblCellMar>
            <w:top w:w="0" w:type="dxa"/>
            <w:bottom w:w="0" w:type="dxa"/>
          </w:tblCellMar>
        </w:tblPrEx>
        <w:tc>
          <w:tcPr>
            <w:tcW w:w="2939" w:type="dxa"/>
            <w:vMerge/>
            <w:tcBorders>
              <w:left w:val="single" w:sz="4" w:space="0" w:color="000000"/>
              <w:bottom w:val="single" w:sz="4" w:space="0" w:color="000000"/>
              <w:right w:val="single" w:sz="4" w:space="0" w:color="000000"/>
            </w:tcBorders>
            <w:tcMar>
              <w:left w:w="40" w:type="dxa"/>
              <w:bottom w:w="40" w:type="dxa"/>
              <w:right w:w="40" w:type="dxa"/>
            </w:tcMar>
          </w:tcPr>
          <w:p w14:paraId="0A1F05D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32EAE3D"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10DF4469"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60503959" w14:textId="77777777" w:rsidR="00C0328C" w:rsidRDefault="00E407DD">
            <w:pPr>
              <w:spacing w:before="180"/>
            </w:pPr>
            <w:r>
              <w:rPr>
                <w:rFonts w:ascii="Arial" w:hAnsi="Arial"/>
                <w:color w:val="000000"/>
                <w:sz w:val="18"/>
              </w:rPr>
              <w:t>not specialized</w:t>
            </w:r>
          </w:p>
        </w:tc>
      </w:tr>
      <w:tr w:rsidR="00C0328C" w14:paraId="425EFD2C" w14:textId="77777777">
        <w:tblPrEx>
          <w:tblCellMar>
            <w:top w:w="0" w:type="dxa"/>
            <w:bottom w:w="0" w:type="dxa"/>
          </w:tblCellMar>
        </w:tblPrEx>
        <w:tc>
          <w:tcPr>
            <w:tcW w:w="2939" w:type="dxa"/>
            <w:vMerge w:val="restart"/>
            <w:tcBorders>
              <w:left w:val="single" w:sz="4" w:space="0" w:color="000000"/>
              <w:right w:val="single" w:sz="4" w:space="0" w:color="000000"/>
            </w:tcBorders>
            <w:tcMar>
              <w:top w:w="40" w:type="dxa"/>
              <w:left w:w="40" w:type="dxa"/>
              <w:right w:w="40" w:type="dxa"/>
            </w:tcMar>
          </w:tcPr>
          <w:p w14:paraId="3971DC02" w14:textId="77777777" w:rsidR="00C0328C" w:rsidRDefault="00E407DD">
            <w:pPr>
              <w:spacing w:before="180"/>
            </w:pPr>
            <w:r>
              <w:rPr>
                <w:rFonts w:ascii="Arial" w:hAnsi="Arial"/>
                <w:color w:val="000000"/>
                <w:sz w:val="18"/>
              </w:rPr>
              <w:t>Participating Object:</w:t>
            </w:r>
          </w:p>
          <w:p w14:paraId="60120082" w14:textId="77777777" w:rsidR="00C0328C" w:rsidRDefault="00E407DD">
            <w:pPr>
              <w:spacing w:before="180"/>
            </w:pPr>
            <w:r>
              <w:rPr>
                <w:rFonts w:ascii="Arial" w:hAnsi="Arial"/>
                <w:color w:val="000000"/>
                <w:sz w:val="18"/>
              </w:rPr>
              <w:t>SOP Queried and the Query (1)</w:t>
            </w:r>
          </w:p>
        </w:tc>
        <w:tc>
          <w:tcPr>
            <w:tcW w:w="2691" w:type="dxa"/>
            <w:tcBorders>
              <w:bottom w:val="single" w:sz="4" w:space="0" w:color="000000"/>
              <w:right w:val="single" w:sz="4" w:space="0" w:color="000000"/>
            </w:tcBorders>
            <w:tcMar>
              <w:top w:w="40" w:type="dxa"/>
              <w:left w:w="40" w:type="dxa"/>
              <w:bottom w:w="40" w:type="dxa"/>
              <w:right w:w="40" w:type="dxa"/>
            </w:tcMar>
          </w:tcPr>
          <w:p w14:paraId="2DAA60FB"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7C574A48"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3BC9A8D6" w14:textId="77777777" w:rsidR="00C0328C" w:rsidRDefault="00E407DD">
            <w:pPr>
              <w:spacing w:before="180"/>
            </w:pPr>
            <w:r>
              <w:rPr>
                <w:rFonts w:ascii="Arial" w:hAnsi="Arial"/>
                <w:color w:val="000000"/>
                <w:sz w:val="18"/>
              </w:rPr>
              <w:t>Shall be: 2 = system</w:t>
            </w:r>
          </w:p>
        </w:tc>
      </w:tr>
      <w:tr w:rsidR="00C0328C" w14:paraId="218C55F9"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51235C3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496BFDE"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364B7F77"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0965CD94" w14:textId="77777777" w:rsidR="00C0328C" w:rsidRDefault="00E407DD">
            <w:pPr>
              <w:spacing w:before="180"/>
            </w:pPr>
            <w:r>
              <w:rPr>
                <w:rFonts w:ascii="Arial" w:hAnsi="Arial"/>
                <w:color w:val="000000"/>
                <w:sz w:val="18"/>
              </w:rPr>
              <w:t>Shall be: 3 = report</w:t>
            </w:r>
          </w:p>
        </w:tc>
      </w:tr>
      <w:tr w:rsidR="00C0328C" w14:paraId="73F022BC"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1FCAF59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83B99C9"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31879341"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3928F948" w14:textId="77777777" w:rsidR="00C0328C" w:rsidRDefault="00E407DD">
            <w:pPr>
              <w:spacing w:before="180"/>
            </w:pPr>
            <w:r>
              <w:rPr>
                <w:rFonts w:ascii="Arial" w:hAnsi="Arial"/>
                <w:color w:val="000000"/>
                <w:sz w:val="18"/>
              </w:rPr>
              <w:t>not specialized</w:t>
            </w:r>
          </w:p>
        </w:tc>
      </w:tr>
      <w:tr w:rsidR="00C0328C" w14:paraId="053E56EC"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5E716F7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0CF35E0"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6852AAF0"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4674ADDA" w14:textId="77777777" w:rsidR="00C0328C" w:rsidRDefault="00E407DD">
            <w:pPr>
              <w:spacing w:before="180"/>
            </w:pPr>
            <w:r>
              <w:rPr>
                <w:rFonts w:ascii="Arial" w:hAnsi="Arial"/>
                <w:color w:val="000000"/>
                <w:sz w:val="18"/>
              </w:rPr>
              <w:t>DT (110181, DCM, "SOP Class UID")</w:t>
            </w:r>
          </w:p>
        </w:tc>
      </w:tr>
      <w:tr w:rsidR="00C0328C" w14:paraId="5A52CB39"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43993D3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8CEBB53"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5DF55683"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2804C6FE" w14:textId="77777777" w:rsidR="00C0328C" w:rsidRDefault="00E407DD">
            <w:pPr>
              <w:spacing w:before="180"/>
            </w:pPr>
            <w:r>
              <w:rPr>
                <w:rFonts w:ascii="Arial" w:hAnsi="Arial"/>
                <w:color w:val="000000"/>
                <w:sz w:val="18"/>
              </w:rPr>
              <w:t>not specialized</w:t>
            </w:r>
          </w:p>
        </w:tc>
      </w:tr>
      <w:tr w:rsidR="00C0328C" w14:paraId="6EC45FF1"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354B387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1C17F74"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1743394B"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08F9B5E9" w14:textId="77777777" w:rsidR="00C0328C" w:rsidRDefault="00E407DD">
            <w:pPr>
              <w:spacing w:before="180"/>
            </w:pPr>
            <w:r>
              <w:rPr>
                <w:rFonts w:ascii="Arial" w:hAnsi="Arial"/>
                <w:color w:val="000000"/>
                <w:sz w:val="18"/>
              </w:rPr>
              <w:t>If the ParticipantObjectIDTypeCode is (110181, DCM, "SOP Class UID"), then this field shall hold the UID of the SOP Class being queried</w:t>
            </w:r>
          </w:p>
        </w:tc>
      </w:tr>
      <w:tr w:rsidR="00C0328C" w14:paraId="330C62C5"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7EA1988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864AC17"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692AA161"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237DFAD4" w14:textId="77777777" w:rsidR="00C0328C" w:rsidRDefault="00E407DD">
            <w:pPr>
              <w:spacing w:before="180"/>
            </w:pPr>
            <w:r>
              <w:rPr>
                <w:rFonts w:ascii="Arial" w:hAnsi="Arial"/>
                <w:color w:val="000000"/>
                <w:sz w:val="18"/>
              </w:rPr>
              <w:t>not specialized</w:t>
            </w:r>
          </w:p>
        </w:tc>
      </w:tr>
      <w:tr w:rsidR="00C0328C" w14:paraId="55C88B3B"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7D35EB8A"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89A1462"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6A0CA1D5" w14:textId="77777777" w:rsidR="00C0328C" w:rsidRDefault="00E407DD">
            <w:pPr>
              <w:spacing w:before="180"/>
              <w:jc w:val="center"/>
            </w:pPr>
            <w:r>
              <w:rPr>
                <w:rFonts w:ascii="Arial" w:hAnsi="Arial"/>
                <w:color w:val="000000"/>
                <w:sz w:val="18"/>
              </w:rPr>
              <w:t>M</w:t>
            </w:r>
          </w:p>
        </w:tc>
        <w:tc>
          <w:tcPr>
            <w:tcW w:w="4330" w:type="dxa"/>
            <w:tcBorders>
              <w:bottom w:val="single" w:sz="4" w:space="0" w:color="000000"/>
              <w:right w:val="single" w:sz="4" w:space="0" w:color="000000"/>
            </w:tcBorders>
            <w:tcMar>
              <w:top w:w="40" w:type="dxa"/>
              <w:left w:w="40" w:type="dxa"/>
              <w:bottom w:w="40" w:type="dxa"/>
              <w:right w:w="40" w:type="dxa"/>
            </w:tcMar>
          </w:tcPr>
          <w:p w14:paraId="01A944FF" w14:textId="77777777" w:rsidR="00C0328C" w:rsidRDefault="00E407DD">
            <w:pPr>
              <w:spacing w:before="180"/>
            </w:pPr>
            <w:r>
              <w:rPr>
                <w:rFonts w:ascii="Arial" w:hAnsi="Arial"/>
                <w:color w:val="000000"/>
                <w:sz w:val="18"/>
              </w:rPr>
              <w:t xml:space="preserve">If the </w:t>
            </w:r>
            <w:r>
              <w:rPr>
                <w:rFonts w:ascii="Arial" w:hAnsi="Arial"/>
                <w:color w:val="000000"/>
                <w:sz w:val="18"/>
              </w:rPr>
              <w:t>ParticipantObjectIDTypeCode is (110181, DCM, "SOP Class UID"), then this field shall hold the Dataset of the DICOM query, xs:base64Binary encoded. Otherwise, it shall be the query in the format of the protocol used.</w:t>
            </w:r>
          </w:p>
        </w:tc>
      </w:tr>
      <w:tr w:rsidR="00C0328C" w14:paraId="1BA6999D"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099230C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866E9A9"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2F1ED349" w14:textId="77777777" w:rsidR="00C0328C" w:rsidRDefault="00E407DD">
            <w:pPr>
              <w:spacing w:before="180"/>
              <w:jc w:val="center"/>
            </w:pPr>
            <w:r>
              <w:rPr>
                <w:rFonts w:ascii="Arial" w:hAnsi="Arial"/>
                <w:color w:val="000000"/>
                <w:sz w:val="18"/>
              </w:rPr>
              <w:t>MC</w:t>
            </w:r>
          </w:p>
        </w:tc>
        <w:tc>
          <w:tcPr>
            <w:tcW w:w="4330" w:type="dxa"/>
            <w:tcBorders>
              <w:bottom w:val="single" w:sz="4" w:space="0" w:color="000000"/>
              <w:right w:val="single" w:sz="4" w:space="0" w:color="000000"/>
            </w:tcBorders>
            <w:tcMar>
              <w:top w:w="40" w:type="dxa"/>
              <w:left w:w="40" w:type="dxa"/>
              <w:bottom w:w="40" w:type="dxa"/>
              <w:right w:w="40" w:type="dxa"/>
            </w:tcMar>
          </w:tcPr>
          <w:p w14:paraId="4C9C57A8" w14:textId="77777777" w:rsidR="00C0328C" w:rsidRDefault="00E407DD">
            <w:pPr>
              <w:spacing w:before="180"/>
            </w:pPr>
            <w:r>
              <w:rPr>
                <w:rFonts w:ascii="Arial" w:hAnsi="Arial"/>
                <w:color w:val="000000"/>
                <w:sz w:val="18"/>
              </w:rPr>
              <w:t>Required if</w:t>
            </w:r>
            <w:r>
              <w:rPr>
                <w:rFonts w:ascii="Arial" w:hAnsi="Arial"/>
                <w:color w:val="000000"/>
                <w:sz w:val="18"/>
              </w:rPr>
              <w:t xml:space="preserve"> the ParticipantObjectIDTypeCode is (110181, DCM, "SOP Class UID")</w:t>
            </w:r>
          </w:p>
          <w:p w14:paraId="24DBB474" w14:textId="77777777" w:rsidR="00C0328C" w:rsidRDefault="00E407DD">
            <w:pPr>
              <w:spacing w:before="180"/>
            </w:pPr>
            <w:r>
              <w:rPr>
                <w:rFonts w:ascii="Arial" w:hAnsi="Arial"/>
                <w:color w:val="000000"/>
                <w:sz w:val="18"/>
              </w:rPr>
              <w:t xml:space="preserve">A ParticipantObjectDetail element with the XML attribute "TransferSyntax" shall be present. The value of the Transfer Syntax attribute shall be the UID of the transfer syntax of the query. </w:t>
            </w:r>
            <w:r>
              <w:rPr>
                <w:rFonts w:ascii="Arial" w:hAnsi="Arial"/>
                <w:color w:val="000000"/>
                <w:sz w:val="18"/>
              </w:rPr>
              <w:t>The element contents shall be xs:base64Binary encoding. The Transfer Syntax shall be a DICOM Transfer Syntax.</w:t>
            </w:r>
          </w:p>
        </w:tc>
      </w:tr>
      <w:tr w:rsidR="00C0328C" w14:paraId="41C02D54"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615FDCD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5A84F3E"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14F4D245"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0F336541" w14:textId="77777777" w:rsidR="00C0328C" w:rsidRDefault="00E407DD">
            <w:pPr>
              <w:spacing w:before="180"/>
            </w:pPr>
            <w:r>
              <w:rPr>
                <w:rFonts w:ascii="Arial" w:hAnsi="Arial"/>
                <w:color w:val="000000"/>
                <w:sz w:val="18"/>
              </w:rPr>
              <w:t>not specialized</w:t>
            </w:r>
          </w:p>
        </w:tc>
      </w:tr>
      <w:tr w:rsidR="00C0328C" w14:paraId="43D19C44"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0497CAA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E455788"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553BDC77"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748595D2" w14:textId="77777777" w:rsidR="00C0328C" w:rsidRDefault="00E407DD">
            <w:pPr>
              <w:spacing w:before="180"/>
            </w:pPr>
            <w:r>
              <w:rPr>
                <w:rFonts w:ascii="Arial" w:hAnsi="Arial"/>
                <w:color w:val="000000"/>
                <w:sz w:val="18"/>
              </w:rPr>
              <w:t xml:space="preserve">See </w:t>
            </w:r>
            <w:hyperlink w:anchor="table_A_5_2_1">
              <w:r>
                <w:rPr>
                  <w:rFonts w:ascii="Arial" w:hAnsi="Arial"/>
                  <w:color w:val="000000"/>
                  <w:sz w:val="18"/>
                </w:rPr>
                <w:t>Table A.5.2-1</w:t>
              </w:r>
            </w:hyperlink>
          </w:p>
        </w:tc>
      </w:tr>
      <w:tr w:rsidR="00C0328C" w14:paraId="5B8B4231"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5B64A3A9"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EE764C2"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4E114290"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07337139" w14:textId="77777777" w:rsidR="00C0328C" w:rsidRDefault="00E407DD">
            <w:pPr>
              <w:spacing w:before="180"/>
            </w:pPr>
            <w:r>
              <w:rPr>
                <w:rFonts w:ascii="Arial" w:hAnsi="Arial"/>
                <w:color w:val="000000"/>
                <w:sz w:val="18"/>
              </w:rPr>
              <w:t>not specialized</w:t>
            </w:r>
          </w:p>
        </w:tc>
      </w:tr>
      <w:tr w:rsidR="00C0328C" w14:paraId="0189B6BF"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08772B4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EC3A4E5"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1299D330"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3247A4CA" w14:textId="77777777" w:rsidR="00C0328C" w:rsidRDefault="00E407DD">
            <w:pPr>
              <w:spacing w:before="180"/>
            </w:pPr>
            <w:r>
              <w:rPr>
                <w:rFonts w:ascii="Arial" w:hAnsi="Arial"/>
                <w:color w:val="000000"/>
                <w:sz w:val="18"/>
              </w:rPr>
              <w:t>not specialized</w:t>
            </w:r>
          </w:p>
        </w:tc>
      </w:tr>
      <w:tr w:rsidR="00C0328C" w14:paraId="1D32F3AE"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1B347D4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7B7CA7D"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70E008BE"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5DBC55C3" w14:textId="77777777" w:rsidR="00C0328C" w:rsidRDefault="00E407DD">
            <w:pPr>
              <w:spacing w:before="180"/>
            </w:pPr>
            <w:r>
              <w:rPr>
                <w:rFonts w:ascii="Arial" w:hAnsi="Arial"/>
                <w:color w:val="000000"/>
                <w:sz w:val="18"/>
              </w:rPr>
              <w:t>not specialized</w:t>
            </w:r>
          </w:p>
        </w:tc>
      </w:tr>
      <w:tr w:rsidR="00C0328C" w14:paraId="1EBF5518" w14:textId="77777777">
        <w:tblPrEx>
          <w:tblCellMar>
            <w:top w:w="0" w:type="dxa"/>
            <w:bottom w:w="0" w:type="dxa"/>
          </w:tblCellMar>
        </w:tblPrEx>
        <w:tc>
          <w:tcPr>
            <w:tcW w:w="2939" w:type="dxa"/>
            <w:vMerge/>
            <w:tcBorders>
              <w:left w:val="single" w:sz="4" w:space="0" w:color="000000"/>
              <w:right w:val="single" w:sz="4" w:space="0" w:color="000000"/>
            </w:tcBorders>
            <w:tcMar>
              <w:left w:w="40" w:type="dxa"/>
              <w:right w:w="40" w:type="dxa"/>
            </w:tcMar>
          </w:tcPr>
          <w:p w14:paraId="46BB2BE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58F567E"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36F5EE00"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13B841C1" w14:textId="77777777" w:rsidR="00C0328C" w:rsidRDefault="00E407DD">
            <w:pPr>
              <w:spacing w:before="180"/>
            </w:pPr>
            <w:r>
              <w:rPr>
                <w:rFonts w:ascii="Arial" w:hAnsi="Arial"/>
                <w:color w:val="000000"/>
                <w:sz w:val="18"/>
              </w:rPr>
              <w:t>not specialized</w:t>
            </w:r>
          </w:p>
        </w:tc>
      </w:tr>
      <w:tr w:rsidR="00C0328C" w14:paraId="45276734" w14:textId="77777777">
        <w:tblPrEx>
          <w:tblCellMar>
            <w:top w:w="0" w:type="dxa"/>
            <w:bottom w:w="0" w:type="dxa"/>
          </w:tblCellMar>
        </w:tblPrEx>
        <w:tc>
          <w:tcPr>
            <w:tcW w:w="2939" w:type="dxa"/>
            <w:vMerge/>
            <w:tcBorders>
              <w:left w:val="single" w:sz="4" w:space="0" w:color="000000"/>
              <w:bottom w:val="single" w:sz="4" w:space="0" w:color="000000"/>
              <w:right w:val="single" w:sz="4" w:space="0" w:color="000000"/>
            </w:tcBorders>
            <w:tcMar>
              <w:left w:w="40" w:type="dxa"/>
              <w:bottom w:w="40" w:type="dxa"/>
              <w:right w:w="40" w:type="dxa"/>
            </w:tcMar>
          </w:tcPr>
          <w:p w14:paraId="2D30343D"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D50DCAE"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122ED4DB" w14:textId="77777777" w:rsidR="00C0328C" w:rsidRDefault="00E407DD">
            <w:pPr>
              <w:spacing w:before="180"/>
              <w:jc w:val="center"/>
            </w:pPr>
            <w:r>
              <w:rPr>
                <w:rFonts w:ascii="Arial" w:hAnsi="Arial"/>
                <w:color w:val="000000"/>
                <w:sz w:val="18"/>
              </w:rPr>
              <w:t>U</w:t>
            </w:r>
          </w:p>
        </w:tc>
        <w:tc>
          <w:tcPr>
            <w:tcW w:w="4330" w:type="dxa"/>
            <w:tcBorders>
              <w:bottom w:val="single" w:sz="4" w:space="0" w:color="000000"/>
              <w:right w:val="single" w:sz="4" w:space="0" w:color="000000"/>
            </w:tcBorders>
            <w:tcMar>
              <w:top w:w="40" w:type="dxa"/>
              <w:left w:w="40" w:type="dxa"/>
              <w:bottom w:w="40" w:type="dxa"/>
              <w:right w:w="40" w:type="dxa"/>
            </w:tcMar>
          </w:tcPr>
          <w:p w14:paraId="29A8A0A3" w14:textId="77777777" w:rsidR="00C0328C" w:rsidRDefault="00E407DD">
            <w:pPr>
              <w:spacing w:before="180"/>
            </w:pPr>
            <w:r>
              <w:rPr>
                <w:rFonts w:ascii="Arial" w:hAnsi="Arial"/>
                <w:color w:val="000000"/>
                <w:sz w:val="18"/>
              </w:rPr>
              <w:t>not specialized</w:t>
            </w:r>
          </w:p>
        </w:tc>
      </w:tr>
    </w:tbl>
    <w:p w14:paraId="13AF1581" w14:textId="77777777" w:rsidR="00C0328C" w:rsidRDefault="00E407DD">
      <w:pPr>
        <w:spacing w:before="180"/>
      </w:pPr>
      <w:bookmarkStart w:id="336" w:name="sect_A_5_3_11"/>
      <w:r>
        <w:rPr>
          <w:rFonts w:ascii="Arial" w:hAnsi="Arial"/>
          <w:b/>
          <w:color w:val="000000"/>
          <w:sz w:val="26"/>
        </w:rPr>
        <w:t>A.5.3.11 Security Alert</w:t>
      </w:r>
    </w:p>
    <w:bookmarkEnd w:id="336"/>
    <w:p w14:paraId="3ED8A0A6" w14:textId="77777777" w:rsidR="00C0328C" w:rsidRDefault="00E407DD">
      <w:pPr>
        <w:spacing w:before="180"/>
        <w:jc w:val="both"/>
      </w:pPr>
      <w:r>
        <w:rPr>
          <w:rFonts w:ascii="Arial" w:hAnsi="Arial"/>
          <w:color w:val="000000"/>
          <w:sz w:val="18"/>
        </w:rPr>
        <w:t xml:space="preserve">This message describes any event for which a node needs to report a security alert, e.g., a node </w:t>
      </w:r>
      <w:r>
        <w:rPr>
          <w:rFonts w:ascii="Arial" w:hAnsi="Arial"/>
          <w:color w:val="000000"/>
          <w:sz w:val="18"/>
        </w:rPr>
        <w:t>authentication failure when establishing a secure communications channel.</w:t>
      </w:r>
    </w:p>
    <w:p w14:paraId="1797CF48" w14:textId="77777777" w:rsidR="00C0328C" w:rsidRDefault="00E407DD">
      <w:pPr>
        <w:keepNext/>
        <w:spacing w:before="180"/>
        <w:ind w:left="360" w:right="360"/>
        <w:jc w:val="both"/>
      </w:pPr>
      <w:bookmarkStart w:id="337" w:name="idp140710752846288"/>
      <w:r>
        <w:rPr>
          <w:rFonts w:ascii="Arial" w:hAnsi="Arial"/>
          <w:color w:val="000000"/>
          <w:sz w:val="18"/>
        </w:rPr>
        <w:t>Note</w:t>
      </w:r>
    </w:p>
    <w:bookmarkEnd w:id="337"/>
    <w:p w14:paraId="35F7C1DE" w14:textId="77777777" w:rsidR="00C0328C" w:rsidRDefault="00E407DD">
      <w:pPr>
        <w:spacing w:before="180"/>
        <w:ind w:left="360" w:right="360"/>
        <w:jc w:val="both"/>
      </w:pPr>
      <w:r>
        <w:rPr>
          <w:rFonts w:ascii="Arial" w:hAnsi="Arial"/>
          <w:color w:val="000000"/>
          <w:sz w:val="18"/>
        </w:rPr>
        <w:t>The Node Authentication event can be used to report both successes and failures. If reporting of success is done, this could generate a very large number of audit messages, sinc</w:t>
      </w:r>
      <w:r>
        <w:rPr>
          <w:rFonts w:ascii="Arial" w:hAnsi="Arial"/>
          <w:color w:val="000000"/>
          <w:sz w:val="18"/>
        </w:rPr>
        <w:t>e every authenticated DICOM association, HL7 transaction, and HTML connection should result in a successful node authentication. It is expected that in most situations only the failures will be reported.</w:t>
      </w:r>
    </w:p>
    <w:p w14:paraId="7CD52AC6" w14:textId="77777777" w:rsidR="00C0328C" w:rsidRDefault="00E407DD">
      <w:pPr>
        <w:keepNext/>
        <w:spacing w:before="216"/>
        <w:jc w:val="center"/>
      </w:pPr>
      <w:bookmarkStart w:id="338" w:name="table_A_5_3_11_1"/>
      <w:r>
        <w:rPr>
          <w:rFonts w:ascii="Arial" w:hAnsi="Arial"/>
          <w:b/>
          <w:color w:val="000000"/>
          <w:sz w:val="22"/>
        </w:rPr>
        <w:lastRenderedPageBreak/>
        <w:t>Table A.5.3.11-1. Audit Message for Security Alert</w:t>
      </w:r>
    </w:p>
    <w:bookmarkEnd w:id="338"/>
    <w:p w14:paraId="18D6F8ED"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838"/>
        <w:gridCol w:w="2691"/>
        <w:gridCol w:w="480"/>
        <w:gridCol w:w="4432"/>
      </w:tblGrid>
      <w:tr w:rsidR="00C0328C" w14:paraId="7079DC60" w14:textId="77777777">
        <w:tblPrEx>
          <w:tblCellMar>
            <w:top w:w="0" w:type="dxa"/>
            <w:bottom w:w="0" w:type="dxa"/>
          </w:tblCellMar>
        </w:tblPrEx>
        <w:trPr>
          <w:tblHeader/>
        </w:trPr>
        <w:tc>
          <w:tcPr>
            <w:tcW w:w="283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A184D7B" w14:textId="77777777" w:rsidR="00C0328C" w:rsidRDefault="00E407DD">
            <w:pPr>
              <w:keepNext/>
              <w:spacing w:before="180"/>
              <w:jc w:val="center"/>
            </w:pPr>
            <w:r>
              <w:rPr>
                <w:rFonts w:ascii="Arial" w:hAnsi="Arial"/>
                <w:b/>
                <w:color w:val="000000"/>
                <w:sz w:val="18"/>
              </w:rPr>
              <w:t>Real World Entities</w:t>
            </w:r>
          </w:p>
        </w:tc>
        <w:tc>
          <w:tcPr>
            <w:tcW w:w="2691" w:type="dxa"/>
            <w:tcBorders>
              <w:top w:val="single" w:sz="4" w:space="0" w:color="000000"/>
              <w:bottom w:val="single" w:sz="4" w:space="0" w:color="000000"/>
              <w:right w:val="single" w:sz="4" w:space="0" w:color="000000"/>
            </w:tcBorders>
            <w:tcMar>
              <w:top w:w="40" w:type="dxa"/>
              <w:left w:w="40" w:type="dxa"/>
              <w:bottom w:w="40" w:type="dxa"/>
              <w:right w:w="40" w:type="dxa"/>
            </w:tcMar>
          </w:tcPr>
          <w:p w14:paraId="61610FB2"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63A3F95A" w14:textId="77777777" w:rsidR="00C0328C" w:rsidRDefault="00E407DD">
            <w:pPr>
              <w:spacing w:before="180"/>
              <w:jc w:val="center"/>
            </w:pPr>
            <w:r>
              <w:rPr>
                <w:rFonts w:ascii="Arial" w:hAnsi="Arial"/>
                <w:b/>
                <w:color w:val="000000"/>
                <w:sz w:val="18"/>
              </w:rPr>
              <w:t>Opt.</w:t>
            </w:r>
          </w:p>
        </w:tc>
        <w:tc>
          <w:tcPr>
            <w:tcW w:w="4432" w:type="dxa"/>
            <w:tcBorders>
              <w:top w:val="single" w:sz="4" w:space="0" w:color="000000"/>
              <w:bottom w:val="single" w:sz="4" w:space="0" w:color="000000"/>
              <w:right w:val="single" w:sz="4" w:space="0" w:color="000000"/>
            </w:tcBorders>
            <w:tcMar>
              <w:top w:w="40" w:type="dxa"/>
              <w:left w:w="40" w:type="dxa"/>
              <w:bottom w:w="40" w:type="dxa"/>
              <w:right w:w="40" w:type="dxa"/>
            </w:tcMar>
          </w:tcPr>
          <w:p w14:paraId="24A1DBCC" w14:textId="77777777" w:rsidR="00C0328C" w:rsidRDefault="00E407DD">
            <w:pPr>
              <w:spacing w:before="180"/>
              <w:jc w:val="center"/>
            </w:pPr>
            <w:r>
              <w:rPr>
                <w:rFonts w:ascii="Arial" w:hAnsi="Arial"/>
                <w:b/>
                <w:color w:val="000000"/>
                <w:sz w:val="18"/>
              </w:rPr>
              <w:t>Value Constraints</w:t>
            </w:r>
          </w:p>
        </w:tc>
      </w:tr>
      <w:tr w:rsidR="00C0328C" w14:paraId="7A617A49" w14:textId="77777777">
        <w:tblPrEx>
          <w:tblCellMar>
            <w:top w:w="0" w:type="dxa"/>
            <w:bottom w:w="0" w:type="dxa"/>
          </w:tblCellMar>
        </w:tblPrEx>
        <w:tc>
          <w:tcPr>
            <w:tcW w:w="2838" w:type="dxa"/>
            <w:vMerge w:val="restart"/>
            <w:tcBorders>
              <w:left w:val="single" w:sz="4" w:space="0" w:color="000000"/>
              <w:right w:val="single" w:sz="4" w:space="0" w:color="000000"/>
            </w:tcBorders>
            <w:tcMar>
              <w:top w:w="40" w:type="dxa"/>
              <w:left w:w="40" w:type="dxa"/>
              <w:right w:w="40" w:type="dxa"/>
            </w:tcMar>
          </w:tcPr>
          <w:p w14:paraId="0E0842B8" w14:textId="77777777" w:rsidR="00C0328C" w:rsidRDefault="00E407DD">
            <w:pPr>
              <w:spacing w:before="180"/>
            </w:pPr>
            <w:r>
              <w:rPr>
                <w:rFonts w:ascii="Arial" w:hAnsi="Arial"/>
                <w:color w:val="000000"/>
                <w:sz w:val="18"/>
              </w:rPr>
              <w:t>Event</w:t>
            </w:r>
          </w:p>
        </w:tc>
        <w:tc>
          <w:tcPr>
            <w:tcW w:w="2691" w:type="dxa"/>
            <w:tcBorders>
              <w:bottom w:val="single" w:sz="4" w:space="0" w:color="000000"/>
              <w:right w:val="single" w:sz="4" w:space="0" w:color="000000"/>
            </w:tcBorders>
            <w:tcMar>
              <w:top w:w="40" w:type="dxa"/>
              <w:left w:w="40" w:type="dxa"/>
              <w:bottom w:w="40" w:type="dxa"/>
              <w:right w:w="40" w:type="dxa"/>
            </w:tcMar>
          </w:tcPr>
          <w:p w14:paraId="6DF4396C"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4D4BE75C"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73F78976" w14:textId="77777777" w:rsidR="00C0328C" w:rsidRDefault="00E407DD">
            <w:pPr>
              <w:spacing w:before="180"/>
            </w:pPr>
            <w:r>
              <w:rPr>
                <w:rFonts w:ascii="Arial" w:hAnsi="Arial"/>
                <w:color w:val="000000"/>
                <w:sz w:val="18"/>
              </w:rPr>
              <w:t>EV (110113, DCM, "Security Alert")</w:t>
            </w:r>
          </w:p>
        </w:tc>
      </w:tr>
      <w:tr w:rsidR="00C0328C" w14:paraId="3AC351D8"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089D3DA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3520DC0"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4DE6446F"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15DC2D52" w14:textId="77777777" w:rsidR="00C0328C" w:rsidRDefault="00E407DD">
            <w:pPr>
              <w:spacing w:before="180"/>
            </w:pPr>
            <w:r>
              <w:rPr>
                <w:rFonts w:ascii="Arial" w:hAnsi="Arial"/>
                <w:color w:val="000000"/>
                <w:sz w:val="18"/>
              </w:rPr>
              <w:t>Shall be: E = Execute</w:t>
            </w:r>
          </w:p>
        </w:tc>
      </w:tr>
      <w:tr w:rsidR="00C0328C" w14:paraId="4AC30A21"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7227A80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66514B6"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1ED88F1E"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74F73542" w14:textId="77777777" w:rsidR="00C0328C" w:rsidRDefault="00E407DD">
            <w:pPr>
              <w:spacing w:before="180"/>
            </w:pPr>
            <w:r>
              <w:rPr>
                <w:rFonts w:ascii="Arial" w:hAnsi="Arial"/>
                <w:color w:val="000000"/>
                <w:sz w:val="18"/>
              </w:rPr>
              <w:t>not specialized</w:t>
            </w:r>
          </w:p>
        </w:tc>
      </w:tr>
      <w:tr w:rsidR="00C0328C" w14:paraId="4BA47E1A"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3768763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D8C2134"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43E2A015"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68241773" w14:textId="77777777" w:rsidR="00C0328C" w:rsidRDefault="00E407DD">
            <w:pPr>
              <w:spacing w:before="180"/>
            </w:pPr>
            <w:r>
              <w:rPr>
                <w:rFonts w:ascii="Arial" w:hAnsi="Arial"/>
                <w:color w:val="000000"/>
                <w:sz w:val="18"/>
              </w:rPr>
              <w:t xml:space="preserve">Success implies an informative alert. The other </w:t>
            </w:r>
            <w:r>
              <w:rPr>
                <w:rFonts w:ascii="Arial" w:hAnsi="Arial"/>
                <w:color w:val="000000"/>
                <w:sz w:val="18"/>
              </w:rPr>
              <w:t>failure values imply warning codes that indicate the severity of the alert. A Minor or Serious failure indicates that mitigation efforts were effective in maintaining system security. A Major failure indicates that mitigation efforts may not have been effe</w:t>
            </w:r>
            <w:r>
              <w:rPr>
                <w:rFonts w:ascii="Arial" w:hAnsi="Arial"/>
                <w:color w:val="000000"/>
                <w:sz w:val="18"/>
              </w:rPr>
              <w:t>ctive, and that the security system may have been compromised.</w:t>
            </w:r>
          </w:p>
        </w:tc>
      </w:tr>
      <w:tr w:rsidR="00C0328C" w14:paraId="3A4F16A7" w14:textId="77777777">
        <w:tblPrEx>
          <w:tblCellMar>
            <w:top w:w="0" w:type="dxa"/>
            <w:bottom w:w="0" w:type="dxa"/>
          </w:tblCellMar>
        </w:tblPrEx>
        <w:tc>
          <w:tcPr>
            <w:tcW w:w="2838" w:type="dxa"/>
            <w:vMerge/>
            <w:tcBorders>
              <w:left w:val="single" w:sz="4" w:space="0" w:color="000000"/>
              <w:bottom w:val="single" w:sz="4" w:space="0" w:color="000000"/>
              <w:right w:val="single" w:sz="4" w:space="0" w:color="000000"/>
            </w:tcBorders>
            <w:tcMar>
              <w:left w:w="40" w:type="dxa"/>
              <w:bottom w:w="40" w:type="dxa"/>
              <w:right w:w="40" w:type="dxa"/>
            </w:tcMar>
          </w:tcPr>
          <w:p w14:paraId="008697C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467A133F"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5441432F"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66BB4B92" w14:textId="77777777" w:rsidR="00C0328C" w:rsidRDefault="00E407DD">
            <w:pPr>
              <w:spacing w:before="180"/>
            </w:pPr>
            <w:r>
              <w:rPr>
                <w:rFonts w:ascii="Arial" w:hAnsi="Arial"/>
                <w:color w:val="000000"/>
                <w:sz w:val="18"/>
              </w:rPr>
              <w:t>Values selected from DCID( 403)</w:t>
            </w:r>
          </w:p>
        </w:tc>
      </w:tr>
      <w:tr w:rsidR="00C0328C" w14:paraId="45957A88" w14:textId="77777777">
        <w:tblPrEx>
          <w:tblCellMar>
            <w:top w:w="0" w:type="dxa"/>
            <w:bottom w:w="0" w:type="dxa"/>
          </w:tblCellMar>
        </w:tblPrEx>
        <w:tc>
          <w:tcPr>
            <w:tcW w:w="2838" w:type="dxa"/>
            <w:vMerge w:val="restart"/>
            <w:tcBorders>
              <w:left w:val="single" w:sz="4" w:space="0" w:color="000000"/>
              <w:right w:val="single" w:sz="4" w:space="0" w:color="000000"/>
            </w:tcBorders>
            <w:tcMar>
              <w:top w:w="40" w:type="dxa"/>
              <w:left w:w="40" w:type="dxa"/>
              <w:right w:w="40" w:type="dxa"/>
            </w:tcMar>
          </w:tcPr>
          <w:p w14:paraId="0724CCC1" w14:textId="77777777" w:rsidR="00C0328C" w:rsidRDefault="00E407DD">
            <w:pPr>
              <w:spacing w:before="180"/>
            </w:pPr>
            <w:r>
              <w:rPr>
                <w:rFonts w:ascii="Arial" w:hAnsi="Arial"/>
                <w:color w:val="000000"/>
                <w:sz w:val="18"/>
              </w:rPr>
              <w:t>Active Participant:</w:t>
            </w:r>
          </w:p>
          <w:p w14:paraId="29CFB18D" w14:textId="77777777" w:rsidR="00C0328C" w:rsidRDefault="00E407DD">
            <w:pPr>
              <w:spacing w:before="180"/>
            </w:pPr>
            <w:r>
              <w:rPr>
                <w:rFonts w:ascii="Arial" w:hAnsi="Arial"/>
                <w:color w:val="000000"/>
                <w:sz w:val="18"/>
              </w:rPr>
              <w:t>Reporting Person and/or Process (1..2)</w:t>
            </w:r>
          </w:p>
        </w:tc>
        <w:tc>
          <w:tcPr>
            <w:tcW w:w="2691" w:type="dxa"/>
            <w:tcBorders>
              <w:bottom w:val="single" w:sz="4" w:space="0" w:color="000000"/>
              <w:right w:val="single" w:sz="4" w:space="0" w:color="000000"/>
            </w:tcBorders>
            <w:tcMar>
              <w:top w:w="40" w:type="dxa"/>
              <w:left w:w="40" w:type="dxa"/>
              <w:bottom w:w="40" w:type="dxa"/>
              <w:right w:w="40" w:type="dxa"/>
            </w:tcMar>
          </w:tcPr>
          <w:p w14:paraId="1FDB32DC"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373AE416"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694CE260" w14:textId="77777777" w:rsidR="00C0328C" w:rsidRDefault="00E407DD">
            <w:pPr>
              <w:spacing w:before="180"/>
            </w:pPr>
            <w:r>
              <w:rPr>
                <w:rFonts w:ascii="Arial" w:hAnsi="Arial"/>
                <w:color w:val="000000"/>
                <w:sz w:val="18"/>
              </w:rPr>
              <w:t>not specialized</w:t>
            </w:r>
          </w:p>
        </w:tc>
      </w:tr>
      <w:tr w:rsidR="00C0328C" w14:paraId="0A9E8DB4"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128A7E5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61D754B"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1329A61A"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3FD5DD7B" w14:textId="77777777" w:rsidR="00C0328C" w:rsidRDefault="00E407DD">
            <w:pPr>
              <w:spacing w:before="180"/>
            </w:pPr>
            <w:r>
              <w:rPr>
                <w:rFonts w:ascii="Arial" w:hAnsi="Arial"/>
                <w:color w:val="000000"/>
                <w:sz w:val="18"/>
              </w:rPr>
              <w:t>not specialized</w:t>
            </w:r>
          </w:p>
        </w:tc>
      </w:tr>
      <w:tr w:rsidR="00C0328C" w14:paraId="044B7590"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7FAEF9F2"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6B7A4A8"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7E34C906"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4A10DF18"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77BECE77"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5DE9C09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B8F6D26"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785B3F64"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5F9BD171" w14:textId="77777777" w:rsidR="00C0328C" w:rsidRDefault="00E407DD">
            <w:pPr>
              <w:spacing w:before="180"/>
            </w:pPr>
            <w:r>
              <w:rPr>
                <w:rFonts w:ascii="Arial" w:hAnsi="Arial"/>
                <w:color w:val="000000"/>
                <w:sz w:val="18"/>
              </w:rPr>
              <w:t>not specialized</w:t>
            </w:r>
          </w:p>
        </w:tc>
      </w:tr>
      <w:tr w:rsidR="00C0328C" w14:paraId="035A8CD8"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6E03931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A2E5D2E"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7FB96B60"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07592E86" w14:textId="77777777" w:rsidR="00C0328C" w:rsidRDefault="00E407DD">
            <w:pPr>
              <w:spacing w:before="180"/>
            </w:pPr>
            <w:r>
              <w:rPr>
                <w:rFonts w:ascii="Arial" w:hAnsi="Arial"/>
                <w:color w:val="000000"/>
                <w:sz w:val="18"/>
              </w:rPr>
              <w:t>not specialized</w:t>
            </w:r>
          </w:p>
        </w:tc>
      </w:tr>
      <w:tr w:rsidR="00C0328C" w14:paraId="424359C6"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43D9FCD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CC634DA"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7AE65A1F"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721C49AD" w14:textId="77777777" w:rsidR="00C0328C" w:rsidRDefault="00E407DD">
            <w:pPr>
              <w:spacing w:before="180"/>
            </w:pPr>
            <w:r>
              <w:rPr>
                <w:rFonts w:ascii="Arial" w:hAnsi="Arial"/>
                <w:color w:val="000000"/>
                <w:sz w:val="18"/>
              </w:rPr>
              <w:t>not specialized</w:t>
            </w:r>
          </w:p>
        </w:tc>
      </w:tr>
      <w:tr w:rsidR="00C0328C" w14:paraId="749B2097" w14:textId="77777777">
        <w:tblPrEx>
          <w:tblCellMar>
            <w:top w:w="0" w:type="dxa"/>
            <w:bottom w:w="0" w:type="dxa"/>
          </w:tblCellMar>
        </w:tblPrEx>
        <w:tc>
          <w:tcPr>
            <w:tcW w:w="2838" w:type="dxa"/>
            <w:vMerge/>
            <w:tcBorders>
              <w:left w:val="single" w:sz="4" w:space="0" w:color="000000"/>
              <w:bottom w:val="single" w:sz="4" w:space="0" w:color="000000"/>
              <w:right w:val="single" w:sz="4" w:space="0" w:color="000000"/>
            </w:tcBorders>
            <w:tcMar>
              <w:left w:w="40" w:type="dxa"/>
              <w:bottom w:w="40" w:type="dxa"/>
              <w:right w:w="40" w:type="dxa"/>
            </w:tcMar>
          </w:tcPr>
          <w:p w14:paraId="2CD7D85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F948D60"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3100860D"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7C236308" w14:textId="77777777" w:rsidR="00C0328C" w:rsidRDefault="00E407DD">
            <w:pPr>
              <w:spacing w:before="180"/>
            </w:pPr>
            <w:r>
              <w:rPr>
                <w:rFonts w:ascii="Arial" w:hAnsi="Arial"/>
                <w:color w:val="000000"/>
                <w:sz w:val="18"/>
              </w:rPr>
              <w:t>not specialized</w:t>
            </w:r>
          </w:p>
        </w:tc>
      </w:tr>
      <w:tr w:rsidR="00C0328C" w14:paraId="4C5EB8EF" w14:textId="77777777">
        <w:tblPrEx>
          <w:tblCellMar>
            <w:top w:w="0" w:type="dxa"/>
            <w:bottom w:w="0" w:type="dxa"/>
          </w:tblCellMar>
        </w:tblPrEx>
        <w:tc>
          <w:tcPr>
            <w:tcW w:w="2838" w:type="dxa"/>
            <w:vMerge w:val="restart"/>
            <w:tcBorders>
              <w:left w:val="single" w:sz="4" w:space="0" w:color="000000"/>
              <w:right w:val="single" w:sz="4" w:space="0" w:color="000000"/>
            </w:tcBorders>
            <w:tcMar>
              <w:top w:w="40" w:type="dxa"/>
              <w:left w:w="40" w:type="dxa"/>
              <w:right w:w="40" w:type="dxa"/>
            </w:tcMar>
          </w:tcPr>
          <w:p w14:paraId="7E3E3644" w14:textId="77777777" w:rsidR="00C0328C" w:rsidRDefault="00E407DD">
            <w:pPr>
              <w:spacing w:before="180"/>
            </w:pPr>
            <w:r>
              <w:rPr>
                <w:rFonts w:ascii="Arial" w:hAnsi="Arial"/>
                <w:color w:val="000000"/>
                <w:sz w:val="18"/>
              </w:rPr>
              <w:t>Active Participant:</w:t>
            </w:r>
          </w:p>
          <w:p w14:paraId="33B4C0D2" w14:textId="77777777" w:rsidR="00C0328C" w:rsidRDefault="00E407DD">
            <w:pPr>
              <w:spacing w:before="180"/>
            </w:pPr>
            <w:r>
              <w:rPr>
                <w:rFonts w:ascii="Arial" w:hAnsi="Arial"/>
                <w:color w:val="000000"/>
                <w:sz w:val="18"/>
              </w:rPr>
              <w:t>Performing Persons or Processes (0..N)</w:t>
            </w:r>
          </w:p>
        </w:tc>
        <w:tc>
          <w:tcPr>
            <w:tcW w:w="2691" w:type="dxa"/>
            <w:tcBorders>
              <w:bottom w:val="single" w:sz="4" w:space="0" w:color="000000"/>
              <w:right w:val="single" w:sz="4" w:space="0" w:color="000000"/>
            </w:tcBorders>
            <w:tcMar>
              <w:top w:w="40" w:type="dxa"/>
              <w:left w:w="40" w:type="dxa"/>
              <w:bottom w:w="40" w:type="dxa"/>
              <w:right w:w="40" w:type="dxa"/>
            </w:tcMar>
          </w:tcPr>
          <w:p w14:paraId="38560458"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56F16574"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05CE09E8" w14:textId="77777777" w:rsidR="00C0328C" w:rsidRDefault="00E407DD">
            <w:pPr>
              <w:spacing w:before="180"/>
            </w:pPr>
            <w:r>
              <w:rPr>
                <w:rFonts w:ascii="Arial" w:hAnsi="Arial"/>
                <w:color w:val="000000"/>
                <w:sz w:val="18"/>
              </w:rPr>
              <w:t>not specialized</w:t>
            </w:r>
          </w:p>
        </w:tc>
      </w:tr>
      <w:tr w:rsidR="00C0328C" w14:paraId="452BD861"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68E996BE"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448E2C5"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5B30810C"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6ED38F42" w14:textId="77777777" w:rsidR="00C0328C" w:rsidRDefault="00E407DD">
            <w:pPr>
              <w:spacing w:before="180"/>
            </w:pPr>
            <w:r>
              <w:rPr>
                <w:rFonts w:ascii="Arial" w:hAnsi="Arial"/>
                <w:color w:val="000000"/>
                <w:sz w:val="18"/>
              </w:rPr>
              <w:t>not specialized</w:t>
            </w:r>
          </w:p>
        </w:tc>
      </w:tr>
      <w:tr w:rsidR="00C0328C" w14:paraId="1540F877"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3E18CF64"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8D8F41C"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1619CCA3"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76CC435B" w14:textId="77777777" w:rsidR="00C0328C" w:rsidRDefault="00E407DD">
            <w:pPr>
              <w:spacing w:before="180"/>
            </w:pPr>
            <w:r>
              <w:rPr>
                <w:rFonts w:ascii="Arial" w:hAnsi="Arial"/>
                <w:color w:val="000000"/>
                <w:sz w:val="18"/>
              </w:rPr>
              <w:t>not specialized</w:t>
            </w:r>
          </w:p>
        </w:tc>
      </w:tr>
      <w:tr w:rsidR="00C0328C" w14:paraId="786E3E6D"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7888B130"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F0274FA"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0C4E5C16"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352F737C" w14:textId="77777777" w:rsidR="00C0328C" w:rsidRDefault="00E407DD">
            <w:pPr>
              <w:spacing w:before="180"/>
            </w:pPr>
            <w:r>
              <w:rPr>
                <w:rFonts w:ascii="Arial" w:hAnsi="Arial"/>
                <w:color w:val="000000"/>
                <w:sz w:val="18"/>
              </w:rPr>
              <w:t>Shall be FALSE</w:t>
            </w:r>
          </w:p>
        </w:tc>
      </w:tr>
      <w:tr w:rsidR="00C0328C" w14:paraId="4BCA62F4"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385DC86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0DD9AA5"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50825826"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337C8A17" w14:textId="77777777" w:rsidR="00C0328C" w:rsidRDefault="00E407DD">
            <w:pPr>
              <w:spacing w:before="180"/>
            </w:pPr>
            <w:r>
              <w:rPr>
                <w:rFonts w:ascii="Arial" w:hAnsi="Arial"/>
                <w:color w:val="000000"/>
                <w:sz w:val="18"/>
              </w:rPr>
              <w:t>not specialized</w:t>
            </w:r>
          </w:p>
        </w:tc>
      </w:tr>
      <w:tr w:rsidR="00C0328C" w14:paraId="5CC17D53"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2E43193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F2BF088"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33B7742A"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1FF0322C" w14:textId="77777777" w:rsidR="00C0328C" w:rsidRDefault="00E407DD">
            <w:pPr>
              <w:spacing w:before="180"/>
            </w:pPr>
            <w:r>
              <w:rPr>
                <w:rFonts w:ascii="Arial" w:hAnsi="Arial"/>
                <w:color w:val="000000"/>
                <w:sz w:val="18"/>
              </w:rPr>
              <w:t>not specialized</w:t>
            </w:r>
          </w:p>
        </w:tc>
      </w:tr>
      <w:tr w:rsidR="00C0328C" w14:paraId="4CDDCC6C" w14:textId="77777777">
        <w:tblPrEx>
          <w:tblCellMar>
            <w:top w:w="0" w:type="dxa"/>
            <w:bottom w:w="0" w:type="dxa"/>
          </w:tblCellMar>
        </w:tblPrEx>
        <w:tc>
          <w:tcPr>
            <w:tcW w:w="2838" w:type="dxa"/>
            <w:vMerge/>
            <w:tcBorders>
              <w:left w:val="single" w:sz="4" w:space="0" w:color="000000"/>
              <w:bottom w:val="single" w:sz="4" w:space="0" w:color="000000"/>
              <w:right w:val="single" w:sz="4" w:space="0" w:color="000000"/>
            </w:tcBorders>
            <w:tcMar>
              <w:left w:w="40" w:type="dxa"/>
              <w:bottom w:w="40" w:type="dxa"/>
              <w:right w:w="40" w:type="dxa"/>
            </w:tcMar>
          </w:tcPr>
          <w:p w14:paraId="05F1D3F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295D530B"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7C479C31"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624003C7" w14:textId="77777777" w:rsidR="00C0328C" w:rsidRDefault="00E407DD">
            <w:pPr>
              <w:spacing w:before="180"/>
            </w:pPr>
            <w:r>
              <w:rPr>
                <w:rFonts w:ascii="Arial" w:hAnsi="Arial"/>
                <w:color w:val="000000"/>
                <w:sz w:val="18"/>
              </w:rPr>
              <w:t>not specialized</w:t>
            </w:r>
          </w:p>
        </w:tc>
      </w:tr>
      <w:tr w:rsidR="00C0328C" w14:paraId="760A19FE" w14:textId="77777777">
        <w:tblPrEx>
          <w:tblCellMar>
            <w:top w:w="0" w:type="dxa"/>
            <w:bottom w:w="0" w:type="dxa"/>
          </w:tblCellMar>
        </w:tblPrEx>
        <w:tc>
          <w:tcPr>
            <w:tcW w:w="2838" w:type="dxa"/>
            <w:vMerge w:val="restart"/>
            <w:tcBorders>
              <w:left w:val="single" w:sz="4" w:space="0" w:color="000000"/>
              <w:right w:val="single" w:sz="4" w:space="0" w:color="000000"/>
            </w:tcBorders>
            <w:tcMar>
              <w:top w:w="40" w:type="dxa"/>
              <w:left w:w="40" w:type="dxa"/>
              <w:right w:w="40" w:type="dxa"/>
            </w:tcMar>
          </w:tcPr>
          <w:p w14:paraId="73F830FC" w14:textId="77777777" w:rsidR="00C0328C" w:rsidRDefault="00E407DD">
            <w:pPr>
              <w:spacing w:before="180"/>
            </w:pPr>
            <w:r>
              <w:rPr>
                <w:rFonts w:ascii="Arial" w:hAnsi="Arial"/>
                <w:color w:val="000000"/>
                <w:sz w:val="18"/>
              </w:rPr>
              <w:t>Participating Object:</w:t>
            </w:r>
          </w:p>
          <w:p w14:paraId="137C2704" w14:textId="77777777" w:rsidR="00C0328C" w:rsidRDefault="00E407DD">
            <w:pPr>
              <w:spacing w:before="180"/>
            </w:pPr>
            <w:r>
              <w:rPr>
                <w:rFonts w:ascii="Arial" w:hAnsi="Arial"/>
                <w:color w:val="000000"/>
                <w:sz w:val="18"/>
              </w:rPr>
              <w:t xml:space="preserve">Alert Subject </w:t>
            </w:r>
            <w:r>
              <w:rPr>
                <w:rFonts w:ascii="Arial" w:hAnsi="Arial"/>
                <w:color w:val="000000"/>
                <w:sz w:val="18"/>
              </w:rPr>
              <w:t>(0..N)</w:t>
            </w:r>
          </w:p>
        </w:tc>
        <w:tc>
          <w:tcPr>
            <w:tcW w:w="2691" w:type="dxa"/>
            <w:tcBorders>
              <w:bottom w:val="single" w:sz="4" w:space="0" w:color="000000"/>
              <w:right w:val="single" w:sz="4" w:space="0" w:color="000000"/>
            </w:tcBorders>
            <w:tcMar>
              <w:top w:w="40" w:type="dxa"/>
              <w:left w:w="40" w:type="dxa"/>
              <w:bottom w:w="40" w:type="dxa"/>
              <w:right w:w="40" w:type="dxa"/>
            </w:tcMar>
          </w:tcPr>
          <w:p w14:paraId="1CF1747C" w14:textId="77777777" w:rsidR="00C0328C" w:rsidRDefault="00E407DD">
            <w:pPr>
              <w:spacing w:before="180"/>
            </w:pPr>
            <w:r>
              <w:rPr>
                <w:rFonts w:ascii="Arial" w:hAnsi="Arial"/>
                <w:color w:val="000000"/>
                <w:sz w:val="18"/>
              </w:rPr>
              <w:t>ParticipantObjectTypeCode</w:t>
            </w:r>
          </w:p>
        </w:tc>
        <w:tc>
          <w:tcPr>
            <w:tcW w:w="480" w:type="dxa"/>
            <w:tcBorders>
              <w:bottom w:val="single" w:sz="4" w:space="0" w:color="000000"/>
              <w:right w:val="single" w:sz="4" w:space="0" w:color="000000"/>
            </w:tcBorders>
            <w:tcMar>
              <w:top w:w="40" w:type="dxa"/>
              <w:left w:w="40" w:type="dxa"/>
              <w:bottom w:w="40" w:type="dxa"/>
              <w:right w:w="40" w:type="dxa"/>
            </w:tcMar>
          </w:tcPr>
          <w:p w14:paraId="760E7D14"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24E165C6" w14:textId="77777777" w:rsidR="00C0328C" w:rsidRDefault="00E407DD">
            <w:pPr>
              <w:spacing w:before="180"/>
            </w:pPr>
            <w:r>
              <w:rPr>
                <w:rFonts w:ascii="Arial" w:hAnsi="Arial"/>
                <w:color w:val="000000"/>
                <w:sz w:val="18"/>
              </w:rPr>
              <w:t>Shall be: 2 = system</w:t>
            </w:r>
          </w:p>
        </w:tc>
      </w:tr>
      <w:tr w:rsidR="00C0328C" w14:paraId="1F177147"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7C9426E5"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AA528AF" w14:textId="77777777" w:rsidR="00C0328C" w:rsidRDefault="00E407DD">
            <w:pPr>
              <w:spacing w:before="180"/>
            </w:pPr>
            <w:r>
              <w:rPr>
                <w:rFonts w:ascii="Arial" w:hAnsi="Arial"/>
                <w:color w:val="000000"/>
                <w:sz w:val="18"/>
              </w:rPr>
              <w:t>ParticipantObjectTypeCodeRole</w:t>
            </w:r>
          </w:p>
        </w:tc>
        <w:tc>
          <w:tcPr>
            <w:tcW w:w="480" w:type="dxa"/>
            <w:tcBorders>
              <w:bottom w:val="single" w:sz="4" w:space="0" w:color="000000"/>
              <w:right w:val="single" w:sz="4" w:space="0" w:color="000000"/>
            </w:tcBorders>
            <w:tcMar>
              <w:top w:w="40" w:type="dxa"/>
              <w:left w:w="40" w:type="dxa"/>
              <w:bottom w:w="40" w:type="dxa"/>
              <w:right w:w="40" w:type="dxa"/>
            </w:tcMar>
          </w:tcPr>
          <w:p w14:paraId="0D16A768"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3920EE7D" w14:textId="77777777" w:rsidR="00C0328C" w:rsidRDefault="00E407DD">
            <w:pPr>
              <w:spacing w:before="180"/>
            </w:pPr>
            <w:r>
              <w:rPr>
                <w:rFonts w:ascii="Arial" w:hAnsi="Arial"/>
                <w:color w:val="000000"/>
                <w:sz w:val="18"/>
              </w:rPr>
              <w:t>Defined Terms:</w:t>
            </w:r>
          </w:p>
          <w:p w14:paraId="3F6A039B" w14:textId="77777777" w:rsidR="00C0328C" w:rsidRDefault="00E407DD">
            <w:pPr>
              <w:spacing w:before="180"/>
            </w:pPr>
            <w:r>
              <w:rPr>
                <w:rFonts w:ascii="Arial" w:hAnsi="Arial"/>
                <w:color w:val="000000"/>
                <w:sz w:val="18"/>
              </w:rPr>
              <w:t>5 = master file</w:t>
            </w:r>
          </w:p>
          <w:p w14:paraId="6119351D" w14:textId="77777777" w:rsidR="00C0328C" w:rsidRDefault="00E407DD">
            <w:pPr>
              <w:spacing w:before="180"/>
            </w:pPr>
            <w:r>
              <w:rPr>
                <w:rFonts w:ascii="Arial" w:hAnsi="Arial"/>
                <w:color w:val="000000"/>
                <w:sz w:val="18"/>
              </w:rPr>
              <w:t>13 = security resource</w:t>
            </w:r>
          </w:p>
        </w:tc>
      </w:tr>
      <w:tr w:rsidR="00C0328C" w14:paraId="3EDCF393"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61617F2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4586E4F" w14:textId="77777777" w:rsidR="00C0328C" w:rsidRDefault="00E407DD">
            <w:pPr>
              <w:spacing w:before="180"/>
            </w:pPr>
            <w:r>
              <w:rPr>
                <w:rFonts w:ascii="Arial" w:hAnsi="Arial"/>
                <w:color w:val="000000"/>
                <w:sz w:val="18"/>
              </w:rPr>
              <w:t>ParticipantObjectDataLifeCycle</w:t>
            </w:r>
          </w:p>
        </w:tc>
        <w:tc>
          <w:tcPr>
            <w:tcW w:w="480" w:type="dxa"/>
            <w:tcBorders>
              <w:bottom w:val="single" w:sz="4" w:space="0" w:color="000000"/>
              <w:right w:val="single" w:sz="4" w:space="0" w:color="000000"/>
            </w:tcBorders>
            <w:tcMar>
              <w:top w:w="40" w:type="dxa"/>
              <w:left w:w="40" w:type="dxa"/>
              <w:bottom w:w="40" w:type="dxa"/>
              <w:right w:w="40" w:type="dxa"/>
            </w:tcMar>
          </w:tcPr>
          <w:p w14:paraId="7F8CB6CB"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544D91BD" w14:textId="77777777" w:rsidR="00C0328C" w:rsidRDefault="00E407DD">
            <w:pPr>
              <w:spacing w:before="180"/>
            </w:pPr>
            <w:r>
              <w:rPr>
                <w:rFonts w:ascii="Arial" w:hAnsi="Arial"/>
                <w:color w:val="000000"/>
                <w:sz w:val="18"/>
              </w:rPr>
              <w:t>not specialized</w:t>
            </w:r>
          </w:p>
        </w:tc>
      </w:tr>
      <w:tr w:rsidR="00C0328C" w14:paraId="0FD17B80"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3D79282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C06C452" w14:textId="77777777" w:rsidR="00C0328C" w:rsidRDefault="00E407DD">
            <w:pPr>
              <w:spacing w:before="180"/>
            </w:pPr>
            <w:r>
              <w:rPr>
                <w:rFonts w:ascii="Arial" w:hAnsi="Arial"/>
                <w:color w:val="000000"/>
                <w:sz w:val="18"/>
              </w:rPr>
              <w:t>ParticipantObjectIDTypeCode</w:t>
            </w:r>
          </w:p>
        </w:tc>
        <w:tc>
          <w:tcPr>
            <w:tcW w:w="480" w:type="dxa"/>
            <w:tcBorders>
              <w:bottom w:val="single" w:sz="4" w:space="0" w:color="000000"/>
              <w:right w:val="single" w:sz="4" w:space="0" w:color="000000"/>
            </w:tcBorders>
            <w:tcMar>
              <w:top w:w="40" w:type="dxa"/>
              <w:left w:w="40" w:type="dxa"/>
              <w:bottom w:w="40" w:type="dxa"/>
              <w:right w:w="40" w:type="dxa"/>
            </w:tcMar>
          </w:tcPr>
          <w:p w14:paraId="5AA681A9"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40C9249C" w14:textId="77777777" w:rsidR="00C0328C" w:rsidRDefault="00E407DD">
            <w:pPr>
              <w:spacing w:before="180"/>
            </w:pPr>
            <w:r>
              <w:rPr>
                <w:rFonts w:ascii="Arial" w:hAnsi="Arial"/>
                <w:color w:val="000000"/>
                <w:sz w:val="18"/>
              </w:rPr>
              <w:t>Defined Terms:</w:t>
            </w:r>
          </w:p>
          <w:p w14:paraId="7F8E43F1" w14:textId="77777777" w:rsidR="00C0328C" w:rsidRDefault="00E407DD">
            <w:pPr>
              <w:spacing w:before="180"/>
            </w:pPr>
            <w:r>
              <w:rPr>
                <w:rFonts w:ascii="Arial" w:hAnsi="Arial"/>
                <w:color w:val="000000"/>
                <w:sz w:val="18"/>
              </w:rPr>
              <w:t xml:space="preserve">12 = </w:t>
            </w:r>
            <w:r>
              <w:rPr>
                <w:rFonts w:ascii="Arial" w:hAnsi="Arial"/>
                <w:color w:val="000000"/>
                <w:sz w:val="18"/>
              </w:rPr>
              <w:t>URI(110182, DCM, "Node ID") = Node Identifier</w:t>
            </w:r>
          </w:p>
        </w:tc>
      </w:tr>
      <w:tr w:rsidR="00C0328C" w14:paraId="2AC524A1"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727B963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A3ECF71" w14:textId="77777777" w:rsidR="00C0328C" w:rsidRDefault="00E407DD">
            <w:pPr>
              <w:spacing w:before="180"/>
            </w:pPr>
            <w:r>
              <w:rPr>
                <w:rFonts w:ascii="Arial" w:hAnsi="Arial"/>
                <w:color w:val="000000"/>
                <w:sz w:val="18"/>
              </w:rPr>
              <w:t>ParticipantObjectSensitivity</w:t>
            </w:r>
          </w:p>
        </w:tc>
        <w:tc>
          <w:tcPr>
            <w:tcW w:w="480" w:type="dxa"/>
            <w:tcBorders>
              <w:bottom w:val="single" w:sz="4" w:space="0" w:color="000000"/>
              <w:right w:val="single" w:sz="4" w:space="0" w:color="000000"/>
            </w:tcBorders>
            <w:tcMar>
              <w:top w:w="40" w:type="dxa"/>
              <w:left w:w="40" w:type="dxa"/>
              <w:bottom w:w="40" w:type="dxa"/>
              <w:right w:w="40" w:type="dxa"/>
            </w:tcMar>
          </w:tcPr>
          <w:p w14:paraId="26A8E783"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38C64EAD" w14:textId="77777777" w:rsidR="00C0328C" w:rsidRDefault="00E407DD">
            <w:pPr>
              <w:spacing w:before="180"/>
            </w:pPr>
            <w:r>
              <w:rPr>
                <w:rFonts w:ascii="Arial" w:hAnsi="Arial"/>
                <w:color w:val="000000"/>
                <w:sz w:val="18"/>
              </w:rPr>
              <w:t>not specialized</w:t>
            </w:r>
          </w:p>
        </w:tc>
      </w:tr>
      <w:tr w:rsidR="00C0328C" w14:paraId="41527BFD"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681B0FE6"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13DDB78" w14:textId="77777777" w:rsidR="00C0328C" w:rsidRDefault="00E407DD">
            <w:pPr>
              <w:spacing w:before="180"/>
            </w:pPr>
            <w:r>
              <w:rPr>
                <w:rFonts w:ascii="Arial" w:hAnsi="Arial"/>
                <w:color w:val="000000"/>
                <w:sz w:val="18"/>
              </w:rPr>
              <w:t>ParticipantObjectID</w:t>
            </w:r>
          </w:p>
        </w:tc>
        <w:tc>
          <w:tcPr>
            <w:tcW w:w="480" w:type="dxa"/>
            <w:tcBorders>
              <w:bottom w:val="single" w:sz="4" w:space="0" w:color="000000"/>
              <w:right w:val="single" w:sz="4" w:space="0" w:color="000000"/>
            </w:tcBorders>
            <w:tcMar>
              <w:top w:w="40" w:type="dxa"/>
              <w:left w:w="40" w:type="dxa"/>
              <w:bottom w:w="40" w:type="dxa"/>
              <w:right w:w="40" w:type="dxa"/>
            </w:tcMar>
          </w:tcPr>
          <w:p w14:paraId="6D198087"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0664B7A7" w14:textId="77777777" w:rsidR="00C0328C" w:rsidRDefault="00E407DD">
            <w:pPr>
              <w:spacing w:before="180"/>
            </w:pPr>
            <w:r>
              <w:rPr>
                <w:rFonts w:ascii="Arial" w:hAnsi="Arial"/>
                <w:color w:val="000000"/>
                <w:sz w:val="18"/>
              </w:rPr>
              <w:t xml:space="preserve">For a ParticipantObjectIDTypeCode of 12 (URI), then this value shall be the URI of the file or other resource that is the subject of the </w:t>
            </w:r>
            <w:r>
              <w:rPr>
                <w:rFonts w:ascii="Arial" w:hAnsi="Arial"/>
                <w:color w:val="000000"/>
                <w:sz w:val="18"/>
              </w:rPr>
              <w:t>alert.</w:t>
            </w:r>
          </w:p>
          <w:p w14:paraId="60E637D7" w14:textId="77777777" w:rsidR="00C0328C" w:rsidRDefault="00E407DD">
            <w:pPr>
              <w:spacing w:before="180"/>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p w14:paraId="7AF91974" w14:textId="77777777" w:rsidR="00C0328C" w:rsidRDefault="00E407DD">
            <w:pPr>
              <w:spacing w:before="180"/>
            </w:pPr>
            <w:r>
              <w:rPr>
                <w:rFonts w:ascii="Arial" w:hAnsi="Arial"/>
                <w:color w:val="000000"/>
                <w:sz w:val="18"/>
              </w:rPr>
              <w:t>Otherwise, the value shall be an iden</w:t>
            </w:r>
            <w:r>
              <w:rPr>
                <w:rFonts w:ascii="Arial" w:hAnsi="Arial"/>
                <w:color w:val="000000"/>
                <w:sz w:val="18"/>
              </w:rPr>
              <w:t>tifier of the type specified by ParticipantObjectIDTypeCode of the subject of the alert.</w:t>
            </w:r>
          </w:p>
        </w:tc>
      </w:tr>
      <w:tr w:rsidR="00C0328C" w14:paraId="6B90FCE9"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146B74B3"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968BE0E" w14:textId="77777777" w:rsidR="00C0328C" w:rsidRDefault="00E407DD">
            <w:pPr>
              <w:spacing w:before="180"/>
            </w:pPr>
            <w:r>
              <w:rPr>
                <w:rFonts w:ascii="Arial" w:hAnsi="Arial"/>
                <w:color w:val="000000"/>
                <w:sz w:val="18"/>
              </w:rPr>
              <w:t>ParticipantObjectName</w:t>
            </w:r>
          </w:p>
        </w:tc>
        <w:tc>
          <w:tcPr>
            <w:tcW w:w="480" w:type="dxa"/>
            <w:tcBorders>
              <w:bottom w:val="single" w:sz="4" w:space="0" w:color="000000"/>
              <w:right w:val="single" w:sz="4" w:space="0" w:color="000000"/>
            </w:tcBorders>
            <w:tcMar>
              <w:top w:w="40" w:type="dxa"/>
              <w:left w:w="40" w:type="dxa"/>
              <w:bottom w:w="40" w:type="dxa"/>
              <w:right w:w="40" w:type="dxa"/>
            </w:tcMar>
          </w:tcPr>
          <w:p w14:paraId="425026C8"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17EC9EB3" w14:textId="77777777" w:rsidR="00C0328C" w:rsidRDefault="00E407DD">
            <w:pPr>
              <w:spacing w:before="180"/>
            </w:pPr>
            <w:r>
              <w:rPr>
                <w:rFonts w:ascii="Arial" w:hAnsi="Arial"/>
                <w:color w:val="000000"/>
                <w:sz w:val="18"/>
              </w:rPr>
              <w:t>not specialized</w:t>
            </w:r>
          </w:p>
        </w:tc>
      </w:tr>
      <w:tr w:rsidR="00C0328C" w14:paraId="53AB3138"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34436637"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8B5114B" w14:textId="77777777" w:rsidR="00C0328C" w:rsidRDefault="00E407DD">
            <w:pPr>
              <w:spacing w:before="180"/>
            </w:pPr>
            <w:r>
              <w:rPr>
                <w:rFonts w:ascii="Arial" w:hAnsi="Arial"/>
                <w:color w:val="000000"/>
                <w:sz w:val="18"/>
              </w:rPr>
              <w:t>ParticipantObjectQuery</w:t>
            </w:r>
          </w:p>
        </w:tc>
        <w:tc>
          <w:tcPr>
            <w:tcW w:w="480" w:type="dxa"/>
            <w:tcBorders>
              <w:bottom w:val="single" w:sz="4" w:space="0" w:color="000000"/>
              <w:right w:val="single" w:sz="4" w:space="0" w:color="000000"/>
            </w:tcBorders>
            <w:tcMar>
              <w:top w:w="40" w:type="dxa"/>
              <w:left w:w="40" w:type="dxa"/>
              <w:bottom w:w="40" w:type="dxa"/>
              <w:right w:w="40" w:type="dxa"/>
            </w:tcMar>
          </w:tcPr>
          <w:p w14:paraId="75651E65"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434BF2B7" w14:textId="77777777" w:rsidR="00C0328C" w:rsidRDefault="00E407DD">
            <w:pPr>
              <w:spacing w:before="180"/>
            </w:pPr>
            <w:r>
              <w:rPr>
                <w:rFonts w:ascii="Arial" w:hAnsi="Arial"/>
                <w:color w:val="000000"/>
                <w:sz w:val="18"/>
              </w:rPr>
              <w:t>not specialized</w:t>
            </w:r>
          </w:p>
        </w:tc>
      </w:tr>
      <w:tr w:rsidR="00C0328C" w14:paraId="18DB0BCC"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698C09E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3C64FDF2" w14:textId="77777777" w:rsidR="00C0328C" w:rsidRDefault="00E407DD">
            <w:pPr>
              <w:spacing w:before="180"/>
            </w:pPr>
            <w:r>
              <w:rPr>
                <w:rFonts w:ascii="Arial" w:hAnsi="Arial"/>
                <w:color w:val="000000"/>
                <w:sz w:val="18"/>
              </w:rPr>
              <w:t>ParticipantObjectDetail</w:t>
            </w:r>
          </w:p>
        </w:tc>
        <w:tc>
          <w:tcPr>
            <w:tcW w:w="480" w:type="dxa"/>
            <w:tcBorders>
              <w:bottom w:val="single" w:sz="4" w:space="0" w:color="000000"/>
              <w:right w:val="single" w:sz="4" w:space="0" w:color="000000"/>
            </w:tcBorders>
            <w:tcMar>
              <w:top w:w="40" w:type="dxa"/>
              <w:left w:w="40" w:type="dxa"/>
              <w:bottom w:w="40" w:type="dxa"/>
              <w:right w:w="40" w:type="dxa"/>
            </w:tcMar>
          </w:tcPr>
          <w:p w14:paraId="096EFFA3" w14:textId="77777777" w:rsidR="00C0328C" w:rsidRDefault="00E407DD">
            <w:pPr>
              <w:spacing w:before="180"/>
              <w:jc w:val="center"/>
            </w:pPr>
            <w:r>
              <w:rPr>
                <w:rFonts w:ascii="Arial" w:hAnsi="Arial"/>
                <w:color w:val="000000"/>
                <w:sz w:val="18"/>
              </w:rPr>
              <w:t>M</w:t>
            </w:r>
          </w:p>
        </w:tc>
        <w:tc>
          <w:tcPr>
            <w:tcW w:w="4432" w:type="dxa"/>
            <w:tcBorders>
              <w:bottom w:val="single" w:sz="4" w:space="0" w:color="000000"/>
              <w:right w:val="single" w:sz="4" w:space="0" w:color="000000"/>
            </w:tcBorders>
            <w:tcMar>
              <w:top w:w="40" w:type="dxa"/>
              <w:left w:w="40" w:type="dxa"/>
              <w:bottom w:w="40" w:type="dxa"/>
              <w:right w:w="40" w:type="dxa"/>
            </w:tcMar>
          </w:tcPr>
          <w:p w14:paraId="0251D813" w14:textId="77777777" w:rsidR="00C0328C" w:rsidRDefault="00E407DD">
            <w:pPr>
              <w:spacing w:before="180"/>
            </w:pPr>
            <w:r>
              <w:rPr>
                <w:rFonts w:ascii="Arial" w:hAnsi="Arial"/>
                <w:color w:val="000000"/>
                <w:sz w:val="18"/>
              </w:rPr>
              <w:t xml:space="preserve">An element with the Attribute "type" equal to "Alert </w:t>
            </w:r>
            <w:r>
              <w:rPr>
                <w:rFonts w:ascii="Arial" w:hAnsi="Arial"/>
                <w:color w:val="000000"/>
                <w:sz w:val="18"/>
              </w:rPr>
              <w:t>Description" shall be present with a free text description of the nature of the alert as the value</w:t>
            </w:r>
          </w:p>
        </w:tc>
      </w:tr>
      <w:tr w:rsidR="00C0328C" w14:paraId="46544CCB"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2660621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5AA0A436" w14:textId="77777777" w:rsidR="00C0328C" w:rsidRDefault="00E407DD">
            <w:pPr>
              <w:spacing w:before="180"/>
            </w:pPr>
            <w:r>
              <w:rPr>
                <w:rFonts w:ascii="Arial" w:hAnsi="Arial"/>
                <w:color w:val="000000"/>
                <w:sz w:val="18"/>
              </w:rPr>
              <w:t>ParticipantObjectDescription</w:t>
            </w:r>
          </w:p>
        </w:tc>
        <w:tc>
          <w:tcPr>
            <w:tcW w:w="480" w:type="dxa"/>
            <w:tcBorders>
              <w:bottom w:val="single" w:sz="4" w:space="0" w:color="000000"/>
              <w:right w:val="single" w:sz="4" w:space="0" w:color="000000"/>
            </w:tcBorders>
            <w:tcMar>
              <w:top w:w="40" w:type="dxa"/>
              <w:left w:w="40" w:type="dxa"/>
              <w:bottom w:w="40" w:type="dxa"/>
              <w:right w:w="40" w:type="dxa"/>
            </w:tcMar>
          </w:tcPr>
          <w:p w14:paraId="5FC895DD"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2D2A2EDB" w14:textId="77777777" w:rsidR="00C0328C" w:rsidRDefault="00E407DD">
            <w:pPr>
              <w:spacing w:before="180"/>
            </w:pPr>
            <w:r>
              <w:rPr>
                <w:rFonts w:ascii="Arial" w:hAnsi="Arial"/>
                <w:color w:val="000000"/>
                <w:sz w:val="18"/>
              </w:rPr>
              <w:t>not specialized</w:t>
            </w:r>
          </w:p>
        </w:tc>
      </w:tr>
      <w:tr w:rsidR="00C0328C" w14:paraId="447B292A"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2B12DB4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0D739408" w14:textId="77777777" w:rsidR="00C0328C" w:rsidRDefault="00E407DD">
            <w:pPr>
              <w:spacing w:before="180"/>
            </w:pPr>
            <w:r>
              <w:rPr>
                <w:rFonts w:ascii="Arial" w:hAnsi="Arial"/>
                <w:color w:val="000000"/>
                <w:sz w:val="18"/>
              </w:rPr>
              <w:t>SOPClass</w:t>
            </w:r>
          </w:p>
        </w:tc>
        <w:tc>
          <w:tcPr>
            <w:tcW w:w="480" w:type="dxa"/>
            <w:tcBorders>
              <w:bottom w:val="single" w:sz="4" w:space="0" w:color="000000"/>
              <w:right w:val="single" w:sz="4" w:space="0" w:color="000000"/>
            </w:tcBorders>
            <w:tcMar>
              <w:top w:w="40" w:type="dxa"/>
              <w:left w:w="40" w:type="dxa"/>
              <w:bottom w:w="40" w:type="dxa"/>
              <w:right w:w="40" w:type="dxa"/>
            </w:tcMar>
          </w:tcPr>
          <w:p w14:paraId="2602AAD5"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4F60827F" w14:textId="77777777" w:rsidR="00C0328C" w:rsidRDefault="00E407DD">
            <w:pPr>
              <w:spacing w:before="180"/>
            </w:pPr>
            <w:r>
              <w:rPr>
                <w:rFonts w:ascii="Arial" w:hAnsi="Arial"/>
                <w:color w:val="000000"/>
                <w:sz w:val="18"/>
              </w:rPr>
              <w:t xml:space="preserve">See </w:t>
            </w:r>
            <w:hyperlink w:anchor="table_A_5_2_1">
              <w:r>
                <w:rPr>
                  <w:rFonts w:ascii="Arial" w:hAnsi="Arial"/>
                  <w:color w:val="000000"/>
                  <w:sz w:val="18"/>
                </w:rPr>
                <w:t>Table A.5.2-1</w:t>
              </w:r>
            </w:hyperlink>
          </w:p>
        </w:tc>
      </w:tr>
      <w:tr w:rsidR="00C0328C" w14:paraId="701A72FB"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43E700BB"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013E2EC" w14:textId="77777777" w:rsidR="00C0328C" w:rsidRDefault="00E407DD">
            <w:pPr>
              <w:spacing w:before="180"/>
            </w:pPr>
            <w:r>
              <w:rPr>
                <w:rFonts w:ascii="Arial" w:hAnsi="Arial"/>
                <w:color w:val="000000"/>
                <w:sz w:val="18"/>
              </w:rPr>
              <w:t>Accession</w:t>
            </w:r>
          </w:p>
        </w:tc>
        <w:tc>
          <w:tcPr>
            <w:tcW w:w="480" w:type="dxa"/>
            <w:tcBorders>
              <w:bottom w:val="single" w:sz="4" w:space="0" w:color="000000"/>
              <w:right w:val="single" w:sz="4" w:space="0" w:color="000000"/>
            </w:tcBorders>
            <w:tcMar>
              <w:top w:w="40" w:type="dxa"/>
              <w:left w:w="40" w:type="dxa"/>
              <w:bottom w:w="40" w:type="dxa"/>
              <w:right w:w="40" w:type="dxa"/>
            </w:tcMar>
          </w:tcPr>
          <w:p w14:paraId="65F53B2B"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0BEBCCBF" w14:textId="77777777" w:rsidR="00C0328C" w:rsidRDefault="00E407DD">
            <w:pPr>
              <w:spacing w:before="180"/>
            </w:pPr>
            <w:r>
              <w:rPr>
                <w:rFonts w:ascii="Arial" w:hAnsi="Arial"/>
                <w:color w:val="000000"/>
                <w:sz w:val="18"/>
              </w:rPr>
              <w:t>not specialized</w:t>
            </w:r>
          </w:p>
        </w:tc>
      </w:tr>
      <w:tr w:rsidR="00C0328C" w14:paraId="17B993A9"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41B9FED8"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7728175" w14:textId="77777777" w:rsidR="00C0328C" w:rsidRDefault="00E407DD">
            <w:pPr>
              <w:spacing w:before="180"/>
            </w:pPr>
            <w:r>
              <w:rPr>
                <w:rFonts w:ascii="Arial" w:hAnsi="Arial"/>
                <w:color w:val="000000"/>
                <w:sz w:val="18"/>
              </w:rPr>
              <w:t>NumberOfInstances</w:t>
            </w:r>
          </w:p>
        </w:tc>
        <w:tc>
          <w:tcPr>
            <w:tcW w:w="480" w:type="dxa"/>
            <w:tcBorders>
              <w:bottom w:val="single" w:sz="4" w:space="0" w:color="000000"/>
              <w:right w:val="single" w:sz="4" w:space="0" w:color="000000"/>
            </w:tcBorders>
            <w:tcMar>
              <w:top w:w="40" w:type="dxa"/>
              <w:left w:w="40" w:type="dxa"/>
              <w:bottom w:w="40" w:type="dxa"/>
              <w:right w:w="40" w:type="dxa"/>
            </w:tcMar>
          </w:tcPr>
          <w:p w14:paraId="1EDD28F1"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25786B50" w14:textId="77777777" w:rsidR="00C0328C" w:rsidRDefault="00E407DD">
            <w:pPr>
              <w:spacing w:before="180"/>
            </w:pPr>
            <w:r>
              <w:rPr>
                <w:rFonts w:ascii="Arial" w:hAnsi="Arial"/>
                <w:color w:val="000000"/>
                <w:sz w:val="18"/>
              </w:rPr>
              <w:t>not specialized</w:t>
            </w:r>
          </w:p>
        </w:tc>
      </w:tr>
      <w:tr w:rsidR="00C0328C" w14:paraId="41566F7D"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45628BB1"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7095E236" w14:textId="77777777" w:rsidR="00C0328C" w:rsidRDefault="00E407DD">
            <w:pPr>
              <w:spacing w:before="180"/>
            </w:pPr>
            <w:r>
              <w:rPr>
                <w:rFonts w:ascii="Arial" w:hAnsi="Arial"/>
                <w:color w:val="000000"/>
                <w:sz w:val="18"/>
              </w:rPr>
              <w:t>Instances</w:t>
            </w:r>
          </w:p>
        </w:tc>
        <w:tc>
          <w:tcPr>
            <w:tcW w:w="480" w:type="dxa"/>
            <w:tcBorders>
              <w:bottom w:val="single" w:sz="4" w:space="0" w:color="000000"/>
              <w:right w:val="single" w:sz="4" w:space="0" w:color="000000"/>
            </w:tcBorders>
            <w:tcMar>
              <w:top w:w="40" w:type="dxa"/>
              <w:left w:w="40" w:type="dxa"/>
              <w:bottom w:w="40" w:type="dxa"/>
              <w:right w:w="40" w:type="dxa"/>
            </w:tcMar>
          </w:tcPr>
          <w:p w14:paraId="41141473"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3A6149BB" w14:textId="77777777" w:rsidR="00C0328C" w:rsidRDefault="00E407DD">
            <w:pPr>
              <w:spacing w:before="180"/>
            </w:pPr>
            <w:r>
              <w:rPr>
                <w:rFonts w:ascii="Arial" w:hAnsi="Arial"/>
                <w:color w:val="000000"/>
                <w:sz w:val="18"/>
              </w:rPr>
              <w:t>not specialized</w:t>
            </w:r>
          </w:p>
        </w:tc>
      </w:tr>
      <w:tr w:rsidR="00C0328C" w14:paraId="020C07EF" w14:textId="77777777">
        <w:tblPrEx>
          <w:tblCellMar>
            <w:top w:w="0" w:type="dxa"/>
            <w:bottom w:w="0" w:type="dxa"/>
          </w:tblCellMar>
        </w:tblPrEx>
        <w:tc>
          <w:tcPr>
            <w:tcW w:w="2838" w:type="dxa"/>
            <w:vMerge/>
            <w:tcBorders>
              <w:left w:val="single" w:sz="4" w:space="0" w:color="000000"/>
              <w:right w:val="single" w:sz="4" w:space="0" w:color="000000"/>
            </w:tcBorders>
            <w:tcMar>
              <w:left w:w="40" w:type="dxa"/>
              <w:right w:w="40" w:type="dxa"/>
            </w:tcMar>
          </w:tcPr>
          <w:p w14:paraId="2BFFDF1C"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121F00B4" w14:textId="77777777" w:rsidR="00C0328C" w:rsidRDefault="00E407DD">
            <w:pPr>
              <w:spacing w:before="180"/>
            </w:pPr>
            <w:r>
              <w:rPr>
                <w:rFonts w:ascii="Arial" w:hAnsi="Arial"/>
                <w:color w:val="000000"/>
                <w:sz w:val="18"/>
              </w:rPr>
              <w:t>Encrypted</w:t>
            </w:r>
          </w:p>
        </w:tc>
        <w:tc>
          <w:tcPr>
            <w:tcW w:w="480" w:type="dxa"/>
            <w:tcBorders>
              <w:bottom w:val="single" w:sz="4" w:space="0" w:color="000000"/>
              <w:right w:val="single" w:sz="4" w:space="0" w:color="000000"/>
            </w:tcBorders>
            <w:tcMar>
              <w:top w:w="40" w:type="dxa"/>
              <w:left w:w="40" w:type="dxa"/>
              <w:bottom w:w="40" w:type="dxa"/>
              <w:right w:w="40" w:type="dxa"/>
            </w:tcMar>
          </w:tcPr>
          <w:p w14:paraId="4A6AB076"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7A008C1C" w14:textId="77777777" w:rsidR="00C0328C" w:rsidRDefault="00E407DD">
            <w:pPr>
              <w:spacing w:before="180"/>
            </w:pPr>
            <w:r>
              <w:rPr>
                <w:rFonts w:ascii="Arial" w:hAnsi="Arial"/>
                <w:color w:val="000000"/>
                <w:sz w:val="18"/>
              </w:rPr>
              <w:t>not specialized</w:t>
            </w:r>
          </w:p>
        </w:tc>
      </w:tr>
      <w:tr w:rsidR="00C0328C" w14:paraId="350B1DCE" w14:textId="77777777">
        <w:tblPrEx>
          <w:tblCellMar>
            <w:top w:w="0" w:type="dxa"/>
            <w:bottom w:w="0" w:type="dxa"/>
          </w:tblCellMar>
        </w:tblPrEx>
        <w:tc>
          <w:tcPr>
            <w:tcW w:w="2838" w:type="dxa"/>
            <w:vMerge/>
            <w:tcBorders>
              <w:left w:val="single" w:sz="4" w:space="0" w:color="000000"/>
              <w:bottom w:val="single" w:sz="4" w:space="0" w:color="000000"/>
              <w:right w:val="single" w:sz="4" w:space="0" w:color="000000"/>
            </w:tcBorders>
            <w:tcMar>
              <w:left w:w="40" w:type="dxa"/>
              <w:bottom w:w="40" w:type="dxa"/>
              <w:right w:w="40" w:type="dxa"/>
            </w:tcMar>
          </w:tcPr>
          <w:p w14:paraId="229915BF" w14:textId="77777777" w:rsidR="00C0328C" w:rsidRDefault="00C0328C"/>
        </w:tc>
        <w:tc>
          <w:tcPr>
            <w:tcW w:w="2691" w:type="dxa"/>
            <w:tcBorders>
              <w:bottom w:val="single" w:sz="4" w:space="0" w:color="000000"/>
              <w:right w:val="single" w:sz="4" w:space="0" w:color="000000"/>
            </w:tcBorders>
            <w:tcMar>
              <w:top w:w="40" w:type="dxa"/>
              <w:left w:w="40" w:type="dxa"/>
              <w:bottom w:w="40" w:type="dxa"/>
              <w:right w:w="40" w:type="dxa"/>
            </w:tcMar>
          </w:tcPr>
          <w:p w14:paraId="65E40386" w14:textId="77777777" w:rsidR="00C0328C" w:rsidRDefault="00E407DD">
            <w:pPr>
              <w:spacing w:before="180"/>
            </w:pPr>
            <w:r>
              <w:rPr>
                <w:rFonts w:ascii="Arial" w:hAnsi="Arial"/>
                <w:color w:val="000000"/>
                <w:sz w:val="18"/>
              </w:rPr>
              <w:t>Anonymized</w:t>
            </w:r>
          </w:p>
        </w:tc>
        <w:tc>
          <w:tcPr>
            <w:tcW w:w="480" w:type="dxa"/>
            <w:tcBorders>
              <w:bottom w:val="single" w:sz="4" w:space="0" w:color="000000"/>
              <w:right w:val="single" w:sz="4" w:space="0" w:color="000000"/>
            </w:tcBorders>
            <w:tcMar>
              <w:top w:w="40" w:type="dxa"/>
              <w:left w:w="40" w:type="dxa"/>
              <w:bottom w:w="40" w:type="dxa"/>
              <w:right w:w="40" w:type="dxa"/>
            </w:tcMar>
          </w:tcPr>
          <w:p w14:paraId="776812EE" w14:textId="77777777" w:rsidR="00C0328C" w:rsidRDefault="00E407DD">
            <w:pPr>
              <w:spacing w:before="180"/>
              <w:jc w:val="center"/>
            </w:pPr>
            <w:r>
              <w:rPr>
                <w:rFonts w:ascii="Arial" w:hAnsi="Arial"/>
                <w:color w:val="000000"/>
                <w:sz w:val="18"/>
              </w:rPr>
              <w:t>U</w:t>
            </w:r>
          </w:p>
        </w:tc>
        <w:tc>
          <w:tcPr>
            <w:tcW w:w="4432" w:type="dxa"/>
            <w:tcBorders>
              <w:bottom w:val="single" w:sz="4" w:space="0" w:color="000000"/>
              <w:right w:val="single" w:sz="4" w:space="0" w:color="000000"/>
            </w:tcBorders>
            <w:tcMar>
              <w:top w:w="40" w:type="dxa"/>
              <w:left w:w="40" w:type="dxa"/>
              <w:bottom w:w="40" w:type="dxa"/>
              <w:right w:w="40" w:type="dxa"/>
            </w:tcMar>
          </w:tcPr>
          <w:p w14:paraId="6EAB19D6" w14:textId="77777777" w:rsidR="00C0328C" w:rsidRDefault="00E407DD">
            <w:pPr>
              <w:spacing w:before="180"/>
            </w:pPr>
            <w:r>
              <w:rPr>
                <w:rFonts w:ascii="Arial" w:hAnsi="Arial"/>
                <w:color w:val="000000"/>
                <w:sz w:val="18"/>
              </w:rPr>
              <w:t>not specialized</w:t>
            </w:r>
          </w:p>
        </w:tc>
      </w:tr>
    </w:tbl>
    <w:p w14:paraId="06833371" w14:textId="77777777" w:rsidR="00C0328C" w:rsidRDefault="00E407DD">
      <w:pPr>
        <w:spacing w:before="180"/>
      </w:pPr>
      <w:bookmarkStart w:id="339" w:name="sect_A_5_3_12"/>
      <w:r>
        <w:rPr>
          <w:rFonts w:ascii="Arial" w:hAnsi="Arial"/>
          <w:b/>
          <w:color w:val="000000"/>
          <w:sz w:val="26"/>
        </w:rPr>
        <w:t>A.5.3.12 User Authentication</w:t>
      </w:r>
    </w:p>
    <w:bookmarkEnd w:id="339"/>
    <w:p w14:paraId="72593417" w14:textId="77777777" w:rsidR="00C0328C" w:rsidRDefault="00E407DD">
      <w:pPr>
        <w:spacing w:before="180"/>
        <w:jc w:val="both"/>
      </w:pPr>
      <w:r>
        <w:rPr>
          <w:rFonts w:ascii="Arial" w:hAnsi="Arial"/>
          <w:color w:val="000000"/>
          <w:sz w:val="18"/>
        </w:rPr>
        <w:t>This message describes the event that a user has attempted to log on or log off. This report can be</w:t>
      </w:r>
      <w:r>
        <w:rPr>
          <w:rFonts w:ascii="Arial" w:hAnsi="Arial"/>
          <w:color w:val="000000"/>
          <w:sz w:val="18"/>
        </w:rPr>
        <w:t xml:space="preserve"> made regardless of whether the attempt was successful or not. No Participant Objects are needed for this message.</w:t>
      </w:r>
    </w:p>
    <w:p w14:paraId="63303F7A" w14:textId="77777777" w:rsidR="00C0328C" w:rsidRDefault="00E407DD">
      <w:pPr>
        <w:keepNext/>
        <w:spacing w:before="180"/>
        <w:ind w:left="360" w:right="360"/>
        <w:jc w:val="both"/>
      </w:pPr>
      <w:bookmarkStart w:id="340" w:name="idp140710753045312"/>
      <w:r>
        <w:rPr>
          <w:rFonts w:ascii="Arial" w:hAnsi="Arial"/>
          <w:color w:val="000000"/>
          <w:sz w:val="18"/>
        </w:rPr>
        <w:t>Note</w:t>
      </w:r>
    </w:p>
    <w:bookmarkEnd w:id="340"/>
    <w:p w14:paraId="4D002587" w14:textId="77777777" w:rsidR="00C0328C" w:rsidRDefault="00E407DD">
      <w:pPr>
        <w:spacing w:before="180"/>
        <w:ind w:left="360" w:right="360"/>
        <w:jc w:val="both"/>
      </w:pPr>
      <w:r>
        <w:rPr>
          <w:rFonts w:ascii="Arial" w:hAnsi="Arial"/>
          <w:color w:val="000000"/>
          <w:sz w:val="18"/>
        </w:rPr>
        <w:t>The user usually has UserIsRequestor TRUE, but in the case of a logout timer, the Node might be the UserIsRequestor.</w:t>
      </w:r>
    </w:p>
    <w:p w14:paraId="19AC8FB3" w14:textId="77777777" w:rsidR="00C0328C" w:rsidRDefault="00E407DD">
      <w:pPr>
        <w:keepNext/>
        <w:spacing w:before="216"/>
        <w:jc w:val="center"/>
      </w:pPr>
      <w:bookmarkStart w:id="341" w:name="table_A_5_3_12_1"/>
      <w:r>
        <w:rPr>
          <w:rFonts w:ascii="Arial" w:hAnsi="Arial"/>
          <w:b/>
          <w:color w:val="000000"/>
          <w:sz w:val="22"/>
        </w:rPr>
        <w:t>Table A.5.3.12-1. A</w:t>
      </w:r>
      <w:r>
        <w:rPr>
          <w:rFonts w:ascii="Arial" w:hAnsi="Arial"/>
          <w:b/>
          <w:color w:val="000000"/>
          <w:sz w:val="22"/>
        </w:rPr>
        <w:t>udit Message for User Authentication</w:t>
      </w:r>
    </w:p>
    <w:bookmarkEnd w:id="341"/>
    <w:p w14:paraId="0C118FD6"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915"/>
        <w:gridCol w:w="2601"/>
        <w:gridCol w:w="480"/>
        <w:gridCol w:w="3444"/>
      </w:tblGrid>
      <w:tr w:rsidR="00C0328C" w14:paraId="7C7C0F8C" w14:textId="77777777">
        <w:tblPrEx>
          <w:tblCellMar>
            <w:top w:w="0" w:type="dxa"/>
            <w:bottom w:w="0" w:type="dxa"/>
          </w:tblCellMar>
        </w:tblPrEx>
        <w:trPr>
          <w:tblHeader/>
        </w:trPr>
        <w:tc>
          <w:tcPr>
            <w:tcW w:w="39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8C7B500" w14:textId="77777777" w:rsidR="00C0328C" w:rsidRDefault="00E407DD">
            <w:pPr>
              <w:keepNext/>
              <w:spacing w:before="180"/>
              <w:jc w:val="center"/>
            </w:pPr>
            <w:r>
              <w:rPr>
                <w:rFonts w:ascii="Arial" w:hAnsi="Arial"/>
                <w:b/>
                <w:color w:val="000000"/>
                <w:sz w:val="18"/>
              </w:rPr>
              <w:lastRenderedPageBreak/>
              <w:t>Real World Entities</w:t>
            </w:r>
          </w:p>
        </w:tc>
        <w:tc>
          <w:tcPr>
            <w:tcW w:w="2601" w:type="dxa"/>
            <w:tcBorders>
              <w:top w:val="single" w:sz="4" w:space="0" w:color="000000"/>
              <w:bottom w:val="single" w:sz="4" w:space="0" w:color="000000"/>
              <w:right w:val="single" w:sz="4" w:space="0" w:color="000000"/>
            </w:tcBorders>
            <w:tcMar>
              <w:top w:w="40" w:type="dxa"/>
              <w:left w:w="40" w:type="dxa"/>
              <w:bottom w:w="40" w:type="dxa"/>
              <w:right w:w="40" w:type="dxa"/>
            </w:tcMar>
          </w:tcPr>
          <w:p w14:paraId="40777394" w14:textId="77777777" w:rsidR="00C0328C" w:rsidRDefault="00E407DD">
            <w:pPr>
              <w:spacing w:before="180"/>
              <w:jc w:val="center"/>
            </w:pPr>
            <w:r>
              <w:rPr>
                <w:rFonts w:ascii="Arial" w:hAnsi="Arial"/>
                <w:b/>
                <w:color w:val="000000"/>
                <w:sz w:val="18"/>
              </w:rPr>
              <w:t>Field Name</w:t>
            </w:r>
          </w:p>
        </w:tc>
        <w:tc>
          <w:tcPr>
            <w:tcW w:w="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4199BF8B" w14:textId="77777777" w:rsidR="00C0328C" w:rsidRDefault="00E407DD">
            <w:pPr>
              <w:spacing w:before="180"/>
              <w:jc w:val="center"/>
            </w:pPr>
            <w:r>
              <w:rPr>
                <w:rFonts w:ascii="Arial" w:hAnsi="Arial"/>
                <w:b/>
                <w:color w:val="000000"/>
                <w:sz w:val="18"/>
              </w:rPr>
              <w:t>Opt.</w:t>
            </w:r>
          </w:p>
        </w:tc>
        <w:tc>
          <w:tcPr>
            <w:tcW w:w="3444" w:type="dxa"/>
            <w:tcBorders>
              <w:top w:val="single" w:sz="4" w:space="0" w:color="000000"/>
              <w:bottom w:val="single" w:sz="4" w:space="0" w:color="000000"/>
              <w:right w:val="single" w:sz="4" w:space="0" w:color="000000"/>
            </w:tcBorders>
            <w:tcMar>
              <w:top w:w="40" w:type="dxa"/>
              <w:left w:w="40" w:type="dxa"/>
              <w:bottom w:w="40" w:type="dxa"/>
              <w:right w:w="40" w:type="dxa"/>
            </w:tcMar>
          </w:tcPr>
          <w:p w14:paraId="42561BFA" w14:textId="77777777" w:rsidR="00C0328C" w:rsidRDefault="00E407DD">
            <w:pPr>
              <w:spacing w:before="180"/>
              <w:jc w:val="center"/>
            </w:pPr>
            <w:r>
              <w:rPr>
                <w:rFonts w:ascii="Arial" w:hAnsi="Arial"/>
                <w:b/>
                <w:color w:val="000000"/>
                <w:sz w:val="18"/>
              </w:rPr>
              <w:t>Value Constraints</w:t>
            </w:r>
          </w:p>
        </w:tc>
      </w:tr>
      <w:tr w:rsidR="00C0328C" w14:paraId="66CD7FDA" w14:textId="77777777">
        <w:tblPrEx>
          <w:tblCellMar>
            <w:top w:w="0" w:type="dxa"/>
            <w:bottom w:w="0" w:type="dxa"/>
          </w:tblCellMar>
        </w:tblPrEx>
        <w:tc>
          <w:tcPr>
            <w:tcW w:w="3915" w:type="dxa"/>
            <w:vMerge w:val="restart"/>
            <w:tcBorders>
              <w:left w:val="single" w:sz="4" w:space="0" w:color="000000"/>
              <w:right w:val="single" w:sz="4" w:space="0" w:color="000000"/>
            </w:tcBorders>
            <w:tcMar>
              <w:top w:w="40" w:type="dxa"/>
              <w:left w:w="40" w:type="dxa"/>
              <w:right w:w="40" w:type="dxa"/>
            </w:tcMar>
          </w:tcPr>
          <w:p w14:paraId="3E6D63DF" w14:textId="77777777" w:rsidR="00C0328C" w:rsidRDefault="00E407DD">
            <w:pPr>
              <w:spacing w:before="180"/>
            </w:pPr>
            <w:r>
              <w:rPr>
                <w:rFonts w:ascii="Arial" w:hAnsi="Arial"/>
                <w:color w:val="000000"/>
                <w:sz w:val="18"/>
              </w:rPr>
              <w:t>Event</w:t>
            </w:r>
          </w:p>
        </w:tc>
        <w:tc>
          <w:tcPr>
            <w:tcW w:w="2601" w:type="dxa"/>
            <w:tcBorders>
              <w:bottom w:val="single" w:sz="4" w:space="0" w:color="000000"/>
              <w:right w:val="single" w:sz="4" w:space="0" w:color="000000"/>
            </w:tcBorders>
            <w:tcMar>
              <w:top w:w="40" w:type="dxa"/>
              <w:left w:w="40" w:type="dxa"/>
              <w:bottom w:w="40" w:type="dxa"/>
              <w:right w:w="40" w:type="dxa"/>
            </w:tcMar>
          </w:tcPr>
          <w:p w14:paraId="059D3F27" w14:textId="77777777" w:rsidR="00C0328C" w:rsidRDefault="00E407DD">
            <w:pPr>
              <w:spacing w:before="180"/>
            </w:pPr>
            <w:r>
              <w:rPr>
                <w:rFonts w:ascii="Arial" w:hAnsi="Arial"/>
                <w:color w:val="000000"/>
                <w:sz w:val="18"/>
              </w:rPr>
              <w:t>EventID</w:t>
            </w:r>
          </w:p>
        </w:tc>
        <w:tc>
          <w:tcPr>
            <w:tcW w:w="480" w:type="dxa"/>
            <w:tcBorders>
              <w:bottom w:val="single" w:sz="4" w:space="0" w:color="000000"/>
              <w:right w:val="single" w:sz="4" w:space="0" w:color="000000"/>
            </w:tcBorders>
            <w:tcMar>
              <w:top w:w="40" w:type="dxa"/>
              <w:left w:w="40" w:type="dxa"/>
              <w:bottom w:w="40" w:type="dxa"/>
              <w:right w:w="40" w:type="dxa"/>
            </w:tcMar>
          </w:tcPr>
          <w:p w14:paraId="7C8C662C"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3138B03A" w14:textId="77777777" w:rsidR="00C0328C" w:rsidRDefault="00E407DD">
            <w:pPr>
              <w:spacing w:before="180"/>
            </w:pPr>
            <w:r>
              <w:rPr>
                <w:rFonts w:ascii="Arial" w:hAnsi="Arial"/>
                <w:color w:val="000000"/>
                <w:sz w:val="18"/>
              </w:rPr>
              <w:t>EV (110114, DCM, "User Authentication")</w:t>
            </w:r>
          </w:p>
        </w:tc>
      </w:tr>
      <w:tr w:rsidR="00C0328C" w14:paraId="3BDE6460"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74AEC5C7"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6FE65F99" w14:textId="77777777" w:rsidR="00C0328C" w:rsidRDefault="00E407DD">
            <w:pPr>
              <w:spacing w:before="180"/>
            </w:pPr>
            <w:r>
              <w:rPr>
                <w:rFonts w:ascii="Arial" w:hAnsi="Arial"/>
                <w:color w:val="000000"/>
                <w:sz w:val="18"/>
              </w:rPr>
              <w:t>EventActionCode</w:t>
            </w:r>
          </w:p>
        </w:tc>
        <w:tc>
          <w:tcPr>
            <w:tcW w:w="480" w:type="dxa"/>
            <w:tcBorders>
              <w:bottom w:val="single" w:sz="4" w:space="0" w:color="000000"/>
              <w:right w:val="single" w:sz="4" w:space="0" w:color="000000"/>
            </w:tcBorders>
            <w:tcMar>
              <w:top w:w="40" w:type="dxa"/>
              <w:left w:w="40" w:type="dxa"/>
              <w:bottom w:w="40" w:type="dxa"/>
              <w:right w:w="40" w:type="dxa"/>
            </w:tcMar>
          </w:tcPr>
          <w:p w14:paraId="73EE579B"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19A3CC39" w14:textId="77777777" w:rsidR="00C0328C" w:rsidRDefault="00E407DD">
            <w:pPr>
              <w:spacing w:before="180"/>
            </w:pPr>
            <w:r>
              <w:rPr>
                <w:rFonts w:ascii="Arial" w:hAnsi="Arial"/>
                <w:color w:val="000000"/>
                <w:sz w:val="18"/>
              </w:rPr>
              <w:t>Shall be: E = Execute</w:t>
            </w:r>
          </w:p>
        </w:tc>
      </w:tr>
      <w:tr w:rsidR="00C0328C" w14:paraId="45B581CB"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5DBD7D28"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49774FE8" w14:textId="77777777" w:rsidR="00C0328C" w:rsidRDefault="00E407DD">
            <w:pPr>
              <w:spacing w:before="180"/>
            </w:pPr>
            <w:r>
              <w:rPr>
                <w:rFonts w:ascii="Arial" w:hAnsi="Arial"/>
                <w:color w:val="000000"/>
                <w:sz w:val="18"/>
              </w:rPr>
              <w:t>EventDateTime</w:t>
            </w:r>
          </w:p>
        </w:tc>
        <w:tc>
          <w:tcPr>
            <w:tcW w:w="480" w:type="dxa"/>
            <w:tcBorders>
              <w:bottom w:val="single" w:sz="4" w:space="0" w:color="000000"/>
              <w:right w:val="single" w:sz="4" w:space="0" w:color="000000"/>
            </w:tcBorders>
            <w:tcMar>
              <w:top w:w="40" w:type="dxa"/>
              <w:left w:w="40" w:type="dxa"/>
              <w:bottom w:w="40" w:type="dxa"/>
              <w:right w:w="40" w:type="dxa"/>
            </w:tcMar>
          </w:tcPr>
          <w:p w14:paraId="01415219"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41F74241" w14:textId="77777777" w:rsidR="00C0328C" w:rsidRDefault="00E407DD">
            <w:pPr>
              <w:spacing w:before="180"/>
            </w:pPr>
            <w:r>
              <w:rPr>
                <w:rFonts w:ascii="Arial" w:hAnsi="Arial"/>
                <w:color w:val="000000"/>
                <w:sz w:val="18"/>
              </w:rPr>
              <w:t>not specialized</w:t>
            </w:r>
          </w:p>
        </w:tc>
      </w:tr>
      <w:tr w:rsidR="00C0328C" w14:paraId="68C0E567"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5F41274E"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618DBE04" w14:textId="77777777" w:rsidR="00C0328C" w:rsidRDefault="00E407DD">
            <w:pPr>
              <w:spacing w:before="180"/>
            </w:pPr>
            <w:r>
              <w:rPr>
                <w:rFonts w:ascii="Arial" w:hAnsi="Arial"/>
                <w:color w:val="000000"/>
                <w:sz w:val="18"/>
              </w:rPr>
              <w:t>EventOutcomeIndicator</w:t>
            </w:r>
          </w:p>
        </w:tc>
        <w:tc>
          <w:tcPr>
            <w:tcW w:w="480" w:type="dxa"/>
            <w:tcBorders>
              <w:bottom w:val="single" w:sz="4" w:space="0" w:color="000000"/>
              <w:right w:val="single" w:sz="4" w:space="0" w:color="000000"/>
            </w:tcBorders>
            <w:tcMar>
              <w:top w:w="40" w:type="dxa"/>
              <w:left w:w="40" w:type="dxa"/>
              <w:bottom w:w="40" w:type="dxa"/>
              <w:right w:w="40" w:type="dxa"/>
            </w:tcMar>
          </w:tcPr>
          <w:p w14:paraId="15BF81C3"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6EE1D54D" w14:textId="77777777" w:rsidR="00C0328C" w:rsidRDefault="00E407DD">
            <w:pPr>
              <w:spacing w:before="180"/>
            </w:pPr>
            <w:r>
              <w:rPr>
                <w:rFonts w:ascii="Arial" w:hAnsi="Arial"/>
                <w:color w:val="000000"/>
                <w:sz w:val="18"/>
              </w:rPr>
              <w:t xml:space="preserve">not </w:t>
            </w:r>
            <w:r>
              <w:rPr>
                <w:rFonts w:ascii="Arial" w:hAnsi="Arial"/>
                <w:color w:val="000000"/>
                <w:sz w:val="18"/>
              </w:rPr>
              <w:t>specialized</w:t>
            </w:r>
          </w:p>
        </w:tc>
      </w:tr>
      <w:tr w:rsidR="00C0328C" w14:paraId="2848E3D5" w14:textId="77777777">
        <w:tblPrEx>
          <w:tblCellMar>
            <w:top w:w="0" w:type="dxa"/>
            <w:bottom w:w="0" w:type="dxa"/>
          </w:tblCellMar>
        </w:tblPrEx>
        <w:tc>
          <w:tcPr>
            <w:tcW w:w="3915" w:type="dxa"/>
            <w:vMerge/>
            <w:tcBorders>
              <w:left w:val="single" w:sz="4" w:space="0" w:color="000000"/>
              <w:bottom w:val="single" w:sz="4" w:space="0" w:color="000000"/>
              <w:right w:val="single" w:sz="4" w:space="0" w:color="000000"/>
            </w:tcBorders>
            <w:tcMar>
              <w:left w:w="40" w:type="dxa"/>
              <w:bottom w:w="40" w:type="dxa"/>
              <w:right w:w="40" w:type="dxa"/>
            </w:tcMar>
          </w:tcPr>
          <w:p w14:paraId="4B2D9921"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2F58525E" w14:textId="77777777" w:rsidR="00C0328C" w:rsidRDefault="00E407DD">
            <w:pPr>
              <w:spacing w:before="180"/>
            </w:pPr>
            <w:r>
              <w:rPr>
                <w:rFonts w:ascii="Arial" w:hAnsi="Arial"/>
                <w:color w:val="000000"/>
                <w:sz w:val="18"/>
              </w:rPr>
              <w:t>EventTypeCode</w:t>
            </w:r>
          </w:p>
        </w:tc>
        <w:tc>
          <w:tcPr>
            <w:tcW w:w="480" w:type="dxa"/>
            <w:tcBorders>
              <w:bottom w:val="single" w:sz="4" w:space="0" w:color="000000"/>
              <w:right w:val="single" w:sz="4" w:space="0" w:color="000000"/>
            </w:tcBorders>
            <w:tcMar>
              <w:top w:w="40" w:type="dxa"/>
              <w:left w:w="40" w:type="dxa"/>
              <w:bottom w:w="40" w:type="dxa"/>
              <w:right w:w="40" w:type="dxa"/>
            </w:tcMar>
          </w:tcPr>
          <w:p w14:paraId="6A5CAFA5"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00CB426F" w14:textId="77777777" w:rsidR="00C0328C" w:rsidRDefault="00E407DD">
            <w:pPr>
              <w:spacing w:before="180"/>
            </w:pPr>
            <w:r>
              <w:rPr>
                <w:rFonts w:ascii="Arial" w:hAnsi="Arial"/>
                <w:color w:val="000000"/>
                <w:sz w:val="18"/>
              </w:rPr>
              <w:t>Defined Terms:</w:t>
            </w:r>
          </w:p>
          <w:p w14:paraId="10C0489C" w14:textId="77777777" w:rsidR="00C0328C" w:rsidRDefault="00E407DD">
            <w:pPr>
              <w:spacing w:before="180"/>
            </w:pPr>
            <w:r>
              <w:rPr>
                <w:rFonts w:ascii="Arial" w:hAnsi="Arial"/>
                <w:color w:val="000000"/>
                <w:sz w:val="18"/>
              </w:rPr>
              <w:t>EV (110122, DCM, "Login")</w:t>
            </w:r>
          </w:p>
          <w:p w14:paraId="3BAE4990" w14:textId="77777777" w:rsidR="00C0328C" w:rsidRDefault="00E407DD">
            <w:pPr>
              <w:spacing w:before="180"/>
            </w:pPr>
            <w:r>
              <w:rPr>
                <w:rFonts w:ascii="Arial" w:hAnsi="Arial"/>
                <w:color w:val="000000"/>
                <w:sz w:val="18"/>
              </w:rPr>
              <w:t>EV (110123, DCM, "Logout")</w:t>
            </w:r>
          </w:p>
        </w:tc>
      </w:tr>
      <w:tr w:rsidR="00C0328C" w14:paraId="04F9E5E9" w14:textId="77777777">
        <w:tblPrEx>
          <w:tblCellMar>
            <w:top w:w="0" w:type="dxa"/>
            <w:bottom w:w="0" w:type="dxa"/>
          </w:tblCellMar>
        </w:tblPrEx>
        <w:tc>
          <w:tcPr>
            <w:tcW w:w="3915" w:type="dxa"/>
            <w:vMerge w:val="restart"/>
            <w:tcBorders>
              <w:left w:val="single" w:sz="4" w:space="0" w:color="000000"/>
              <w:right w:val="single" w:sz="4" w:space="0" w:color="000000"/>
            </w:tcBorders>
            <w:tcMar>
              <w:top w:w="40" w:type="dxa"/>
              <w:left w:w="40" w:type="dxa"/>
              <w:right w:w="40" w:type="dxa"/>
            </w:tcMar>
          </w:tcPr>
          <w:p w14:paraId="0F591B54" w14:textId="77777777" w:rsidR="00C0328C" w:rsidRDefault="00E407DD">
            <w:pPr>
              <w:spacing w:before="180"/>
            </w:pPr>
            <w:r>
              <w:rPr>
                <w:rFonts w:ascii="Arial" w:hAnsi="Arial"/>
                <w:color w:val="000000"/>
                <w:sz w:val="18"/>
              </w:rPr>
              <w:t>Active Participant:</w:t>
            </w:r>
          </w:p>
          <w:p w14:paraId="687A1ACA" w14:textId="77777777" w:rsidR="00C0328C" w:rsidRDefault="00E407DD">
            <w:pPr>
              <w:spacing w:before="180"/>
            </w:pPr>
            <w:r>
              <w:rPr>
                <w:rFonts w:ascii="Arial" w:hAnsi="Arial"/>
                <w:color w:val="000000"/>
                <w:sz w:val="18"/>
              </w:rPr>
              <w:t>Person Authenticated or claimed</w:t>
            </w:r>
          </w:p>
          <w:p w14:paraId="2F6296D8" w14:textId="77777777" w:rsidR="00C0328C" w:rsidRDefault="00E407DD">
            <w:pPr>
              <w:spacing w:before="180"/>
            </w:pPr>
            <w:r>
              <w:rPr>
                <w:rFonts w:ascii="Arial" w:hAnsi="Arial"/>
                <w:color w:val="000000"/>
                <w:sz w:val="18"/>
              </w:rPr>
              <w:t>(1)</w:t>
            </w:r>
          </w:p>
        </w:tc>
        <w:tc>
          <w:tcPr>
            <w:tcW w:w="2601" w:type="dxa"/>
            <w:tcBorders>
              <w:bottom w:val="single" w:sz="4" w:space="0" w:color="000000"/>
              <w:right w:val="single" w:sz="4" w:space="0" w:color="000000"/>
            </w:tcBorders>
            <w:tcMar>
              <w:top w:w="40" w:type="dxa"/>
              <w:left w:w="40" w:type="dxa"/>
              <w:bottom w:w="40" w:type="dxa"/>
              <w:right w:w="40" w:type="dxa"/>
            </w:tcMar>
          </w:tcPr>
          <w:p w14:paraId="74419FAD"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1497AD6E"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19E518EC" w14:textId="77777777" w:rsidR="00C0328C" w:rsidRDefault="00E407DD">
            <w:pPr>
              <w:spacing w:before="180"/>
            </w:pPr>
            <w:r>
              <w:rPr>
                <w:rFonts w:ascii="Arial" w:hAnsi="Arial"/>
                <w:color w:val="000000"/>
                <w:sz w:val="18"/>
              </w:rPr>
              <w:t>not specialized</w:t>
            </w:r>
          </w:p>
        </w:tc>
      </w:tr>
      <w:tr w:rsidR="00C0328C" w14:paraId="35837576"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01F5DCC3"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5022D265"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62EE5751" w14:textId="77777777" w:rsidR="00C0328C" w:rsidRDefault="00E407DD">
            <w:pPr>
              <w:spacing w:before="180"/>
              <w:jc w:val="center"/>
            </w:pPr>
            <w:r>
              <w:rPr>
                <w:rFonts w:ascii="Arial" w:hAnsi="Arial"/>
                <w:color w:val="000000"/>
                <w:sz w:val="18"/>
              </w:rPr>
              <w:t>U</w:t>
            </w:r>
          </w:p>
        </w:tc>
        <w:tc>
          <w:tcPr>
            <w:tcW w:w="3444" w:type="dxa"/>
            <w:tcBorders>
              <w:bottom w:val="single" w:sz="4" w:space="0" w:color="000000"/>
              <w:right w:val="single" w:sz="4" w:space="0" w:color="000000"/>
            </w:tcBorders>
            <w:tcMar>
              <w:top w:w="40" w:type="dxa"/>
              <w:left w:w="40" w:type="dxa"/>
              <w:bottom w:w="40" w:type="dxa"/>
              <w:right w:w="40" w:type="dxa"/>
            </w:tcMar>
          </w:tcPr>
          <w:p w14:paraId="6C989B1C" w14:textId="77777777" w:rsidR="00C0328C" w:rsidRDefault="00E407DD">
            <w:pPr>
              <w:spacing w:before="180"/>
            </w:pPr>
            <w:r>
              <w:rPr>
                <w:rFonts w:ascii="Arial" w:hAnsi="Arial"/>
                <w:color w:val="000000"/>
                <w:sz w:val="18"/>
              </w:rPr>
              <w:t>not specialized</w:t>
            </w:r>
          </w:p>
        </w:tc>
      </w:tr>
      <w:tr w:rsidR="00C0328C" w14:paraId="52D9ACC1"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0F3E061D"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597D3CA2"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348BF23C" w14:textId="77777777" w:rsidR="00C0328C" w:rsidRDefault="00E407DD">
            <w:pPr>
              <w:spacing w:before="180"/>
              <w:jc w:val="center"/>
            </w:pPr>
            <w:r>
              <w:rPr>
                <w:rFonts w:ascii="Arial" w:hAnsi="Arial"/>
                <w:color w:val="000000"/>
                <w:sz w:val="18"/>
              </w:rPr>
              <w:t>U</w:t>
            </w:r>
          </w:p>
        </w:tc>
        <w:tc>
          <w:tcPr>
            <w:tcW w:w="3444" w:type="dxa"/>
            <w:tcBorders>
              <w:bottom w:val="single" w:sz="4" w:space="0" w:color="000000"/>
              <w:right w:val="single" w:sz="4" w:space="0" w:color="000000"/>
            </w:tcBorders>
            <w:tcMar>
              <w:top w:w="40" w:type="dxa"/>
              <w:left w:w="40" w:type="dxa"/>
              <w:bottom w:w="40" w:type="dxa"/>
              <w:right w:w="40" w:type="dxa"/>
            </w:tcMar>
          </w:tcPr>
          <w:p w14:paraId="77D8CA66" w14:textId="77777777" w:rsidR="00C0328C" w:rsidRDefault="00E407DD">
            <w:pPr>
              <w:spacing w:before="180"/>
            </w:pPr>
            <w:r>
              <w:rPr>
                <w:rFonts w:ascii="Arial" w:hAnsi="Arial"/>
                <w:color w:val="000000"/>
                <w:sz w:val="18"/>
              </w:rPr>
              <w:t>not specialized</w:t>
            </w:r>
          </w:p>
        </w:tc>
      </w:tr>
      <w:tr w:rsidR="00C0328C" w14:paraId="421E0A9B"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03C55224"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43ECE361"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71DBD1D5"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190DD12A" w14:textId="77777777" w:rsidR="00C0328C" w:rsidRDefault="00E407DD">
            <w:pPr>
              <w:spacing w:before="180"/>
            </w:pPr>
            <w:r>
              <w:rPr>
                <w:rFonts w:ascii="Arial" w:hAnsi="Arial"/>
                <w:color w:val="000000"/>
                <w:sz w:val="18"/>
              </w:rPr>
              <w:t>not specialized</w:t>
            </w:r>
          </w:p>
        </w:tc>
      </w:tr>
      <w:tr w:rsidR="00C0328C" w14:paraId="0688EF95"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1589A7B0"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5CF2DA6F"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6BB2C9CF" w14:textId="77777777" w:rsidR="00C0328C" w:rsidRDefault="00E407DD">
            <w:pPr>
              <w:spacing w:before="180"/>
              <w:jc w:val="center"/>
            </w:pPr>
            <w:r>
              <w:rPr>
                <w:rFonts w:ascii="Arial" w:hAnsi="Arial"/>
                <w:color w:val="000000"/>
                <w:sz w:val="18"/>
              </w:rPr>
              <w:t>U</w:t>
            </w:r>
          </w:p>
        </w:tc>
        <w:tc>
          <w:tcPr>
            <w:tcW w:w="3444" w:type="dxa"/>
            <w:tcBorders>
              <w:bottom w:val="single" w:sz="4" w:space="0" w:color="000000"/>
              <w:right w:val="single" w:sz="4" w:space="0" w:color="000000"/>
            </w:tcBorders>
            <w:tcMar>
              <w:top w:w="40" w:type="dxa"/>
              <w:left w:w="40" w:type="dxa"/>
              <w:bottom w:w="40" w:type="dxa"/>
              <w:right w:w="40" w:type="dxa"/>
            </w:tcMar>
          </w:tcPr>
          <w:p w14:paraId="44F50335" w14:textId="77777777" w:rsidR="00C0328C" w:rsidRDefault="00E407DD">
            <w:pPr>
              <w:spacing w:before="180"/>
            </w:pPr>
            <w:r>
              <w:rPr>
                <w:rFonts w:ascii="Arial" w:hAnsi="Arial"/>
                <w:color w:val="000000"/>
                <w:sz w:val="18"/>
              </w:rPr>
              <w:t>not specialized</w:t>
            </w:r>
          </w:p>
        </w:tc>
      </w:tr>
      <w:tr w:rsidR="00C0328C" w14:paraId="1C55F063"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4E5BED1D"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37A43E0A"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32ECCA91"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4123FAB6" w14:textId="77777777" w:rsidR="00C0328C" w:rsidRDefault="00E407DD">
            <w:pPr>
              <w:spacing w:before="180"/>
            </w:pPr>
            <w:r>
              <w:rPr>
                <w:rFonts w:ascii="Arial" w:hAnsi="Arial"/>
                <w:color w:val="000000"/>
                <w:sz w:val="18"/>
              </w:rPr>
              <w:t>not specialized</w:t>
            </w:r>
          </w:p>
        </w:tc>
      </w:tr>
      <w:tr w:rsidR="00C0328C" w14:paraId="6FBF63C9" w14:textId="77777777">
        <w:tblPrEx>
          <w:tblCellMar>
            <w:top w:w="0" w:type="dxa"/>
            <w:bottom w:w="0" w:type="dxa"/>
          </w:tblCellMar>
        </w:tblPrEx>
        <w:tc>
          <w:tcPr>
            <w:tcW w:w="3915" w:type="dxa"/>
            <w:vMerge/>
            <w:tcBorders>
              <w:left w:val="single" w:sz="4" w:space="0" w:color="000000"/>
              <w:bottom w:val="single" w:sz="4" w:space="0" w:color="000000"/>
              <w:right w:val="single" w:sz="4" w:space="0" w:color="000000"/>
            </w:tcBorders>
            <w:tcMar>
              <w:left w:w="40" w:type="dxa"/>
              <w:bottom w:w="40" w:type="dxa"/>
              <w:right w:w="40" w:type="dxa"/>
            </w:tcMar>
          </w:tcPr>
          <w:p w14:paraId="27F3B865"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4BF5B788"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2C8EC921"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7CC6BFF7" w14:textId="77777777" w:rsidR="00C0328C" w:rsidRDefault="00E407DD">
            <w:pPr>
              <w:spacing w:before="180"/>
            </w:pPr>
            <w:r>
              <w:rPr>
                <w:rFonts w:ascii="Arial" w:hAnsi="Arial"/>
                <w:color w:val="000000"/>
                <w:sz w:val="18"/>
              </w:rPr>
              <w:t>not specialized</w:t>
            </w:r>
          </w:p>
        </w:tc>
      </w:tr>
      <w:tr w:rsidR="00C0328C" w14:paraId="24F3B952" w14:textId="77777777">
        <w:tblPrEx>
          <w:tblCellMar>
            <w:top w:w="0" w:type="dxa"/>
            <w:bottom w:w="0" w:type="dxa"/>
          </w:tblCellMar>
        </w:tblPrEx>
        <w:tc>
          <w:tcPr>
            <w:tcW w:w="3915" w:type="dxa"/>
            <w:vMerge w:val="restart"/>
            <w:tcBorders>
              <w:left w:val="single" w:sz="4" w:space="0" w:color="000000"/>
              <w:right w:val="single" w:sz="4" w:space="0" w:color="000000"/>
            </w:tcBorders>
            <w:tcMar>
              <w:top w:w="40" w:type="dxa"/>
              <w:left w:w="40" w:type="dxa"/>
              <w:right w:w="40" w:type="dxa"/>
            </w:tcMar>
          </w:tcPr>
          <w:p w14:paraId="1C63F601" w14:textId="77777777" w:rsidR="00C0328C" w:rsidRDefault="00E407DD">
            <w:pPr>
              <w:spacing w:before="180"/>
            </w:pPr>
            <w:r>
              <w:rPr>
                <w:rFonts w:ascii="Arial" w:hAnsi="Arial"/>
                <w:color w:val="000000"/>
                <w:sz w:val="18"/>
              </w:rPr>
              <w:t>Active Participant:</w:t>
            </w:r>
          </w:p>
          <w:p w14:paraId="41E15210" w14:textId="77777777" w:rsidR="00C0328C" w:rsidRDefault="00E407DD">
            <w:pPr>
              <w:spacing w:before="180"/>
            </w:pPr>
            <w:r>
              <w:rPr>
                <w:rFonts w:ascii="Arial" w:hAnsi="Arial"/>
                <w:color w:val="000000"/>
                <w:sz w:val="18"/>
              </w:rPr>
              <w:t>Node or System performing authentication (0..1)</w:t>
            </w:r>
          </w:p>
        </w:tc>
        <w:tc>
          <w:tcPr>
            <w:tcW w:w="2601" w:type="dxa"/>
            <w:tcBorders>
              <w:bottom w:val="single" w:sz="4" w:space="0" w:color="000000"/>
              <w:right w:val="single" w:sz="4" w:space="0" w:color="000000"/>
            </w:tcBorders>
            <w:tcMar>
              <w:top w:w="40" w:type="dxa"/>
              <w:left w:w="40" w:type="dxa"/>
              <w:bottom w:w="40" w:type="dxa"/>
              <w:right w:w="40" w:type="dxa"/>
            </w:tcMar>
          </w:tcPr>
          <w:p w14:paraId="7C161783" w14:textId="77777777" w:rsidR="00C0328C" w:rsidRDefault="00E407DD">
            <w:pPr>
              <w:spacing w:before="180"/>
            </w:pPr>
            <w:r>
              <w:rPr>
                <w:rFonts w:ascii="Arial" w:hAnsi="Arial"/>
                <w:color w:val="000000"/>
                <w:sz w:val="18"/>
              </w:rPr>
              <w:t>UserID</w:t>
            </w:r>
          </w:p>
        </w:tc>
        <w:tc>
          <w:tcPr>
            <w:tcW w:w="480" w:type="dxa"/>
            <w:tcBorders>
              <w:bottom w:val="single" w:sz="4" w:space="0" w:color="000000"/>
              <w:right w:val="single" w:sz="4" w:space="0" w:color="000000"/>
            </w:tcBorders>
            <w:tcMar>
              <w:top w:w="40" w:type="dxa"/>
              <w:left w:w="40" w:type="dxa"/>
              <w:bottom w:w="40" w:type="dxa"/>
              <w:right w:w="40" w:type="dxa"/>
            </w:tcMar>
          </w:tcPr>
          <w:p w14:paraId="7690E569"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2FBDF1D8" w14:textId="77777777" w:rsidR="00C0328C" w:rsidRDefault="00E407DD">
            <w:pPr>
              <w:spacing w:before="180"/>
            </w:pPr>
            <w:r>
              <w:rPr>
                <w:rFonts w:ascii="Arial" w:hAnsi="Arial"/>
                <w:color w:val="000000"/>
                <w:sz w:val="18"/>
              </w:rPr>
              <w:t>not specialized</w:t>
            </w:r>
          </w:p>
        </w:tc>
      </w:tr>
      <w:tr w:rsidR="00C0328C" w14:paraId="02B7D21D"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35194E10"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26D49C66" w14:textId="77777777" w:rsidR="00C0328C" w:rsidRDefault="00E407DD">
            <w:pPr>
              <w:spacing w:before="180"/>
            </w:pPr>
            <w:r>
              <w:rPr>
                <w:rFonts w:ascii="Arial" w:hAnsi="Arial"/>
                <w:color w:val="000000"/>
                <w:sz w:val="18"/>
              </w:rPr>
              <w:t>AlternativeUserID</w:t>
            </w:r>
          </w:p>
        </w:tc>
        <w:tc>
          <w:tcPr>
            <w:tcW w:w="480" w:type="dxa"/>
            <w:tcBorders>
              <w:bottom w:val="single" w:sz="4" w:space="0" w:color="000000"/>
              <w:right w:val="single" w:sz="4" w:space="0" w:color="000000"/>
            </w:tcBorders>
            <w:tcMar>
              <w:top w:w="40" w:type="dxa"/>
              <w:left w:w="40" w:type="dxa"/>
              <w:bottom w:w="40" w:type="dxa"/>
              <w:right w:w="40" w:type="dxa"/>
            </w:tcMar>
          </w:tcPr>
          <w:p w14:paraId="4580ADB3" w14:textId="77777777" w:rsidR="00C0328C" w:rsidRDefault="00E407DD">
            <w:pPr>
              <w:spacing w:before="180"/>
              <w:jc w:val="center"/>
            </w:pPr>
            <w:r>
              <w:rPr>
                <w:rFonts w:ascii="Arial" w:hAnsi="Arial"/>
                <w:color w:val="000000"/>
                <w:sz w:val="18"/>
              </w:rPr>
              <w:t>U</w:t>
            </w:r>
          </w:p>
        </w:tc>
        <w:tc>
          <w:tcPr>
            <w:tcW w:w="3444" w:type="dxa"/>
            <w:tcBorders>
              <w:bottom w:val="single" w:sz="4" w:space="0" w:color="000000"/>
              <w:right w:val="single" w:sz="4" w:space="0" w:color="000000"/>
            </w:tcBorders>
            <w:tcMar>
              <w:top w:w="40" w:type="dxa"/>
              <w:left w:w="40" w:type="dxa"/>
              <w:bottom w:w="40" w:type="dxa"/>
              <w:right w:w="40" w:type="dxa"/>
            </w:tcMar>
          </w:tcPr>
          <w:p w14:paraId="74949227" w14:textId="77777777" w:rsidR="00C0328C" w:rsidRDefault="00E407DD">
            <w:pPr>
              <w:spacing w:before="180"/>
            </w:pPr>
            <w:r>
              <w:rPr>
                <w:rFonts w:ascii="Arial" w:hAnsi="Arial"/>
                <w:color w:val="000000"/>
                <w:sz w:val="18"/>
              </w:rPr>
              <w:t>not specialized</w:t>
            </w:r>
          </w:p>
        </w:tc>
      </w:tr>
      <w:tr w:rsidR="00C0328C" w14:paraId="546C4AEE"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61046465"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008C69F0" w14:textId="77777777" w:rsidR="00C0328C" w:rsidRDefault="00E407DD">
            <w:pPr>
              <w:spacing w:before="180"/>
            </w:pPr>
            <w:r>
              <w:rPr>
                <w:rFonts w:ascii="Arial" w:hAnsi="Arial"/>
                <w:color w:val="000000"/>
                <w:sz w:val="18"/>
              </w:rPr>
              <w:t>UserName</w:t>
            </w:r>
          </w:p>
        </w:tc>
        <w:tc>
          <w:tcPr>
            <w:tcW w:w="480" w:type="dxa"/>
            <w:tcBorders>
              <w:bottom w:val="single" w:sz="4" w:space="0" w:color="000000"/>
              <w:right w:val="single" w:sz="4" w:space="0" w:color="000000"/>
            </w:tcBorders>
            <w:tcMar>
              <w:top w:w="40" w:type="dxa"/>
              <w:left w:w="40" w:type="dxa"/>
              <w:bottom w:w="40" w:type="dxa"/>
              <w:right w:w="40" w:type="dxa"/>
            </w:tcMar>
          </w:tcPr>
          <w:p w14:paraId="25C8CE3E" w14:textId="77777777" w:rsidR="00C0328C" w:rsidRDefault="00E407DD">
            <w:pPr>
              <w:spacing w:before="180"/>
              <w:jc w:val="center"/>
            </w:pPr>
            <w:r>
              <w:rPr>
                <w:rFonts w:ascii="Arial" w:hAnsi="Arial"/>
                <w:color w:val="000000"/>
                <w:sz w:val="18"/>
              </w:rPr>
              <w:t>U</w:t>
            </w:r>
          </w:p>
        </w:tc>
        <w:tc>
          <w:tcPr>
            <w:tcW w:w="3444" w:type="dxa"/>
            <w:tcBorders>
              <w:bottom w:val="single" w:sz="4" w:space="0" w:color="000000"/>
              <w:right w:val="single" w:sz="4" w:space="0" w:color="000000"/>
            </w:tcBorders>
            <w:tcMar>
              <w:top w:w="40" w:type="dxa"/>
              <w:left w:w="40" w:type="dxa"/>
              <w:bottom w:w="40" w:type="dxa"/>
              <w:right w:w="40" w:type="dxa"/>
            </w:tcMar>
          </w:tcPr>
          <w:p w14:paraId="239CE0E4" w14:textId="77777777" w:rsidR="00C0328C" w:rsidRDefault="00E407DD">
            <w:pPr>
              <w:spacing w:before="180"/>
            </w:pPr>
            <w:r>
              <w:rPr>
                <w:rFonts w:ascii="Arial" w:hAnsi="Arial"/>
                <w:color w:val="000000"/>
                <w:sz w:val="18"/>
              </w:rPr>
              <w:t>not specialized</w:t>
            </w:r>
          </w:p>
        </w:tc>
      </w:tr>
      <w:tr w:rsidR="00C0328C" w14:paraId="134C1D0E"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59836237"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205BC0BC" w14:textId="77777777" w:rsidR="00C0328C" w:rsidRDefault="00E407DD">
            <w:pPr>
              <w:spacing w:before="180"/>
            </w:pPr>
            <w:r>
              <w:rPr>
                <w:rFonts w:ascii="Arial" w:hAnsi="Arial"/>
                <w:color w:val="000000"/>
                <w:sz w:val="18"/>
              </w:rPr>
              <w:t>UserIsRequestor</w:t>
            </w:r>
          </w:p>
        </w:tc>
        <w:tc>
          <w:tcPr>
            <w:tcW w:w="480" w:type="dxa"/>
            <w:tcBorders>
              <w:bottom w:val="single" w:sz="4" w:space="0" w:color="000000"/>
              <w:right w:val="single" w:sz="4" w:space="0" w:color="000000"/>
            </w:tcBorders>
            <w:tcMar>
              <w:top w:w="40" w:type="dxa"/>
              <w:left w:w="40" w:type="dxa"/>
              <w:bottom w:w="40" w:type="dxa"/>
              <w:right w:w="40" w:type="dxa"/>
            </w:tcMar>
          </w:tcPr>
          <w:p w14:paraId="7AFD9D39" w14:textId="77777777" w:rsidR="00C0328C" w:rsidRDefault="00E407DD">
            <w:pPr>
              <w:spacing w:before="180"/>
              <w:jc w:val="center"/>
            </w:pPr>
            <w:r>
              <w:rPr>
                <w:rFonts w:ascii="Arial" w:hAnsi="Arial"/>
                <w:color w:val="000000"/>
                <w:sz w:val="18"/>
              </w:rPr>
              <w:t>M</w:t>
            </w:r>
          </w:p>
        </w:tc>
        <w:tc>
          <w:tcPr>
            <w:tcW w:w="3444" w:type="dxa"/>
            <w:tcBorders>
              <w:bottom w:val="single" w:sz="4" w:space="0" w:color="000000"/>
              <w:right w:val="single" w:sz="4" w:space="0" w:color="000000"/>
            </w:tcBorders>
            <w:tcMar>
              <w:top w:w="40" w:type="dxa"/>
              <w:left w:w="40" w:type="dxa"/>
              <w:bottom w:w="40" w:type="dxa"/>
              <w:right w:w="40" w:type="dxa"/>
            </w:tcMar>
          </w:tcPr>
          <w:p w14:paraId="6E8584FF" w14:textId="77777777" w:rsidR="00C0328C" w:rsidRDefault="00E407DD">
            <w:pPr>
              <w:spacing w:before="180"/>
            </w:pPr>
            <w:r>
              <w:rPr>
                <w:rFonts w:ascii="Arial" w:hAnsi="Arial"/>
                <w:color w:val="000000"/>
                <w:sz w:val="18"/>
              </w:rPr>
              <w:t>not specialized</w:t>
            </w:r>
          </w:p>
        </w:tc>
      </w:tr>
      <w:tr w:rsidR="00C0328C" w14:paraId="5C9842A1"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6A0363A5"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1F12AEAC" w14:textId="77777777" w:rsidR="00C0328C" w:rsidRDefault="00E407DD">
            <w:pPr>
              <w:spacing w:before="180"/>
            </w:pPr>
            <w:r>
              <w:rPr>
                <w:rFonts w:ascii="Arial" w:hAnsi="Arial"/>
                <w:color w:val="000000"/>
                <w:sz w:val="18"/>
              </w:rPr>
              <w:t>RoleIDCode</w:t>
            </w:r>
          </w:p>
        </w:tc>
        <w:tc>
          <w:tcPr>
            <w:tcW w:w="480" w:type="dxa"/>
            <w:tcBorders>
              <w:bottom w:val="single" w:sz="4" w:space="0" w:color="000000"/>
              <w:right w:val="single" w:sz="4" w:space="0" w:color="000000"/>
            </w:tcBorders>
            <w:tcMar>
              <w:top w:w="40" w:type="dxa"/>
              <w:left w:w="40" w:type="dxa"/>
              <w:bottom w:w="40" w:type="dxa"/>
              <w:right w:w="40" w:type="dxa"/>
            </w:tcMar>
          </w:tcPr>
          <w:p w14:paraId="2AC3CE62" w14:textId="77777777" w:rsidR="00C0328C" w:rsidRDefault="00E407DD">
            <w:pPr>
              <w:spacing w:before="180"/>
              <w:jc w:val="center"/>
            </w:pPr>
            <w:r>
              <w:rPr>
                <w:rFonts w:ascii="Arial" w:hAnsi="Arial"/>
                <w:color w:val="000000"/>
                <w:sz w:val="18"/>
              </w:rPr>
              <w:t>U</w:t>
            </w:r>
          </w:p>
        </w:tc>
        <w:tc>
          <w:tcPr>
            <w:tcW w:w="3444" w:type="dxa"/>
            <w:tcBorders>
              <w:bottom w:val="single" w:sz="4" w:space="0" w:color="000000"/>
              <w:right w:val="single" w:sz="4" w:space="0" w:color="000000"/>
            </w:tcBorders>
            <w:tcMar>
              <w:top w:w="40" w:type="dxa"/>
              <w:left w:w="40" w:type="dxa"/>
              <w:bottom w:w="40" w:type="dxa"/>
              <w:right w:w="40" w:type="dxa"/>
            </w:tcMar>
          </w:tcPr>
          <w:p w14:paraId="34D14D89" w14:textId="77777777" w:rsidR="00C0328C" w:rsidRDefault="00E407DD">
            <w:pPr>
              <w:spacing w:before="180"/>
            </w:pPr>
            <w:r>
              <w:rPr>
                <w:rFonts w:ascii="Arial" w:hAnsi="Arial"/>
                <w:color w:val="000000"/>
                <w:sz w:val="18"/>
              </w:rPr>
              <w:t>not specialized</w:t>
            </w:r>
          </w:p>
        </w:tc>
      </w:tr>
      <w:tr w:rsidR="00C0328C" w14:paraId="2B26C55E" w14:textId="77777777">
        <w:tblPrEx>
          <w:tblCellMar>
            <w:top w:w="0" w:type="dxa"/>
            <w:bottom w:w="0" w:type="dxa"/>
          </w:tblCellMar>
        </w:tblPrEx>
        <w:tc>
          <w:tcPr>
            <w:tcW w:w="3915" w:type="dxa"/>
            <w:vMerge/>
            <w:tcBorders>
              <w:left w:val="single" w:sz="4" w:space="0" w:color="000000"/>
              <w:right w:val="single" w:sz="4" w:space="0" w:color="000000"/>
            </w:tcBorders>
            <w:tcMar>
              <w:left w:w="40" w:type="dxa"/>
              <w:right w:w="40" w:type="dxa"/>
            </w:tcMar>
          </w:tcPr>
          <w:p w14:paraId="58410DBA"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52B88058" w14:textId="77777777" w:rsidR="00C0328C" w:rsidRDefault="00E407DD">
            <w:pPr>
              <w:spacing w:before="180"/>
            </w:pPr>
            <w:r>
              <w:rPr>
                <w:rFonts w:ascii="Arial" w:hAnsi="Arial"/>
                <w:color w:val="000000"/>
                <w:sz w:val="18"/>
              </w:rPr>
              <w:t>NetworkAccessPointTypeCode</w:t>
            </w:r>
          </w:p>
        </w:tc>
        <w:tc>
          <w:tcPr>
            <w:tcW w:w="480" w:type="dxa"/>
            <w:tcBorders>
              <w:bottom w:val="single" w:sz="4" w:space="0" w:color="000000"/>
              <w:right w:val="single" w:sz="4" w:space="0" w:color="000000"/>
            </w:tcBorders>
            <w:tcMar>
              <w:top w:w="40" w:type="dxa"/>
              <w:left w:w="40" w:type="dxa"/>
              <w:bottom w:w="40" w:type="dxa"/>
              <w:right w:w="40" w:type="dxa"/>
            </w:tcMar>
          </w:tcPr>
          <w:p w14:paraId="0B209FC4" w14:textId="77777777" w:rsidR="00C0328C" w:rsidRDefault="00E407DD">
            <w:pPr>
              <w:spacing w:before="180"/>
              <w:jc w:val="center"/>
            </w:pPr>
            <w:r>
              <w:rPr>
                <w:rFonts w:ascii="Arial" w:hAnsi="Arial"/>
                <w:color w:val="000000"/>
                <w:sz w:val="18"/>
              </w:rPr>
              <w:t>U</w:t>
            </w:r>
          </w:p>
        </w:tc>
        <w:tc>
          <w:tcPr>
            <w:tcW w:w="3444" w:type="dxa"/>
            <w:tcBorders>
              <w:bottom w:val="single" w:sz="4" w:space="0" w:color="000000"/>
              <w:right w:val="single" w:sz="4" w:space="0" w:color="000000"/>
            </w:tcBorders>
            <w:tcMar>
              <w:top w:w="40" w:type="dxa"/>
              <w:left w:w="40" w:type="dxa"/>
              <w:bottom w:w="40" w:type="dxa"/>
              <w:right w:w="40" w:type="dxa"/>
            </w:tcMar>
          </w:tcPr>
          <w:p w14:paraId="7D9DD5FA" w14:textId="77777777" w:rsidR="00C0328C" w:rsidRDefault="00E407DD">
            <w:pPr>
              <w:spacing w:before="180"/>
            </w:pPr>
            <w:r>
              <w:rPr>
                <w:rFonts w:ascii="Arial" w:hAnsi="Arial"/>
                <w:color w:val="000000"/>
                <w:sz w:val="18"/>
              </w:rPr>
              <w:t>not specialized</w:t>
            </w:r>
          </w:p>
        </w:tc>
      </w:tr>
      <w:tr w:rsidR="00C0328C" w14:paraId="52D7D577" w14:textId="77777777">
        <w:tblPrEx>
          <w:tblCellMar>
            <w:top w:w="0" w:type="dxa"/>
            <w:bottom w:w="0" w:type="dxa"/>
          </w:tblCellMar>
        </w:tblPrEx>
        <w:tc>
          <w:tcPr>
            <w:tcW w:w="3915" w:type="dxa"/>
            <w:vMerge/>
            <w:tcBorders>
              <w:left w:val="single" w:sz="4" w:space="0" w:color="000000"/>
              <w:bottom w:val="single" w:sz="4" w:space="0" w:color="000000"/>
              <w:right w:val="single" w:sz="4" w:space="0" w:color="000000"/>
            </w:tcBorders>
            <w:tcMar>
              <w:left w:w="40" w:type="dxa"/>
              <w:bottom w:w="40" w:type="dxa"/>
              <w:right w:w="40" w:type="dxa"/>
            </w:tcMar>
          </w:tcPr>
          <w:p w14:paraId="096E7035" w14:textId="77777777" w:rsidR="00C0328C" w:rsidRDefault="00C0328C"/>
        </w:tc>
        <w:tc>
          <w:tcPr>
            <w:tcW w:w="2601" w:type="dxa"/>
            <w:tcBorders>
              <w:bottom w:val="single" w:sz="4" w:space="0" w:color="000000"/>
              <w:right w:val="single" w:sz="4" w:space="0" w:color="000000"/>
            </w:tcBorders>
            <w:tcMar>
              <w:top w:w="40" w:type="dxa"/>
              <w:left w:w="40" w:type="dxa"/>
              <w:bottom w:w="40" w:type="dxa"/>
              <w:right w:w="40" w:type="dxa"/>
            </w:tcMar>
          </w:tcPr>
          <w:p w14:paraId="6CD3588C" w14:textId="77777777" w:rsidR="00C0328C" w:rsidRDefault="00E407DD">
            <w:pPr>
              <w:spacing w:before="180"/>
            </w:pPr>
            <w:r>
              <w:rPr>
                <w:rFonts w:ascii="Arial" w:hAnsi="Arial"/>
                <w:color w:val="000000"/>
                <w:sz w:val="18"/>
              </w:rPr>
              <w:t>NetworkAccessPointID</w:t>
            </w:r>
          </w:p>
        </w:tc>
        <w:tc>
          <w:tcPr>
            <w:tcW w:w="480" w:type="dxa"/>
            <w:tcBorders>
              <w:bottom w:val="single" w:sz="4" w:space="0" w:color="000000"/>
              <w:right w:val="single" w:sz="4" w:space="0" w:color="000000"/>
            </w:tcBorders>
            <w:tcMar>
              <w:top w:w="40" w:type="dxa"/>
              <w:left w:w="40" w:type="dxa"/>
              <w:bottom w:w="40" w:type="dxa"/>
              <w:right w:w="40" w:type="dxa"/>
            </w:tcMar>
          </w:tcPr>
          <w:p w14:paraId="02F8F504" w14:textId="77777777" w:rsidR="00C0328C" w:rsidRDefault="00E407DD">
            <w:pPr>
              <w:spacing w:before="180"/>
              <w:jc w:val="center"/>
            </w:pPr>
            <w:r>
              <w:rPr>
                <w:rFonts w:ascii="Arial" w:hAnsi="Arial"/>
                <w:color w:val="000000"/>
                <w:sz w:val="18"/>
              </w:rPr>
              <w:t>U</w:t>
            </w:r>
          </w:p>
        </w:tc>
        <w:tc>
          <w:tcPr>
            <w:tcW w:w="3444" w:type="dxa"/>
            <w:tcBorders>
              <w:bottom w:val="single" w:sz="4" w:space="0" w:color="000000"/>
              <w:right w:val="single" w:sz="4" w:space="0" w:color="000000"/>
            </w:tcBorders>
            <w:tcMar>
              <w:top w:w="40" w:type="dxa"/>
              <w:left w:w="40" w:type="dxa"/>
              <w:bottom w:w="40" w:type="dxa"/>
              <w:right w:w="40" w:type="dxa"/>
            </w:tcMar>
          </w:tcPr>
          <w:p w14:paraId="23DC3B33" w14:textId="77777777" w:rsidR="00C0328C" w:rsidRDefault="00E407DD">
            <w:pPr>
              <w:spacing w:before="180"/>
            </w:pPr>
            <w:r>
              <w:rPr>
                <w:rFonts w:ascii="Arial" w:hAnsi="Arial"/>
                <w:color w:val="000000"/>
                <w:sz w:val="18"/>
              </w:rPr>
              <w:t>not specialized</w:t>
            </w:r>
          </w:p>
        </w:tc>
      </w:tr>
    </w:tbl>
    <w:p w14:paraId="3D252114" w14:textId="77777777" w:rsidR="00C0328C" w:rsidRDefault="00E407DD">
      <w:pPr>
        <w:spacing w:before="180"/>
      </w:pPr>
      <w:bookmarkStart w:id="342" w:name="sect_A_6"/>
      <w:r>
        <w:rPr>
          <w:rFonts w:ascii="Arial" w:hAnsi="Arial"/>
          <w:b/>
          <w:color w:val="000000"/>
          <w:sz w:val="28"/>
        </w:rPr>
        <w:t xml:space="preserve">A.6 Audit Trail Message </w:t>
      </w:r>
      <w:r>
        <w:rPr>
          <w:rFonts w:ascii="Arial" w:hAnsi="Arial"/>
          <w:b/>
          <w:color w:val="000000"/>
          <w:sz w:val="28"/>
        </w:rPr>
        <w:t>Transmission Profile - SYSLOG-TLS</w:t>
      </w:r>
    </w:p>
    <w:bookmarkEnd w:id="342"/>
    <w:p w14:paraId="5472D6DA" w14:textId="77777777" w:rsidR="00C0328C" w:rsidRDefault="00E407DD">
      <w:pPr>
        <w:spacing w:before="180"/>
        <w:jc w:val="both"/>
      </w:pPr>
      <w:r>
        <w:rPr>
          <w:rFonts w:ascii="Arial" w:hAnsi="Arial"/>
          <w:color w:val="000000"/>
          <w:sz w:val="18"/>
        </w:rPr>
        <w:t>This profile defines the transmission of audit trail messages. Transport Layer Security (TLS) Transport Mapping for Syslog (RFC 5425) provides the mechanisms for reliable transport, buffering, acknowledgement, authenticati</w:t>
      </w:r>
      <w:r>
        <w:rPr>
          <w:rFonts w:ascii="Arial" w:hAnsi="Arial"/>
          <w:color w:val="000000"/>
          <w:sz w:val="18"/>
        </w:rPr>
        <w:t>on, identification, and encryption. The RFC5424 states that the TLS used MUST be TLS version 1.2. For this DICOM profile TLS MUST be used, and version 1.2 or later is RECOMMENDED.</w:t>
      </w:r>
    </w:p>
    <w:p w14:paraId="54A95A30" w14:textId="77777777" w:rsidR="00C0328C" w:rsidRDefault="00E407DD">
      <w:pPr>
        <w:keepNext/>
        <w:spacing w:before="180"/>
        <w:ind w:left="360" w:right="360"/>
        <w:jc w:val="both"/>
      </w:pPr>
      <w:bookmarkStart w:id="343" w:name="idp140710753176160"/>
      <w:r>
        <w:rPr>
          <w:rFonts w:ascii="Arial" w:hAnsi="Arial"/>
          <w:color w:val="000000"/>
          <w:sz w:val="18"/>
        </w:rPr>
        <w:t>Note</w:t>
      </w:r>
    </w:p>
    <w:bookmarkEnd w:id="343"/>
    <w:p w14:paraId="7FF5B9FA" w14:textId="77777777" w:rsidR="00C0328C" w:rsidRDefault="00E407DD">
      <w:pPr>
        <w:spacing w:before="180"/>
        <w:ind w:left="360" w:right="360"/>
        <w:jc w:val="both"/>
      </w:pPr>
      <w:r>
        <w:rPr>
          <w:rFonts w:ascii="Arial" w:hAnsi="Arial"/>
          <w:color w:val="000000"/>
          <w:sz w:val="18"/>
        </w:rPr>
        <w:t xml:space="preserve">The words MUST and RECOMMENDED are used in accordance with the IETF </w:t>
      </w:r>
      <w:r>
        <w:rPr>
          <w:rFonts w:ascii="Arial" w:hAnsi="Arial"/>
          <w:color w:val="000000"/>
          <w:sz w:val="18"/>
        </w:rPr>
        <w:t>specification for normative requirements.</w:t>
      </w:r>
    </w:p>
    <w:p w14:paraId="10ECA429" w14:textId="77777777" w:rsidR="00C0328C" w:rsidRDefault="00E407DD">
      <w:pPr>
        <w:spacing w:before="180"/>
        <w:jc w:val="both"/>
      </w:pPr>
      <w:r>
        <w:rPr>
          <w:rFonts w:ascii="Arial" w:hAnsi="Arial"/>
          <w:color w:val="000000"/>
          <w:sz w:val="18"/>
        </w:rPr>
        <w:lastRenderedPageBreak/>
        <w:t>Any implementation that claims conformance to this profile shall also conform to the Audit Trail Message Format Profile. XML audit trail messages created using the format defined in Audit Trail Message Format Profi</w:t>
      </w:r>
      <w:r>
        <w:rPr>
          <w:rFonts w:ascii="Arial" w:hAnsi="Arial"/>
          <w:color w:val="000000"/>
          <w:sz w:val="18"/>
        </w:rPr>
        <w:t>le shall be transmitted to a collection point using the syslog over TLS mechanism, defined in RFC 5425. Systems that comply with this profile shall support message sizes of at least 32768 octets.</w:t>
      </w:r>
    </w:p>
    <w:p w14:paraId="61626194" w14:textId="77777777" w:rsidR="00C0328C" w:rsidRDefault="00E407DD">
      <w:pPr>
        <w:keepNext/>
        <w:spacing w:before="180"/>
        <w:ind w:left="360" w:right="360"/>
        <w:jc w:val="both"/>
      </w:pPr>
      <w:bookmarkStart w:id="344" w:name="idp140710753177840"/>
      <w:r>
        <w:rPr>
          <w:rFonts w:ascii="Arial" w:hAnsi="Arial"/>
          <w:color w:val="000000"/>
          <w:sz w:val="18"/>
        </w:rPr>
        <w:t>Note</w:t>
      </w:r>
    </w:p>
    <w:p w14:paraId="16465CCF" w14:textId="77777777" w:rsidR="00C0328C" w:rsidRDefault="00E407DD">
      <w:pPr>
        <w:numPr>
          <w:ilvl w:val="0"/>
          <w:numId w:val="34"/>
        </w:numPr>
        <w:tabs>
          <w:tab w:val="left" w:pos="720"/>
        </w:tabs>
        <w:spacing w:before="180"/>
        <w:ind w:left="720" w:right="360" w:hanging="360"/>
        <w:jc w:val="both"/>
      </w:pPr>
      <w:bookmarkStart w:id="345" w:name="idp140710753178576"/>
      <w:bookmarkStart w:id="346" w:name="idp140710753178096"/>
      <w:bookmarkEnd w:id="344"/>
      <w:r>
        <w:rPr>
          <w:rFonts w:ascii="Arial" w:hAnsi="Arial"/>
          <w:color w:val="000000"/>
          <w:sz w:val="18"/>
        </w:rPr>
        <w:t>Audit messages for other purposes may also be transferr</w:t>
      </w:r>
      <w:r>
        <w:rPr>
          <w:rFonts w:ascii="Arial" w:hAnsi="Arial"/>
          <w:color w:val="000000"/>
          <w:sz w:val="18"/>
        </w:rPr>
        <w:t>ed on the same syslog connection. These messages might not conform to the Audit Trail Message Format.</w:t>
      </w:r>
    </w:p>
    <w:p w14:paraId="24633636" w14:textId="77777777" w:rsidR="00C0328C" w:rsidRDefault="00E407DD">
      <w:pPr>
        <w:numPr>
          <w:ilvl w:val="0"/>
          <w:numId w:val="34"/>
        </w:numPr>
        <w:tabs>
          <w:tab w:val="left" w:pos="720"/>
        </w:tabs>
        <w:spacing w:before="180"/>
        <w:ind w:left="720" w:right="360" w:hanging="360"/>
        <w:jc w:val="both"/>
      </w:pPr>
      <w:bookmarkStart w:id="347" w:name="idp140710753179504"/>
      <w:bookmarkEnd w:id="345"/>
      <w:bookmarkEnd w:id="346"/>
      <w:r>
        <w:rPr>
          <w:rFonts w:ascii="Arial" w:hAnsi="Arial"/>
          <w:color w:val="000000"/>
          <w:sz w:val="18"/>
        </w:rPr>
        <w:t>RFC 5425 specifies mandatory support for 2KB messages, strongly recommends support for at least 8KB, and does not restrict the maximum size.</w:t>
      </w:r>
    </w:p>
    <w:p w14:paraId="0D237443" w14:textId="77777777" w:rsidR="00C0328C" w:rsidRDefault="00E407DD">
      <w:pPr>
        <w:numPr>
          <w:ilvl w:val="0"/>
          <w:numId w:val="34"/>
        </w:numPr>
        <w:tabs>
          <w:tab w:val="left" w:pos="720"/>
        </w:tabs>
        <w:spacing w:before="180"/>
        <w:ind w:left="720" w:right="360" w:hanging="360"/>
        <w:jc w:val="both"/>
      </w:pPr>
      <w:bookmarkStart w:id="348" w:name="idp140710753180416"/>
      <w:bookmarkEnd w:id="347"/>
      <w:r>
        <w:rPr>
          <w:rFonts w:ascii="Arial" w:hAnsi="Arial"/>
          <w:color w:val="000000"/>
          <w:sz w:val="18"/>
        </w:rPr>
        <w:t>When a receiv</w:t>
      </w:r>
      <w:r>
        <w:rPr>
          <w:rFonts w:ascii="Arial" w:hAnsi="Arial"/>
          <w:color w:val="000000"/>
          <w:sz w:val="18"/>
        </w:rPr>
        <w:t>ed message is longer than the receiving application supports, the message might be discarded or truncated. The sending application will not be notified.</w:t>
      </w:r>
    </w:p>
    <w:bookmarkEnd w:id="348"/>
    <w:p w14:paraId="242FDC20" w14:textId="77777777" w:rsidR="00C0328C" w:rsidRDefault="00E407DD">
      <w:pPr>
        <w:spacing w:before="180"/>
        <w:jc w:val="both"/>
      </w:pPr>
      <w:r>
        <w:rPr>
          <w:rFonts w:ascii="Arial" w:hAnsi="Arial"/>
          <w:color w:val="000000"/>
          <w:sz w:val="18"/>
        </w:rPr>
        <w:t>The XML audit trail message shall be inserted into the MSG portion of the SYSLOG-MSG element of the sys</w:t>
      </w:r>
      <w:r>
        <w:rPr>
          <w:rFonts w:ascii="Arial" w:hAnsi="Arial"/>
          <w:color w:val="000000"/>
          <w:sz w:val="18"/>
        </w:rPr>
        <w:t>log message as defined in RFC 5424 "The Syslog Protocol".The XML audit message may contain Unicode characters that are encoded using the UTF-8 encoding rules.</w:t>
      </w:r>
    </w:p>
    <w:p w14:paraId="5B1C6A6D" w14:textId="77777777" w:rsidR="00C0328C" w:rsidRDefault="00E407DD">
      <w:pPr>
        <w:keepNext/>
        <w:spacing w:before="180"/>
        <w:ind w:left="360" w:right="360"/>
        <w:jc w:val="both"/>
      </w:pPr>
      <w:bookmarkStart w:id="349" w:name="idp140710753182272"/>
      <w:r>
        <w:rPr>
          <w:rFonts w:ascii="Arial" w:hAnsi="Arial"/>
          <w:color w:val="000000"/>
          <w:sz w:val="18"/>
        </w:rPr>
        <w:t>Note</w:t>
      </w:r>
    </w:p>
    <w:bookmarkEnd w:id="349"/>
    <w:p w14:paraId="6C2BB747" w14:textId="77777777" w:rsidR="00C0328C" w:rsidRDefault="00E407DD">
      <w:pPr>
        <w:spacing w:before="180"/>
        <w:ind w:left="360" w:right="360"/>
        <w:jc w:val="both"/>
      </w:pPr>
      <w:r>
        <w:rPr>
          <w:rFonts w:ascii="Arial" w:hAnsi="Arial"/>
          <w:color w:val="000000"/>
          <w:sz w:val="18"/>
        </w:rPr>
        <w:t xml:space="preserve">UTF-8 avoids utilizing the control characters that are reserved by the syslog protocol, but </w:t>
      </w:r>
      <w:r>
        <w:rPr>
          <w:rFonts w:ascii="Arial" w:hAnsi="Arial"/>
          <w:color w:val="000000"/>
          <w:sz w:val="18"/>
        </w:rPr>
        <w:t>a system that is not prepared for UTF-8 may not be able to display these messages correctly.</w:t>
      </w:r>
    </w:p>
    <w:p w14:paraId="64231D45" w14:textId="77777777" w:rsidR="00C0328C" w:rsidRDefault="00E407DD">
      <w:pPr>
        <w:spacing w:before="180"/>
        <w:jc w:val="both"/>
      </w:pPr>
      <w:r>
        <w:rPr>
          <w:rFonts w:ascii="Arial" w:hAnsi="Arial"/>
          <w:color w:val="000000"/>
          <w:sz w:val="18"/>
        </w:rPr>
        <w:t xml:space="preserve">The PRI field shall be set using the facility value of 10 (security/authorization messages). Most messages should have the severity value of 5 (normal but </w:t>
      </w:r>
      <w:r>
        <w:rPr>
          <w:rFonts w:ascii="Arial" w:hAnsi="Arial"/>
          <w:color w:val="000000"/>
          <w:sz w:val="18"/>
        </w:rPr>
        <w:t>significant), although applications may choose other values if that is appropriate to the more detailed information in the audit message. This means that for most audit messages the PRI field will contain the value "&lt;85&gt;".</w:t>
      </w:r>
    </w:p>
    <w:p w14:paraId="3226D149" w14:textId="77777777" w:rsidR="00C0328C" w:rsidRDefault="00E407DD">
      <w:pPr>
        <w:spacing w:before="180"/>
        <w:jc w:val="both"/>
      </w:pPr>
      <w:r>
        <w:rPr>
          <w:rFonts w:ascii="Arial" w:hAnsi="Arial"/>
          <w:color w:val="000000"/>
          <w:sz w:val="18"/>
        </w:rPr>
        <w:t xml:space="preserve">The MSGID field in the HEADER of </w:t>
      </w:r>
      <w:r>
        <w:rPr>
          <w:rFonts w:ascii="Arial" w:hAnsi="Arial"/>
          <w:color w:val="000000"/>
          <w:sz w:val="18"/>
        </w:rPr>
        <w:t>the SYSLOG-MSG shall be set. The value "DICOM+RFC3881" may be used for messages that comply with this profile.</w:t>
      </w:r>
    </w:p>
    <w:p w14:paraId="1637A29B" w14:textId="77777777" w:rsidR="00C0328C" w:rsidRDefault="00E407DD">
      <w:pPr>
        <w:spacing w:before="180"/>
        <w:jc w:val="both"/>
      </w:pPr>
      <w:r>
        <w:rPr>
          <w:rFonts w:ascii="Arial" w:hAnsi="Arial"/>
          <w:color w:val="000000"/>
          <w:sz w:val="18"/>
        </w:rPr>
        <w:t>The MSG field of the SYSLOG-MSG shall be present and shall be an XML structure following the RFC 3881 format, as extended in the audit trail mess</w:t>
      </w:r>
      <w:r>
        <w:rPr>
          <w:rFonts w:ascii="Arial" w:hAnsi="Arial"/>
          <w:color w:val="000000"/>
          <w:sz w:val="18"/>
        </w:rPr>
        <w:t>age format profile.</w:t>
      </w:r>
    </w:p>
    <w:p w14:paraId="6F65D9EA" w14:textId="77777777" w:rsidR="00C0328C" w:rsidRDefault="00E407DD">
      <w:pPr>
        <w:spacing w:before="180"/>
        <w:jc w:val="both"/>
      </w:pPr>
      <w:r>
        <w:rPr>
          <w:rFonts w:ascii="Arial" w:hAnsi="Arial"/>
          <w:color w:val="000000"/>
          <w:sz w:val="18"/>
        </w:rPr>
        <w:t>The syslog message shall be created and transmitted as described in RFC 5424.</w:t>
      </w:r>
    </w:p>
    <w:p w14:paraId="3165DC65" w14:textId="77777777" w:rsidR="00C0328C" w:rsidRDefault="00E407DD">
      <w:pPr>
        <w:spacing w:before="180"/>
        <w:jc w:val="both"/>
      </w:pPr>
      <w:r>
        <w:rPr>
          <w:rFonts w:ascii="Arial" w:hAnsi="Arial"/>
          <w:color w:val="000000"/>
          <w:sz w:val="18"/>
        </w:rPr>
        <w:t>Any implementation that claims conformance to this Security Profile shall describe in its conformance statement:</w:t>
      </w:r>
    </w:p>
    <w:p w14:paraId="2BC4E83B" w14:textId="77777777" w:rsidR="00C0328C" w:rsidRDefault="00E407DD">
      <w:pPr>
        <w:numPr>
          <w:ilvl w:val="0"/>
          <w:numId w:val="35"/>
        </w:numPr>
        <w:tabs>
          <w:tab w:val="left" w:pos="360"/>
        </w:tabs>
        <w:spacing w:before="180"/>
        <w:ind w:left="360" w:hanging="360"/>
        <w:jc w:val="both"/>
      </w:pPr>
      <w:bookmarkStart w:id="350" w:name="idp140710753186928"/>
      <w:bookmarkStart w:id="351" w:name="idp140710753186432"/>
      <w:r>
        <w:rPr>
          <w:rFonts w:ascii="Arial" w:hAnsi="Arial"/>
          <w:color w:val="000000"/>
          <w:sz w:val="18"/>
        </w:rPr>
        <w:t xml:space="preserve">any configuration parameters relevant to RFC </w:t>
      </w:r>
      <w:r>
        <w:rPr>
          <w:rFonts w:ascii="Arial" w:hAnsi="Arial"/>
          <w:color w:val="000000"/>
          <w:sz w:val="18"/>
        </w:rPr>
        <w:t>5424 and RFC 5425.</w:t>
      </w:r>
    </w:p>
    <w:p w14:paraId="3C0DFB99" w14:textId="77777777" w:rsidR="00C0328C" w:rsidRDefault="00E407DD">
      <w:pPr>
        <w:numPr>
          <w:ilvl w:val="0"/>
          <w:numId w:val="35"/>
        </w:numPr>
        <w:tabs>
          <w:tab w:val="left" w:pos="360"/>
        </w:tabs>
        <w:spacing w:before="180"/>
        <w:ind w:left="360" w:hanging="360"/>
        <w:jc w:val="both"/>
      </w:pPr>
      <w:bookmarkStart w:id="352" w:name="idp140710753187504"/>
      <w:bookmarkEnd w:id="350"/>
      <w:bookmarkEnd w:id="351"/>
      <w:r>
        <w:rPr>
          <w:rFonts w:ascii="Arial" w:hAnsi="Arial"/>
          <w:color w:val="000000"/>
          <w:sz w:val="18"/>
        </w:rPr>
        <w:t>Any STRUCTURED-DATA that is generated or processed.</w:t>
      </w:r>
    </w:p>
    <w:p w14:paraId="7F79E017" w14:textId="77777777" w:rsidR="00C0328C" w:rsidRDefault="00E407DD">
      <w:pPr>
        <w:numPr>
          <w:ilvl w:val="0"/>
          <w:numId w:val="35"/>
        </w:numPr>
        <w:tabs>
          <w:tab w:val="left" w:pos="360"/>
        </w:tabs>
        <w:spacing w:before="180"/>
        <w:ind w:left="360" w:hanging="360"/>
        <w:jc w:val="both"/>
      </w:pPr>
      <w:bookmarkStart w:id="353" w:name="idp140710753188080"/>
      <w:bookmarkEnd w:id="352"/>
      <w:r>
        <w:rPr>
          <w:rFonts w:ascii="Arial" w:hAnsi="Arial"/>
          <w:color w:val="000000"/>
          <w:sz w:val="18"/>
        </w:rPr>
        <w:t>Any implementation schema or message element extensions for the audit messages.</w:t>
      </w:r>
    </w:p>
    <w:p w14:paraId="0196C573" w14:textId="77777777" w:rsidR="00C0328C" w:rsidRDefault="00E407DD">
      <w:pPr>
        <w:numPr>
          <w:ilvl w:val="0"/>
          <w:numId w:val="35"/>
        </w:numPr>
        <w:tabs>
          <w:tab w:val="left" w:pos="360"/>
        </w:tabs>
        <w:spacing w:before="180"/>
        <w:ind w:left="360" w:hanging="360"/>
        <w:jc w:val="both"/>
      </w:pPr>
      <w:bookmarkStart w:id="354" w:name="idp140710753188672"/>
      <w:bookmarkEnd w:id="353"/>
      <w:r>
        <w:rPr>
          <w:rFonts w:ascii="Arial" w:hAnsi="Arial"/>
          <w:color w:val="000000"/>
          <w:sz w:val="18"/>
        </w:rPr>
        <w:t>The maximum size of messages that can be sent or received.</w:t>
      </w:r>
    </w:p>
    <w:p w14:paraId="10218042" w14:textId="77777777" w:rsidR="00C0328C" w:rsidRDefault="00E407DD">
      <w:pPr>
        <w:spacing w:before="180"/>
      </w:pPr>
      <w:bookmarkStart w:id="355" w:name="sect_A_7"/>
      <w:bookmarkEnd w:id="354"/>
      <w:r>
        <w:rPr>
          <w:rFonts w:ascii="Arial" w:hAnsi="Arial"/>
          <w:b/>
          <w:color w:val="000000"/>
          <w:sz w:val="28"/>
        </w:rPr>
        <w:t>A.7 Audit Trail Message Transmission Profile -</w:t>
      </w:r>
      <w:r>
        <w:rPr>
          <w:rFonts w:ascii="Arial" w:hAnsi="Arial"/>
          <w:b/>
          <w:color w:val="000000"/>
          <w:sz w:val="28"/>
        </w:rPr>
        <w:t xml:space="preserve"> SYSLOG-UDP</w:t>
      </w:r>
    </w:p>
    <w:bookmarkEnd w:id="355"/>
    <w:p w14:paraId="70420F49" w14:textId="77777777" w:rsidR="00C0328C" w:rsidRDefault="00E407DD">
      <w:pPr>
        <w:spacing w:before="180"/>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w:t>
      </w:r>
      <w:r>
        <w:rPr>
          <w:rFonts w:ascii="Arial" w:hAnsi="Arial"/>
          <w:color w:val="000000"/>
          <w:sz w:val="18"/>
        </w:rPr>
        <w:t>SD syslog protocol (RFC3164) ", which is widely used in a variety of settings.</w:t>
      </w:r>
    </w:p>
    <w:p w14:paraId="31514869" w14:textId="77777777" w:rsidR="00C0328C" w:rsidRDefault="00E407DD">
      <w:pPr>
        <w:spacing w:before="180"/>
        <w:jc w:val="both"/>
      </w:pPr>
      <w:r>
        <w:rPr>
          <w:rFonts w:ascii="Arial" w:hAnsi="Arial"/>
          <w:color w:val="000000"/>
          <w:sz w:val="18"/>
        </w:rPr>
        <w:t>The syslog port number shall be configurable, with the port number (514) as the default.</w:t>
      </w:r>
    </w:p>
    <w:p w14:paraId="1653C122" w14:textId="77777777" w:rsidR="00C0328C" w:rsidRDefault="00E407DD">
      <w:pPr>
        <w:spacing w:before="180"/>
        <w:jc w:val="both"/>
      </w:pPr>
      <w:r>
        <w:rPr>
          <w:rFonts w:ascii="Arial" w:hAnsi="Arial"/>
          <w:color w:val="000000"/>
          <w:sz w:val="18"/>
        </w:rPr>
        <w:t>The underlying UDP transport might not accept messages longer than the MTU size minus th</w:t>
      </w:r>
      <w:r>
        <w:rPr>
          <w:rFonts w:ascii="Arial" w:hAnsi="Arial"/>
          <w:color w:val="000000"/>
          <w:sz w:val="18"/>
        </w:rPr>
        <w:t>e UDP header length. This may result in longer syslog messages being truncated. When these messages are truncated the resulting XML may be incorrect. Because of this potential for truncated messages and other security concerns, the transmission of syslog m</w:t>
      </w:r>
      <w:r>
        <w:rPr>
          <w:rFonts w:ascii="Arial" w:hAnsi="Arial"/>
          <w:color w:val="000000"/>
          <w:sz w:val="18"/>
        </w:rPr>
        <w:t xml:space="preserve">essages over TLS may be preferred (see </w:t>
      </w:r>
      <w:hyperlink w:anchor="sect_A_6">
        <w:r>
          <w:rPr>
            <w:rFonts w:ascii="Arial" w:hAnsi="Arial"/>
            <w:color w:val="000000"/>
            <w:sz w:val="18"/>
          </w:rPr>
          <w:t>Section A.6</w:t>
        </w:r>
      </w:hyperlink>
      <w:r>
        <w:rPr>
          <w:rFonts w:ascii="Arial" w:hAnsi="Arial"/>
          <w:color w:val="000000"/>
          <w:sz w:val="18"/>
        </w:rPr>
        <w:t>).</w:t>
      </w:r>
    </w:p>
    <w:p w14:paraId="2624F8CA" w14:textId="77777777" w:rsidR="00C0328C" w:rsidRDefault="00E407DD">
      <w:pPr>
        <w:spacing w:before="180"/>
        <w:jc w:val="both"/>
      </w:pPr>
      <w:r>
        <w:rPr>
          <w:rFonts w:ascii="Arial" w:hAnsi="Arial"/>
          <w:color w:val="000000"/>
          <w:sz w:val="18"/>
        </w:rPr>
        <w:t>The PRI field shall be set using the facility value of 10 (security/authorization messages). Most messages should have the severity value of 5 (normal but significant), alt</w:t>
      </w:r>
      <w:r>
        <w:rPr>
          <w:rFonts w:ascii="Arial" w:hAnsi="Arial"/>
          <w:color w:val="000000"/>
          <w:sz w:val="18"/>
        </w:rPr>
        <w:t>hough applications may choose values of 4 (warning condition) if that is appropriate to the more detailed information in the audit message. This means that for most audit messages the PRI field will contain the value "&lt;85&gt;". Audit repositories shall be pre</w:t>
      </w:r>
      <w:r>
        <w:rPr>
          <w:rFonts w:ascii="Arial" w:hAnsi="Arial"/>
          <w:color w:val="000000"/>
          <w:sz w:val="18"/>
        </w:rPr>
        <w:t>pared to deal appropriately with any incoming PRI value.</w:t>
      </w:r>
    </w:p>
    <w:p w14:paraId="73692323" w14:textId="77777777" w:rsidR="00C0328C" w:rsidRDefault="00E407DD">
      <w:pPr>
        <w:spacing w:before="180"/>
        <w:jc w:val="both"/>
      </w:pPr>
      <w:r>
        <w:rPr>
          <w:rFonts w:ascii="Arial" w:hAnsi="Arial"/>
          <w:color w:val="000000"/>
          <w:sz w:val="18"/>
        </w:rPr>
        <w:lastRenderedPageBreak/>
        <w:t>The MSGID field in the HEADER of the SYSLOG-MSG shall be set. The value "DICOM+RFC3881" may be used for messages that comply with this profile.</w:t>
      </w:r>
    </w:p>
    <w:p w14:paraId="2375FA0A" w14:textId="77777777" w:rsidR="00C0328C" w:rsidRDefault="00E407DD">
      <w:pPr>
        <w:spacing w:before="180"/>
        <w:jc w:val="both"/>
      </w:pPr>
      <w:r>
        <w:rPr>
          <w:rFonts w:ascii="Arial" w:hAnsi="Arial"/>
          <w:color w:val="000000"/>
          <w:sz w:val="18"/>
        </w:rPr>
        <w:t>The MSG field of the SYSLOG-MSG shall be present and sh</w:t>
      </w:r>
      <w:r>
        <w:rPr>
          <w:rFonts w:ascii="Arial" w:hAnsi="Arial"/>
          <w:color w:val="000000"/>
          <w:sz w:val="18"/>
        </w:rPr>
        <w:t>all be an XML structure following the RFC 3881 format, as extended in this profile.</w:t>
      </w:r>
    </w:p>
    <w:p w14:paraId="00062316" w14:textId="77777777" w:rsidR="00C0328C" w:rsidRDefault="00E407DD">
      <w:pPr>
        <w:spacing w:before="180"/>
        <w:jc w:val="both"/>
      </w:pPr>
      <w:r>
        <w:rPr>
          <w:rFonts w:ascii="Arial" w:hAnsi="Arial"/>
          <w:color w:val="000000"/>
          <w:sz w:val="18"/>
        </w:rPr>
        <w:t>The syslog message shall be created and transmitted as described in RFC 5424.</w:t>
      </w:r>
    </w:p>
    <w:p w14:paraId="067CA11E" w14:textId="77777777" w:rsidR="00C0328C" w:rsidRDefault="00E407DD">
      <w:pPr>
        <w:spacing w:before="180"/>
        <w:jc w:val="both"/>
      </w:pPr>
      <w:r>
        <w:rPr>
          <w:rFonts w:ascii="Arial" w:hAnsi="Arial"/>
          <w:color w:val="000000"/>
          <w:sz w:val="18"/>
        </w:rPr>
        <w:t>Any implementation that claims conformance to this Security Profile shall describe in its conf</w:t>
      </w:r>
      <w:r>
        <w:rPr>
          <w:rFonts w:ascii="Arial" w:hAnsi="Arial"/>
          <w:color w:val="000000"/>
          <w:sz w:val="18"/>
        </w:rPr>
        <w:t>ormance statement:</w:t>
      </w:r>
    </w:p>
    <w:p w14:paraId="763DB01F" w14:textId="77777777" w:rsidR="00C0328C" w:rsidRDefault="00E407DD">
      <w:pPr>
        <w:numPr>
          <w:ilvl w:val="0"/>
          <w:numId w:val="36"/>
        </w:numPr>
        <w:tabs>
          <w:tab w:val="left" w:pos="360"/>
        </w:tabs>
        <w:spacing w:before="180"/>
        <w:ind w:left="360" w:hanging="360"/>
        <w:jc w:val="both"/>
      </w:pPr>
      <w:bookmarkStart w:id="356" w:name="idp140710753197360"/>
      <w:bookmarkStart w:id="357" w:name="idp140710753196880"/>
      <w:r>
        <w:rPr>
          <w:rFonts w:ascii="Arial" w:hAnsi="Arial"/>
          <w:color w:val="000000"/>
          <w:sz w:val="18"/>
        </w:rPr>
        <w:t>any configuration parameters relevant to RFC 5424 and RFC 5426.</w:t>
      </w:r>
    </w:p>
    <w:p w14:paraId="379A93E9" w14:textId="77777777" w:rsidR="00C0328C" w:rsidRDefault="00E407DD">
      <w:pPr>
        <w:numPr>
          <w:ilvl w:val="0"/>
          <w:numId w:val="36"/>
        </w:numPr>
        <w:tabs>
          <w:tab w:val="left" w:pos="360"/>
        </w:tabs>
        <w:spacing w:before="180"/>
        <w:ind w:left="360" w:hanging="360"/>
        <w:jc w:val="both"/>
      </w:pPr>
      <w:bookmarkStart w:id="358" w:name="idp140710753197936"/>
      <w:bookmarkEnd w:id="356"/>
      <w:bookmarkEnd w:id="357"/>
      <w:r>
        <w:rPr>
          <w:rFonts w:ascii="Arial" w:hAnsi="Arial"/>
          <w:color w:val="000000"/>
          <w:sz w:val="18"/>
        </w:rPr>
        <w:t>Any STRUCTURED-DATA that is generated or processed.</w:t>
      </w:r>
    </w:p>
    <w:p w14:paraId="402922A4" w14:textId="77777777" w:rsidR="00C0328C" w:rsidRDefault="00E407DD">
      <w:pPr>
        <w:numPr>
          <w:ilvl w:val="0"/>
          <w:numId w:val="36"/>
        </w:numPr>
        <w:tabs>
          <w:tab w:val="left" w:pos="360"/>
        </w:tabs>
        <w:spacing w:before="180"/>
        <w:ind w:left="360" w:hanging="360"/>
        <w:jc w:val="both"/>
      </w:pPr>
      <w:bookmarkStart w:id="359" w:name="idp140710753198512"/>
      <w:bookmarkEnd w:id="358"/>
      <w:r>
        <w:rPr>
          <w:rFonts w:ascii="Arial" w:hAnsi="Arial"/>
          <w:color w:val="000000"/>
          <w:sz w:val="18"/>
        </w:rPr>
        <w:t>Any implementation schema or message element extensions for the audit messages.</w:t>
      </w:r>
    </w:p>
    <w:p w14:paraId="0522D4FC" w14:textId="77777777" w:rsidR="00C0328C" w:rsidRDefault="00E407DD">
      <w:pPr>
        <w:numPr>
          <w:ilvl w:val="0"/>
          <w:numId w:val="36"/>
        </w:numPr>
        <w:tabs>
          <w:tab w:val="left" w:pos="360"/>
        </w:tabs>
        <w:spacing w:before="180"/>
        <w:ind w:left="360" w:hanging="360"/>
        <w:jc w:val="both"/>
      </w:pPr>
      <w:bookmarkStart w:id="360" w:name="idp140710753199104"/>
      <w:bookmarkEnd w:id="359"/>
      <w:r>
        <w:rPr>
          <w:rFonts w:ascii="Arial" w:hAnsi="Arial"/>
          <w:color w:val="000000"/>
          <w:sz w:val="18"/>
        </w:rPr>
        <w:t xml:space="preserve">The maximum size of messages that can be </w:t>
      </w:r>
      <w:r>
        <w:rPr>
          <w:rFonts w:ascii="Arial" w:hAnsi="Arial"/>
          <w:color w:val="000000"/>
          <w:sz w:val="18"/>
        </w:rPr>
        <w:t>sent or received.</w:t>
      </w:r>
    </w:p>
    <w:bookmarkEnd w:id="360"/>
    <w:p w14:paraId="24516E23" w14:textId="77777777" w:rsidR="00C0328C" w:rsidRDefault="00C0328C">
      <w:pPr>
        <w:sectPr w:rsidR="00C0328C">
          <w:headerReference w:type="even" r:id="rId92"/>
          <w:headerReference w:type="default" r:id="rId93"/>
          <w:footerReference w:type="even" r:id="rId94"/>
          <w:footerReference w:type="default" r:id="rId95"/>
          <w:headerReference w:type="first" r:id="rId96"/>
          <w:footerReference w:type="first" r:id="rId97"/>
          <w:pgSz w:w="12240" w:h="15840"/>
          <w:pgMar w:top="1440" w:right="720" w:bottom="1440" w:left="1080" w:header="720" w:footer="720" w:gutter="0"/>
          <w:cols w:space="720"/>
          <w:titlePg/>
        </w:sectPr>
      </w:pPr>
    </w:p>
    <w:p w14:paraId="62FAFD18" w14:textId="77777777" w:rsidR="00C0328C" w:rsidRDefault="00E407DD">
      <w:pPr>
        <w:keepNext/>
        <w:spacing w:before="180"/>
      </w:pPr>
      <w:bookmarkStart w:id="361" w:name="chapter_B"/>
      <w:r>
        <w:rPr>
          <w:rFonts w:ascii="Arial" w:hAnsi="Arial"/>
          <w:b/>
          <w:color w:val="000000"/>
          <w:sz w:val="50"/>
        </w:rPr>
        <w:lastRenderedPageBreak/>
        <w:t>B Secure Transport Connection Profiles (Normative)</w:t>
      </w:r>
    </w:p>
    <w:p w14:paraId="51CC6D64" w14:textId="77777777" w:rsidR="00C0328C" w:rsidRDefault="00E407DD">
      <w:pPr>
        <w:spacing w:before="180"/>
      </w:pPr>
      <w:bookmarkStart w:id="362" w:name="sect_B_1"/>
      <w:bookmarkEnd w:id="361"/>
      <w:r>
        <w:rPr>
          <w:rFonts w:ascii="Arial" w:hAnsi="Arial"/>
          <w:b/>
          <w:color w:val="000000"/>
          <w:sz w:val="28"/>
        </w:rPr>
        <w:t>B.1 The Basic TLS Secure Transport Connection Profile</w:t>
      </w:r>
    </w:p>
    <w:bookmarkEnd w:id="362"/>
    <w:p w14:paraId="2A8D6FD8" w14:textId="77777777" w:rsidR="00C0328C" w:rsidRDefault="00E407DD">
      <w:pPr>
        <w:spacing w:before="180"/>
        <w:jc w:val="both"/>
      </w:pPr>
      <w:r>
        <w:rPr>
          <w:rFonts w:ascii="Arial" w:hAnsi="Arial"/>
          <w:color w:val="000000"/>
          <w:sz w:val="18"/>
        </w:rPr>
        <w:t>An implementation that supports the Basic TLS Secure Transport Connection Profile shall utilize the framework and negotiati</w:t>
      </w:r>
      <w:r>
        <w:rPr>
          <w:rFonts w:ascii="Arial" w:hAnsi="Arial"/>
          <w:color w:val="000000"/>
          <w:sz w:val="18"/>
        </w:rPr>
        <w:t xml:space="preserve">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w:t>
      </w:r>
      <w:r>
        <w:rPr>
          <w:rFonts w:ascii="Arial" w:hAnsi="Arial"/>
          <w:color w:val="000000"/>
          <w:sz w:val="18"/>
        </w:rPr>
        <w:t>ofile does not require the implementation to support all of the features (entity authentication, encryption, integrity checks) of TLS. Other mechanisms may also be used if agreed to by negotiation during establishment of the TLS channel.</w:t>
      </w:r>
    </w:p>
    <w:p w14:paraId="0F087522" w14:textId="77777777" w:rsidR="00C0328C" w:rsidRDefault="00E407DD">
      <w:pPr>
        <w:keepNext/>
        <w:spacing w:before="216"/>
        <w:jc w:val="center"/>
      </w:pPr>
      <w:bookmarkStart w:id="363" w:name="table_B_1_1"/>
      <w:r>
        <w:rPr>
          <w:rFonts w:ascii="Arial" w:hAnsi="Arial"/>
          <w:b/>
          <w:color w:val="000000"/>
          <w:sz w:val="22"/>
        </w:rPr>
        <w:t>Table B.1-1. Minim</w:t>
      </w:r>
      <w:r>
        <w:rPr>
          <w:rFonts w:ascii="Arial" w:hAnsi="Arial"/>
          <w:b/>
          <w:color w:val="000000"/>
          <w:sz w:val="22"/>
        </w:rPr>
        <w:t>um Mechanisms for TLS Features</w:t>
      </w:r>
    </w:p>
    <w:bookmarkEnd w:id="363"/>
    <w:p w14:paraId="52824DA7"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5440"/>
        <w:gridCol w:w="5000"/>
      </w:tblGrid>
      <w:tr w:rsidR="00C0328C" w14:paraId="25C1CDF9" w14:textId="77777777">
        <w:tblPrEx>
          <w:tblCellMar>
            <w:top w:w="0" w:type="dxa"/>
            <w:bottom w:w="0" w:type="dxa"/>
          </w:tblCellMar>
        </w:tblPrEx>
        <w:trPr>
          <w:tblHeader/>
        </w:trPr>
        <w:tc>
          <w:tcPr>
            <w:tcW w:w="54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BE9D143" w14:textId="77777777" w:rsidR="00C0328C" w:rsidRDefault="00E407DD">
            <w:pPr>
              <w:keepNext/>
              <w:spacing w:before="180"/>
              <w:jc w:val="center"/>
            </w:pPr>
            <w:r>
              <w:rPr>
                <w:rFonts w:ascii="Arial" w:hAnsi="Arial"/>
                <w:b/>
                <w:color w:val="000000"/>
                <w:sz w:val="18"/>
              </w:rPr>
              <w:t>Supported TLS Feature</w:t>
            </w:r>
          </w:p>
        </w:tc>
        <w:tc>
          <w:tcPr>
            <w:tcW w:w="5000" w:type="dxa"/>
            <w:tcBorders>
              <w:top w:val="single" w:sz="4" w:space="0" w:color="000000"/>
              <w:bottom w:val="single" w:sz="4" w:space="0" w:color="000000"/>
              <w:right w:val="single" w:sz="4" w:space="0" w:color="000000"/>
            </w:tcBorders>
            <w:tcMar>
              <w:top w:w="40" w:type="dxa"/>
              <w:left w:w="40" w:type="dxa"/>
              <w:bottom w:w="40" w:type="dxa"/>
              <w:right w:w="40" w:type="dxa"/>
            </w:tcMar>
          </w:tcPr>
          <w:p w14:paraId="040DF021" w14:textId="77777777" w:rsidR="00C0328C" w:rsidRDefault="00E407DD">
            <w:pPr>
              <w:spacing w:before="180"/>
              <w:jc w:val="center"/>
            </w:pPr>
            <w:r>
              <w:rPr>
                <w:rFonts w:ascii="Arial" w:hAnsi="Arial"/>
                <w:b/>
                <w:color w:val="000000"/>
                <w:sz w:val="18"/>
              </w:rPr>
              <w:t>Minimum Mechanism</w:t>
            </w:r>
          </w:p>
        </w:tc>
      </w:tr>
      <w:tr w:rsidR="00C0328C" w14:paraId="3D010AA6" w14:textId="77777777">
        <w:tblPrEx>
          <w:tblCellMar>
            <w:top w:w="0" w:type="dxa"/>
            <w:bottom w:w="0" w:type="dxa"/>
          </w:tblCellMar>
        </w:tblPrEx>
        <w:tc>
          <w:tcPr>
            <w:tcW w:w="5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0794D6" w14:textId="77777777" w:rsidR="00C0328C" w:rsidRDefault="00E407DD">
            <w:pPr>
              <w:spacing w:before="180"/>
            </w:pPr>
            <w:r>
              <w:rPr>
                <w:rFonts w:ascii="Arial" w:hAnsi="Arial"/>
                <w:color w:val="000000"/>
                <w:sz w:val="18"/>
              </w:rPr>
              <w:t>Entity Authentication</w:t>
            </w:r>
          </w:p>
        </w:tc>
        <w:tc>
          <w:tcPr>
            <w:tcW w:w="5000" w:type="dxa"/>
            <w:tcBorders>
              <w:bottom w:val="single" w:sz="4" w:space="0" w:color="000000"/>
              <w:right w:val="single" w:sz="4" w:space="0" w:color="000000"/>
            </w:tcBorders>
            <w:tcMar>
              <w:top w:w="40" w:type="dxa"/>
              <w:left w:w="40" w:type="dxa"/>
              <w:bottom w:w="40" w:type="dxa"/>
              <w:right w:w="40" w:type="dxa"/>
            </w:tcMar>
          </w:tcPr>
          <w:p w14:paraId="18E5A53E" w14:textId="77777777" w:rsidR="00C0328C" w:rsidRDefault="00E407DD">
            <w:pPr>
              <w:spacing w:before="180"/>
            </w:pPr>
            <w:r>
              <w:rPr>
                <w:rFonts w:ascii="Arial" w:hAnsi="Arial"/>
                <w:color w:val="000000"/>
                <w:sz w:val="18"/>
              </w:rPr>
              <w:t>RSA based certificates</w:t>
            </w:r>
          </w:p>
        </w:tc>
      </w:tr>
      <w:tr w:rsidR="00C0328C" w14:paraId="7FE98191" w14:textId="77777777">
        <w:tblPrEx>
          <w:tblCellMar>
            <w:top w:w="0" w:type="dxa"/>
            <w:bottom w:w="0" w:type="dxa"/>
          </w:tblCellMar>
        </w:tblPrEx>
        <w:tc>
          <w:tcPr>
            <w:tcW w:w="5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0254F3" w14:textId="77777777" w:rsidR="00C0328C" w:rsidRDefault="00E407DD">
            <w:pPr>
              <w:spacing w:before="180"/>
            </w:pPr>
            <w:r>
              <w:rPr>
                <w:rFonts w:ascii="Arial" w:hAnsi="Arial"/>
                <w:color w:val="000000"/>
                <w:sz w:val="18"/>
              </w:rPr>
              <w:t>Exchange of Master Secrets</w:t>
            </w:r>
          </w:p>
        </w:tc>
        <w:tc>
          <w:tcPr>
            <w:tcW w:w="5000" w:type="dxa"/>
            <w:tcBorders>
              <w:bottom w:val="single" w:sz="4" w:space="0" w:color="000000"/>
              <w:right w:val="single" w:sz="4" w:space="0" w:color="000000"/>
            </w:tcBorders>
            <w:tcMar>
              <w:top w:w="40" w:type="dxa"/>
              <w:left w:w="40" w:type="dxa"/>
              <w:bottom w:w="40" w:type="dxa"/>
              <w:right w:w="40" w:type="dxa"/>
            </w:tcMar>
          </w:tcPr>
          <w:p w14:paraId="3081D588" w14:textId="77777777" w:rsidR="00C0328C" w:rsidRDefault="00E407DD">
            <w:pPr>
              <w:spacing w:before="180"/>
            </w:pPr>
            <w:r>
              <w:rPr>
                <w:rFonts w:ascii="Arial" w:hAnsi="Arial"/>
                <w:color w:val="000000"/>
                <w:sz w:val="18"/>
              </w:rPr>
              <w:t>RSA</w:t>
            </w:r>
          </w:p>
        </w:tc>
      </w:tr>
      <w:tr w:rsidR="00C0328C" w14:paraId="7DA1B862" w14:textId="77777777">
        <w:tblPrEx>
          <w:tblCellMar>
            <w:top w:w="0" w:type="dxa"/>
            <w:bottom w:w="0" w:type="dxa"/>
          </w:tblCellMar>
        </w:tblPrEx>
        <w:tc>
          <w:tcPr>
            <w:tcW w:w="5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1C9C99" w14:textId="77777777" w:rsidR="00C0328C" w:rsidRDefault="00E407DD">
            <w:pPr>
              <w:spacing w:before="180"/>
            </w:pPr>
            <w:r>
              <w:rPr>
                <w:rFonts w:ascii="Arial" w:hAnsi="Arial"/>
                <w:color w:val="000000"/>
                <w:sz w:val="18"/>
              </w:rPr>
              <w:t>Data Integrity</w:t>
            </w:r>
          </w:p>
        </w:tc>
        <w:tc>
          <w:tcPr>
            <w:tcW w:w="5000" w:type="dxa"/>
            <w:tcBorders>
              <w:bottom w:val="single" w:sz="4" w:space="0" w:color="000000"/>
              <w:right w:val="single" w:sz="4" w:space="0" w:color="000000"/>
            </w:tcBorders>
            <w:tcMar>
              <w:top w:w="40" w:type="dxa"/>
              <w:left w:w="40" w:type="dxa"/>
              <w:bottom w:w="40" w:type="dxa"/>
              <w:right w:w="40" w:type="dxa"/>
            </w:tcMar>
          </w:tcPr>
          <w:p w14:paraId="30B07C6A" w14:textId="77777777" w:rsidR="00C0328C" w:rsidRDefault="00E407DD">
            <w:pPr>
              <w:spacing w:before="180"/>
            </w:pPr>
            <w:r>
              <w:rPr>
                <w:rFonts w:ascii="Arial" w:hAnsi="Arial"/>
                <w:color w:val="000000"/>
                <w:sz w:val="18"/>
              </w:rPr>
              <w:t>SHA</w:t>
            </w:r>
          </w:p>
        </w:tc>
      </w:tr>
      <w:tr w:rsidR="00C0328C" w14:paraId="3DBAD205" w14:textId="77777777">
        <w:tblPrEx>
          <w:tblCellMar>
            <w:top w:w="0" w:type="dxa"/>
            <w:bottom w:w="0" w:type="dxa"/>
          </w:tblCellMar>
        </w:tblPrEx>
        <w:tc>
          <w:tcPr>
            <w:tcW w:w="544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2B8B8D" w14:textId="77777777" w:rsidR="00C0328C" w:rsidRDefault="00E407DD">
            <w:pPr>
              <w:spacing w:before="180"/>
            </w:pPr>
            <w:r>
              <w:rPr>
                <w:rFonts w:ascii="Arial" w:hAnsi="Arial"/>
                <w:color w:val="000000"/>
                <w:sz w:val="18"/>
              </w:rPr>
              <w:t>Privacy</w:t>
            </w:r>
          </w:p>
        </w:tc>
        <w:tc>
          <w:tcPr>
            <w:tcW w:w="5000" w:type="dxa"/>
            <w:tcBorders>
              <w:bottom w:val="single" w:sz="4" w:space="0" w:color="000000"/>
              <w:right w:val="single" w:sz="4" w:space="0" w:color="000000"/>
            </w:tcBorders>
            <w:tcMar>
              <w:top w:w="40" w:type="dxa"/>
              <w:left w:w="40" w:type="dxa"/>
              <w:bottom w:w="40" w:type="dxa"/>
              <w:right w:w="40" w:type="dxa"/>
            </w:tcMar>
          </w:tcPr>
          <w:p w14:paraId="6195751D" w14:textId="77777777" w:rsidR="00C0328C" w:rsidRDefault="00E407DD">
            <w:pPr>
              <w:spacing w:before="180"/>
            </w:pPr>
            <w:r>
              <w:rPr>
                <w:rFonts w:ascii="Arial" w:hAnsi="Arial"/>
                <w:color w:val="000000"/>
                <w:sz w:val="18"/>
              </w:rPr>
              <w:t>Triple DES EDE, CBC</w:t>
            </w:r>
          </w:p>
        </w:tc>
      </w:tr>
    </w:tbl>
    <w:p w14:paraId="4317E6A7" w14:textId="77777777" w:rsidR="00C0328C" w:rsidRDefault="00E407DD">
      <w:pPr>
        <w:spacing w:before="180"/>
        <w:jc w:val="both"/>
      </w:pPr>
      <w:r>
        <w:rPr>
          <w:rFonts w:ascii="Arial" w:hAnsi="Arial"/>
          <w:color w:val="000000"/>
          <w:sz w:val="18"/>
        </w:rPr>
        <w:t xml:space="preserve">IP ports on which an implementation accepts TLS </w:t>
      </w:r>
      <w:r>
        <w:rPr>
          <w:rFonts w:ascii="Arial" w:hAnsi="Arial"/>
          <w:color w:val="000000"/>
          <w:sz w:val="18"/>
        </w:rPr>
        <w:t>connections, or the mechanism by which this port number is selected or configured, shall be specified in the Conformance Statement. This port shall be different from ports used for other types of transport connections (secure or unsecure).</w:t>
      </w:r>
    </w:p>
    <w:p w14:paraId="06F87089" w14:textId="77777777" w:rsidR="00C0328C" w:rsidRDefault="00E407DD">
      <w:pPr>
        <w:keepNext/>
        <w:spacing w:before="180"/>
        <w:ind w:left="360" w:right="360"/>
        <w:jc w:val="both"/>
      </w:pPr>
      <w:bookmarkStart w:id="364" w:name="idp140710753225840"/>
      <w:r>
        <w:rPr>
          <w:rFonts w:ascii="Arial" w:hAnsi="Arial"/>
          <w:color w:val="000000"/>
          <w:sz w:val="18"/>
        </w:rPr>
        <w:t>Note</w:t>
      </w:r>
    </w:p>
    <w:bookmarkEnd w:id="364"/>
    <w:p w14:paraId="0401DF69" w14:textId="77777777" w:rsidR="00C0328C" w:rsidRDefault="00E407DD">
      <w:pPr>
        <w:spacing w:before="180"/>
        <w:ind w:left="360" w:right="360"/>
        <w:jc w:val="both"/>
      </w:pPr>
      <w:r>
        <w:rPr>
          <w:rFonts w:ascii="Arial" w:hAnsi="Arial"/>
          <w:color w:val="000000"/>
          <w:sz w:val="18"/>
        </w:rPr>
        <w:t>It is stron</w:t>
      </w:r>
      <w:r>
        <w:rPr>
          <w:rFonts w:ascii="Arial" w:hAnsi="Arial"/>
          <w:color w:val="000000"/>
          <w:sz w:val="18"/>
        </w:rPr>
        <w:t>gly recommended that systems supporting the Basic TLS Secure Transport Connection Profile use as their port the registered port number "2762 dicom-tls" for the DICOM Upper Layer Protocol on TLS: (decimal).</w:t>
      </w:r>
    </w:p>
    <w:p w14:paraId="56E475FE" w14:textId="77777777" w:rsidR="00C0328C" w:rsidRDefault="00E407DD">
      <w:pPr>
        <w:spacing w:before="180"/>
        <w:jc w:val="both"/>
      </w:pPr>
      <w:r>
        <w:rPr>
          <w:rFonts w:ascii="Arial" w:hAnsi="Arial"/>
          <w:color w:val="000000"/>
          <w:sz w:val="18"/>
        </w:rPr>
        <w:t>The Conformance Statement shall also indicate what</w:t>
      </w:r>
      <w:r>
        <w:rPr>
          <w:rFonts w:ascii="Arial" w:hAnsi="Arial"/>
          <w:color w:val="000000"/>
          <w:sz w:val="18"/>
        </w:rPr>
        <w:t xml:space="preserve"> mechanisms the implementation supports for Key Management.</w:t>
      </w:r>
    </w:p>
    <w:p w14:paraId="158F699E" w14:textId="77777777" w:rsidR="00C0328C" w:rsidRDefault="00E407DD">
      <w:pPr>
        <w:spacing w:before="180"/>
        <w:jc w:val="both"/>
      </w:pPr>
      <w:r>
        <w:rPr>
          <w:rFonts w:ascii="Arial" w:hAnsi="Arial"/>
          <w:color w:val="000000"/>
          <w:sz w:val="18"/>
        </w:rPr>
        <w:t xml:space="preserve">The profile does not specify how a TLS Secure Transport Connection is established, or the significance of any certificates exchanged during peer entity authentication. These issues are left up to </w:t>
      </w:r>
      <w:r>
        <w:rPr>
          <w:rFonts w:ascii="Arial" w:hAnsi="Arial"/>
          <w:color w:val="000000"/>
          <w:sz w:val="18"/>
        </w:rPr>
        <w:t>the Application Entity, which presumably is following some site specified security policy. The identities of the certificate owners can by used by the application entity for audit log support, or to restrict access based on some external access rights cont</w:t>
      </w:r>
      <w:r>
        <w:rPr>
          <w:rFonts w:ascii="Arial" w:hAnsi="Arial"/>
          <w:color w:val="000000"/>
          <w:sz w:val="18"/>
        </w:rPr>
        <w:t>rol framework. Once the Application Entity has established a Secure Transport Connection, then an Upper Layer Association can use that secure channel.</w:t>
      </w:r>
    </w:p>
    <w:p w14:paraId="39D38BCB" w14:textId="77777777" w:rsidR="00C0328C" w:rsidRDefault="00E407DD">
      <w:pPr>
        <w:keepNext/>
        <w:spacing w:before="180"/>
        <w:ind w:left="360" w:right="360"/>
        <w:jc w:val="both"/>
      </w:pPr>
      <w:bookmarkStart w:id="365" w:name="idp140710753228320"/>
      <w:r>
        <w:rPr>
          <w:rFonts w:ascii="Arial" w:hAnsi="Arial"/>
          <w:color w:val="000000"/>
          <w:sz w:val="18"/>
        </w:rPr>
        <w:t>Note</w:t>
      </w:r>
    </w:p>
    <w:bookmarkEnd w:id="365"/>
    <w:p w14:paraId="03A6C9D6" w14:textId="77777777" w:rsidR="00C0328C" w:rsidRDefault="00E407DD">
      <w:pPr>
        <w:spacing w:before="180"/>
        <w:ind w:left="360" w:right="360"/>
        <w:jc w:val="both"/>
      </w:pPr>
      <w:r>
        <w:rPr>
          <w:rFonts w:ascii="Arial" w:hAnsi="Arial"/>
          <w:color w:val="000000"/>
          <w:sz w:val="18"/>
        </w:rPr>
        <w:t>There may be an interaction between PDU size and TLS Record size that impacts efficiency of transpor</w:t>
      </w:r>
      <w:r>
        <w:rPr>
          <w:rFonts w:ascii="Arial" w:hAnsi="Arial"/>
          <w:color w:val="000000"/>
          <w:sz w:val="18"/>
        </w:rPr>
        <w:t>t. The maximum allowed TLS record size is smaller than the maximum allowed PDU size.</w:t>
      </w:r>
    </w:p>
    <w:p w14:paraId="3099B71D" w14:textId="77777777" w:rsidR="00C0328C" w:rsidRDefault="00E407DD">
      <w:pPr>
        <w:spacing w:before="180"/>
        <w:jc w:val="both"/>
      </w:pPr>
      <w:r>
        <w:rPr>
          <w:rFonts w:ascii="Arial" w:hAnsi="Arial"/>
          <w:color w:val="000000"/>
          <w:sz w:val="18"/>
        </w:rPr>
        <w:t>When an integrity check fails, the connection shall be dropped per the TLS protocol, causing both the sender and the receiver to issue an A-P-ABORT indication to the upper</w:t>
      </w:r>
      <w:r>
        <w:rPr>
          <w:rFonts w:ascii="Arial" w:hAnsi="Arial"/>
          <w:color w:val="000000"/>
          <w:sz w:val="18"/>
        </w:rPr>
        <w:t xml:space="preserve"> layers with an implementation-specific provider reason. The provider reason used shall be documented in the conformance statement.</w:t>
      </w:r>
    </w:p>
    <w:p w14:paraId="141298FF" w14:textId="77777777" w:rsidR="00C0328C" w:rsidRDefault="00E407DD">
      <w:pPr>
        <w:keepNext/>
        <w:spacing w:before="180"/>
        <w:ind w:left="360" w:right="360"/>
        <w:jc w:val="both"/>
      </w:pPr>
      <w:bookmarkStart w:id="366" w:name="idp140710753229968"/>
      <w:r>
        <w:rPr>
          <w:rFonts w:ascii="Arial" w:hAnsi="Arial"/>
          <w:color w:val="000000"/>
          <w:sz w:val="18"/>
        </w:rPr>
        <w:t>Note</w:t>
      </w:r>
    </w:p>
    <w:bookmarkEnd w:id="366"/>
    <w:p w14:paraId="288430BA" w14:textId="77777777" w:rsidR="00C0328C" w:rsidRDefault="00E407DD">
      <w:pPr>
        <w:spacing w:before="180"/>
        <w:ind w:left="360" w:right="360"/>
        <w:jc w:val="both"/>
      </w:pPr>
      <w:r>
        <w:rPr>
          <w:rFonts w:ascii="Arial" w:hAnsi="Arial"/>
          <w:color w:val="000000"/>
          <w:sz w:val="18"/>
        </w:rPr>
        <w:t>An integrity check failure indicates that the security of the channel may have been compromised.</w:t>
      </w:r>
    </w:p>
    <w:p w14:paraId="724E0AFC" w14:textId="77777777" w:rsidR="00C0328C" w:rsidRDefault="00E407DD">
      <w:pPr>
        <w:spacing w:before="180"/>
      </w:pPr>
      <w:bookmarkStart w:id="367" w:name="sect_B_2"/>
      <w:r>
        <w:rPr>
          <w:rFonts w:ascii="Arial" w:hAnsi="Arial"/>
          <w:b/>
          <w:color w:val="000000"/>
          <w:sz w:val="28"/>
        </w:rPr>
        <w:t>B.2 ISCL Secure Transp</w:t>
      </w:r>
      <w:r>
        <w:rPr>
          <w:rFonts w:ascii="Arial" w:hAnsi="Arial"/>
          <w:b/>
          <w:color w:val="000000"/>
          <w:sz w:val="28"/>
        </w:rPr>
        <w:t>ort Connection Profile</w:t>
      </w:r>
    </w:p>
    <w:bookmarkEnd w:id="367"/>
    <w:p w14:paraId="37086753" w14:textId="77777777" w:rsidR="00C0328C" w:rsidRDefault="00E407DD">
      <w:pPr>
        <w:spacing w:before="180"/>
        <w:jc w:val="both"/>
      </w:pPr>
      <w:r>
        <w:rPr>
          <w:rFonts w:ascii="Arial" w:hAnsi="Arial"/>
          <w:color w:val="000000"/>
          <w:sz w:val="18"/>
        </w:rPr>
        <w:lastRenderedPageBreak/>
        <w:t>An implementation that supports the ISCL Transport Connection Profile shall utilize the framework and negotiation mechanism specified by the Integrated Secure Communication Layer, V1.00. An Application Entity shall use ISCL to select</w:t>
      </w:r>
      <w:r>
        <w:rPr>
          <w:rFonts w:ascii="Arial" w:hAnsi="Arial"/>
          <w:color w:val="000000"/>
          <w:sz w:val="18"/>
        </w:rPr>
        <w:t xml:space="preserve">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p w14:paraId="5870A5B4" w14:textId="77777777" w:rsidR="00C0328C" w:rsidRDefault="00E407DD">
      <w:pPr>
        <w:keepNext/>
        <w:spacing w:before="216"/>
        <w:jc w:val="center"/>
      </w:pPr>
      <w:bookmarkStart w:id="368" w:name="table_B_2_1"/>
      <w:r>
        <w:rPr>
          <w:rFonts w:ascii="Arial" w:hAnsi="Arial"/>
          <w:b/>
          <w:color w:val="000000"/>
          <w:sz w:val="22"/>
        </w:rPr>
        <w:t>Table B.2-1</w:t>
      </w:r>
      <w:r>
        <w:rPr>
          <w:rFonts w:ascii="Arial" w:hAnsi="Arial"/>
          <w:b/>
          <w:color w:val="000000"/>
          <w:sz w:val="22"/>
        </w:rPr>
        <w:t>. Minimum Mechanisms for ISCL Features</w:t>
      </w:r>
    </w:p>
    <w:bookmarkEnd w:id="368"/>
    <w:p w14:paraId="7491E053"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945"/>
        <w:gridCol w:w="6496"/>
      </w:tblGrid>
      <w:tr w:rsidR="00C0328C" w14:paraId="53C184A9" w14:textId="77777777">
        <w:tblPrEx>
          <w:tblCellMar>
            <w:top w:w="0" w:type="dxa"/>
            <w:bottom w:w="0" w:type="dxa"/>
          </w:tblCellMar>
        </w:tblPrEx>
        <w:trPr>
          <w:tblHeader/>
        </w:trPr>
        <w:tc>
          <w:tcPr>
            <w:tcW w:w="39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B57CC9C" w14:textId="77777777" w:rsidR="00C0328C" w:rsidRDefault="00E407DD">
            <w:pPr>
              <w:keepNext/>
              <w:spacing w:before="180"/>
              <w:jc w:val="center"/>
            </w:pPr>
            <w:r>
              <w:rPr>
                <w:rFonts w:ascii="Arial" w:hAnsi="Arial"/>
                <w:b/>
                <w:color w:val="000000"/>
                <w:sz w:val="18"/>
              </w:rPr>
              <w:t>Supported ISCL Feature</w:t>
            </w:r>
          </w:p>
        </w:tc>
        <w:tc>
          <w:tcPr>
            <w:tcW w:w="6496" w:type="dxa"/>
            <w:tcBorders>
              <w:top w:val="single" w:sz="4" w:space="0" w:color="000000"/>
              <w:bottom w:val="single" w:sz="4" w:space="0" w:color="000000"/>
              <w:right w:val="single" w:sz="4" w:space="0" w:color="000000"/>
            </w:tcBorders>
            <w:tcMar>
              <w:top w:w="40" w:type="dxa"/>
              <w:left w:w="40" w:type="dxa"/>
              <w:bottom w:w="40" w:type="dxa"/>
              <w:right w:w="40" w:type="dxa"/>
            </w:tcMar>
          </w:tcPr>
          <w:p w14:paraId="12514B46" w14:textId="77777777" w:rsidR="00C0328C" w:rsidRDefault="00E407DD">
            <w:pPr>
              <w:spacing w:before="180"/>
              <w:jc w:val="center"/>
            </w:pPr>
            <w:r>
              <w:rPr>
                <w:rFonts w:ascii="Arial" w:hAnsi="Arial"/>
                <w:b/>
                <w:color w:val="000000"/>
                <w:sz w:val="18"/>
              </w:rPr>
              <w:t>Minimum Mechanism</w:t>
            </w:r>
          </w:p>
        </w:tc>
      </w:tr>
      <w:tr w:rsidR="00C0328C" w14:paraId="462C734C" w14:textId="77777777">
        <w:tblPrEx>
          <w:tblCellMar>
            <w:top w:w="0" w:type="dxa"/>
            <w:bottom w:w="0" w:type="dxa"/>
          </w:tblCellMar>
        </w:tblPrEx>
        <w:tc>
          <w:tcPr>
            <w:tcW w:w="39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0B2521" w14:textId="77777777" w:rsidR="00C0328C" w:rsidRDefault="00E407DD">
            <w:pPr>
              <w:spacing w:before="180"/>
            </w:pPr>
            <w:r>
              <w:rPr>
                <w:rFonts w:ascii="Arial" w:hAnsi="Arial"/>
                <w:color w:val="000000"/>
                <w:sz w:val="18"/>
              </w:rPr>
              <w:t>Entity Authentication</w:t>
            </w:r>
          </w:p>
        </w:tc>
        <w:tc>
          <w:tcPr>
            <w:tcW w:w="6496" w:type="dxa"/>
            <w:tcBorders>
              <w:bottom w:val="single" w:sz="4" w:space="0" w:color="000000"/>
              <w:right w:val="single" w:sz="4" w:space="0" w:color="000000"/>
            </w:tcBorders>
            <w:tcMar>
              <w:top w:w="40" w:type="dxa"/>
              <w:left w:w="40" w:type="dxa"/>
              <w:bottom w:w="40" w:type="dxa"/>
              <w:right w:w="40" w:type="dxa"/>
            </w:tcMar>
          </w:tcPr>
          <w:p w14:paraId="409C45BE" w14:textId="77777777" w:rsidR="00C0328C" w:rsidRDefault="00E407DD">
            <w:pPr>
              <w:spacing w:before="180"/>
            </w:pPr>
            <w:r>
              <w:rPr>
                <w:rFonts w:ascii="Arial" w:hAnsi="Arial"/>
                <w:color w:val="000000"/>
                <w:sz w:val="18"/>
              </w:rPr>
              <w:t>Three pass (four-way) authentication(ISO/IEC 9798-2)</w:t>
            </w:r>
          </w:p>
        </w:tc>
      </w:tr>
      <w:tr w:rsidR="00C0328C" w14:paraId="359F60B0" w14:textId="77777777">
        <w:tblPrEx>
          <w:tblCellMar>
            <w:top w:w="0" w:type="dxa"/>
            <w:bottom w:w="0" w:type="dxa"/>
          </w:tblCellMar>
        </w:tblPrEx>
        <w:tc>
          <w:tcPr>
            <w:tcW w:w="39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500C51" w14:textId="77777777" w:rsidR="00C0328C" w:rsidRDefault="00E407DD">
            <w:pPr>
              <w:spacing w:before="180"/>
            </w:pPr>
            <w:r>
              <w:rPr>
                <w:rFonts w:ascii="Arial" w:hAnsi="Arial"/>
                <w:color w:val="000000"/>
                <w:sz w:val="18"/>
              </w:rPr>
              <w:t>Data Integrity</w:t>
            </w:r>
          </w:p>
        </w:tc>
        <w:tc>
          <w:tcPr>
            <w:tcW w:w="6496" w:type="dxa"/>
            <w:tcBorders>
              <w:bottom w:val="single" w:sz="4" w:space="0" w:color="000000"/>
              <w:right w:val="single" w:sz="4" w:space="0" w:color="000000"/>
            </w:tcBorders>
            <w:tcMar>
              <w:top w:w="40" w:type="dxa"/>
              <w:left w:w="40" w:type="dxa"/>
              <w:bottom w:w="40" w:type="dxa"/>
              <w:right w:w="40" w:type="dxa"/>
            </w:tcMar>
          </w:tcPr>
          <w:p w14:paraId="43F553DF" w14:textId="77777777" w:rsidR="00C0328C" w:rsidRDefault="00E407DD">
            <w:pPr>
              <w:spacing w:before="180"/>
            </w:pPr>
            <w:r>
              <w:rPr>
                <w:rFonts w:ascii="Arial" w:hAnsi="Arial"/>
                <w:color w:val="000000"/>
                <w:sz w:val="18"/>
              </w:rPr>
              <w:t>Either MD-5 encrypted with DES,or DES-MAC (ISO 8730)</w:t>
            </w:r>
          </w:p>
        </w:tc>
      </w:tr>
      <w:tr w:rsidR="00C0328C" w14:paraId="1FCFF8A6" w14:textId="77777777">
        <w:tblPrEx>
          <w:tblCellMar>
            <w:top w:w="0" w:type="dxa"/>
            <w:bottom w:w="0" w:type="dxa"/>
          </w:tblCellMar>
        </w:tblPrEx>
        <w:tc>
          <w:tcPr>
            <w:tcW w:w="394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4D0F23" w14:textId="77777777" w:rsidR="00C0328C" w:rsidRDefault="00E407DD">
            <w:pPr>
              <w:spacing w:before="180"/>
            </w:pPr>
            <w:r>
              <w:rPr>
                <w:rFonts w:ascii="Arial" w:hAnsi="Arial"/>
                <w:color w:val="000000"/>
                <w:sz w:val="18"/>
              </w:rPr>
              <w:t>Privacy</w:t>
            </w:r>
          </w:p>
        </w:tc>
        <w:tc>
          <w:tcPr>
            <w:tcW w:w="6496" w:type="dxa"/>
            <w:tcBorders>
              <w:bottom w:val="single" w:sz="4" w:space="0" w:color="000000"/>
              <w:right w:val="single" w:sz="4" w:space="0" w:color="000000"/>
            </w:tcBorders>
            <w:tcMar>
              <w:top w:w="40" w:type="dxa"/>
              <w:left w:w="40" w:type="dxa"/>
              <w:bottom w:w="40" w:type="dxa"/>
              <w:right w:w="40" w:type="dxa"/>
            </w:tcMar>
          </w:tcPr>
          <w:p w14:paraId="2D4A8B55" w14:textId="77777777" w:rsidR="00C0328C" w:rsidRDefault="00E407DD">
            <w:pPr>
              <w:spacing w:before="180"/>
            </w:pPr>
            <w:r>
              <w:rPr>
                <w:rFonts w:ascii="Arial" w:hAnsi="Arial"/>
                <w:color w:val="000000"/>
                <w:sz w:val="18"/>
              </w:rPr>
              <w:t>DES (see Note)</w:t>
            </w:r>
          </w:p>
        </w:tc>
      </w:tr>
    </w:tbl>
    <w:p w14:paraId="0882B7B3" w14:textId="77777777" w:rsidR="00C0328C" w:rsidRDefault="00E407DD">
      <w:pPr>
        <w:keepNext/>
        <w:spacing w:before="180"/>
        <w:ind w:left="360" w:right="360"/>
        <w:jc w:val="both"/>
      </w:pPr>
      <w:bookmarkStart w:id="369" w:name="idp140710753250992"/>
      <w:r>
        <w:rPr>
          <w:rFonts w:ascii="Arial" w:hAnsi="Arial"/>
          <w:color w:val="000000"/>
          <w:sz w:val="18"/>
        </w:rPr>
        <w:t>Note</w:t>
      </w:r>
    </w:p>
    <w:bookmarkEnd w:id="369"/>
    <w:p w14:paraId="19CDF4C5" w14:textId="77777777" w:rsidR="00C0328C" w:rsidRDefault="00E407DD">
      <w:pPr>
        <w:spacing w:before="180"/>
        <w:ind w:left="360" w:right="360"/>
        <w:jc w:val="both"/>
      </w:pPr>
      <w:r>
        <w:rPr>
          <w:rFonts w:ascii="Arial" w:hAnsi="Arial"/>
          <w:color w:val="000000"/>
          <w:sz w:val="18"/>
        </w:rPr>
        <w:t>The use of DES for privacy is optional for Online Electronic Storage.</w:t>
      </w:r>
    </w:p>
    <w:p w14:paraId="0D33D986" w14:textId="77777777" w:rsidR="00C0328C" w:rsidRDefault="00E407DD">
      <w:pPr>
        <w:spacing w:before="180"/>
        <w:jc w:val="both"/>
      </w:pPr>
      <w:r>
        <w:rPr>
          <w:rFonts w:ascii="Arial" w:hAnsi="Arial"/>
          <w:color w:val="000000"/>
          <w:sz w:val="18"/>
        </w:rPr>
        <w:t>For the Data Integrity check, an implementation may either encrypt the random number before applying MD-5, or encrypt the output of MD-5. The order is specified in the protocol. A receiv</w:t>
      </w:r>
      <w:r>
        <w:rPr>
          <w:rFonts w:ascii="Arial" w:hAnsi="Arial"/>
          <w:color w:val="000000"/>
          <w:sz w:val="18"/>
        </w:rPr>
        <w:t>er shall be able to perform the integrity check on messages regardless of the order.</w:t>
      </w:r>
    </w:p>
    <w:p w14:paraId="192CA6C0" w14:textId="77777777" w:rsidR="00C0328C" w:rsidRDefault="00E407DD">
      <w:pPr>
        <w:spacing w:before="180"/>
        <w:jc w:val="both"/>
      </w:pPr>
      <w:r>
        <w:rPr>
          <w:rFonts w:ascii="Arial" w:hAnsi="Arial"/>
          <w:color w:val="000000"/>
          <w:sz w:val="18"/>
        </w:rPr>
        <w:t>IP ports on which an implementation accepts ISCL connections, or the mechanism by which this port number is selected or configured, shall be specified in the Conformance S</w:t>
      </w:r>
      <w:r>
        <w:rPr>
          <w:rFonts w:ascii="Arial" w:hAnsi="Arial"/>
          <w:color w:val="000000"/>
          <w:sz w:val="18"/>
        </w:rPr>
        <w:t>tatement. This port shall be different from ports used for other types of transport connections (secure or unsecure).</w:t>
      </w:r>
    </w:p>
    <w:p w14:paraId="6105C8A6" w14:textId="77777777" w:rsidR="00C0328C" w:rsidRDefault="00E407DD">
      <w:pPr>
        <w:keepNext/>
        <w:spacing w:before="180"/>
        <w:ind w:left="360" w:right="360"/>
        <w:jc w:val="both"/>
      </w:pPr>
      <w:bookmarkStart w:id="370" w:name="idp140710753253184"/>
      <w:r>
        <w:rPr>
          <w:rFonts w:ascii="Arial" w:hAnsi="Arial"/>
          <w:color w:val="000000"/>
          <w:sz w:val="18"/>
        </w:rPr>
        <w:t>Note</w:t>
      </w:r>
    </w:p>
    <w:bookmarkEnd w:id="370"/>
    <w:p w14:paraId="35EF6B49" w14:textId="77777777" w:rsidR="00C0328C" w:rsidRDefault="00E407DD">
      <w:pPr>
        <w:spacing w:before="180"/>
        <w:ind w:left="360" w:right="360"/>
        <w:jc w:val="both"/>
      </w:pPr>
      <w:r>
        <w:rPr>
          <w:rFonts w:ascii="Arial" w:hAnsi="Arial"/>
          <w:color w:val="000000"/>
          <w:sz w:val="18"/>
        </w:rPr>
        <w:t>It is strongly recommended that systems supporting the ISCL Secure Transport Connection Profile use as their port the registered port</w:t>
      </w:r>
      <w:r>
        <w:rPr>
          <w:rFonts w:ascii="Arial" w:hAnsi="Arial"/>
          <w:color w:val="000000"/>
          <w:sz w:val="18"/>
        </w:rPr>
        <w:t xml:space="preserve"> number "2761 dicom-iscl" for the DICOM Upper Layer Protocol on ISCL.</w:t>
      </w:r>
    </w:p>
    <w:p w14:paraId="3CF3A756" w14:textId="77777777" w:rsidR="00C0328C" w:rsidRDefault="00E407DD">
      <w:pPr>
        <w:spacing w:before="180"/>
        <w:jc w:val="both"/>
      </w:pPr>
      <w:r>
        <w:rPr>
          <w:rFonts w:ascii="Arial" w:hAnsi="Arial"/>
          <w:color w:val="000000"/>
          <w:sz w:val="18"/>
        </w:rPr>
        <w:t>The Conformance Statement shall also indicate what mechanisms the implementation supports for Key Management.</w:t>
      </w:r>
    </w:p>
    <w:p w14:paraId="6A676395" w14:textId="77777777" w:rsidR="00C0328C" w:rsidRDefault="00E407DD">
      <w:pPr>
        <w:spacing w:before="180"/>
        <w:jc w:val="both"/>
      </w:pPr>
      <w:r>
        <w:rPr>
          <w:rFonts w:ascii="Arial" w:hAnsi="Arial"/>
          <w:color w:val="000000"/>
          <w:sz w:val="18"/>
        </w:rPr>
        <w:t>The profile does not specify how an ISCL Secure Transport Connection is esta</w:t>
      </w:r>
      <w:r>
        <w:rPr>
          <w:rFonts w:ascii="Arial" w:hAnsi="Arial"/>
          <w:color w:val="000000"/>
          <w:sz w:val="18"/>
        </w:rPr>
        <w:t>blished. This issue is left up to the Application Entity, which presumably is following some site specified security policy. Once the Application Entity has established a Secure Transport Connection, then an Upper Layer Association can use that secure chan</w:t>
      </w:r>
      <w:r>
        <w:rPr>
          <w:rFonts w:ascii="Arial" w:hAnsi="Arial"/>
          <w:color w:val="000000"/>
          <w:sz w:val="18"/>
        </w:rPr>
        <w:t>nel.</w:t>
      </w:r>
    </w:p>
    <w:p w14:paraId="1B644710" w14:textId="77777777" w:rsidR="00C0328C" w:rsidRDefault="00E407DD">
      <w:pPr>
        <w:keepNext/>
        <w:spacing w:before="180"/>
        <w:ind w:left="360" w:right="360"/>
        <w:jc w:val="both"/>
      </w:pPr>
      <w:bookmarkStart w:id="371" w:name="idp140710753255392"/>
      <w:r>
        <w:rPr>
          <w:rFonts w:ascii="Arial" w:hAnsi="Arial"/>
          <w:color w:val="000000"/>
          <w:sz w:val="18"/>
        </w:rPr>
        <w:t>Note</w:t>
      </w:r>
    </w:p>
    <w:bookmarkEnd w:id="371"/>
    <w:p w14:paraId="7106F4EB" w14:textId="77777777" w:rsidR="00C0328C" w:rsidRDefault="00E407DD">
      <w:pPr>
        <w:spacing w:before="180"/>
        <w:ind w:left="360" w:right="360"/>
        <w:jc w:val="both"/>
      </w:pPr>
      <w:r>
        <w:rPr>
          <w:rFonts w:ascii="Arial" w:hAnsi="Arial"/>
          <w:color w:val="000000"/>
          <w:sz w:val="18"/>
        </w:rPr>
        <w:t>There may be an interaction between PDU size and ISCL record size that impacts efficiency of transport.</w:t>
      </w:r>
    </w:p>
    <w:p w14:paraId="32EEDFD8" w14:textId="77777777" w:rsidR="00C0328C" w:rsidRDefault="00E407DD">
      <w:pPr>
        <w:spacing w:before="180"/>
        <w:jc w:val="both"/>
      </w:pPr>
      <w:r>
        <w:rPr>
          <w:rFonts w:ascii="Arial" w:hAnsi="Arial"/>
          <w:color w:val="000000"/>
          <w:sz w:val="18"/>
        </w:rPr>
        <w:t>When an integrity check fails, the connection shall be dropped, per the ISCL protocol, causing both the sender and the receiver to issue an A-</w:t>
      </w:r>
      <w:r>
        <w:rPr>
          <w:rFonts w:ascii="Arial" w:hAnsi="Arial"/>
          <w:color w:val="000000"/>
          <w:sz w:val="18"/>
        </w:rPr>
        <w:t>P-ABORT indication to the upper layers with an implementation-specific provider reason. The provider reason used shall be documented in the conformance statement.</w:t>
      </w:r>
    </w:p>
    <w:p w14:paraId="110E40B5" w14:textId="77777777" w:rsidR="00C0328C" w:rsidRDefault="00E407DD">
      <w:pPr>
        <w:keepNext/>
        <w:spacing w:before="180"/>
        <w:ind w:left="360" w:right="360"/>
        <w:jc w:val="both"/>
      </w:pPr>
      <w:bookmarkStart w:id="372" w:name="idp140710753256976"/>
      <w:r>
        <w:rPr>
          <w:rFonts w:ascii="Arial" w:hAnsi="Arial"/>
          <w:color w:val="000000"/>
          <w:sz w:val="18"/>
        </w:rPr>
        <w:t>Note</w:t>
      </w:r>
    </w:p>
    <w:bookmarkEnd w:id="372"/>
    <w:p w14:paraId="6AD50E0F" w14:textId="77777777" w:rsidR="00C0328C" w:rsidRDefault="00E407DD">
      <w:pPr>
        <w:spacing w:before="180"/>
        <w:ind w:left="360" w:right="360"/>
        <w:jc w:val="both"/>
      </w:pPr>
      <w:r>
        <w:rPr>
          <w:rFonts w:ascii="Arial" w:hAnsi="Arial"/>
          <w:color w:val="000000"/>
          <w:sz w:val="18"/>
        </w:rPr>
        <w:t xml:space="preserve">An integrity check failure indicates that the security of the channel may have been </w:t>
      </w:r>
      <w:r>
        <w:rPr>
          <w:rFonts w:ascii="Arial" w:hAnsi="Arial"/>
          <w:color w:val="000000"/>
          <w:sz w:val="18"/>
        </w:rPr>
        <w:t>compromised.</w:t>
      </w:r>
    </w:p>
    <w:p w14:paraId="0A893908" w14:textId="77777777" w:rsidR="00C0328C" w:rsidRDefault="00E407DD">
      <w:pPr>
        <w:spacing w:before="180"/>
      </w:pPr>
      <w:bookmarkStart w:id="373" w:name="sect_B_3"/>
      <w:r>
        <w:rPr>
          <w:rFonts w:ascii="Arial" w:hAnsi="Arial"/>
          <w:b/>
          <w:color w:val="000000"/>
          <w:sz w:val="28"/>
        </w:rPr>
        <w:t>B.3 The AES TLS Secure Transport Connection Profile</w:t>
      </w:r>
    </w:p>
    <w:bookmarkEnd w:id="373"/>
    <w:p w14:paraId="4D5DAAD1" w14:textId="77777777" w:rsidR="00C0328C" w:rsidRDefault="00E407DD">
      <w:pPr>
        <w:spacing w:before="180"/>
        <w:jc w:val="both"/>
      </w:pPr>
      <w:r>
        <w:rPr>
          <w:rFonts w:ascii="Arial" w:hAnsi="Arial"/>
          <w:color w:val="000000"/>
          <w:sz w:val="18"/>
        </w:rPr>
        <w:t>An implementation that supports the AES TLS Secure Transport Connection Profile shall utilize the framework and negotiation mechanism specified by the Transport Layer Security Version 1.0 pro</w:t>
      </w:r>
      <w:r>
        <w:rPr>
          <w:rFonts w:ascii="Arial" w:hAnsi="Arial"/>
          <w:color w:val="000000"/>
          <w:sz w:val="18"/>
        </w:rPr>
        <w:t xml:space="preserve">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w:t>
      </w:r>
      <w:r>
        <w:rPr>
          <w:rFonts w:ascii="Arial" w:hAnsi="Arial"/>
          <w:color w:val="000000"/>
          <w:sz w:val="18"/>
        </w:rPr>
        <w:t>es (entity authentication, encryption, integrity checks) of TLS. Other mechanisms may also be used if agreed to by negotiation during establishment of the TLS channel.</w:t>
      </w:r>
    </w:p>
    <w:p w14:paraId="1D6EF5A2" w14:textId="77777777" w:rsidR="00C0328C" w:rsidRDefault="00E407DD">
      <w:pPr>
        <w:keepNext/>
        <w:spacing w:before="216"/>
        <w:jc w:val="center"/>
      </w:pPr>
      <w:bookmarkStart w:id="374" w:name="table_B_3_1"/>
      <w:r>
        <w:rPr>
          <w:rFonts w:ascii="Arial" w:hAnsi="Arial"/>
          <w:b/>
          <w:color w:val="000000"/>
          <w:sz w:val="22"/>
        </w:rPr>
        <w:t>Table B.3-1. Minimum Mechanisms for TLS Features</w:t>
      </w:r>
    </w:p>
    <w:bookmarkEnd w:id="374"/>
    <w:p w14:paraId="44D21C4C"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5285"/>
        <w:gridCol w:w="5156"/>
      </w:tblGrid>
      <w:tr w:rsidR="00C0328C" w14:paraId="7C069D74" w14:textId="77777777">
        <w:tblPrEx>
          <w:tblCellMar>
            <w:top w:w="0" w:type="dxa"/>
            <w:bottom w:w="0" w:type="dxa"/>
          </w:tblCellMar>
        </w:tblPrEx>
        <w:trPr>
          <w:tblHeader/>
        </w:trPr>
        <w:tc>
          <w:tcPr>
            <w:tcW w:w="52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B945E49" w14:textId="77777777" w:rsidR="00C0328C" w:rsidRDefault="00E407DD">
            <w:pPr>
              <w:keepNext/>
              <w:spacing w:before="180"/>
              <w:jc w:val="center"/>
            </w:pPr>
            <w:r>
              <w:rPr>
                <w:rFonts w:ascii="Arial" w:hAnsi="Arial"/>
                <w:b/>
                <w:color w:val="000000"/>
                <w:sz w:val="18"/>
              </w:rPr>
              <w:lastRenderedPageBreak/>
              <w:t>Supported TLS Feature</w:t>
            </w:r>
          </w:p>
        </w:tc>
        <w:tc>
          <w:tcPr>
            <w:tcW w:w="5156" w:type="dxa"/>
            <w:tcBorders>
              <w:top w:val="single" w:sz="4" w:space="0" w:color="000000"/>
              <w:bottom w:val="single" w:sz="4" w:space="0" w:color="000000"/>
              <w:right w:val="single" w:sz="4" w:space="0" w:color="000000"/>
            </w:tcBorders>
            <w:tcMar>
              <w:top w:w="40" w:type="dxa"/>
              <w:left w:w="40" w:type="dxa"/>
              <w:bottom w:w="40" w:type="dxa"/>
              <w:right w:w="40" w:type="dxa"/>
            </w:tcMar>
          </w:tcPr>
          <w:p w14:paraId="15F1E5B9" w14:textId="77777777" w:rsidR="00C0328C" w:rsidRDefault="00E407DD">
            <w:pPr>
              <w:spacing w:before="180"/>
              <w:jc w:val="center"/>
            </w:pPr>
            <w:r>
              <w:rPr>
                <w:rFonts w:ascii="Arial" w:hAnsi="Arial"/>
                <w:b/>
                <w:color w:val="000000"/>
                <w:sz w:val="18"/>
              </w:rPr>
              <w:t>Minimum Mechanis</w:t>
            </w:r>
            <w:r>
              <w:rPr>
                <w:rFonts w:ascii="Arial" w:hAnsi="Arial"/>
                <w:b/>
                <w:color w:val="000000"/>
                <w:sz w:val="18"/>
              </w:rPr>
              <w:t>m</w:t>
            </w:r>
          </w:p>
        </w:tc>
      </w:tr>
      <w:tr w:rsidR="00C0328C" w14:paraId="0ED9F749" w14:textId="77777777">
        <w:tblPrEx>
          <w:tblCellMar>
            <w:top w:w="0" w:type="dxa"/>
            <w:bottom w:w="0" w:type="dxa"/>
          </w:tblCellMar>
        </w:tblPrEx>
        <w:tc>
          <w:tcPr>
            <w:tcW w:w="52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D374A3" w14:textId="77777777" w:rsidR="00C0328C" w:rsidRDefault="00E407DD">
            <w:pPr>
              <w:spacing w:before="180"/>
            </w:pPr>
            <w:r>
              <w:rPr>
                <w:rFonts w:ascii="Arial" w:hAnsi="Arial"/>
                <w:color w:val="000000"/>
                <w:sz w:val="18"/>
              </w:rPr>
              <w:t>Entity Authentication</w:t>
            </w:r>
          </w:p>
        </w:tc>
        <w:tc>
          <w:tcPr>
            <w:tcW w:w="5156" w:type="dxa"/>
            <w:tcBorders>
              <w:bottom w:val="single" w:sz="4" w:space="0" w:color="000000"/>
              <w:right w:val="single" w:sz="4" w:space="0" w:color="000000"/>
            </w:tcBorders>
            <w:tcMar>
              <w:top w:w="40" w:type="dxa"/>
              <w:left w:w="40" w:type="dxa"/>
              <w:bottom w:w="40" w:type="dxa"/>
              <w:right w:w="40" w:type="dxa"/>
            </w:tcMar>
          </w:tcPr>
          <w:p w14:paraId="5F2E50AD" w14:textId="77777777" w:rsidR="00C0328C" w:rsidRDefault="00E407DD">
            <w:pPr>
              <w:spacing w:before="180"/>
            </w:pPr>
            <w:r>
              <w:rPr>
                <w:rFonts w:ascii="Arial" w:hAnsi="Arial"/>
                <w:color w:val="000000"/>
                <w:sz w:val="18"/>
              </w:rPr>
              <w:t>RSA based Certificates</w:t>
            </w:r>
          </w:p>
        </w:tc>
      </w:tr>
    </w:tbl>
    <w:p w14:paraId="5AF0575A" w14:textId="77777777" w:rsidR="00C0328C" w:rsidRDefault="00E407DD">
      <w:pPr>
        <w:spacing w:before="180"/>
        <w:jc w:val="both"/>
      </w:pPr>
      <w:r>
        <w:rPr>
          <w:rFonts w:ascii="Arial" w:hAnsi="Arial"/>
          <w:color w:val="000000"/>
          <w:sz w:val="18"/>
        </w:rPr>
        <w:t>Two cyphersuite options shall be offered during TLS negotiation by applications that comply with this profile:</w:t>
      </w:r>
    </w:p>
    <w:p w14:paraId="5153FB80" w14:textId="77777777" w:rsidR="00C0328C" w:rsidRDefault="00E407DD">
      <w:pPr>
        <w:spacing w:before="180"/>
        <w:jc w:val="both"/>
      </w:pPr>
      <w:r>
        <w:rPr>
          <w:rFonts w:ascii="Arial" w:hAnsi="Arial"/>
          <w:color w:val="000000"/>
          <w:sz w:val="18"/>
        </w:rPr>
        <w:t>TLS_RSA_WITH_AES_128_CBC_SHA</w:t>
      </w:r>
    </w:p>
    <w:p w14:paraId="1DE4353E" w14:textId="77777777" w:rsidR="00C0328C" w:rsidRDefault="00E407DD">
      <w:pPr>
        <w:spacing w:before="180"/>
        <w:jc w:val="both"/>
      </w:pPr>
      <w:r>
        <w:rPr>
          <w:rFonts w:ascii="Arial" w:hAnsi="Arial"/>
          <w:color w:val="000000"/>
          <w:sz w:val="18"/>
        </w:rPr>
        <w:t>TLS_RSA_WITH_3DES_EDE_CBC_SHA</w:t>
      </w:r>
    </w:p>
    <w:p w14:paraId="56DB59E6" w14:textId="77777777" w:rsidR="00C0328C" w:rsidRDefault="00E407DD">
      <w:pPr>
        <w:spacing w:before="180"/>
        <w:jc w:val="both"/>
      </w:pPr>
      <w:r>
        <w:rPr>
          <w:rFonts w:ascii="Arial" w:hAnsi="Arial"/>
          <w:color w:val="000000"/>
          <w:sz w:val="18"/>
        </w:rPr>
        <w:t xml:space="preserve">The application shall offer both </w:t>
      </w:r>
      <w:r>
        <w:rPr>
          <w:rFonts w:ascii="Arial" w:hAnsi="Arial"/>
          <w:color w:val="000000"/>
          <w:sz w:val="18"/>
        </w:rPr>
        <w:t>options. The AES version shall be preferred. The fallback to 3DES is offered so that this profile can interoperate easily with applications that only support the 3DES cyphersuite.</w:t>
      </w:r>
    </w:p>
    <w:p w14:paraId="3814A63F" w14:textId="77777777" w:rsidR="00C0328C" w:rsidRDefault="00E407DD">
      <w:pPr>
        <w:spacing w:before="180"/>
        <w:jc w:val="both"/>
      </w:pPr>
      <w:r>
        <w:rPr>
          <w:rFonts w:ascii="Arial" w:hAnsi="Arial"/>
          <w:color w:val="000000"/>
          <w:sz w:val="18"/>
        </w:rPr>
        <w:t>IP ports on which an implementation accepts TLS connections, or the mechanis</w:t>
      </w:r>
      <w:r>
        <w:rPr>
          <w:rFonts w:ascii="Arial" w:hAnsi="Arial"/>
          <w:color w:val="000000"/>
          <w:sz w:val="18"/>
        </w:rPr>
        <w:t>m by which this port number is selected or configured, shall be specified in the Conformance Statement. This port shall be different from ports used for other types of transport connections (secure or unsecure).</w:t>
      </w:r>
    </w:p>
    <w:p w14:paraId="0B3A82A0" w14:textId="77777777" w:rsidR="00C0328C" w:rsidRDefault="00E407DD">
      <w:pPr>
        <w:keepNext/>
        <w:spacing w:before="180"/>
        <w:ind w:left="360" w:right="360"/>
        <w:jc w:val="both"/>
      </w:pPr>
      <w:bookmarkStart w:id="375" w:name="idp140710753273488"/>
      <w:r>
        <w:rPr>
          <w:rFonts w:ascii="Arial" w:hAnsi="Arial"/>
          <w:color w:val="000000"/>
          <w:sz w:val="18"/>
        </w:rPr>
        <w:t>Note</w:t>
      </w:r>
    </w:p>
    <w:bookmarkEnd w:id="375"/>
    <w:p w14:paraId="5EB1EF64" w14:textId="77777777" w:rsidR="00C0328C" w:rsidRDefault="00E407DD">
      <w:pPr>
        <w:spacing w:before="180"/>
        <w:ind w:left="360" w:right="360"/>
        <w:jc w:val="both"/>
      </w:pPr>
      <w:r>
        <w:rPr>
          <w:rFonts w:ascii="Arial" w:hAnsi="Arial"/>
          <w:color w:val="000000"/>
          <w:sz w:val="18"/>
        </w:rPr>
        <w:t>It is strongly recommended that systems</w:t>
      </w:r>
      <w:r>
        <w:rPr>
          <w:rFonts w:ascii="Arial" w:hAnsi="Arial"/>
          <w:color w:val="000000"/>
          <w:sz w:val="18"/>
        </w:rPr>
        <w:t xml:space="preserve"> supporting the AES TLS Secure Transport Connection Profile use as their port the registered port number "2762 dicom-tls" for the DICOM Upper Layer Protocol on TLS: (decimal).</w:t>
      </w:r>
    </w:p>
    <w:p w14:paraId="6B39C32A" w14:textId="77777777" w:rsidR="00C0328C" w:rsidRDefault="00E407DD">
      <w:pPr>
        <w:spacing w:before="180"/>
        <w:jc w:val="both"/>
      </w:pPr>
      <w:r>
        <w:rPr>
          <w:rFonts w:ascii="Arial" w:hAnsi="Arial"/>
          <w:color w:val="000000"/>
          <w:sz w:val="18"/>
        </w:rPr>
        <w:t>The Conformance Statement shall also indicate what mechanisms the implementation</w:t>
      </w:r>
      <w:r>
        <w:rPr>
          <w:rFonts w:ascii="Arial" w:hAnsi="Arial"/>
          <w:color w:val="000000"/>
          <w:sz w:val="18"/>
        </w:rPr>
        <w:t xml:space="preserve"> supports for Key Management.</w:t>
      </w:r>
    </w:p>
    <w:p w14:paraId="22011B6B" w14:textId="77777777" w:rsidR="00C0328C" w:rsidRDefault="00E407DD">
      <w:pPr>
        <w:spacing w:before="180"/>
        <w:jc w:val="both"/>
      </w:pPr>
      <w:r>
        <w:rPr>
          <w:rFonts w:ascii="Arial" w:hAnsi="Arial"/>
          <w:color w:val="000000"/>
          <w:sz w:val="18"/>
        </w:rPr>
        <w:t xml:space="preserve">The profile does not specify how a TLS Secure Transport Connection is established, or the significance of any certificates exchanged during peer entity authentication. These issues are left up to the Application Entity, which </w:t>
      </w:r>
      <w:r>
        <w:rPr>
          <w:rFonts w:ascii="Arial" w:hAnsi="Arial"/>
          <w:color w:val="000000"/>
          <w:sz w:val="18"/>
        </w:rPr>
        <w:t>presumably is following some site specified security policy. The identities of the certificate owners can by used by the application entity for audit log support, or to restrict access based on some external access rights control framework. Once the Applic</w:t>
      </w:r>
      <w:r>
        <w:rPr>
          <w:rFonts w:ascii="Arial" w:hAnsi="Arial"/>
          <w:color w:val="000000"/>
          <w:sz w:val="18"/>
        </w:rPr>
        <w:t>ation Entity has established a Secure Transport Connection, then an Upper Layer Association can use that secure channel.</w:t>
      </w:r>
    </w:p>
    <w:p w14:paraId="1F85A6C6" w14:textId="77777777" w:rsidR="00C0328C" w:rsidRDefault="00E407DD">
      <w:pPr>
        <w:keepNext/>
        <w:spacing w:before="180"/>
        <w:ind w:left="360" w:right="360"/>
        <w:jc w:val="both"/>
      </w:pPr>
      <w:bookmarkStart w:id="376" w:name="idp140710753275968"/>
      <w:r>
        <w:rPr>
          <w:rFonts w:ascii="Arial" w:hAnsi="Arial"/>
          <w:color w:val="000000"/>
          <w:sz w:val="18"/>
        </w:rPr>
        <w:t>Note</w:t>
      </w:r>
    </w:p>
    <w:bookmarkEnd w:id="376"/>
    <w:p w14:paraId="655BB7AB" w14:textId="77777777" w:rsidR="00C0328C" w:rsidRDefault="00E407DD">
      <w:pPr>
        <w:spacing w:before="180"/>
        <w:ind w:left="360" w:right="360"/>
        <w:jc w:val="both"/>
      </w:pPr>
      <w:r>
        <w:rPr>
          <w:rFonts w:ascii="Arial" w:hAnsi="Arial"/>
          <w:color w:val="000000"/>
          <w:sz w:val="18"/>
        </w:rPr>
        <w:t>There may be an interaction between PDU size and TLS Record size that impacts efficiency of transport. The maximum allowed TLS rec</w:t>
      </w:r>
      <w:r>
        <w:rPr>
          <w:rFonts w:ascii="Arial" w:hAnsi="Arial"/>
          <w:color w:val="000000"/>
          <w:sz w:val="18"/>
        </w:rPr>
        <w:t>ord size is smaller than the maximum allowed PDU size.</w:t>
      </w:r>
    </w:p>
    <w:p w14:paraId="0AA20EBD" w14:textId="77777777" w:rsidR="00C0328C" w:rsidRDefault="00E407DD">
      <w:pPr>
        <w:spacing w:before="180"/>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w:t>
      </w:r>
      <w:r>
        <w:rPr>
          <w:rFonts w:ascii="Arial" w:hAnsi="Arial"/>
          <w:color w:val="000000"/>
          <w:sz w:val="18"/>
        </w:rPr>
        <w:t>-specific provider reason. The provider reason used shall be documented in the conformance statement.</w:t>
      </w:r>
    </w:p>
    <w:p w14:paraId="061C268E" w14:textId="77777777" w:rsidR="00C0328C" w:rsidRDefault="00E407DD">
      <w:pPr>
        <w:keepNext/>
        <w:spacing w:before="180"/>
        <w:ind w:left="360" w:right="360"/>
        <w:jc w:val="both"/>
      </w:pPr>
      <w:bookmarkStart w:id="377" w:name="idp140710753277616"/>
      <w:r>
        <w:rPr>
          <w:rFonts w:ascii="Arial" w:hAnsi="Arial"/>
          <w:color w:val="000000"/>
          <w:sz w:val="18"/>
        </w:rPr>
        <w:t>Note</w:t>
      </w:r>
    </w:p>
    <w:bookmarkEnd w:id="377"/>
    <w:p w14:paraId="00FFCA6A" w14:textId="77777777" w:rsidR="00C0328C" w:rsidRDefault="00E407DD">
      <w:pPr>
        <w:spacing w:before="180"/>
        <w:ind w:left="360" w:right="360"/>
        <w:jc w:val="both"/>
      </w:pPr>
      <w:r>
        <w:rPr>
          <w:rFonts w:ascii="Arial" w:hAnsi="Arial"/>
          <w:color w:val="000000"/>
          <w:sz w:val="18"/>
        </w:rPr>
        <w:t>An integrity check failure indicates that the security of the channel may have been compromised.</w:t>
      </w:r>
    </w:p>
    <w:p w14:paraId="7004FA27" w14:textId="77777777" w:rsidR="00C0328C" w:rsidRDefault="00E407DD">
      <w:pPr>
        <w:spacing w:before="180"/>
      </w:pPr>
      <w:bookmarkStart w:id="378" w:name="sect_B_4"/>
      <w:r>
        <w:rPr>
          <w:rFonts w:ascii="Arial" w:hAnsi="Arial"/>
          <w:b/>
          <w:color w:val="000000"/>
          <w:sz w:val="28"/>
        </w:rPr>
        <w:t>B.4 Basic User Identity Association Profile</w:t>
      </w:r>
    </w:p>
    <w:bookmarkEnd w:id="378"/>
    <w:p w14:paraId="09FDAC79" w14:textId="77777777" w:rsidR="00C0328C" w:rsidRDefault="00E407DD">
      <w:pPr>
        <w:spacing w:before="180"/>
        <w:jc w:val="both"/>
      </w:pPr>
      <w:r>
        <w:rPr>
          <w:rFonts w:ascii="Arial" w:hAnsi="Arial"/>
          <w:color w:val="000000"/>
          <w:sz w:val="18"/>
        </w:rPr>
        <w:t>An imple</w:t>
      </w:r>
      <w:r>
        <w:rPr>
          <w:rFonts w:ascii="Arial" w:hAnsi="Arial"/>
          <w:color w:val="000000"/>
          <w:sz w:val="18"/>
        </w:rPr>
        <w:t xml:space="preserve">mentation that supports the Basic User Identity Association profile shall accept the User Identity association negotiation sub-item, for User-Identity-Type of 1 or 2. It need not verify the passcode. If a positive response is requested, the implementation </w:t>
      </w:r>
      <w:r>
        <w:rPr>
          <w:rFonts w:ascii="Arial" w:hAnsi="Arial"/>
          <w:color w:val="000000"/>
          <w:sz w:val="18"/>
        </w:rPr>
        <w:t>shall respond with the association response sub-item.</w:t>
      </w:r>
    </w:p>
    <w:p w14:paraId="63CE582D" w14:textId="77777777" w:rsidR="00C0328C" w:rsidRDefault="00E407DD">
      <w:pPr>
        <w:spacing w:before="180"/>
        <w:jc w:val="both"/>
      </w:pPr>
      <w:r>
        <w:rPr>
          <w:rFonts w:ascii="Arial" w:hAnsi="Arial"/>
          <w:color w:val="000000"/>
          <w:sz w:val="18"/>
        </w:rPr>
        <w:t>The user identity from the Primary-field shall be used within the implementation as the user identification. Such uses include recording user identification in audit messages.</w:t>
      </w:r>
    </w:p>
    <w:p w14:paraId="7E19955A" w14:textId="77777777" w:rsidR="00C0328C" w:rsidRDefault="00E407DD">
      <w:pPr>
        <w:keepNext/>
        <w:spacing w:before="216"/>
        <w:jc w:val="center"/>
      </w:pPr>
      <w:bookmarkStart w:id="379" w:name="table_B_4_1"/>
      <w:r>
        <w:rPr>
          <w:rFonts w:ascii="Arial" w:hAnsi="Arial"/>
          <w:b/>
          <w:color w:val="000000"/>
          <w:sz w:val="22"/>
        </w:rPr>
        <w:t xml:space="preserve">Table B.4-1. Minimum </w:t>
      </w:r>
      <w:r>
        <w:rPr>
          <w:rFonts w:ascii="Arial" w:hAnsi="Arial"/>
          <w:b/>
          <w:color w:val="000000"/>
          <w:sz w:val="22"/>
        </w:rPr>
        <w:t>Mechanisms for DICOM Association Negotiation Features - Basic User Identity Association Profile</w:t>
      </w:r>
    </w:p>
    <w:bookmarkEnd w:id="379"/>
    <w:p w14:paraId="3683AA30"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166"/>
        <w:gridCol w:w="4275"/>
      </w:tblGrid>
      <w:tr w:rsidR="00C0328C" w14:paraId="31D6CC63" w14:textId="77777777">
        <w:tblPrEx>
          <w:tblCellMar>
            <w:top w:w="0" w:type="dxa"/>
            <w:bottom w:w="0" w:type="dxa"/>
          </w:tblCellMar>
        </w:tblPrEx>
        <w:trPr>
          <w:tblHeader/>
        </w:trPr>
        <w:tc>
          <w:tcPr>
            <w:tcW w:w="61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424BD17" w14:textId="77777777" w:rsidR="00C0328C" w:rsidRDefault="00E407DD">
            <w:pPr>
              <w:keepNext/>
              <w:spacing w:before="180"/>
              <w:jc w:val="center"/>
            </w:pPr>
            <w:r>
              <w:rPr>
                <w:rFonts w:ascii="Arial" w:hAnsi="Arial"/>
                <w:b/>
                <w:color w:val="000000"/>
                <w:sz w:val="18"/>
              </w:rPr>
              <w:t>Supported Association Negotiation Feature</w:t>
            </w:r>
          </w:p>
        </w:tc>
        <w:tc>
          <w:tcPr>
            <w:tcW w:w="4275" w:type="dxa"/>
            <w:tcBorders>
              <w:top w:val="single" w:sz="4" w:space="0" w:color="000000"/>
              <w:bottom w:val="single" w:sz="4" w:space="0" w:color="000000"/>
              <w:right w:val="single" w:sz="4" w:space="0" w:color="000000"/>
            </w:tcBorders>
            <w:tcMar>
              <w:top w:w="40" w:type="dxa"/>
              <w:left w:w="40" w:type="dxa"/>
              <w:bottom w:w="40" w:type="dxa"/>
              <w:right w:w="40" w:type="dxa"/>
            </w:tcMar>
          </w:tcPr>
          <w:p w14:paraId="40770A66" w14:textId="77777777" w:rsidR="00C0328C" w:rsidRDefault="00E407DD">
            <w:pPr>
              <w:spacing w:before="180"/>
              <w:jc w:val="center"/>
            </w:pPr>
            <w:r>
              <w:rPr>
                <w:rFonts w:ascii="Arial" w:hAnsi="Arial"/>
                <w:b/>
                <w:color w:val="000000"/>
                <w:sz w:val="18"/>
              </w:rPr>
              <w:t>Minimum Mechanism</w:t>
            </w:r>
          </w:p>
        </w:tc>
      </w:tr>
      <w:tr w:rsidR="00C0328C" w14:paraId="67C05059" w14:textId="77777777">
        <w:tblPrEx>
          <w:tblCellMar>
            <w:top w:w="0" w:type="dxa"/>
            <w:bottom w:w="0" w:type="dxa"/>
          </w:tblCellMar>
        </w:tblPrEx>
        <w:tc>
          <w:tcPr>
            <w:tcW w:w="61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6BC9EF" w14:textId="77777777" w:rsidR="00C0328C" w:rsidRDefault="00E407DD">
            <w:pPr>
              <w:spacing w:before="180"/>
            </w:pPr>
            <w:r>
              <w:rPr>
                <w:rFonts w:ascii="Arial" w:hAnsi="Arial"/>
                <w:color w:val="000000"/>
                <w:sz w:val="18"/>
              </w:rPr>
              <w:t>User Identity</w:t>
            </w:r>
          </w:p>
        </w:tc>
        <w:tc>
          <w:tcPr>
            <w:tcW w:w="4275" w:type="dxa"/>
            <w:tcBorders>
              <w:bottom w:val="single" w:sz="4" w:space="0" w:color="000000"/>
              <w:right w:val="single" w:sz="4" w:space="0" w:color="000000"/>
            </w:tcBorders>
            <w:tcMar>
              <w:top w:w="40" w:type="dxa"/>
              <w:left w:w="40" w:type="dxa"/>
              <w:bottom w:w="40" w:type="dxa"/>
              <w:right w:w="40" w:type="dxa"/>
            </w:tcMar>
          </w:tcPr>
          <w:p w14:paraId="7A2E92BD" w14:textId="77777777" w:rsidR="00C0328C" w:rsidRDefault="00E407DD">
            <w:pPr>
              <w:spacing w:before="180"/>
            </w:pPr>
            <w:r>
              <w:rPr>
                <w:rFonts w:ascii="Arial" w:hAnsi="Arial"/>
                <w:color w:val="000000"/>
                <w:sz w:val="18"/>
              </w:rPr>
              <w:t>Username</w:t>
            </w:r>
          </w:p>
        </w:tc>
      </w:tr>
    </w:tbl>
    <w:p w14:paraId="57D7518E" w14:textId="77777777" w:rsidR="00C0328C" w:rsidRDefault="00E407DD">
      <w:pPr>
        <w:spacing w:before="180"/>
      </w:pPr>
      <w:bookmarkStart w:id="380" w:name="sect_B_5"/>
      <w:r>
        <w:rPr>
          <w:rFonts w:ascii="Arial" w:hAnsi="Arial"/>
          <w:b/>
          <w:color w:val="000000"/>
          <w:sz w:val="28"/>
        </w:rPr>
        <w:t>B.5 User Identity Plus Passcode Association Profile</w:t>
      </w:r>
    </w:p>
    <w:bookmarkEnd w:id="380"/>
    <w:p w14:paraId="7A608BA6" w14:textId="77777777" w:rsidR="00C0328C" w:rsidRDefault="00E407DD">
      <w:pPr>
        <w:spacing w:before="180"/>
        <w:jc w:val="both"/>
      </w:pPr>
      <w:r>
        <w:rPr>
          <w:rFonts w:ascii="Arial" w:hAnsi="Arial"/>
          <w:color w:val="000000"/>
          <w:sz w:val="18"/>
        </w:rPr>
        <w:lastRenderedPageBreak/>
        <w:t>An implementation that</w:t>
      </w:r>
      <w:r>
        <w:rPr>
          <w:rFonts w:ascii="Arial" w:hAnsi="Arial"/>
          <w:color w:val="000000"/>
          <w:sz w:val="18"/>
        </w:rPr>
        <w:t xml:space="preserve"> supports the User Identity plus Passcode Association Profile shall send/accept the User Identity association negotiation sub-item, for User-Identity-Type of 2. If a positive response is requested, the association acceptor implementation shall respond with</w:t>
      </w:r>
      <w:r>
        <w:rPr>
          <w:rFonts w:ascii="Arial" w:hAnsi="Arial"/>
          <w:color w:val="000000"/>
          <w:sz w:val="18"/>
        </w:rPr>
        <w:t xml:space="preserve"> the association response sub-item. The passcode information shall be made available to internal or external authentication systems. The user identity shall be authenticated by means of the passcode and the authentication system. If the authentication fail</w:t>
      </w:r>
      <w:r>
        <w:rPr>
          <w:rFonts w:ascii="Arial" w:hAnsi="Arial"/>
          <w:color w:val="000000"/>
          <w:sz w:val="18"/>
        </w:rPr>
        <w:t>s, the association shall be rejected.</w:t>
      </w:r>
    </w:p>
    <w:p w14:paraId="64DA620D" w14:textId="77777777" w:rsidR="00C0328C" w:rsidRDefault="00E407DD">
      <w:pPr>
        <w:spacing w:before="180"/>
        <w:jc w:val="both"/>
      </w:pPr>
      <w:r>
        <w:rPr>
          <w:rFonts w:ascii="Arial" w:hAnsi="Arial"/>
          <w:color w:val="000000"/>
          <w:sz w:val="18"/>
        </w:rPr>
        <w:t>The user identity from the Primary-field shall be used within the implementation as the user identification. Such uses include recording user identification in audit messages.</w:t>
      </w:r>
    </w:p>
    <w:p w14:paraId="28F08B94" w14:textId="77777777" w:rsidR="00C0328C" w:rsidRDefault="00E407DD">
      <w:pPr>
        <w:keepNext/>
        <w:spacing w:before="216"/>
        <w:jc w:val="center"/>
      </w:pPr>
      <w:bookmarkStart w:id="381" w:name="table_B_5_1"/>
      <w:r>
        <w:rPr>
          <w:rFonts w:ascii="Arial" w:hAnsi="Arial"/>
          <w:b/>
          <w:color w:val="000000"/>
          <w:sz w:val="22"/>
        </w:rPr>
        <w:t>Table B.5-1. User Identity Plus Passcode A</w:t>
      </w:r>
      <w:r>
        <w:rPr>
          <w:rFonts w:ascii="Arial" w:hAnsi="Arial"/>
          <w:b/>
          <w:color w:val="000000"/>
          <w:sz w:val="22"/>
        </w:rPr>
        <w:t>ssociation Profile - Minimum Mechanisms for DICOM Association Negotiation Features</w:t>
      </w:r>
    </w:p>
    <w:bookmarkEnd w:id="381"/>
    <w:p w14:paraId="2F277419"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065"/>
        <w:gridCol w:w="4375"/>
      </w:tblGrid>
      <w:tr w:rsidR="00C0328C" w14:paraId="2A3B928C" w14:textId="77777777">
        <w:tblPrEx>
          <w:tblCellMar>
            <w:top w:w="0" w:type="dxa"/>
            <w:bottom w:w="0" w:type="dxa"/>
          </w:tblCellMar>
        </w:tblPrEx>
        <w:trPr>
          <w:tblHeader/>
        </w:trPr>
        <w:tc>
          <w:tcPr>
            <w:tcW w:w="60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79DB9ED" w14:textId="77777777" w:rsidR="00C0328C" w:rsidRDefault="00E407DD">
            <w:pPr>
              <w:keepNext/>
              <w:spacing w:before="180"/>
              <w:jc w:val="center"/>
            </w:pPr>
            <w:r>
              <w:rPr>
                <w:rFonts w:ascii="Arial" w:hAnsi="Arial"/>
                <w:b/>
                <w:color w:val="000000"/>
                <w:sz w:val="18"/>
              </w:rPr>
              <w:t>Supported Association Negotiation Feature</w:t>
            </w:r>
          </w:p>
        </w:tc>
        <w:tc>
          <w:tcPr>
            <w:tcW w:w="4375" w:type="dxa"/>
            <w:tcBorders>
              <w:top w:val="single" w:sz="4" w:space="0" w:color="000000"/>
              <w:bottom w:val="single" w:sz="4" w:space="0" w:color="000000"/>
              <w:right w:val="single" w:sz="4" w:space="0" w:color="000000"/>
            </w:tcBorders>
            <w:tcMar>
              <w:top w:w="40" w:type="dxa"/>
              <w:left w:w="40" w:type="dxa"/>
              <w:bottom w:w="40" w:type="dxa"/>
              <w:right w:w="40" w:type="dxa"/>
            </w:tcMar>
          </w:tcPr>
          <w:p w14:paraId="18F28095" w14:textId="77777777" w:rsidR="00C0328C" w:rsidRDefault="00E407DD">
            <w:pPr>
              <w:spacing w:before="180"/>
              <w:jc w:val="center"/>
            </w:pPr>
            <w:r>
              <w:rPr>
                <w:rFonts w:ascii="Arial" w:hAnsi="Arial"/>
                <w:b/>
                <w:color w:val="000000"/>
                <w:sz w:val="18"/>
              </w:rPr>
              <w:t>Minimum Mechanism</w:t>
            </w:r>
          </w:p>
        </w:tc>
      </w:tr>
      <w:tr w:rsidR="00C0328C" w14:paraId="158EB73C" w14:textId="77777777">
        <w:tblPrEx>
          <w:tblCellMar>
            <w:top w:w="0" w:type="dxa"/>
            <w:bottom w:w="0" w:type="dxa"/>
          </w:tblCellMar>
        </w:tblPrEx>
        <w:tc>
          <w:tcPr>
            <w:tcW w:w="60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71C419" w14:textId="77777777" w:rsidR="00C0328C" w:rsidRDefault="00E407DD">
            <w:pPr>
              <w:spacing w:before="180"/>
            </w:pPr>
            <w:r>
              <w:rPr>
                <w:rFonts w:ascii="Arial" w:hAnsi="Arial"/>
                <w:color w:val="000000"/>
                <w:sz w:val="18"/>
              </w:rPr>
              <w:t>User Identity</w:t>
            </w:r>
          </w:p>
        </w:tc>
        <w:tc>
          <w:tcPr>
            <w:tcW w:w="4375" w:type="dxa"/>
            <w:tcBorders>
              <w:bottom w:val="single" w:sz="4" w:space="0" w:color="000000"/>
              <w:right w:val="single" w:sz="4" w:space="0" w:color="000000"/>
            </w:tcBorders>
            <w:tcMar>
              <w:top w:w="40" w:type="dxa"/>
              <w:left w:w="40" w:type="dxa"/>
              <w:bottom w:w="40" w:type="dxa"/>
              <w:right w:w="40" w:type="dxa"/>
            </w:tcMar>
          </w:tcPr>
          <w:p w14:paraId="097CD89D" w14:textId="77777777" w:rsidR="00C0328C" w:rsidRDefault="00E407DD">
            <w:pPr>
              <w:spacing w:before="180"/>
            </w:pPr>
            <w:r>
              <w:rPr>
                <w:rFonts w:ascii="Arial" w:hAnsi="Arial"/>
                <w:color w:val="000000"/>
                <w:sz w:val="18"/>
              </w:rPr>
              <w:t>Username and Passcode</w:t>
            </w:r>
          </w:p>
        </w:tc>
      </w:tr>
    </w:tbl>
    <w:p w14:paraId="1F18351E" w14:textId="77777777" w:rsidR="00C0328C" w:rsidRDefault="00E407DD">
      <w:pPr>
        <w:spacing w:before="180"/>
      </w:pPr>
      <w:bookmarkStart w:id="382" w:name="sect_B_6"/>
      <w:r>
        <w:rPr>
          <w:rFonts w:ascii="Arial" w:hAnsi="Arial"/>
          <w:b/>
          <w:color w:val="000000"/>
          <w:sz w:val="28"/>
        </w:rPr>
        <w:t>B.6 Kerberos Identity Negotiation Association Profile</w:t>
      </w:r>
    </w:p>
    <w:bookmarkEnd w:id="382"/>
    <w:p w14:paraId="7EBA7BD6" w14:textId="77777777" w:rsidR="00C0328C" w:rsidRDefault="00E407DD">
      <w:pPr>
        <w:spacing w:before="180"/>
        <w:jc w:val="both"/>
      </w:pPr>
      <w:r>
        <w:rPr>
          <w:rFonts w:ascii="Arial" w:hAnsi="Arial"/>
          <w:color w:val="000000"/>
          <w:sz w:val="18"/>
        </w:rPr>
        <w:t xml:space="preserve">An implementation </w:t>
      </w:r>
      <w:r>
        <w:rPr>
          <w:rFonts w:ascii="Arial" w:hAnsi="Arial"/>
          <w:color w:val="000000"/>
          <w:sz w:val="18"/>
        </w:rPr>
        <w:t>that supports the Kerberos Identity Negotiation Association Profile shall send/accept the User Identity association negotiation sub-item, for User-Identity-Type of 3. If a positive response is requested, the association acceptor implementation shall respon</w:t>
      </w:r>
      <w:r>
        <w:rPr>
          <w:rFonts w:ascii="Arial" w:hAnsi="Arial"/>
          <w:color w:val="000000"/>
          <w:sz w:val="18"/>
        </w:rPr>
        <w:t>d with the association response sub-item containing a Kerberos server ticket. The Kerberos server ticket information shall be made available to internal or external Kerberos authentication systems. The user identity shall be authenticated by means of the K</w:t>
      </w:r>
      <w:r>
        <w:rPr>
          <w:rFonts w:ascii="Arial" w:hAnsi="Arial"/>
          <w:color w:val="000000"/>
          <w:sz w:val="18"/>
        </w:rPr>
        <w:t>erberos authentication system. If the authentication fails, the association shall be rejected.</w:t>
      </w:r>
    </w:p>
    <w:p w14:paraId="532DCCEF" w14:textId="77777777" w:rsidR="00C0328C" w:rsidRDefault="00E407DD">
      <w:pPr>
        <w:spacing w:before="180"/>
        <w:jc w:val="both"/>
      </w:pPr>
      <w:r>
        <w:rPr>
          <w:rFonts w:ascii="Arial" w:hAnsi="Arial"/>
          <w:color w:val="000000"/>
          <w:sz w:val="18"/>
        </w:rPr>
        <w:t>The user identity from the Primary-field shall be used within the implementation as the user identification. Such uses include recording user identification in a</w:t>
      </w:r>
      <w:r>
        <w:rPr>
          <w:rFonts w:ascii="Arial" w:hAnsi="Arial"/>
          <w:color w:val="000000"/>
          <w:sz w:val="18"/>
        </w:rPr>
        <w:t>udit messages.</w:t>
      </w:r>
    </w:p>
    <w:p w14:paraId="1F1BC0F9" w14:textId="77777777" w:rsidR="00C0328C" w:rsidRDefault="00E407DD">
      <w:pPr>
        <w:keepNext/>
        <w:spacing w:before="216"/>
        <w:jc w:val="center"/>
      </w:pPr>
      <w:bookmarkStart w:id="383" w:name="table_B_6_1"/>
      <w:r>
        <w:rPr>
          <w:rFonts w:ascii="Arial" w:hAnsi="Arial"/>
          <w:b/>
          <w:color w:val="000000"/>
          <w:sz w:val="22"/>
        </w:rPr>
        <w:t>Table B.6-1. Kerberos Identity Negotiation Association Profile - Minimum Mechanisms for DICOM Association Negotiation Features</w:t>
      </w:r>
    </w:p>
    <w:bookmarkEnd w:id="383"/>
    <w:p w14:paraId="06C6C343"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166"/>
        <w:gridCol w:w="4275"/>
      </w:tblGrid>
      <w:tr w:rsidR="00C0328C" w14:paraId="556FF571" w14:textId="77777777">
        <w:tblPrEx>
          <w:tblCellMar>
            <w:top w:w="0" w:type="dxa"/>
            <w:bottom w:w="0" w:type="dxa"/>
          </w:tblCellMar>
        </w:tblPrEx>
        <w:trPr>
          <w:tblHeader/>
        </w:trPr>
        <w:tc>
          <w:tcPr>
            <w:tcW w:w="61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23D9AAA" w14:textId="77777777" w:rsidR="00C0328C" w:rsidRDefault="00E407DD">
            <w:pPr>
              <w:keepNext/>
              <w:spacing w:before="180"/>
              <w:jc w:val="center"/>
            </w:pPr>
            <w:r>
              <w:rPr>
                <w:rFonts w:ascii="Arial" w:hAnsi="Arial"/>
                <w:b/>
                <w:color w:val="000000"/>
                <w:sz w:val="18"/>
              </w:rPr>
              <w:t>Supported Association Negotiation Feature</w:t>
            </w:r>
          </w:p>
        </w:tc>
        <w:tc>
          <w:tcPr>
            <w:tcW w:w="4275" w:type="dxa"/>
            <w:tcBorders>
              <w:top w:val="single" w:sz="4" w:space="0" w:color="000000"/>
              <w:bottom w:val="single" w:sz="4" w:space="0" w:color="000000"/>
              <w:right w:val="single" w:sz="4" w:space="0" w:color="000000"/>
            </w:tcBorders>
            <w:tcMar>
              <w:top w:w="40" w:type="dxa"/>
              <w:left w:w="40" w:type="dxa"/>
              <w:bottom w:w="40" w:type="dxa"/>
              <w:right w:w="40" w:type="dxa"/>
            </w:tcMar>
          </w:tcPr>
          <w:p w14:paraId="60631D82" w14:textId="77777777" w:rsidR="00C0328C" w:rsidRDefault="00E407DD">
            <w:pPr>
              <w:spacing w:before="180"/>
              <w:jc w:val="center"/>
            </w:pPr>
            <w:r>
              <w:rPr>
                <w:rFonts w:ascii="Arial" w:hAnsi="Arial"/>
                <w:b/>
                <w:color w:val="000000"/>
                <w:sz w:val="18"/>
              </w:rPr>
              <w:t>Minimum Mechanism</w:t>
            </w:r>
          </w:p>
        </w:tc>
      </w:tr>
      <w:tr w:rsidR="00C0328C" w14:paraId="3FDE9932" w14:textId="77777777">
        <w:tblPrEx>
          <w:tblCellMar>
            <w:top w:w="0" w:type="dxa"/>
            <w:bottom w:w="0" w:type="dxa"/>
          </w:tblCellMar>
        </w:tblPrEx>
        <w:tc>
          <w:tcPr>
            <w:tcW w:w="61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27DB80" w14:textId="77777777" w:rsidR="00C0328C" w:rsidRDefault="00E407DD">
            <w:pPr>
              <w:spacing w:before="180"/>
            </w:pPr>
            <w:r>
              <w:rPr>
                <w:rFonts w:ascii="Arial" w:hAnsi="Arial"/>
                <w:color w:val="000000"/>
                <w:sz w:val="18"/>
              </w:rPr>
              <w:t>User Identity</w:t>
            </w:r>
          </w:p>
        </w:tc>
        <w:tc>
          <w:tcPr>
            <w:tcW w:w="4275" w:type="dxa"/>
            <w:tcBorders>
              <w:bottom w:val="single" w:sz="4" w:space="0" w:color="000000"/>
              <w:right w:val="single" w:sz="4" w:space="0" w:color="000000"/>
            </w:tcBorders>
            <w:tcMar>
              <w:top w:w="40" w:type="dxa"/>
              <w:left w:w="40" w:type="dxa"/>
              <w:bottom w:w="40" w:type="dxa"/>
              <w:right w:w="40" w:type="dxa"/>
            </w:tcMar>
          </w:tcPr>
          <w:p w14:paraId="6B1C831B" w14:textId="77777777" w:rsidR="00C0328C" w:rsidRDefault="00E407DD">
            <w:pPr>
              <w:spacing w:before="180"/>
            </w:pPr>
            <w:r>
              <w:rPr>
                <w:rFonts w:ascii="Arial" w:hAnsi="Arial"/>
                <w:color w:val="000000"/>
                <w:sz w:val="18"/>
              </w:rPr>
              <w:t>Kerberos</w:t>
            </w:r>
          </w:p>
        </w:tc>
      </w:tr>
    </w:tbl>
    <w:p w14:paraId="59A7ECB4" w14:textId="77777777" w:rsidR="00C0328C" w:rsidRDefault="00E407DD">
      <w:pPr>
        <w:spacing w:before="180"/>
      </w:pPr>
      <w:bookmarkStart w:id="384" w:name="sect_B_7"/>
      <w:r>
        <w:rPr>
          <w:rFonts w:ascii="Arial" w:hAnsi="Arial"/>
          <w:b/>
          <w:color w:val="000000"/>
          <w:sz w:val="28"/>
        </w:rPr>
        <w:t xml:space="preserve">B.7 Generic SAML Assertion </w:t>
      </w:r>
      <w:r>
        <w:rPr>
          <w:rFonts w:ascii="Arial" w:hAnsi="Arial"/>
          <w:b/>
          <w:color w:val="000000"/>
          <w:sz w:val="28"/>
        </w:rPr>
        <w:t>Identity Negotiation Association Profile</w:t>
      </w:r>
    </w:p>
    <w:bookmarkEnd w:id="384"/>
    <w:p w14:paraId="1A30918E" w14:textId="77777777" w:rsidR="00C0328C" w:rsidRDefault="00E407DD">
      <w:pPr>
        <w:spacing w:before="180"/>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w:t>
      </w:r>
      <w:r>
        <w:rPr>
          <w:rFonts w:ascii="Arial" w:hAnsi="Arial"/>
          <w:color w:val="000000"/>
          <w:sz w:val="18"/>
        </w:rPr>
        <w:t>sponse is requested, the association acceptor implementation shall respond with the association response sub-item containing a SAML response. The SAML Assertion information shall be made available to internal or external authentication systems. The user id</w:t>
      </w:r>
      <w:r>
        <w:rPr>
          <w:rFonts w:ascii="Arial" w:hAnsi="Arial"/>
          <w:color w:val="000000"/>
          <w:sz w:val="18"/>
        </w:rPr>
        <w:t>entity shall be authenticated by means of an authentication system that employs SAML Assertions. If the authentication fails, the association shall be rejected.</w:t>
      </w:r>
    </w:p>
    <w:p w14:paraId="544CB818" w14:textId="77777777" w:rsidR="00C0328C" w:rsidRDefault="00E407DD">
      <w:pPr>
        <w:spacing w:before="180"/>
        <w:jc w:val="both"/>
      </w:pPr>
      <w:r>
        <w:rPr>
          <w:rFonts w:ascii="Arial" w:hAnsi="Arial"/>
          <w:color w:val="000000"/>
          <w:sz w:val="18"/>
        </w:rPr>
        <w:t>The user identity from the Primary-field shall be used within the implementation as the user id</w:t>
      </w:r>
      <w:r>
        <w:rPr>
          <w:rFonts w:ascii="Arial" w:hAnsi="Arial"/>
          <w:color w:val="000000"/>
          <w:sz w:val="18"/>
        </w:rPr>
        <w:t>entification. Such uses include recording user identification in audit messages.</w:t>
      </w:r>
    </w:p>
    <w:p w14:paraId="1E3F63D0" w14:textId="77777777" w:rsidR="00C0328C" w:rsidRDefault="00E407DD">
      <w:pPr>
        <w:keepNext/>
        <w:spacing w:before="216"/>
        <w:jc w:val="center"/>
      </w:pPr>
      <w:bookmarkStart w:id="385" w:name="table_B_7_1"/>
      <w:r>
        <w:rPr>
          <w:rFonts w:ascii="Arial" w:hAnsi="Arial"/>
          <w:b/>
          <w:color w:val="000000"/>
          <w:sz w:val="22"/>
        </w:rPr>
        <w:t>Table B.7-1. Generic SAML Assertion Identity Negotiation Association Profile - Minimum Mechanisms for DICOM Association Negotiation Features</w:t>
      </w:r>
    </w:p>
    <w:bookmarkEnd w:id="385"/>
    <w:p w14:paraId="00E4D60B"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166"/>
        <w:gridCol w:w="4275"/>
      </w:tblGrid>
      <w:tr w:rsidR="00C0328C" w14:paraId="041B4543" w14:textId="77777777">
        <w:tblPrEx>
          <w:tblCellMar>
            <w:top w:w="0" w:type="dxa"/>
            <w:bottom w:w="0" w:type="dxa"/>
          </w:tblCellMar>
        </w:tblPrEx>
        <w:trPr>
          <w:tblHeader/>
        </w:trPr>
        <w:tc>
          <w:tcPr>
            <w:tcW w:w="61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F40F4D" w14:textId="77777777" w:rsidR="00C0328C" w:rsidRDefault="00E407DD">
            <w:pPr>
              <w:keepNext/>
              <w:spacing w:before="180"/>
              <w:jc w:val="center"/>
            </w:pPr>
            <w:r>
              <w:rPr>
                <w:rFonts w:ascii="Arial" w:hAnsi="Arial"/>
                <w:b/>
                <w:color w:val="000000"/>
                <w:sz w:val="18"/>
              </w:rPr>
              <w:t>Supported Association Negotiation</w:t>
            </w:r>
            <w:r>
              <w:rPr>
                <w:rFonts w:ascii="Arial" w:hAnsi="Arial"/>
                <w:b/>
                <w:color w:val="000000"/>
                <w:sz w:val="18"/>
              </w:rPr>
              <w:t xml:space="preserve"> Feature</w:t>
            </w:r>
          </w:p>
        </w:tc>
        <w:tc>
          <w:tcPr>
            <w:tcW w:w="4275" w:type="dxa"/>
            <w:tcBorders>
              <w:top w:val="single" w:sz="4" w:space="0" w:color="000000"/>
              <w:bottom w:val="single" w:sz="4" w:space="0" w:color="000000"/>
              <w:right w:val="single" w:sz="4" w:space="0" w:color="000000"/>
            </w:tcBorders>
            <w:tcMar>
              <w:top w:w="40" w:type="dxa"/>
              <w:left w:w="40" w:type="dxa"/>
              <w:bottom w:w="40" w:type="dxa"/>
              <w:right w:w="40" w:type="dxa"/>
            </w:tcMar>
          </w:tcPr>
          <w:p w14:paraId="5EFBFCBA" w14:textId="77777777" w:rsidR="00C0328C" w:rsidRDefault="00E407DD">
            <w:pPr>
              <w:spacing w:before="180"/>
              <w:jc w:val="center"/>
            </w:pPr>
            <w:r>
              <w:rPr>
                <w:rFonts w:ascii="Arial" w:hAnsi="Arial"/>
                <w:b/>
                <w:color w:val="000000"/>
                <w:sz w:val="18"/>
              </w:rPr>
              <w:t>Minimum Mechanism</w:t>
            </w:r>
          </w:p>
        </w:tc>
      </w:tr>
      <w:tr w:rsidR="00C0328C" w14:paraId="53E1FE3F" w14:textId="77777777">
        <w:tblPrEx>
          <w:tblCellMar>
            <w:top w:w="0" w:type="dxa"/>
            <w:bottom w:w="0" w:type="dxa"/>
          </w:tblCellMar>
        </w:tblPrEx>
        <w:tc>
          <w:tcPr>
            <w:tcW w:w="61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3CDF14" w14:textId="77777777" w:rsidR="00C0328C" w:rsidRDefault="00E407DD">
            <w:pPr>
              <w:spacing w:before="180"/>
            </w:pPr>
            <w:r>
              <w:rPr>
                <w:rFonts w:ascii="Arial" w:hAnsi="Arial"/>
                <w:color w:val="000000"/>
                <w:sz w:val="18"/>
              </w:rPr>
              <w:t>User Identity</w:t>
            </w:r>
          </w:p>
        </w:tc>
        <w:tc>
          <w:tcPr>
            <w:tcW w:w="4275" w:type="dxa"/>
            <w:tcBorders>
              <w:bottom w:val="single" w:sz="4" w:space="0" w:color="000000"/>
              <w:right w:val="single" w:sz="4" w:space="0" w:color="000000"/>
            </w:tcBorders>
            <w:tcMar>
              <w:top w:w="40" w:type="dxa"/>
              <w:left w:w="40" w:type="dxa"/>
              <w:bottom w:w="40" w:type="dxa"/>
              <w:right w:w="40" w:type="dxa"/>
            </w:tcMar>
          </w:tcPr>
          <w:p w14:paraId="2B46BD89" w14:textId="77777777" w:rsidR="00C0328C" w:rsidRDefault="00E407DD">
            <w:pPr>
              <w:spacing w:before="180"/>
            </w:pPr>
            <w:r>
              <w:rPr>
                <w:rFonts w:ascii="Arial" w:hAnsi="Arial"/>
                <w:color w:val="000000"/>
                <w:sz w:val="18"/>
              </w:rPr>
              <w:t>SAML Assertion</w:t>
            </w:r>
          </w:p>
        </w:tc>
      </w:tr>
    </w:tbl>
    <w:p w14:paraId="1FE389AF" w14:textId="77777777" w:rsidR="00C0328C" w:rsidRDefault="00E407DD">
      <w:pPr>
        <w:spacing w:before="180"/>
      </w:pPr>
      <w:bookmarkStart w:id="386" w:name="sect_B_8"/>
      <w:r>
        <w:rPr>
          <w:rFonts w:ascii="Arial" w:hAnsi="Arial"/>
          <w:b/>
          <w:color w:val="000000"/>
          <w:sz w:val="28"/>
        </w:rPr>
        <w:t>B.8 Secure Use of Email Transport</w:t>
      </w:r>
    </w:p>
    <w:bookmarkEnd w:id="386"/>
    <w:p w14:paraId="7725CD65" w14:textId="77777777" w:rsidR="00C0328C" w:rsidRDefault="00E407DD">
      <w:pPr>
        <w:spacing w:before="180"/>
        <w:jc w:val="both"/>
      </w:pPr>
      <w:r>
        <w:rPr>
          <w:rFonts w:ascii="Arial" w:hAnsi="Arial"/>
          <w:color w:val="000000"/>
          <w:sz w:val="18"/>
        </w:rPr>
        <w:t>When a DICOM File Set is sent over Email transport in compliance with this profile the following rules shall be followed:</w:t>
      </w:r>
    </w:p>
    <w:p w14:paraId="00459F32" w14:textId="77777777" w:rsidR="00C0328C" w:rsidRDefault="00E407DD">
      <w:pPr>
        <w:numPr>
          <w:ilvl w:val="0"/>
          <w:numId w:val="37"/>
        </w:numPr>
        <w:tabs>
          <w:tab w:val="left" w:pos="360"/>
        </w:tabs>
        <w:spacing w:before="180"/>
        <w:ind w:left="360" w:hanging="360"/>
        <w:jc w:val="both"/>
      </w:pPr>
      <w:bookmarkStart w:id="387" w:name="idp140710753332736"/>
      <w:bookmarkStart w:id="388" w:name="idp140710753332256"/>
      <w:r>
        <w:rPr>
          <w:rFonts w:ascii="Arial" w:hAnsi="Arial"/>
          <w:color w:val="000000"/>
          <w:sz w:val="18"/>
        </w:rPr>
        <w:lastRenderedPageBreak/>
        <w:t>The File Set shall be an attachment to the</w:t>
      </w:r>
      <w:r>
        <w:rPr>
          <w:rFonts w:ascii="Arial" w:hAnsi="Arial"/>
          <w:color w:val="000000"/>
          <w:sz w:val="18"/>
        </w:rPr>
        <w:t xml:space="preserve"> email body.</w:t>
      </w:r>
    </w:p>
    <w:p w14:paraId="09F8EC40" w14:textId="77777777" w:rsidR="00C0328C" w:rsidRDefault="00E407DD">
      <w:pPr>
        <w:numPr>
          <w:ilvl w:val="0"/>
          <w:numId w:val="37"/>
        </w:numPr>
        <w:tabs>
          <w:tab w:val="left" w:pos="360"/>
        </w:tabs>
        <w:spacing w:before="180"/>
        <w:ind w:left="360" w:hanging="360"/>
        <w:jc w:val="both"/>
      </w:pPr>
      <w:bookmarkStart w:id="389" w:name="idp140710753333312"/>
      <w:bookmarkEnd w:id="387"/>
      <w:bookmarkEnd w:id="388"/>
      <w:r>
        <w:rPr>
          <w:rFonts w:ascii="Arial" w:hAnsi="Arial"/>
          <w:color w:val="000000"/>
          <w:sz w:val="18"/>
        </w:rPr>
        <w:t>The entire email (body, File Set attachment, and any other attachments) shall be encrypted using AES, in accordance with RFC 3851 and RFC 3853.</w:t>
      </w:r>
    </w:p>
    <w:p w14:paraId="2D8C17BD" w14:textId="77777777" w:rsidR="00C0328C" w:rsidRDefault="00E407DD">
      <w:pPr>
        <w:numPr>
          <w:ilvl w:val="0"/>
          <w:numId w:val="37"/>
        </w:numPr>
        <w:tabs>
          <w:tab w:val="left" w:pos="360"/>
        </w:tabs>
        <w:spacing w:before="180"/>
        <w:ind w:left="360" w:hanging="360"/>
        <w:jc w:val="both"/>
      </w:pPr>
      <w:bookmarkStart w:id="390" w:name="idp140710753333968"/>
      <w:bookmarkEnd w:id="389"/>
      <w:r>
        <w:rPr>
          <w:rFonts w:ascii="Arial" w:hAnsi="Arial"/>
          <w:color w:val="000000"/>
          <w:sz w:val="18"/>
        </w:rPr>
        <w:t>The email body and attachments may be compressed in accordance with RFC 3851.</w:t>
      </w:r>
    </w:p>
    <w:p w14:paraId="72777042" w14:textId="77777777" w:rsidR="00C0328C" w:rsidRDefault="00E407DD">
      <w:pPr>
        <w:numPr>
          <w:ilvl w:val="0"/>
          <w:numId w:val="37"/>
        </w:numPr>
        <w:tabs>
          <w:tab w:val="left" w:pos="360"/>
        </w:tabs>
        <w:spacing w:before="180"/>
        <w:ind w:left="360" w:hanging="360"/>
        <w:jc w:val="both"/>
      </w:pPr>
      <w:bookmarkStart w:id="391" w:name="idp140710753334560"/>
      <w:bookmarkEnd w:id="390"/>
      <w:r>
        <w:rPr>
          <w:rFonts w:ascii="Arial" w:hAnsi="Arial"/>
          <w:color w:val="000000"/>
          <w:sz w:val="18"/>
        </w:rPr>
        <w:t>The email shall be di</w:t>
      </w:r>
      <w:r>
        <w:rPr>
          <w:rFonts w:ascii="Arial" w:hAnsi="Arial"/>
          <w:color w:val="000000"/>
          <w:sz w:val="18"/>
        </w:rPr>
        <w:t>gitally signed by the sender. The signing may be applied before or after encryption. This digital signature shall be interpreted to mean that the sender is attesting to his authorization to disclose the information in this email to the recipient.</w:t>
      </w:r>
    </w:p>
    <w:bookmarkEnd w:id="391"/>
    <w:p w14:paraId="6B1A9749" w14:textId="77777777" w:rsidR="00C0328C" w:rsidRDefault="00E407DD">
      <w:pPr>
        <w:spacing w:before="180"/>
        <w:jc w:val="both"/>
      </w:pPr>
      <w:r>
        <w:rPr>
          <w:rFonts w:ascii="Arial" w:hAnsi="Arial"/>
          <w:color w:val="000000"/>
          <w:sz w:val="18"/>
        </w:rPr>
        <w:t>The email</w:t>
      </w:r>
      <w:r>
        <w:rPr>
          <w:rFonts w:ascii="Arial" w:hAnsi="Arial"/>
          <w:color w:val="000000"/>
          <w:sz w:val="18"/>
        </w:rPr>
        <w:t xml:space="preserve"> signature is present to provide minimum sender information and to confirm the integrity of the email transmission (body contents, attachment, etc.). The email signature is separate from other signatures that may be present in DICOM reports and objects con</w:t>
      </w:r>
      <w:r>
        <w:rPr>
          <w:rFonts w:ascii="Arial" w:hAnsi="Arial"/>
          <w:color w:val="000000"/>
          <w:sz w:val="18"/>
        </w:rPr>
        <w:t>tained in the File set attached to the email. Those signatures are defined in terms of clinical uses. Any clinical content attestations shall be encoded as digital signatures in the DICOM SOP instances, not as the email signature. The email may be composed</w:t>
      </w:r>
      <w:r>
        <w:rPr>
          <w:rFonts w:ascii="Arial" w:hAnsi="Arial"/>
          <w:color w:val="000000"/>
          <w:sz w:val="18"/>
        </w:rPr>
        <w:t xml:space="preserve"> by someone who cannot make clinical attestations. Through the use of the email signature, the composer attests that he or she is authorized to transmit the data to the recipient.</w:t>
      </w:r>
    </w:p>
    <w:p w14:paraId="762AC520" w14:textId="77777777" w:rsidR="00C0328C" w:rsidRDefault="00E407DD">
      <w:pPr>
        <w:keepNext/>
        <w:spacing w:before="180"/>
        <w:ind w:left="360" w:right="360"/>
        <w:jc w:val="both"/>
      </w:pPr>
      <w:bookmarkStart w:id="392" w:name="idp140710753336560"/>
      <w:r>
        <w:rPr>
          <w:rFonts w:ascii="Arial" w:hAnsi="Arial"/>
          <w:color w:val="000000"/>
          <w:sz w:val="18"/>
        </w:rPr>
        <w:t>Note</w:t>
      </w:r>
    </w:p>
    <w:p w14:paraId="61D95555" w14:textId="77777777" w:rsidR="00C0328C" w:rsidRDefault="00E407DD">
      <w:pPr>
        <w:numPr>
          <w:ilvl w:val="0"/>
          <w:numId w:val="38"/>
        </w:numPr>
        <w:tabs>
          <w:tab w:val="left" w:pos="720"/>
        </w:tabs>
        <w:spacing w:before="180"/>
        <w:ind w:left="720" w:right="360" w:hanging="360"/>
        <w:jc w:val="both"/>
      </w:pPr>
      <w:bookmarkStart w:id="393" w:name="idp140710753337312"/>
      <w:bookmarkStart w:id="394" w:name="idp140710753336816"/>
      <w:bookmarkEnd w:id="392"/>
      <w:r>
        <w:rPr>
          <w:rFonts w:ascii="Arial" w:hAnsi="Arial"/>
          <w:color w:val="000000"/>
          <w:sz w:val="18"/>
        </w:rPr>
        <w:t>This profile is separate from the underlying use of ZIP File or other F</w:t>
      </w:r>
      <w:r>
        <w:rPr>
          <w:rFonts w:ascii="Arial" w:hAnsi="Arial"/>
          <w:color w:val="000000"/>
          <w:sz w:val="18"/>
        </w:rPr>
        <w:t>ile Set packaging over email.</w:t>
      </w:r>
    </w:p>
    <w:p w14:paraId="69AB8FB1" w14:textId="77777777" w:rsidR="00C0328C" w:rsidRDefault="00E407DD">
      <w:pPr>
        <w:numPr>
          <w:ilvl w:val="0"/>
          <w:numId w:val="38"/>
        </w:numPr>
        <w:tabs>
          <w:tab w:val="left" w:pos="720"/>
        </w:tabs>
        <w:spacing w:before="180"/>
        <w:ind w:left="720" w:right="360" w:hanging="360"/>
        <w:jc w:val="both"/>
      </w:pPr>
      <w:bookmarkStart w:id="395" w:name="idp140710753338192"/>
      <w:bookmarkEnd w:id="393"/>
      <w:bookmarkEnd w:id="394"/>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w:t>
      </w:r>
      <w:r>
        <w:rPr>
          <w:rFonts w:ascii="Arial" w:hAnsi="Arial"/>
          <w:color w:val="000000"/>
          <w:sz w:val="18"/>
        </w:rPr>
        <w:t>equirements. Additional requirements may include mandatory statements in the email body and prohibitions on contents of the email body to protect patient privacy.</w:t>
      </w:r>
    </w:p>
    <w:bookmarkEnd w:id="395"/>
    <w:p w14:paraId="75B47621" w14:textId="77777777" w:rsidR="00C0328C" w:rsidRDefault="00C0328C">
      <w:pPr>
        <w:sectPr w:rsidR="00C0328C">
          <w:headerReference w:type="even" r:id="rId98"/>
          <w:headerReference w:type="default" r:id="rId99"/>
          <w:footerReference w:type="even" r:id="rId100"/>
          <w:footerReference w:type="default" r:id="rId101"/>
          <w:headerReference w:type="first" r:id="rId102"/>
          <w:footerReference w:type="first" r:id="rId103"/>
          <w:pgSz w:w="12240" w:h="15840"/>
          <w:pgMar w:top="1440" w:right="720" w:bottom="1440" w:left="1080" w:header="720" w:footer="720" w:gutter="0"/>
          <w:cols w:space="720"/>
          <w:titlePg/>
        </w:sectPr>
      </w:pPr>
    </w:p>
    <w:p w14:paraId="2724C15B" w14:textId="77777777" w:rsidR="00C0328C" w:rsidRDefault="00E407DD">
      <w:pPr>
        <w:keepNext/>
        <w:spacing w:before="180"/>
      </w:pPr>
      <w:bookmarkStart w:id="396" w:name="chapter_C"/>
      <w:r>
        <w:rPr>
          <w:rFonts w:ascii="Arial" w:hAnsi="Arial"/>
          <w:b/>
          <w:color w:val="000000"/>
          <w:sz w:val="50"/>
        </w:rPr>
        <w:lastRenderedPageBreak/>
        <w:t>C Digital Signature Profiles (Normative)</w:t>
      </w:r>
    </w:p>
    <w:p w14:paraId="481A9327" w14:textId="77777777" w:rsidR="00C0328C" w:rsidRDefault="00E407DD">
      <w:pPr>
        <w:spacing w:before="180"/>
      </w:pPr>
      <w:bookmarkStart w:id="397" w:name="sect_C_1"/>
      <w:bookmarkEnd w:id="396"/>
      <w:r>
        <w:rPr>
          <w:rFonts w:ascii="Arial" w:hAnsi="Arial"/>
          <w:b/>
          <w:color w:val="000000"/>
          <w:sz w:val="28"/>
        </w:rPr>
        <w:t>C.1 Base RSA Digital Signature Profile</w:t>
      </w:r>
    </w:p>
    <w:bookmarkEnd w:id="397"/>
    <w:p w14:paraId="3E8C29DE" w14:textId="77777777" w:rsidR="00C0328C" w:rsidRDefault="00E407DD">
      <w:pPr>
        <w:spacing w:before="180"/>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w:t>
      </w:r>
      <w:r>
        <w:rPr>
          <w:rFonts w:ascii="Arial" w:hAnsi="Arial"/>
          <w:color w:val="000000"/>
          <w:sz w:val="18"/>
        </w:rPr>
        <w:t>g specifications of which Data Elements to sign or other customizations.</w:t>
      </w:r>
    </w:p>
    <w:p w14:paraId="222EF64D" w14:textId="77777777" w:rsidR="00C0328C" w:rsidRDefault="00E407DD">
      <w:pPr>
        <w:spacing w:before="180"/>
        <w:jc w:val="both"/>
      </w:pPr>
      <w:r>
        <w:rPr>
          <w:rFonts w:ascii="Arial" w:hAnsi="Arial"/>
          <w:color w:val="000000"/>
          <w:sz w:val="18"/>
        </w:rPr>
        <w:t>The creator of a digital signature shall use one of the RIPEMD-160, MD5, SHA-1 or SHA-2 family (SHA256, SHA384, SHA512) of hashing functions to generate a MAC, which is then encrypted</w:t>
      </w:r>
      <w:r>
        <w:rPr>
          <w:rFonts w:ascii="Arial" w:hAnsi="Arial"/>
          <w:color w:val="000000"/>
          <w:sz w:val="18"/>
        </w:rPr>
        <w:t xml:space="preserve"> using a private RSA key. All validators of digital signatures shall be capable of using a MAC generated by any of the hashing functions specified (RIPEMD-160, MD5, SHA-1 or SHA256, SHA384, SHA512).</w:t>
      </w:r>
    </w:p>
    <w:p w14:paraId="7EABBAD7" w14:textId="77777777" w:rsidR="00C0328C" w:rsidRDefault="00E407DD">
      <w:pPr>
        <w:keepNext/>
        <w:spacing w:before="180"/>
        <w:ind w:left="360" w:right="360"/>
        <w:jc w:val="both"/>
      </w:pPr>
      <w:bookmarkStart w:id="398" w:name="idp140710753344304"/>
      <w:r>
        <w:rPr>
          <w:rFonts w:ascii="Arial" w:hAnsi="Arial"/>
          <w:color w:val="000000"/>
          <w:sz w:val="18"/>
        </w:rPr>
        <w:t>Note</w:t>
      </w:r>
    </w:p>
    <w:bookmarkEnd w:id="398"/>
    <w:p w14:paraId="1D2BC644" w14:textId="77777777" w:rsidR="00C0328C" w:rsidRDefault="00E407DD">
      <w:pPr>
        <w:spacing w:before="180"/>
        <w:ind w:left="360" w:right="360"/>
        <w:jc w:val="both"/>
      </w:pPr>
      <w:r>
        <w:rPr>
          <w:rFonts w:ascii="Arial" w:hAnsi="Arial"/>
          <w:color w:val="000000"/>
          <w:sz w:val="18"/>
        </w:rPr>
        <w:t xml:space="preserve">The use of MD5 is not recommended by its inventors, </w:t>
      </w:r>
      <w:r>
        <w:rPr>
          <w:rFonts w:ascii="Arial" w:hAnsi="Arial"/>
          <w:color w:val="000000"/>
          <w:sz w:val="18"/>
        </w:rPr>
        <w:t>RSA. See:ftp://ftp.rsasecurity.com/pub/pdfs/bulletn4.pdf</w:t>
      </w:r>
    </w:p>
    <w:p w14:paraId="3361D16E" w14:textId="77777777" w:rsidR="00C0328C" w:rsidRDefault="00E407DD">
      <w:pPr>
        <w:spacing w:before="180"/>
        <w:jc w:val="both"/>
      </w:pPr>
      <w:r>
        <w:rPr>
          <w:rFonts w:ascii="Arial" w:hAnsi="Arial"/>
          <w:color w:val="000000"/>
          <w:sz w:val="18"/>
        </w:rPr>
        <w:t>The MAC to be signed shall be padded to a block size matching the RSA key size, as directed in RFC 2437 (PKCS #1). The Value of MAC Algorithm (0400,0015) shall be set to either "RIPEMD160", "MD5", "</w:t>
      </w:r>
      <w:r>
        <w:rPr>
          <w:rFonts w:ascii="Arial" w:hAnsi="Arial"/>
          <w:color w:val="000000"/>
          <w:sz w:val="18"/>
        </w:rPr>
        <w:t xml:space="preserve">SHA1", "SHA256", "SHA384" or "SHA512". The public key associated with the private key as well as the identity of the Application Entity or equipment manufacturer that owns the RSA key pair shall be transmitted in an X.509 (1993) signature certificate. The </w:t>
      </w:r>
      <w:r>
        <w:rPr>
          <w:rFonts w:ascii="Arial" w:hAnsi="Arial"/>
          <w:color w:val="000000"/>
          <w:sz w:val="18"/>
        </w:rPr>
        <w:t>Value of the Certificate Type (0400,0110) Attribute shall be set to "X509_1993_SIG". A site-specific policy determines how the X.509 certificates are generated, authenticated, and distributed. A site may issue and distribute X.509 certificates directly, ma</w:t>
      </w:r>
      <w:r>
        <w:rPr>
          <w:rFonts w:ascii="Arial" w:hAnsi="Arial"/>
          <w:color w:val="000000"/>
          <w:sz w:val="18"/>
        </w:rPr>
        <w:t>y utilize the services of a Certificate Authority, or use any reasonable method for certificate generation and verification.</w:t>
      </w:r>
    </w:p>
    <w:p w14:paraId="4AAC41AD" w14:textId="77777777" w:rsidR="00C0328C" w:rsidRDefault="00E407DD">
      <w:pPr>
        <w:spacing w:before="180"/>
        <w:jc w:val="both"/>
      </w:pPr>
      <w:r>
        <w:rPr>
          <w:rFonts w:ascii="Arial" w:hAnsi="Arial"/>
          <w:color w:val="000000"/>
          <w:sz w:val="18"/>
        </w:rPr>
        <w:t>If an implementation utilizes timestamps, it shall use a Certified Timestamp Type (0400,0305) of "CMS_TSP". The Certified Timestamp</w:t>
      </w:r>
      <w:r>
        <w:rPr>
          <w:rFonts w:ascii="Arial" w:hAnsi="Arial"/>
          <w:color w:val="000000"/>
          <w:sz w:val="18"/>
        </w:rPr>
        <w:t xml:space="preserve"> (0400,0310) shall be generated as described in "Internet X.509 Public Key Infrastructure; Time Stamp Protocols; March 2000".</w:t>
      </w:r>
    </w:p>
    <w:p w14:paraId="4D606615" w14:textId="77777777" w:rsidR="00C0328C" w:rsidRDefault="00E407DD">
      <w:pPr>
        <w:spacing w:before="180"/>
      </w:pPr>
      <w:bookmarkStart w:id="399" w:name="sect_C_2"/>
      <w:r>
        <w:rPr>
          <w:rFonts w:ascii="Arial" w:hAnsi="Arial"/>
          <w:b/>
          <w:color w:val="000000"/>
          <w:sz w:val="28"/>
        </w:rPr>
        <w:t>C.2 Creator RSA Digital Signature Profile</w:t>
      </w:r>
    </w:p>
    <w:bookmarkEnd w:id="399"/>
    <w:p w14:paraId="0639247A" w14:textId="77777777" w:rsidR="00C0328C" w:rsidRDefault="00E407DD">
      <w:pPr>
        <w:spacing w:before="180"/>
        <w:jc w:val="both"/>
      </w:pPr>
      <w:r>
        <w:rPr>
          <w:rFonts w:ascii="Arial" w:hAnsi="Arial"/>
          <w:color w:val="000000"/>
          <w:sz w:val="18"/>
        </w:rPr>
        <w:t>The creator of a DICOM SOP Instance may generate signatures using the Creator RSA Digita</w:t>
      </w:r>
      <w:r>
        <w:rPr>
          <w:rFonts w:ascii="Arial" w:hAnsi="Arial"/>
          <w:color w:val="000000"/>
          <w:sz w:val="18"/>
        </w:rPr>
        <w:t>l Signature Profile. The Digital Signature produced by this Profile serves as a lifetime data integrity check that can be used to verify that the pixel data in the SOP instance has not been altered since its initial creation. An implementation that support</w:t>
      </w:r>
      <w:r>
        <w:rPr>
          <w:rFonts w:ascii="Arial" w:hAnsi="Arial"/>
          <w:color w:val="000000"/>
          <w:sz w:val="18"/>
        </w:rPr>
        <w:t>s the Creator RSA Digital Signature Profile may include a Creator RSA Digital Signature with every SOP Instance that it creates; however, the implementation is not required to do so.</w:t>
      </w:r>
    </w:p>
    <w:p w14:paraId="5938FE90" w14:textId="77777777" w:rsidR="00C0328C" w:rsidRDefault="00E407DD">
      <w:pPr>
        <w:spacing w:before="180"/>
        <w:jc w:val="both"/>
      </w:pPr>
      <w:r>
        <w:rPr>
          <w:rFonts w:ascii="Arial" w:hAnsi="Arial"/>
          <w:color w:val="000000"/>
          <w:sz w:val="18"/>
        </w:rPr>
        <w:t>As a minimum, an implementation shall include the following attributes in</w:t>
      </w:r>
      <w:r>
        <w:rPr>
          <w:rFonts w:ascii="Arial" w:hAnsi="Arial"/>
          <w:color w:val="000000"/>
          <w:sz w:val="18"/>
        </w:rPr>
        <w:t xml:space="preserve"> generating the Creator RSA Digital Signature:</w:t>
      </w:r>
    </w:p>
    <w:p w14:paraId="7A8AB486" w14:textId="77777777" w:rsidR="00C0328C" w:rsidRDefault="00E407DD">
      <w:pPr>
        <w:numPr>
          <w:ilvl w:val="0"/>
          <w:numId w:val="39"/>
        </w:numPr>
        <w:tabs>
          <w:tab w:val="left" w:pos="360"/>
        </w:tabs>
        <w:spacing w:before="180"/>
        <w:ind w:left="360" w:hanging="360"/>
        <w:jc w:val="both"/>
      </w:pPr>
      <w:bookmarkStart w:id="400" w:name="idp140710753350544"/>
      <w:bookmarkStart w:id="401" w:name="idp140710753350064"/>
      <w:r>
        <w:rPr>
          <w:rFonts w:ascii="Arial" w:hAnsi="Arial"/>
          <w:color w:val="000000"/>
          <w:sz w:val="18"/>
        </w:rPr>
        <w:t>the SOP Class and Instance UIDs</w:t>
      </w:r>
    </w:p>
    <w:p w14:paraId="363C6D32" w14:textId="77777777" w:rsidR="00C0328C" w:rsidRDefault="00E407DD">
      <w:pPr>
        <w:numPr>
          <w:ilvl w:val="0"/>
          <w:numId w:val="39"/>
        </w:numPr>
        <w:tabs>
          <w:tab w:val="left" w:pos="360"/>
        </w:tabs>
        <w:spacing w:before="180"/>
        <w:ind w:left="360" w:hanging="360"/>
        <w:jc w:val="both"/>
      </w:pPr>
      <w:bookmarkStart w:id="402" w:name="idp140710753351088"/>
      <w:bookmarkEnd w:id="400"/>
      <w:bookmarkEnd w:id="401"/>
      <w:r>
        <w:rPr>
          <w:rFonts w:ascii="Arial" w:hAnsi="Arial"/>
          <w:color w:val="000000"/>
          <w:sz w:val="18"/>
        </w:rPr>
        <w:t>the SOP Creation Date and Time, if present</w:t>
      </w:r>
    </w:p>
    <w:p w14:paraId="4735DC06" w14:textId="77777777" w:rsidR="00C0328C" w:rsidRDefault="00E407DD">
      <w:pPr>
        <w:numPr>
          <w:ilvl w:val="0"/>
          <w:numId w:val="39"/>
        </w:numPr>
        <w:tabs>
          <w:tab w:val="left" w:pos="360"/>
        </w:tabs>
        <w:spacing w:before="180"/>
        <w:ind w:left="360" w:hanging="360"/>
        <w:jc w:val="both"/>
      </w:pPr>
      <w:bookmarkStart w:id="403" w:name="idp140710753351648"/>
      <w:bookmarkEnd w:id="402"/>
      <w:r>
        <w:rPr>
          <w:rFonts w:ascii="Arial" w:hAnsi="Arial"/>
          <w:color w:val="000000"/>
          <w:sz w:val="18"/>
        </w:rPr>
        <w:t>the Study and Series Instance UIDs</w:t>
      </w:r>
    </w:p>
    <w:p w14:paraId="7846A93E" w14:textId="77777777" w:rsidR="00C0328C" w:rsidRDefault="00E407DD">
      <w:pPr>
        <w:numPr>
          <w:ilvl w:val="0"/>
          <w:numId w:val="39"/>
        </w:numPr>
        <w:tabs>
          <w:tab w:val="left" w:pos="360"/>
        </w:tabs>
        <w:spacing w:before="180"/>
        <w:ind w:left="360" w:hanging="360"/>
        <w:jc w:val="both"/>
      </w:pPr>
      <w:bookmarkStart w:id="404" w:name="idp140710753352208"/>
      <w:bookmarkEnd w:id="403"/>
      <w:r>
        <w:rPr>
          <w:rFonts w:ascii="Arial" w:hAnsi="Arial"/>
          <w:color w:val="000000"/>
          <w:sz w:val="18"/>
        </w:rPr>
        <w:t>any attributes of the General Equipment module that are present</w:t>
      </w:r>
    </w:p>
    <w:p w14:paraId="49D7B246" w14:textId="77777777" w:rsidR="00C0328C" w:rsidRDefault="00E407DD">
      <w:pPr>
        <w:numPr>
          <w:ilvl w:val="0"/>
          <w:numId w:val="39"/>
        </w:numPr>
        <w:tabs>
          <w:tab w:val="left" w:pos="360"/>
        </w:tabs>
        <w:spacing w:before="180"/>
        <w:ind w:left="360" w:hanging="360"/>
        <w:jc w:val="both"/>
      </w:pPr>
      <w:bookmarkStart w:id="405" w:name="idp140710753352784"/>
      <w:bookmarkEnd w:id="404"/>
      <w:r>
        <w:rPr>
          <w:rFonts w:ascii="Arial" w:hAnsi="Arial"/>
          <w:color w:val="000000"/>
          <w:sz w:val="18"/>
        </w:rPr>
        <w:t>any attributes of the Overlay Plane</w:t>
      </w:r>
      <w:r>
        <w:rPr>
          <w:rFonts w:ascii="Arial" w:hAnsi="Arial"/>
          <w:color w:val="000000"/>
          <w:sz w:val="18"/>
        </w:rPr>
        <w:t>, Curve or Graphic Annotation modules that are present</w:t>
      </w:r>
    </w:p>
    <w:p w14:paraId="72DEFFEB" w14:textId="77777777" w:rsidR="00C0328C" w:rsidRDefault="00E407DD">
      <w:pPr>
        <w:numPr>
          <w:ilvl w:val="0"/>
          <w:numId w:val="39"/>
        </w:numPr>
        <w:tabs>
          <w:tab w:val="left" w:pos="360"/>
        </w:tabs>
        <w:spacing w:before="180"/>
        <w:ind w:left="360" w:hanging="360"/>
        <w:jc w:val="both"/>
      </w:pPr>
      <w:bookmarkStart w:id="406" w:name="idp140710753353392"/>
      <w:bookmarkEnd w:id="405"/>
      <w:r>
        <w:rPr>
          <w:rFonts w:ascii="Arial" w:hAnsi="Arial"/>
          <w:color w:val="000000"/>
          <w:sz w:val="18"/>
        </w:rPr>
        <w:t>any attributes of the General Image and Image Pixel modules that are present</w:t>
      </w:r>
    </w:p>
    <w:p w14:paraId="700CC810" w14:textId="77777777" w:rsidR="00C0328C" w:rsidRDefault="00E407DD">
      <w:pPr>
        <w:numPr>
          <w:ilvl w:val="0"/>
          <w:numId w:val="39"/>
        </w:numPr>
        <w:tabs>
          <w:tab w:val="left" w:pos="360"/>
        </w:tabs>
        <w:spacing w:before="180"/>
        <w:ind w:left="360" w:hanging="360"/>
        <w:jc w:val="both"/>
      </w:pPr>
      <w:bookmarkStart w:id="407" w:name="idp140710753353984"/>
      <w:bookmarkEnd w:id="406"/>
      <w:r>
        <w:rPr>
          <w:rFonts w:ascii="Arial" w:hAnsi="Arial"/>
          <w:color w:val="000000"/>
          <w:sz w:val="18"/>
        </w:rPr>
        <w:t>any attributes of the SR Document General and SR Document Content modules that are present</w:t>
      </w:r>
    </w:p>
    <w:p w14:paraId="35640B05" w14:textId="77777777" w:rsidR="00C0328C" w:rsidRDefault="00E407DD">
      <w:pPr>
        <w:numPr>
          <w:ilvl w:val="0"/>
          <w:numId w:val="39"/>
        </w:numPr>
        <w:tabs>
          <w:tab w:val="left" w:pos="360"/>
        </w:tabs>
        <w:spacing w:before="180"/>
        <w:ind w:left="360" w:hanging="360"/>
        <w:jc w:val="both"/>
      </w:pPr>
      <w:bookmarkStart w:id="408" w:name="idp140710753354592"/>
      <w:bookmarkEnd w:id="407"/>
      <w:r>
        <w:rPr>
          <w:rFonts w:ascii="Arial" w:hAnsi="Arial"/>
          <w:color w:val="000000"/>
          <w:sz w:val="18"/>
        </w:rPr>
        <w:t xml:space="preserve">any attributes of the Waveform </w:t>
      </w:r>
      <w:r>
        <w:rPr>
          <w:rFonts w:ascii="Arial" w:hAnsi="Arial"/>
          <w:color w:val="000000"/>
          <w:sz w:val="18"/>
        </w:rPr>
        <w:t>and Waveform Annotation modules that are present</w:t>
      </w:r>
    </w:p>
    <w:p w14:paraId="5A07865F" w14:textId="77777777" w:rsidR="00C0328C" w:rsidRDefault="00E407DD">
      <w:pPr>
        <w:numPr>
          <w:ilvl w:val="0"/>
          <w:numId w:val="39"/>
        </w:numPr>
        <w:tabs>
          <w:tab w:val="left" w:pos="360"/>
        </w:tabs>
        <w:spacing w:before="180"/>
        <w:ind w:left="360" w:hanging="360"/>
        <w:jc w:val="both"/>
      </w:pPr>
      <w:bookmarkStart w:id="409" w:name="idp140710753355184"/>
      <w:bookmarkEnd w:id="408"/>
      <w:r>
        <w:rPr>
          <w:rFonts w:ascii="Arial" w:hAnsi="Arial"/>
          <w:color w:val="000000"/>
          <w:sz w:val="18"/>
        </w:rPr>
        <w:t>any attributes of the Multi-frame Functional Groups module that are present</w:t>
      </w:r>
    </w:p>
    <w:p w14:paraId="6DBAD642" w14:textId="77777777" w:rsidR="00C0328C" w:rsidRDefault="00E407DD">
      <w:pPr>
        <w:numPr>
          <w:ilvl w:val="0"/>
          <w:numId w:val="39"/>
        </w:numPr>
        <w:tabs>
          <w:tab w:val="left" w:pos="360"/>
        </w:tabs>
        <w:spacing w:before="180"/>
        <w:ind w:left="360" w:hanging="360"/>
        <w:jc w:val="both"/>
      </w:pPr>
      <w:bookmarkStart w:id="410" w:name="idp140710753355776"/>
      <w:bookmarkEnd w:id="409"/>
      <w:r>
        <w:rPr>
          <w:rFonts w:ascii="Arial" w:hAnsi="Arial"/>
          <w:color w:val="000000"/>
          <w:sz w:val="18"/>
        </w:rPr>
        <w:t>any attributes of the Enhanced MR Image module that are present</w:t>
      </w:r>
    </w:p>
    <w:p w14:paraId="33BA8376" w14:textId="77777777" w:rsidR="00C0328C" w:rsidRDefault="00E407DD">
      <w:pPr>
        <w:numPr>
          <w:ilvl w:val="0"/>
          <w:numId w:val="39"/>
        </w:numPr>
        <w:tabs>
          <w:tab w:val="left" w:pos="360"/>
        </w:tabs>
        <w:spacing w:before="180"/>
        <w:ind w:left="360" w:hanging="360"/>
        <w:jc w:val="both"/>
      </w:pPr>
      <w:bookmarkStart w:id="411" w:name="idp140710753356352"/>
      <w:bookmarkEnd w:id="410"/>
      <w:r>
        <w:rPr>
          <w:rFonts w:ascii="Arial" w:hAnsi="Arial"/>
          <w:color w:val="000000"/>
          <w:sz w:val="18"/>
        </w:rPr>
        <w:t>any attributes of the MR Spectroscopy modules that are present</w:t>
      </w:r>
    </w:p>
    <w:p w14:paraId="1552057C" w14:textId="77777777" w:rsidR="00C0328C" w:rsidRDefault="00E407DD">
      <w:pPr>
        <w:numPr>
          <w:ilvl w:val="0"/>
          <w:numId w:val="39"/>
        </w:numPr>
        <w:tabs>
          <w:tab w:val="left" w:pos="360"/>
        </w:tabs>
        <w:spacing w:before="180"/>
        <w:ind w:left="360" w:hanging="360"/>
        <w:jc w:val="both"/>
      </w:pPr>
      <w:bookmarkStart w:id="412" w:name="idp140710753356928"/>
      <w:bookmarkEnd w:id="411"/>
      <w:r>
        <w:rPr>
          <w:rFonts w:ascii="Arial" w:hAnsi="Arial"/>
          <w:color w:val="000000"/>
          <w:sz w:val="18"/>
        </w:rPr>
        <w:lastRenderedPageBreak/>
        <w:t xml:space="preserve">any </w:t>
      </w:r>
      <w:r>
        <w:rPr>
          <w:rFonts w:ascii="Arial" w:hAnsi="Arial"/>
          <w:color w:val="000000"/>
          <w:sz w:val="18"/>
        </w:rPr>
        <w:t>attributes of the Raw Data module that are present</w:t>
      </w:r>
    </w:p>
    <w:p w14:paraId="06A921B2" w14:textId="77777777" w:rsidR="00C0328C" w:rsidRDefault="00E407DD">
      <w:pPr>
        <w:numPr>
          <w:ilvl w:val="0"/>
          <w:numId w:val="39"/>
        </w:numPr>
        <w:tabs>
          <w:tab w:val="left" w:pos="360"/>
        </w:tabs>
        <w:spacing w:before="180"/>
        <w:ind w:left="360" w:hanging="360"/>
        <w:jc w:val="both"/>
      </w:pPr>
      <w:bookmarkStart w:id="413" w:name="idp140710753357504"/>
      <w:bookmarkEnd w:id="412"/>
      <w:r>
        <w:rPr>
          <w:rFonts w:ascii="Arial" w:hAnsi="Arial"/>
          <w:color w:val="000000"/>
          <w:sz w:val="18"/>
        </w:rPr>
        <w:t>any attributes of the Enhanced CT Image module that are present</w:t>
      </w:r>
    </w:p>
    <w:p w14:paraId="217E4D42" w14:textId="77777777" w:rsidR="00C0328C" w:rsidRDefault="00E407DD">
      <w:pPr>
        <w:numPr>
          <w:ilvl w:val="0"/>
          <w:numId w:val="39"/>
        </w:numPr>
        <w:tabs>
          <w:tab w:val="left" w:pos="360"/>
        </w:tabs>
        <w:spacing w:before="180"/>
        <w:ind w:left="360" w:hanging="360"/>
        <w:jc w:val="both"/>
      </w:pPr>
      <w:bookmarkStart w:id="414" w:name="idp140710753358080"/>
      <w:bookmarkEnd w:id="413"/>
      <w:r>
        <w:rPr>
          <w:rFonts w:ascii="Arial" w:hAnsi="Arial"/>
          <w:color w:val="000000"/>
          <w:sz w:val="18"/>
        </w:rPr>
        <w:t>any attributes of the Enhanced XA/XRF Image module that are present</w:t>
      </w:r>
    </w:p>
    <w:p w14:paraId="05669B2C" w14:textId="77777777" w:rsidR="00C0328C" w:rsidRDefault="00E407DD">
      <w:pPr>
        <w:numPr>
          <w:ilvl w:val="0"/>
          <w:numId w:val="39"/>
        </w:numPr>
        <w:tabs>
          <w:tab w:val="left" w:pos="360"/>
        </w:tabs>
        <w:spacing w:before="180"/>
        <w:ind w:left="360" w:hanging="360"/>
        <w:jc w:val="both"/>
      </w:pPr>
      <w:bookmarkStart w:id="415" w:name="idp140710753358672"/>
      <w:bookmarkEnd w:id="414"/>
      <w:r>
        <w:rPr>
          <w:rFonts w:ascii="Arial" w:hAnsi="Arial"/>
          <w:color w:val="000000"/>
          <w:sz w:val="18"/>
        </w:rPr>
        <w:t>any attributes of the Segmentation Image module that are present</w:t>
      </w:r>
    </w:p>
    <w:p w14:paraId="4C5B9152" w14:textId="77777777" w:rsidR="00C0328C" w:rsidRDefault="00E407DD">
      <w:pPr>
        <w:numPr>
          <w:ilvl w:val="0"/>
          <w:numId w:val="39"/>
        </w:numPr>
        <w:tabs>
          <w:tab w:val="left" w:pos="360"/>
        </w:tabs>
        <w:spacing w:before="180"/>
        <w:ind w:left="360" w:hanging="360"/>
        <w:jc w:val="both"/>
      </w:pPr>
      <w:bookmarkStart w:id="416" w:name="idp140710753359264"/>
      <w:bookmarkEnd w:id="415"/>
      <w:r>
        <w:rPr>
          <w:rFonts w:ascii="Arial" w:hAnsi="Arial"/>
          <w:color w:val="000000"/>
          <w:sz w:val="18"/>
        </w:rPr>
        <w:t>any attr</w:t>
      </w:r>
      <w:r>
        <w:rPr>
          <w:rFonts w:ascii="Arial" w:hAnsi="Arial"/>
          <w:color w:val="000000"/>
          <w:sz w:val="18"/>
        </w:rPr>
        <w:t>ibutes of the Encapsulated Document module that are present</w:t>
      </w:r>
    </w:p>
    <w:p w14:paraId="6FE2C250" w14:textId="77777777" w:rsidR="00C0328C" w:rsidRDefault="00E407DD">
      <w:pPr>
        <w:numPr>
          <w:ilvl w:val="0"/>
          <w:numId w:val="39"/>
        </w:numPr>
        <w:tabs>
          <w:tab w:val="left" w:pos="360"/>
        </w:tabs>
        <w:spacing w:before="180"/>
        <w:ind w:left="360" w:hanging="360"/>
        <w:jc w:val="both"/>
      </w:pPr>
      <w:bookmarkStart w:id="417" w:name="idp140710753359856"/>
      <w:bookmarkEnd w:id="416"/>
      <w:r>
        <w:rPr>
          <w:rFonts w:ascii="Arial" w:hAnsi="Arial"/>
          <w:color w:val="000000"/>
          <w:sz w:val="18"/>
        </w:rPr>
        <w:t>any attributes of the X-Ray 3D Image module that are present</w:t>
      </w:r>
    </w:p>
    <w:p w14:paraId="69457ADC" w14:textId="77777777" w:rsidR="00C0328C" w:rsidRDefault="00E407DD">
      <w:pPr>
        <w:numPr>
          <w:ilvl w:val="0"/>
          <w:numId w:val="39"/>
        </w:numPr>
        <w:tabs>
          <w:tab w:val="left" w:pos="360"/>
        </w:tabs>
        <w:spacing w:before="180"/>
        <w:ind w:left="360" w:hanging="360"/>
        <w:jc w:val="both"/>
      </w:pPr>
      <w:bookmarkStart w:id="418" w:name="idp140710753360432"/>
      <w:bookmarkEnd w:id="417"/>
      <w:r>
        <w:rPr>
          <w:rFonts w:ascii="Arial" w:hAnsi="Arial"/>
          <w:color w:val="000000"/>
          <w:sz w:val="18"/>
        </w:rPr>
        <w:t>any attributes of the Enhanced PET Image module that are present</w:t>
      </w:r>
    </w:p>
    <w:p w14:paraId="2987373E" w14:textId="77777777" w:rsidR="00C0328C" w:rsidRDefault="00E407DD">
      <w:pPr>
        <w:numPr>
          <w:ilvl w:val="0"/>
          <w:numId w:val="39"/>
        </w:numPr>
        <w:tabs>
          <w:tab w:val="left" w:pos="360"/>
        </w:tabs>
        <w:spacing w:before="180"/>
        <w:ind w:left="360" w:hanging="360"/>
        <w:jc w:val="both"/>
      </w:pPr>
      <w:bookmarkStart w:id="419" w:name="idp140710753361024"/>
      <w:bookmarkEnd w:id="418"/>
      <w:r>
        <w:rPr>
          <w:rFonts w:ascii="Arial" w:hAnsi="Arial"/>
          <w:color w:val="000000"/>
          <w:sz w:val="18"/>
        </w:rPr>
        <w:t>any attributes of the Enhanced US Image module that are present</w:t>
      </w:r>
    </w:p>
    <w:p w14:paraId="435F1FE3" w14:textId="77777777" w:rsidR="00C0328C" w:rsidRDefault="00E407DD">
      <w:pPr>
        <w:numPr>
          <w:ilvl w:val="0"/>
          <w:numId w:val="39"/>
        </w:numPr>
        <w:tabs>
          <w:tab w:val="left" w:pos="360"/>
        </w:tabs>
        <w:spacing w:before="180"/>
        <w:ind w:left="360" w:hanging="360"/>
        <w:jc w:val="both"/>
      </w:pPr>
      <w:bookmarkStart w:id="420" w:name="idp140710753361600"/>
      <w:bookmarkEnd w:id="419"/>
      <w:r>
        <w:rPr>
          <w:rFonts w:ascii="Arial" w:hAnsi="Arial"/>
          <w:color w:val="000000"/>
          <w:sz w:val="18"/>
        </w:rPr>
        <w:t>any at</w:t>
      </w:r>
      <w:r>
        <w:rPr>
          <w:rFonts w:ascii="Arial" w:hAnsi="Arial"/>
          <w:color w:val="000000"/>
          <w:sz w:val="18"/>
        </w:rPr>
        <w:t>tributes of the Surface Segmentation module that are present</w:t>
      </w:r>
    </w:p>
    <w:p w14:paraId="3357238E" w14:textId="77777777" w:rsidR="00C0328C" w:rsidRDefault="00E407DD">
      <w:pPr>
        <w:numPr>
          <w:ilvl w:val="0"/>
          <w:numId w:val="39"/>
        </w:numPr>
        <w:tabs>
          <w:tab w:val="left" w:pos="360"/>
        </w:tabs>
        <w:spacing w:before="180"/>
        <w:ind w:left="360" w:hanging="360"/>
        <w:jc w:val="both"/>
      </w:pPr>
      <w:bookmarkStart w:id="421" w:name="idp140710753362192"/>
      <w:bookmarkEnd w:id="420"/>
      <w:r>
        <w:rPr>
          <w:rFonts w:ascii="Arial" w:hAnsi="Arial"/>
          <w:color w:val="000000"/>
          <w:sz w:val="18"/>
        </w:rPr>
        <w:t>any attributes of the Surface Mesh Module that are present</w:t>
      </w:r>
    </w:p>
    <w:p w14:paraId="30FBBB21" w14:textId="77777777" w:rsidR="00C0328C" w:rsidRDefault="00E407DD">
      <w:pPr>
        <w:numPr>
          <w:ilvl w:val="0"/>
          <w:numId w:val="39"/>
        </w:numPr>
        <w:tabs>
          <w:tab w:val="left" w:pos="360"/>
        </w:tabs>
        <w:spacing w:before="180"/>
        <w:ind w:left="360" w:hanging="360"/>
        <w:jc w:val="both"/>
      </w:pPr>
      <w:bookmarkStart w:id="422" w:name="idp140710753362768"/>
      <w:bookmarkEnd w:id="421"/>
      <w:r>
        <w:rPr>
          <w:rFonts w:ascii="Arial" w:hAnsi="Arial"/>
          <w:color w:val="000000"/>
          <w:sz w:val="18"/>
        </w:rPr>
        <w:t>any attributes of the Structured Display, Structured Display Annotation, and Structured Display Image Box modules that are present</w:t>
      </w:r>
    </w:p>
    <w:p w14:paraId="4446B1D6" w14:textId="77777777" w:rsidR="00C0328C" w:rsidRDefault="00E407DD">
      <w:pPr>
        <w:numPr>
          <w:ilvl w:val="0"/>
          <w:numId w:val="39"/>
        </w:numPr>
        <w:tabs>
          <w:tab w:val="left" w:pos="360"/>
        </w:tabs>
        <w:spacing w:before="180"/>
        <w:ind w:left="360" w:hanging="360"/>
        <w:jc w:val="both"/>
      </w:pPr>
      <w:bookmarkStart w:id="423" w:name="idp140710753363424"/>
      <w:bookmarkEnd w:id="422"/>
      <w:r>
        <w:rPr>
          <w:rFonts w:ascii="Arial" w:hAnsi="Arial"/>
          <w:color w:val="000000"/>
          <w:sz w:val="18"/>
        </w:rPr>
        <w:t xml:space="preserve">any </w:t>
      </w:r>
      <w:r>
        <w:rPr>
          <w:rFonts w:ascii="Arial" w:hAnsi="Arial"/>
          <w:color w:val="000000"/>
          <w:sz w:val="18"/>
        </w:rPr>
        <w:t>Attributes of the Implant Template module that are present</w:t>
      </w:r>
    </w:p>
    <w:p w14:paraId="67213834" w14:textId="77777777" w:rsidR="00C0328C" w:rsidRDefault="00E407DD">
      <w:pPr>
        <w:numPr>
          <w:ilvl w:val="0"/>
          <w:numId w:val="39"/>
        </w:numPr>
        <w:tabs>
          <w:tab w:val="left" w:pos="360"/>
        </w:tabs>
        <w:spacing w:before="180"/>
        <w:ind w:left="360" w:hanging="360"/>
        <w:jc w:val="both"/>
      </w:pPr>
      <w:bookmarkStart w:id="424" w:name="idp140710753364000"/>
      <w:bookmarkEnd w:id="423"/>
      <w:r>
        <w:rPr>
          <w:rFonts w:ascii="Arial" w:hAnsi="Arial"/>
          <w:color w:val="000000"/>
          <w:sz w:val="18"/>
        </w:rPr>
        <w:t>any Attributes of the Implant Assembly Template module that are present</w:t>
      </w:r>
    </w:p>
    <w:p w14:paraId="00761E74" w14:textId="77777777" w:rsidR="00C0328C" w:rsidRDefault="00E407DD">
      <w:pPr>
        <w:numPr>
          <w:ilvl w:val="0"/>
          <w:numId w:val="39"/>
        </w:numPr>
        <w:tabs>
          <w:tab w:val="left" w:pos="360"/>
        </w:tabs>
        <w:spacing w:before="180"/>
        <w:ind w:left="360" w:hanging="360"/>
        <w:jc w:val="both"/>
      </w:pPr>
      <w:bookmarkStart w:id="425" w:name="idp140710753364592"/>
      <w:bookmarkEnd w:id="424"/>
      <w:r>
        <w:rPr>
          <w:rFonts w:ascii="Arial" w:hAnsi="Arial"/>
          <w:color w:val="000000"/>
          <w:sz w:val="18"/>
        </w:rPr>
        <w:t>any Attributes of the Implant Template Group module that are present</w:t>
      </w:r>
    </w:p>
    <w:p w14:paraId="4E7AE969" w14:textId="77777777" w:rsidR="00C0328C" w:rsidRDefault="00E407DD">
      <w:pPr>
        <w:numPr>
          <w:ilvl w:val="0"/>
          <w:numId w:val="39"/>
        </w:numPr>
        <w:tabs>
          <w:tab w:val="left" w:pos="360"/>
        </w:tabs>
        <w:spacing w:before="180"/>
        <w:ind w:left="360" w:hanging="360"/>
        <w:jc w:val="both"/>
      </w:pPr>
      <w:bookmarkStart w:id="426" w:name="idp140710753365184"/>
      <w:bookmarkEnd w:id="425"/>
      <w:r>
        <w:rPr>
          <w:rFonts w:ascii="Arial" w:hAnsi="Arial"/>
          <w:color w:val="000000"/>
          <w:sz w:val="18"/>
        </w:rPr>
        <w:t>any attributes of the Point Cloud Module that are presen</w:t>
      </w:r>
      <w:r>
        <w:rPr>
          <w:rFonts w:ascii="Arial" w:hAnsi="Arial"/>
          <w:color w:val="000000"/>
          <w:sz w:val="18"/>
        </w:rPr>
        <w:t>t</w:t>
      </w:r>
    </w:p>
    <w:p w14:paraId="5C592D7F" w14:textId="77777777" w:rsidR="00C0328C" w:rsidRDefault="00E407DD">
      <w:pPr>
        <w:numPr>
          <w:ilvl w:val="0"/>
          <w:numId w:val="39"/>
        </w:numPr>
        <w:tabs>
          <w:tab w:val="left" w:pos="360"/>
        </w:tabs>
        <w:spacing w:before="180"/>
        <w:ind w:left="360" w:hanging="360"/>
        <w:jc w:val="both"/>
      </w:pPr>
      <w:bookmarkStart w:id="427" w:name="idp140710753365760"/>
      <w:bookmarkEnd w:id="426"/>
      <w:r>
        <w:rPr>
          <w:rFonts w:ascii="Arial" w:hAnsi="Arial"/>
          <w:color w:val="000000"/>
          <w:sz w:val="18"/>
        </w:rPr>
        <w:t>any attributes of the Enhanced Mammography Image module that are present</w:t>
      </w:r>
    </w:p>
    <w:bookmarkEnd w:id="427"/>
    <w:p w14:paraId="643349F6" w14:textId="77777777" w:rsidR="00C0328C" w:rsidRDefault="00E407DD">
      <w:pPr>
        <w:spacing w:before="180"/>
        <w:jc w:val="both"/>
      </w:pPr>
      <w:r>
        <w:rPr>
          <w:rFonts w:ascii="Arial" w:hAnsi="Arial"/>
          <w:color w:val="000000"/>
          <w:sz w:val="18"/>
        </w:rPr>
        <w:t>The Digital Signature shall be created using the methodology described in the Base RSA Digital Signature Profile. Typically the certificate and associated private key used to produc</w:t>
      </w:r>
      <w:r>
        <w:rPr>
          <w:rFonts w:ascii="Arial" w:hAnsi="Arial"/>
          <w:color w:val="000000"/>
          <w:sz w:val="18"/>
        </w:rPr>
        <w:t>e Creator RSA Digital Signatures are configuration parameters of the Application Entity set by service or installation engineers.</w:t>
      </w:r>
    </w:p>
    <w:p w14:paraId="1EA940A1" w14:textId="77777777" w:rsidR="00C0328C" w:rsidRDefault="00E407DD">
      <w:pPr>
        <w:spacing w:before="180"/>
        <w:jc w:val="both"/>
      </w:pPr>
      <w:r>
        <w:rPr>
          <w:rFonts w:ascii="Arial" w:hAnsi="Arial"/>
          <w:color w:val="000000"/>
          <w:sz w:val="18"/>
        </w:rPr>
        <w:t>Creator RSA Digital Signatures bear no direct relationship to other Digital Signatures. However, other Digital Signatures, suc</w:t>
      </w:r>
      <w:r>
        <w:rPr>
          <w:rFonts w:ascii="Arial" w:hAnsi="Arial"/>
          <w:color w:val="000000"/>
          <w:sz w:val="18"/>
        </w:rPr>
        <w:t>h as the Authorization Digital Signature, may be used to collaborate the timestamp of a Creator RSA Digital Signature.</w:t>
      </w:r>
    </w:p>
    <w:p w14:paraId="5E21274B" w14:textId="77777777" w:rsidR="00C0328C" w:rsidRDefault="00E407DD">
      <w:pPr>
        <w:spacing w:before="180"/>
      </w:pPr>
      <w:bookmarkStart w:id="428" w:name="sect_C_3"/>
      <w:r>
        <w:rPr>
          <w:rFonts w:ascii="Arial" w:hAnsi="Arial"/>
          <w:b/>
          <w:color w:val="000000"/>
          <w:sz w:val="28"/>
        </w:rPr>
        <w:t>C.3 Authorization RSA Digital Signature Profile</w:t>
      </w:r>
    </w:p>
    <w:bookmarkEnd w:id="428"/>
    <w:p w14:paraId="38ED5B09" w14:textId="77777777" w:rsidR="00C0328C" w:rsidRDefault="00E407DD">
      <w:pPr>
        <w:spacing w:before="180"/>
        <w:jc w:val="both"/>
      </w:pPr>
      <w:r>
        <w:rPr>
          <w:rFonts w:ascii="Arial" w:hAnsi="Arial"/>
          <w:color w:val="000000"/>
          <w:sz w:val="18"/>
        </w:rPr>
        <w:t>The technician or physician who approves a DICOM SOP Instance for use may request the App</w:t>
      </w:r>
      <w:r>
        <w:rPr>
          <w:rFonts w:ascii="Arial" w:hAnsi="Arial"/>
          <w:color w:val="000000"/>
          <w:sz w:val="18"/>
        </w:rPr>
        <w:t xml:space="preserve">lication Entity to generate a signature using the Authorization RSA Digital Signature Profile. The Digital Signature produced serves as a lifetime data integrity check that can be used to verify that the pixel data in the SOP instance is the same that the </w:t>
      </w:r>
      <w:r>
        <w:rPr>
          <w:rFonts w:ascii="Arial" w:hAnsi="Arial"/>
          <w:color w:val="000000"/>
          <w:sz w:val="18"/>
        </w:rPr>
        <w:t>technician or physician saw when they made the approval.</w:t>
      </w:r>
    </w:p>
    <w:p w14:paraId="04CA4C9A" w14:textId="77777777" w:rsidR="00C0328C" w:rsidRDefault="00E407DD">
      <w:pPr>
        <w:spacing w:before="180"/>
        <w:jc w:val="both"/>
      </w:pPr>
      <w:r>
        <w:rPr>
          <w:rFonts w:ascii="Arial" w:hAnsi="Arial"/>
          <w:color w:val="000000"/>
          <w:sz w:val="18"/>
        </w:rPr>
        <w:t>As a minimum, an implementation shall include the following attributes in generating the Authorization RSA Digital Signature:</w:t>
      </w:r>
    </w:p>
    <w:p w14:paraId="5FE96BBD" w14:textId="77777777" w:rsidR="00C0328C" w:rsidRDefault="00E407DD">
      <w:pPr>
        <w:numPr>
          <w:ilvl w:val="0"/>
          <w:numId w:val="40"/>
        </w:numPr>
        <w:tabs>
          <w:tab w:val="left" w:pos="360"/>
        </w:tabs>
        <w:spacing w:before="180"/>
        <w:ind w:left="360" w:hanging="360"/>
        <w:jc w:val="both"/>
      </w:pPr>
      <w:bookmarkStart w:id="429" w:name="idp140710753371488"/>
      <w:bookmarkStart w:id="430" w:name="idp140710753371008"/>
      <w:r>
        <w:rPr>
          <w:rFonts w:ascii="Arial" w:hAnsi="Arial"/>
          <w:color w:val="000000"/>
          <w:sz w:val="18"/>
        </w:rPr>
        <w:t>the SOP Class and Instance UIDs</w:t>
      </w:r>
    </w:p>
    <w:p w14:paraId="18D7098E" w14:textId="77777777" w:rsidR="00C0328C" w:rsidRDefault="00E407DD">
      <w:pPr>
        <w:numPr>
          <w:ilvl w:val="0"/>
          <w:numId w:val="40"/>
        </w:numPr>
        <w:tabs>
          <w:tab w:val="left" w:pos="360"/>
        </w:tabs>
        <w:spacing w:before="180"/>
        <w:ind w:left="360" w:hanging="360"/>
        <w:jc w:val="both"/>
      </w:pPr>
      <w:bookmarkStart w:id="431" w:name="idp140710753372032"/>
      <w:bookmarkEnd w:id="429"/>
      <w:bookmarkEnd w:id="430"/>
      <w:r>
        <w:rPr>
          <w:rFonts w:ascii="Arial" w:hAnsi="Arial"/>
          <w:color w:val="000000"/>
          <w:sz w:val="18"/>
        </w:rPr>
        <w:t>the Study and Series Instance UIDs</w:t>
      </w:r>
    </w:p>
    <w:p w14:paraId="0C96428A" w14:textId="77777777" w:rsidR="00C0328C" w:rsidRDefault="00E407DD">
      <w:pPr>
        <w:numPr>
          <w:ilvl w:val="0"/>
          <w:numId w:val="40"/>
        </w:numPr>
        <w:tabs>
          <w:tab w:val="left" w:pos="360"/>
        </w:tabs>
        <w:spacing w:before="180"/>
        <w:ind w:left="360" w:hanging="360"/>
        <w:jc w:val="both"/>
      </w:pPr>
      <w:bookmarkStart w:id="432" w:name="idp140710753372592"/>
      <w:bookmarkEnd w:id="431"/>
      <w:r>
        <w:rPr>
          <w:rFonts w:ascii="Arial" w:hAnsi="Arial"/>
          <w:color w:val="000000"/>
          <w:sz w:val="18"/>
        </w:rPr>
        <w:t>any at</w:t>
      </w:r>
      <w:r>
        <w:rPr>
          <w:rFonts w:ascii="Arial" w:hAnsi="Arial"/>
          <w:color w:val="000000"/>
          <w:sz w:val="18"/>
        </w:rPr>
        <w:t>tributes whose Values are verifiable by the technician or physician (e.g., their Values are displayed to the technician or physician)</w:t>
      </w:r>
    </w:p>
    <w:p w14:paraId="7B835337" w14:textId="77777777" w:rsidR="00C0328C" w:rsidRDefault="00E407DD">
      <w:pPr>
        <w:numPr>
          <w:ilvl w:val="0"/>
          <w:numId w:val="40"/>
        </w:numPr>
        <w:tabs>
          <w:tab w:val="left" w:pos="360"/>
        </w:tabs>
        <w:spacing w:before="180"/>
        <w:ind w:left="360" w:hanging="360"/>
        <w:jc w:val="both"/>
      </w:pPr>
      <w:bookmarkStart w:id="433" w:name="idp140710753373248"/>
      <w:bookmarkEnd w:id="432"/>
      <w:r>
        <w:rPr>
          <w:rFonts w:ascii="Arial" w:hAnsi="Arial"/>
          <w:color w:val="000000"/>
          <w:sz w:val="18"/>
        </w:rPr>
        <w:t>any attributes of the Overlay Plane, Curve or Graphic Annotation modules that are present</w:t>
      </w:r>
    </w:p>
    <w:p w14:paraId="781C4FD3" w14:textId="77777777" w:rsidR="00C0328C" w:rsidRDefault="00E407DD">
      <w:pPr>
        <w:numPr>
          <w:ilvl w:val="0"/>
          <w:numId w:val="40"/>
        </w:numPr>
        <w:tabs>
          <w:tab w:val="left" w:pos="360"/>
        </w:tabs>
        <w:spacing w:before="180"/>
        <w:ind w:left="360" w:hanging="360"/>
        <w:jc w:val="both"/>
      </w:pPr>
      <w:bookmarkStart w:id="434" w:name="idp140710753373856"/>
      <w:bookmarkEnd w:id="433"/>
      <w:r>
        <w:rPr>
          <w:rFonts w:ascii="Arial" w:hAnsi="Arial"/>
          <w:color w:val="000000"/>
          <w:sz w:val="18"/>
        </w:rPr>
        <w:t>any attributes of the General Im</w:t>
      </w:r>
      <w:r>
        <w:rPr>
          <w:rFonts w:ascii="Arial" w:hAnsi="Arial"/>
          <w:color w:val="000000"/>
          <w:sz w:val="18"/>
        </w:rPr>
        <w:t>age and Image Pixel modules that are present</w:t>
      </w:r>
    </w:p>
    <w:p w14:paraId="712F52C0" w14:textId="77777777" w:rsidR="00C0328C" w:rsidRDefault="00E407DD">
      <w:pPr>
        <w:numPr>
          <w:ilvl w:val="0"/>
          <w:numId w:val="40"/>
        </w:numPr>
        <w:tabs>
          <w:tab w:val="left" w:pos="360"/>
        </w:tabs>
        <w:spacing w:before="180"/>
        <w:ind w:left="360" w:hanging="360"/>
        <w:jc w:val="both"/>
      </w:pPr>
      <w:bookmarkStart w:id="435" w:name="idp140710753374448"/>
      <w:bookmarkEnd w:id="434"/>
      <w:r>
        <w:rPr>
          <w:rFonts w:ascii="Arial" w:hAnsi="Arial"/>
          <w:color w:val="000000"/>
          <w:sz w:val="18"/>
        </w:rPr>
        <w:t>any attributes of the SR Document General and SR Document Content modules that are present</w:t>
      </w:r>
    </w:p>
    <w:p w14:paraId="3F868EC1" w14:textId="77777777" w:rsidR="00C0328C" w:rsidRDefault="00E407DD">
      <w:pPr>
        <w:numPr>
          <w:ilvl w:val="0"/>
          <w:numId w:val="40"/>
        </w:numPr>
        <w:tabs>
          <w:tab w:val="left" w:pos="360"/>
        </w:tabs>
        <w:spacing w:before="180"/>
        <w:ind w:left="360" w:hanging="360"/>
        <w:jc w:val="both"/>
      </w:pPr>
      <w:bookmarkStart w:id="436" w:name="idp140710753375056"/>
      <w:bookmarkEnd w:id="435"/>
      <w:r>
        <w:rPr>
          <w:rFonts w:ascii="Arial" w:hAnsi="Arial"/>
          <w:color w:val="000000"/>
          <w:sz w:val="18"/>
        </w:rPr>
        <w:t>any attributes of the Waveform and Waveform Annotation modules that are present</w:t>
      </w:r>
    </w:p>
    <w:p w14:paraId="281F5775" w14:textId="77777777" w:rsidR="00C0328C" w:rsidRDefault="00E407DD">
      <w:pPr>
        <w:numPr>
          <w:ilvl w:val="0"/>
          <w:numId w:val="40"/>
        </w:numPr>
        <w:tabs>
          <w:tab w:val="left" w:pos="360"/>
        </w:tabs>
        <w:spacing w:before="180"/>
        <w:ind w:left="360" w:hanging="360"/>
        <w:jc w:val="both"/>
      </w:pPr>
      <w:bookmarkStart w:id="437" w:name="idp140710753375648"/>
      <w:bookmarkEnd w:id="436"/>
      <w:r>
        <w:rPr>
          <w:rFonts w:ascii="Arial" w:hAnsi="Arial"/>
          <w:color w:val="000000"/>
          <w:sz w:val="18"/>
        </w:rPr>
        <w:t>any attributes of the Multi-frame Functi</w:t>
      </w:r>
      <w:r>
        <w:rPr>
          <w:rFonts w:ascii="Arial" w:hAnsi="Arial"/>
          <w:color w:val="000000"/>
          <w:sz w:val="18"/>
        </w:rPr>
        <w:t>onal Groups module that are present</w:t>
      </w:r>
    </w:p>
    <w:p w14:paraId="556AF912" w14:textId="77777777" w:rsidR="00C0328C" w:rsidRDefault="00E407DD">
      <w:pPr>
        <w:numPr>
          <w:ilvl w:val="0"/>
          <w:numId w:val="40"/>
        </w:numPr>
        <w:tabs>
          <w:tab w:val="left" w:pos="360"/>
        </w:tabs>
        <w:spacing w:before="180"/>
        <w:ind w:left="360" w:hanging="360"/>
        <w:jc w:val="both"/>
      </w:pPr>
      <w:bookmarkStart w:id="438" w:name="idp140710753376240"/>
      <w:bookmarkEnd w:id="437"/>
      <w:r>
        <w:rPr>
          <w:rFonts w:ascii="Arial" w:hAnsi="Arial"/>
          <w:color w:val="000000"/>
          <w:sz w:val="18"/>
        </w:rPr>
        <w:lastRenderedPageBreak/>
        <w:t>any attributes of the Enhanced MR Image module that are present</w:t>
      </w:r>
    </w:p>
    <w:p w14:paraId="03E21204" w14:textId="77777777" w:rsidR="00C0328C" w:rsidRDefault="00E407DD">
      <w:pPr>
        <w:numPr>
          <w:ilvl w:val="0"/>
          <w:numId w:val="40"/>
        </w:numPr>
        <w:tabs>
          <w:tab w:val="left" w:pos="360"/>
        </w:tabs>
        <w:spacing w:before="180"/>
        <w:ind w:left="360" w:hanging="360"/>
        <w:jc w:val="both"/>
      </w:pPr>
      <w:bookmarkStart w:id="439" w:name="idp140710753376816"/>
      <w:bookmarkEnd w:id="438"/>
      <w:r>
        <w:rPr>
          <w:rFonts w:ascii="Arial" w:hAnsi="Arial"/>
          <w:color w:val="000000"/>
          <w:sz w:val="18"/>
        </w:rPr>
        <w:t>any attributes of the MR Spectroscopy modules that are present</w:t>
      </w:r>
    </w:p>
    <w:p w14:paraId="12D9DB34" w14:textId="77777777" w:rsidR="00C0328C" w:rsidRDefault="00E407DD">
      <w:pPr>
        <w:numPr>
          <w:ilvl w:val="0"/>
          <w:numId w:val="40"/>
        </w:numPr>
        <w:tabs>
          <w:tab w:val="left" w:pos="360"/>
        </w:tabs>
        <w:spacing w:before="180"/>
        <w:ind w:left="360" w:hanging="360"/>
        <w:jc w:val="both"/>
      </w:pPr>
      <w:bookmarkStart w:id="440" w:name="idp140710753377392"/>
      <w:bookmarkEnd w:id="439"/>
      <w:r>
        <w:rPr>
          <w:rFonts w:ascii="Arial" w:hAnsi="Arial"/>
          <w:color w:val="000000"/>
          <w:sz w:val="18"/>
        </w:rPr>
        <w:t>any attributes of the Raw Data module that are present</w:t>
      </w:r>
    </w:p>
    <w:p w14:paraId="4ABB12C3" w14:textId="77777777" w:rsidR="00C0328C" w:rsidRDefault="00E407DD">
      <w:pPr>
        <w:numPr>
          <w:ilvl w:val="0"/>
          <w:numId w:val="40"/>
        </w:numPr>
        <w:tabs>
          <w:tab w:val="left" w:pos="360"/>
        </w:tabs>
        <w:spacing w:before="180"/>
        <w:ind w:left="360" w:hanging="360"/>
        <w:jc w:val="both"/>
      </w:pPr>
      <w:bookmarkStart w:id="441" w:name="idp140710753377968"/>
      <w:bookmarkEnd w:id="440"/>
      <w:r>
        <w:rPr>
          <w:rFonts w:ascii="Arial" w:hAnsi="Arial"/>
          <w:color w:val="000000"/>
          <w:sz w:val="18"/>
        </w:rPr>
        <w:t xml:space="preserve">any attributes of the Enhanced CT </w:t>
      </w:r>
      <w:r>
        <w:rPr>
          <w:rFonts w:ascii="Arial" w:hAnsi="Arial"/>
          <w:color w:val="000000"/>
          <w:sz w:val="18"/>
        </w:rPr>
        <w:t>Image module that are present</w:t>
      </w:r>
    </w:p>
    <w:p w14:paraId="05CB9783" w14:textId="77777777" w:rsidR="00C0328C" w:rsidRDefault="00E407DD">
      <w:pPr>
        <w:numPr>
          <w:ilvl w:val="0"/>
          <w:numId w:val="40"/>
        </w:numPr>
        <w:tabs>
          <w:tab w:val="left" w:pos="360"/>
        </w:tabs>
        <w:spacing w:before="180"/>
        <w:ind w:left="360" w:hanging="360"/>
        <w:jc w:val="both"/>
      </w:pPr>
      <w:bookmarkStart w:id="442" w:name="idp140710753378544"/>
      <w:bookmarkEnd w:id="441"/>
      <w:r>
        <w:rPr>
          <w:rFonts w:ascii="Arial" w:hAnsi="Arial"/>
          <w:color w:val="000000"/>
          <w:sz w:val="18"/>
        </w:rPr>
        <w:t>any attributes of the Enhanced XA/XRF Image module that are present</w:t>
      </w:r>
    </w:p>
    <w:p w14:paraId="6E8039CE" w14:textId="77777777" w:rsidR="00C0328C" w:rsidRDefault="00E407DD">
      <w:pPr>
        <w:numPr>
          <w:ilvl w:val="0"/>
          <w:numId w:val="40"/>
        </w:numPr>
        <w:tabs>
          <w:tab w:val="left" w:pos="360"/>
        </w:tabs>
        <w:spacing w:before="180"/>
        <w:ind w:left="360" w:hanging="360"/>
        <w:jc w:val="both"/>
      </w:pPr>
      <w:bookmarkStart w:id="443" w:name="idp140710753379136"/>
      <w:bookmarkEnd w:id="442"/>
      <w:r>
        <w:rPr>
          <w:rFonts w:ascii="Arial" w:hAnsi="Arial"/>
          <w:color w:val="000000"/>
          <w:sz w:val="18"/>
        </w:rPr>
        <w:t>any attributes of the Segmentation Image module that are present</w:t>
      </w:r>
    </w:p>
    <w:p w14:paraId="48367D09" w14:textId="77777777" w:rsidR="00C0328C" w:rsidRDefault="00E407DD">
      <w:pPr>
        <w:numPr>
          <w:ilvl w:val="0"/>
          <w:numId w:val="40"/>
        </w:numPr>
        <w:tabs>
          <w:tab w:val="left" w:pos="360"/>
        </w:tabs>
        <w:spacing w:before="180"/>
        <w:ind w:left="360" w:hanging="360"/>
        <w:jc w:val="both"/>
      </w:pPr>
      <w:bookmarkStart w:id="444" w:name="idp140710753379728"/>
      <w:bookmarkEnd w:id="443"/>
      <w:r>
        <w:rPr>
          <w:rFonts w:ascii="Arial" w:hAnsi="Arial"/>
          <w:color w:val="000000"/>
          <w:sz w:val="18"/>
        </w:rPr>
        <w:t>any attributes of the Encapsulated Document module that are present</w:t>
      </w:r>
    </w:p>
    <w:p w14:paraId="6D679D01" w14:textId="77777777" w:rsidR="00C0328C" w:rsidRDefault="00E407DD">
      <w:pPr>
        <w:numPr>
          <w:ilvl w:val="0"/>
          <w:numId w:val="40"/>
        </w:numPr>
        <w:tabs>
          <w:tab w:val="left" w:pos="360"/>
        </w:tabs>
        <w:spacing w:before="180"/>
        <w:ind w:left="360" w:hanging="360"/>
        <w:jc w:val="both"/>
      </w:pPr>
      <w:bookmarkStart w:id="445" w:name="idp140710753380320"/>
      <w:bookmarkEnd w:id="444"/>
      <w:r>
        <w:rPr>
          <w:rFonts w:ascii="Arial" w:hAnsi="Arial"/>
          <w:color w:val="000000"/>
          <w:sz w:val="18"/>
        </w:rPr>
        <w:t>any attributes of the X-R</w:t>
      </w:r>
      <w:r>
        <w:rPr>
          <w:rFonts w:ascii="Arial" w:hAnsi="Arial"/>
          <w:color w:val="000000"/>
          <w:sz w:val="18"/>
        </w:rPr>
        <w:t>ay 3D Image module that are present</w:t>
      </w:r>
    </w:p>
    <w:p w14:paraId="3AFF2E4B" w14:textId="77777777" w:rsidR="00C0328C" w:rsidRDefault="00E407DD">
      <w:pPr>
        <w:numPr>
          <w:ilvl w:val="0"/>
          <w:numId w:val="40"/>
        </w:numPr>
        <w:tabs>
          <w:tab w:val="left" w:pos="360"/>
        </w:tabs>
        <w:spacing w:before="180"/>
        <w:ind w:left="360" w:hanging="360"/>
        <w:jc w:val="both"/>
      </w:pPr>
      <w:bookmarkStart w:id="446" w:name="idp140710753380896"/>
      <w:bookmarkEnd w:id="445"/>
      <w:r>
        <w:rPr>
          <w:rFonts w:ascii="Arial" w:hAnsi="Arial"/>
          <w:color w:val="000000"/>
          <w:sz w:val="18"/>
        </w:rPr>
        <w:t>any attributes of the Enhanced PET Image module that are present</w:t>
      </w:r>
    </w:p>
    <w:p w14:paraId="6A9FC1B2" w14:textId="77777777" w:rsidR="00C0328C" w:rsidRDefault="00E407DD">
      <w:pPr>
        <w:numPr>
          <w:ilvl w:val="0"/>
          <w:numId w:val="40"/>
        </w:numPr>
        <w:tabs>
          <w:tab w:val="left" w:pos="360"/>
        </w:tabs>
        <w:spacing w:before="180"/>
        <w:ind w:left="360" w:hanging="360"/>
        <w:jc w:val="both"/>
      </w:pPr>
      <w:bookmarkStart w:id="447" w:name="idp140710753381488"/>
      <w:bookmarkEnd w:id="446"/>
      <w:r>
        <w:rPr>
          <w:rFonts w:ascii="Arial" w:hAnsi="Arial"/>
          <w:color w:val="000000"/>
          <w:sz w:val="18"/>
        </w:rPr>
        <w:t>any attributes of the Enhanced US Image module that are present</w:t>
      </w:r>
    </w:p>
    <w:p w14:paraId="0DD6AA53" w14:textId="77777777" w:rsidR="00C0328C" w:rsidRDefault="00E407DD">
      <w:pPr>
        <w:numPr>
          <w:ilvl w:val="0"/>
          <w:numId w:val="40"/>
        </w:numPr>
        <w:tabs>
          <w:tab w:val="left" w:pos="360"/>
        </w:tabs>
        <w:spacing w:before="180"/>
        <w:ind w:left="360" w:hanging="360"/>
        <w:jc w:val="both"/>
      </w:pPr>
      <w:bookmarkStart w:id="448" w:name="idp140710753382064"/>
      <w:bookmarkEnd w:id="447"/>
      <w:r>
        <w:rPr>
          <w:rFonts w:ascii="Arial" w:hAnsi="Arial"/>
          <w:color w:val="000000"/>
          <w:sz w:val="18"/>
        </w:rPr>
        <w:t>any attributes of the Surface Segmentation module that are present</w:t>
      </w:r>
    </w:p>
    <w:p w14:paraId="7F50F1C3" w14:textId="77777777" w:rsidR="00C0328C" w:rsidRDefault="00E407DD">
      <w:pPr>
        <w:numPr>
          <w:ilvl w:val="0"/>
          <w:numId w:val="40"/>
        </w:numPr>
        <w:tabs>
          <w:tab w:val="left" w:pos="360"/>
        </w:tabs>
        <w:spacing w:before="180"/>
        <w:ind w:left="360" w:hanging="360"/>
        <w:jc w:val="both"/>
      </w:pPr>
      <w:bookmarkStart w:id="449" w:name="idp140710753382656"/>
      <w:bookmarkEnd w:id="448"/>
      <w:r>
        <w:rPr>
          <w:rFonts w:ascii="Arial" w:hAnsi="Arial"/>
          <w:color w:val="000000"/>
          <w:sz w:val="18"/>
        </w:rPr>
        <w:t>any attributes of the Su</w:t>
      </w:r>
      <w:r>
        <w:rPr>
          <w:rFonts w:ascii="Arial" w:hAnsi="Arial"/>
          <w:color w:val="000000"/>
          <w:sz w:val="18"/>
        </w:rPr>
        <w:t>rface Mesh Module that are present</w:t>
      </w:r>
    </w:p>
    <w:p w14:paraId="5F57CE35" w14:textId="77777777" w:rsidR="00C0328C" w:rsidRDefault="00E407DD">
      <w:pPr>
        <w:numPr>
          <w:ilvl w:val="0"/>
          <w:numId w:val="40"/>
        </w:numPr>
        <w:tabs>
          <w:tab w:val="left" w:pos="360"/>
        </w:tabs>
        <w:spacing w:before="180"/>
        <w:ind w:left="360" w:hanging="360"/>
        <w:jc w:val="both"/>
      </w:pPr>
      <w:bookmarkStart w:id="450" w:name="idp140710753383232"/>
      <w:bookmarkEnd w:id="449"/>
      <w:r>
        <w:rPr>
          <w:rFonts w:ascii="Arial" w:hAnsi="Arial"/>
          <w:color w:val="000000"/>
          <w:sz w:val="18"/>
        </w:rPr>
        <w:t>any attributes of the Structured Display, Structured Display Annotation, and Structured Display Image Box modules that are present</w:t>
      </w:r>
    </w:p>
    <w:p w14:paraId="468EB792" w14:textId="77777777" w:rsidR="00C0328C" w:rsidRDefault="00E407DD">
      <w:pPr>
        <w:numPr>
          <w:ilvl w:val="0"/>
          <w:numId w:val="40"/>
        </w:numPr>
        <w:tabs>
          <w:tab w:val="left" w:pos="360"/>
        </w:tabs>
        <w:spacing w:before="180"/>
        <w:ind w:left="360" w:hanging="360"/>
        <w:jc w:val="both"/>
      </w:pPr>
      <w:bookmarkStart w:id="451" w:name="idp140710753383888"/>
      <w:bookmarkEnd w:id="450"/>
      <w:r>
        <w:rPr>
          <w:rFonts w:ascii="Arial" w:hAnsi="Arial"/>
          <w:color w:val="000000"/>
          <w:sz w:val="18"/>
        </w:rPr>
        <w:t>any Attributes of the Implant Template module that are present</w:t>
      </w:r>
    </w:p>
    <w:p w14:paraId="6C254097" w14:textId="77777777" w:rsidR="00C0328C" w:rsidRDefault="00E407DD">
      <w:pPr>
        <w:numPr>
          <w:ilvl w:val="0"/>
          <w:numId w:val="40"/>
        </w:numPr>
        <w:tabs>
          <w:tab w:val="left" w:pos="360"/>
        </w:tabs>
        <w:spacing w:before="180"/>
        <w:ind w:left="360" w:hanging="360"/>
        <w:jc w:val="both"/>
      </w:pPr>
      <w:bookmarkStart w:id="452" w:name="idp140710753384464"/>
      <w:bookmarkEnd w:id="451"/>
      <w:r>
        <w:rPr>
          <w:rFonts w:ascii="Arial" w:hAnsi="Arial"/>
          <w:color w:val="000000"/>
          <w:sz w:val="18"/>
        </w:rPr>
        <w:t xml:space="preserve">any Attributes of the </w:t>
      </w:r>
      <w:r>
        <w:rPr>
          <w:rFonts w:ascii="Arial" w:hAnsi="Arial"/>
          <w:color w:val="000000"/>
          <w:sz w:val="18"/>
        </w:rPr>
        <w:t>Implant Assembly Template module that are present</w:t>
      </w:r>
    </w:p>
    <w:p w14:paraId="6C2BD7EA" w14:textId="77777777" w:rsidR="00C0328C" w:rsidRDefault="00E407DD">
      <w:pPr>
        <w:numPr>
          <w:ilvl w:val="0"/>
          <w:numId w:val="40"/>
        </w:numPr>
        <w:tabs>
          <w:tab w:val="left" w:pos="360"/>
        </w:tabs>
        <w:spacing w:before="180"/>
        <w:ind w:left="360" w:hanging="360"/>
        <w:jc w:val="both"/>
      </w:pPr>
      <w:bookmarkStart w:id="453" w:name="idp140710753385056"/>
      <w:bookmarkEnd w:id="452"/>
      <w:r>
        <w:rPr>
          <w:rFonts w:ascii="Arial" w:hAnsi="Arial"/>
          <w:color w:val="000000"/>
          <w:sz w:val="18"/>
        </w:rPr>
        <w:t>any Attributes of the Implant Template Group module that are present</w:t>
      </w:r>
    </w:p>
    <w:p w14:paraId="69071DF9" w14:textId="77777777" w:rsidR="00C0328C" w:rsidRDefault="00E407DD">
      <w:pPr>
        <w:numPr>
          <w:ilvl w:val="0"/>
          <w:numId w:val="40"/>
        </w:numPr>
        <w:tabs>
          <w:tab w:val="left" w:pos="360"/>
        </w:tabs>
        <w:spacing w:before="180"/>
        <w:ind w:left="360" w:hanging="360"/>
        <w:jc w:val="both"/>
      </w:pPr>
      <w:bookmarkStart w:id="454" w:name="idp140710753385648"/>
      <w:bookmarkEnd w:id="453"/>
      <w:r>
        <w:rPr>
          <w:rFonts w:ascii="Arial" w:hAnsi="Arial"/>
          <w:color w:val="000000"/>
          <w:sz w:val="18"/>
        </w:rPr>
        <w:t>any attributes of the Point Cloud Module that are present</w:t>
      </w:r>
    </w:p>
    <w:p w14:paraId="5115BDEF" w14:textId="77777777" w:rsidR="00C0328C" w:rsidRDefault="00E407DD">
      <w:pPr>
        <w:numPr>
          <w:ilvl w:val="0"/>
          <w:numId w:val="40"/>
        </w:numPr>
        <w:tabs>
          <w:tab w:val="left" w:pos="360"/>
        </w:tabs>
        <w:spacing w:before="180"/>
        <w:ind w:left="360" w:hanging="360"/>
        <w:jc w:val="both"/>
      </w:pPr>
      <w:bookmarkStart w:id="455" w:name="idp140710753386224"/>
      <w:bookmarkEnd w:id="454"/>
      <w:r>
        <w:rPr>
          <w:rFonts w:ascii="Arial" w:hAnsi="Arial"/>
          <w:color w:val="000000"/>
          <w:sz w:val="18"/>
        </w:rPr>
        <w:t>any attributes of the Enhanced Mammography Image module that are present</w:t>
      </w:r>
    </w:p>
    <w:bookmarkEnd w:id="455"/>
    <w:p w14:paraId="4A2469EB" w14:textId="77777777" w:rsidR="00C0328C" w:rsidRDefault="00E407DD">
      <w:pPr>
        <w:spacing w:before="180"/>
        <w:jc w:val="both"/>
      </w:pPr>
      <w:r>
        <w:rPr>
          <w:rFonts w:ascii="Arial" w:hAnsi="Arial"/>
          <w:color w:val="000000"/>
          <w:sz w:val="18"/>
        </w:rPr>
        <w:t>The Di</w:t>
      </w:r>
      <w:r>
        <w:rPr>
          <w:rFonts w:ascii="Arial" w:hAnsi="Arial"/>
          <w:color w:val="000000"/>
          <w:sz w:val="18"/>
        </w:rPr>
        <w:t>gital Signature shall be created using the methodology described in the Base RSA Digital Signature Profile. The Application Entity shall determine the identity of the technician or physician and obtain their certificate through a site-specific procedure su</w:t>
      </w:r>
      <w:r>
        <w:rPr>
          <w:rFonts w:ascii="Arial" w:hAnsi="Arial"/>
          <w:color w:val="000000"/>
          <w:sz w:val="18"/>
        </w:rPr>
        <w:t>ch as a login mechanism or a smart card.</w:t>
      </w:r>
    </w:p>
    <w:p w14:paraId="72002C04" w14:textId="77777777" w:rsidR="00C0328C" w:rsidRDefault="00E407DD">
      <w:pPr>
        <w:spacing w:before="180"/>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w:t>
      </w:r>
      <w:r>
        <w:rPr>
          <w:rFonts w:ascii="Arial" w:hAnsi="Arial"/>
          <w:color w:val="000000"/>
          <w:sz w:val="18"/>
        </w:rPr>
        <w:t xml:space="preserve"> an Authorization RSA Digital Signature.</w:t>
      </w:r>
    </w:p>
    <w:p w14:paraId="0BA598E2" w14:textId="77777777" w:rsidR="00C0328C" w:rsidRDefault="00E407DD">
      <w:pPr>
        <w:spacing w:before="180"/>
      </w:pPr>
      <w:bookmarkStart w:id="456" w:name="sect_C_4"/>
      <w:r>
        <w:rPr>
          <w:rFonts w:ascii="Arial" w:hAnsi="Arial"/>
          <w:b/>
          <w:color w:val="000000"/>
          <w:sz w:val="28"/>
        </w:rPr>
        <w:t>C.4 Structured Report RSA Digital Signature Profile</w:t>
      </w:r>
    </w:p>
    <w:bookmarkEnd w:id="456"/>
    <w:p w14:paraId="6AE6BA4A" w14:textId="77777777" w:rsidR="00C0328C" w:rsidRDefault="00E407DD">
      <w:pPr>
        <w:spacing w:before="180"/>
        <w:jc w:val="both"/>
      </w:pPr>
      <w:r>
        <w:rPr>
          <w:rFonts w:ascii="Arial" w:hAnsi="Arial"/>
          <w:color w:val="000000"/>
          <w:sz w:val="18"/>
        </w:rPr>
        <w:t>This profile defines a mechanism for adding Digital Signatures to Structured Reports or Key Object Selection Documents where there is no more than one Verifying Ob</w:t>
      </w:r>
      <w:r>
        <w:rPr>
          <w:rFonts w:ascii="Arial" w:hAnsi="Arial"/>
          <w:color w:val="000000"/>
          <w:sz w:val="18"/>
        </w:rPr>
        <w:t>server. Instances that follow this Digital Signature Profile shall include at least one Digital Signature at the top level of the Data Set.</w:t>
      </w:r>
    </w:p>
    <w:p w14:paraId="30859ED2" w14:textId="77777777" w:rsidR="00C0328C" w:rsidRDefault="00E407DD">
      <w:pPr>
        <w:spacing w:before="180"/>
        <w:jc w:val="both"/>
      </w:pPr>
      <w:r>
        <w:rPr>
          <w:rFonts w:ascii="Arial" w:hAnsi="Arial"/>
          <w:color w:val="000000"/>
          <w:sz w:val="18"/>
        </w:rPr>
        <w:t>All Digital Signatures that follow this profile shall include a Digital Signature Purpose Code Sequence Attribute (0</w:t>
      </w:r>
      <w:r>
        <w:rPr>
          <w:rFonts w:ascii="Arial" w:hAnsi="Arial"/>
          <w:color w:val="000000"/>
          <w:sz w:val="18"/>
        </w:rPr>
        <w:t>400,0401).</w:t>
      </w:r>
    </w:p>
    <w:p w14:paraId="112AB489" w14:textId="77777777" w:rsidR="00C0328C" w:rsidRDefault="00E407DD">
      <w:pPr>
        <w:spacing w:before="180"/>
        <w:jc w:val="both"/>
      </w:pPr>
      <w:r>
        <w:rPr>
          <w:rFonts w:ascii="Arial" w:hAnsi="Arial"/>
          <w:color w:val="000000"/>
          <w:sz w:val="18"/>
        </w:rPr>
        <w:t>As a minimum, an implementation shall include the following attributes in generating the Digital Signature required by this profile:</w:t>
      </w:r>
    </w:p>
    <w:p w14:paraId="2E5CA1DF" w14:textId="77777777" w:rsidR="00C0328C" w:rsidRDefault="00E407DD">
      <w:pPr>
        <w:numPr>
          <w:ilvl w:val="0"/>
          <w:numId w:val="41"/>
        </w:numPr>
        <w:tabs>
          <w:tab w:val="left" w:pos="360"/>
        </w:tabs>
        <w:spacing w:before="180"/>
        <w:ind w:left="360" w:hanging="360"/>
        <w:jc w:val="both"/>
      </w:pPr>
      <w:bookmarkStart w:id="457" w:name="idp140710753392064"/>
      <w:bookmarkStart w:id="458" w:name="idp140710753391584"/>
      <w:r>
        <w:rPr>
          <w:rFonts w:ascii="Arial" w:hAnsi="Arial"/>
          <w:color w:val="000000"/>
          <w:sz w:val="18"/>
        </w:rPr>
        <w:t>the SOP Class UID</w:t>
      </w:r>
    </w:p>
    <w:p w14:paraId="32BAA109" w14:textId="77777777" w:rsidR="00C0328C" w:rsidRDefault="00E407DD">
      <w:pPr>
        <w:numPr>
          <w:ilvl w:val="0"/>
          <w:numId w:val="41"/>
        </w:numPr>
        <w:tabs>
          <w:tab w:val="left" w:pos="360"/>
        </w:tabs>
        <w:spacing w:before="180"/>
        <w:ind w:left="360" w:hanging="360"/>
        <w:jc w:val="both"/>
      </w:pPr>
      <w:bookmarkStart w:id="459" w:name="idp140710753392608"/>
      <w:bookmarkEnd w:id="457"/>
      <w:bookmarkEnd w:id="458"/>
      <w:r>
        <w:rPr>
          <w:rFonts w:ascii="Arial" w:hAnsi="Arial"/>
          <w:color w:val="000000"/>
          <w:sz w:val="18"/>
        </w:rPr>
        <w:t>the Study and Series Instance UIDs</w:t>
      </w:r>
    </w:p>
    <w:p w14:paraId="3CC09283" w14:textId="77777777" w:rsidR="00C0328C" w:rsidRDefault="00E407DD">
      <w:pPr>
        <w:numPr>
          <w:ilvl w:val="0"/>
          <w:numId w:val="41"/>
        </w:numPr>
        <w:tabs>
          <w:tab w:val="left" w:pos="360"/>
        </w:tabs>
        <w:spacing w:before="180"/>
        <w:ind w:left="360" w:hanging="360"/>
        <w:jc w:val="both"/>
      </w:pPr>
      <w:bookmarkStart w:id="460" w:name="idp140710753393168"/>
      <w:bookmarkEnd w:id="459"/>
      <w:r>
        <w:rPr>
          <w:rFonts w:ascii="Arial" w:hAnsi="Arial"/>
          <w:color w:val="000000"/>
          <w:sz w:val="18"/>
        </w:rPr>
        <w:t xml:space="preserve">all attributes of the General Equipment Module that are </w:t>
      </w:r>
      <w:r>
        <w:rPr>
          <w:rFonts w:ascii="Arial" w:hAnsi="Arial"/>
          <w:color w:val="000000"/>
          <w:sz w:val="18"/>
        </w:rPr>
        <w:t>present</w:t>
      </w:r>
    </w:p>
    <w:p w14:paraId="42C186ED" w14:textId="77777777" w:rsidR="00C0328C" w:rsidRDefault="00E407DD">
      <w:pPr>
        <w:numPr>
          <w:ilvl w:val="0"/>
          <w:numId w:val="41"/>
        </w:numPr>
        <w:tabs>
          <w:tab w:val="left" w:pos="360"/>
        </w:tabs>
        <w:spacing w:before="180"/>
        <w:ind w:left="360" w:hanging="360"/>
        <w:jc w:val="both"/>
      </w:pPr>
      <w:bookmarkStart w:id="461" w:name="idp140710753393744"/>
      <w:bookmarkEnd w:id="460"/>
      <w:r>
        <w:rPr>
          <w:rFonts w:ascii="Arial" w:hAnsi="Arial"/>
          <w:color w:val="000000"/>
          <w:sz w:val="18"/>
        </w:rPr>
        <w:t>the Current Requested Procedure Evidence Sequence</w:t>
      </w:r>
    </w:p>
    <w:p w14:paraId="15621C0D" w14:textId="77777777" w:rsidR="00C0328C" w:rsidRDefault="00E407DD">
      <w:pPr>
        <w:numPr>
          <w:ilvl w:val="0"/>
          <w:numId w:val="41"/>
        </w:numPr>
        <w:tabs>
          <w:tab w:val="left" w:pos="360"/>
        </w:tabs>
        <w:spacing w:before="180"/>
        <w:ind w:left="360" w:hanging="360"/>
        <w:jc w:val="both"/>
      </w:pPr>
      <w:bookmarkStart w:id="462" w:name="idp140710753394320"/>
      <w:bookmarkEnd w:id="461"/>
      <w:r>
        <w:rPr>
          <w:rFonts w:ascii="Arial" w:hAnsi="Arial"/>
          <w:color w:val="000000"/>
          <w:sz w:val="18"/>
        </w:rPr>
        <w:t>the Pertinent Other Evidence Sequence</w:t>
      </w:r>
    </w:p>
    <w:p w14:paraId="6FDACC0D" w14:textId="77777777" w:rsidR="00C0328C" w:rsidRDefault="00E407DD">
      <w:pPr>
        <w:numPr>
          <w:ilvl w:val="0"/>
          <w:numId w:val="41"/>
        </w:numPr>
        <w:tabs>
          <w:tab w:val="left" w:pos="360"/>
        </w:tabs>
        <w:spacing w:before="180"/>
        <w:ind w:left="360" w:hanging="360"/>
        <w:jc w:val="both"/>
      </w:pPr>
      <w:bookmarkStart w:id="463" w:name="idp140710753394880"/>
      <w:bookmarkEnd w:id="462"/>
      <w:r>
        <w:rPr>
          <w:rFonts w:ascii="Arial" w:hAnsi="Arial"/>
          <w:color w:val="000000"/>
          <w:sz w:val="18"/>
        </w:rPr>
        <w:t>the Predecessor Documents Sequence</w:t>
      </w:r>
    </w:p>
    <w:p w14:paraId="37D30ACE" w14:textId="77777777" w:rsidR="00C0328C" w:rsidRDefault="00E407DD">
      <w:pPr>
        <w:numPr>
          <w:ilvl w:val="0"/>
          <w:numId w:val="41"/>
        </w:numPr>
        <w:tabs>
          <w:tab w:val="left" w:pos="360"/>
        </w:tabs>
        <w:spacing w:before="180"/>
        <w:ind w:left="360" w:hanging="360"/>
        <w:jc w:val="both"/>
      </w:pPr>
      <w:bookmarkStart w:id="464" w:name="idp140710753395440"/>
      <w:bookmarkEnd w:id="463"/>
      <w:r>
        <w:rPr>
          <w:rFonts w:ascii="Arial" w:hAnsi="Arial"/>
          <w:color w:val="000000"/>
          <w:sz w:val="18"/>
        </w:rPr>
        <w:lastRenderedPageBreak/>
        <w:t>the Observation DateTime</w:t>
      </w:r>
    </w:p>
    <w:p w14:paraId="365252E2" w14:textId="77777777" w:rsidR="00C0328C" w:rsidRDefault="00E407DD">
      <w:pPr>
        <w:numPr>
          <w:ilvl w:val="0"/>
          <w:numId w:val="41"/>
        </w:numPr>
        <w:tabs>
          <w:tab w:val="left" w:pos="360"/>
        </w:tabs>
        <w:spacing w:before="180"/>
        <w:ind w:left="360" w:hanging="360"/>
        <w:jc w:val="both"/>
      </w:pPr>
      <w:bookmarkStart w:id="465" w:name="idp140710753395984"/>
      <w:bookmarkEnd w:id="464"/>
      <w:r>
        <w:rPr>
          <w:rFonts w:ascii="Arial" w:hAnsi="Arial"/>
          <w:color w:val="000000"/>
          <w:sz w:val="18"/>
        </w:rPr>
        <w:t>all attributes of the SR Document Content Module that are present</w:t>
      </w:r>
    </w:p>
    <w:bookmarkEnd w:id="465"/>
    <w:p w14:paraId="0F427DF9" w14:textId="77777777" w:rsidR="00C0328C" w:rsidRDefault="00E407DD">
      <w:pPr>
        <w:spacing w:before="180"/>
        <w:jc w:val="both"/>
      </w:pPr>
      <w:r>
        <w:rPr>
          <w:rFonts w:ascii="Arial" w:hAnsi="Arial"/>
          <w:color w:val="000000"/>
          <w:sz w:val="18"/>
        </w:rPr>
        <w:t>If the Verification Flag is set to</w:t>
      </w:r>
      <w:r>
        <w:rPr>
          <w:rFonts w:ascii="Arial" w:hAnsi="Arial"/>
          <w:color w:val="000000"/>
          <w:sz w:val="18"/>
        </w:rPr>
        <w:t xml:space="preserve"> "VERIFIED" (and the SOP Instance UID can no longer change) at least one of the Digital Signatures profile shall have the purpose of (5,ASTM-sigpurpose,"Verification Signature") and shall also include the following Attributes in addition to the above attri</w:t>
      </w:r>
      <w:r>
        <w:rPr>
          <w:rFonts w:ascii="Arial" w:hAnsi="Arial"/>
          <w:color w:val="000000"/>
          <w:sz w:val="18"/>
        </w:rPr>
        <w:t>butes:</w:t>
      </w:r>
    </w:p>
    <w:p w14:paraId="04E77315" w14:textId="77777777" w:rsidR="00C0328C" w:rsidRDefault="00E407DD">
      <w:pPr>
        <w:numPr>
          <w:ilvl w:val="0"/>
          <w:numId w:val="42"/>
        </w:numPr>
        <w:tabs>
          <w:tab w:val="left" w:pos="360"/>
        </w:tabs>
        <w:spacing w:before="180"/>
        <w:ind w:left="360" w:hanging="360"/>
        <w:jc w:val="both"/>
      </w:pPr>
      <w:bookmarkStart w:id="466" w:name="idp140710753397888"/>
      <w:bookmarkStart w:id="467" w:name="idp140710753397392"/>
      <w:r>
        <w:rPr>
          <w:rFonts w:ascii="Arial" w:hAnsi="Arial"/>
          <w:color w:val="000000"/>
          <w:sz w:val="18"/>
        </w:rPr>
        <w:t>the SOP Instance UID</w:t>
      </w:r>
    </w:p>
    <w:p w14:paraId="3E3693E4" w14:textId="77777777" w:rsidR="00C0328C" w:rsidRDefault="00E407DD">
      <w:pPr>
        <w:numPr>
          <w:ilvl w:val="0"/>
          <w:numId w:val="42"/>
        </w:numPr>
        <w:tabs>
          <w:tab w:val="left" w:pos="360"/>
        </w:tabs>
        <w:spacing w:before="180"/>
        <w:ind w:left="360" w:hanging="360"/>
        <w:jc w:val="both"/>
      </w:pPr>
      <w:bookmarkStart w:id="468" w:name="idp140710753398432"/>
      <w:bookmarkEnd w:id="466"/>
      <w:bookmarkEnd w:id="467"/>
      <w:r>
        <w:rPr>
          <w:rFonts w:ascii="Arial" w:hAnsi="Arial"/>
          <w:color w:val="000000"/>
          <w:sz w:val="18"/>
        </w:rPr>
        <w:t>the Verification Flag</w:t>
      </w:r>
    </w:p>
    <w:p w14:paraId="4ED4728F" w14:textId="77777777" w:rsidR="00C0328C" w:rsidRDefault="00E407DD">
      <w:pPr>
        <w:numPr>
          <w:ilvl w:val="0"/>
          <w:numId w:val="42"/>
        </w:numPr>
        <w:tabs>
          <w:tab w:val="left" w:pos="360"/>
        </w:tabs>
        <w:spacing w:before="180"/>
        <w:ind w:left="360" w:hanging="360"/>
        <w:jc w:val="both"/>
      </w:pPr>
      <w:bookmarkStart w:id="469" w:name="idp140710753398976"/>
      <w:bookmarkEnd w:id="468"/>
      <w:r>
        <w:rPr>
          <w:rFonts w:ascii="Arial" w:hAnsi="Arial"/>
          <w:color w:val="000000"/>
          <w:sz w:val="18"/>
        </w:rPr>
        <w:t>the Verifying Observer Sequence</w:t>
      </w:r>
    </w:p>
    <w:p w14:paraId="473BC4E5" w14:textId="77777777" w:rsidR="00C0328C" w:rsidRDefault="00E407DD">
      <w:pPr>
        <w:numPr>
          <w:ilvl w:val="0"/>
          <w:numId w:val="42"/>
        </w:numPr>
        <w:tabs>
          <w:tab w:val="left" w:pos="360"/>
        </w:tabs>
        <w:spacing w:before="180"/>
        <w:ind w:left="360" w:hanging="360"/>
        <w:jc w:val="both"/>
      </w:pPr>
      <w:bookmarkStart w:id="470" w:name="idp140710753399520"/>
      <w:bookmarkEnd w:id="469"/>
      <w:r>
        <w:rPr>
          <w:rFonts w:ascii="Arial" w:hAnsi="Arial"/>
          <w:color w:val="000000"/>
          <w:sz w:val="18"/>
        </w:rPr>
        <w:t>the Verification DateTime</w:t>
      </w:r>
    </w:p>
    <w:p w14:paraId="5AFD6313" w14:textId="77777777" w:rsidR="00C0328C" w:rsidRDefault="00E407DD">
      <w:pPr>
        <w:keepNext/>
        <w:spacing w:before="180"/>
        <w:ind w:left="360" w:right="360"/>
        <w:jc w:val="both"/>
      </w:pPr>
      <w:bookmarkStart w:id="471" w:name="idp140710753400192"/>
      <w:bookmarkEnd w:id="470"/>
      <w:r>
        <w:rPr>
          <w:rFonts w:ascii="Arial" w:hAnsi="Arial"/>
          <w:color w:val="000000"/>
          <w:sz w:val="18"/>
        </w:rPr>
        <w:t>Note</w:t>
      </w:r>
    </w:p>
    <w:bookmarkEnd w:id="471"/>
    <w:p w14:paraId="45CEC098" w14:textId="77777777" w:rsidR="00C0328C" w:rsidRDefault="00E407DD">
      <w:pPr>
        <w:spacing w:before="180"/>
        <w:ind w:left="360" w:right="360"/>
        <w:jc w:val="both"/>
      </w:pPr>
      <w:r>
        <w:rPr>
          <w:rFonts w:ascii="Arial" w:hAnsi="Arial"/>
          <w:color w:val="000000"/>
          <w:sz w:val="18"/>
        </w:rPr>
        <w:t>The system may also add a Creator RSA Digital Signature, which could cover other attributes that the machine can verify.</w:t>
      </w:r>
    </w:p>
    <w:p w14:paraId="27BF6841" w14:textId="77777777" w:rsidR="00C0328C" w:rsidRDefault="00E407DD">
      <w:pPr>
        <w:spacing w:before="180"/>
        <w:jc w:val="both"/>
      </w:pPr>
      <w:r>
        <w:rPr>
          <w:rFonts w:ascii="Arial" w:hAnsi="Arial"/>
          <w:color w:val="000000"/>
          <w:sz w:val="18"/>
        </w:rPr>
        <w:t>All occurrences of Ref</w:t>
      </w:r>
      <w:r>
        <w:rPr>
          <w:rFonts w:ascii="Arial" w:hAnsi="Arial"/>
          <w:color w:val="000000"/>
          <w:sz w:val="18"/>
        </w:rPr>
        <w:t>erenced SOP Instance MAC Sequence (0400,0403) shall have the Value of MAC Algorithm (0400,0015) set to either "RIPEMD160", "MD5", "SHA1", "SHA256", "SHA384" or "SHA512"..</w:t>
      </w:r>
    </w:p>
    <w:p w14:paraId="750F41B4" w14:textId="77777777" w:rsidR="00C0328C" w:rsidRDefault="00E407DD">
      <w:pPr>
        <w:spacing w:before="180"/>
        <w:jc w:val="both"/>
      </w:pPr>
      <w:r>
        <w:rPr>
          <w:rFonts w:ascii="Arial" w:hAnsi="Arial"/>
          <w:color w:val="000000"/>
          <w:sz w:val="18"/>
        </w:rPr>
        <w:t>The Digital Signature shall be created using the methodology described in the Base RS</w:t>
      </w:r>
      <w:r>
        <w:rPr>
          <w:rFonts w:ascii="Arial" w:hAnsi="Arial"/>
          <w:color w:val="000000"/>
          <w:sz w:val="18"/>
        </w:rPr>
        <w:t>A Digital Signature Profile. The Application Entity shall determine the identity of the signatories and obtain their certificate through an application-specific procedure such as a login mechanism or a smart card. The conformance statement shall specify ho</w:t>
      </w:r>
      <w:r>
        <w:rPr>
          <w:rFonts w:ascii="Arial" w:hAnsi="Arial"/>
          <w:color w:val="000000"/>
          <w:sz w:val="18"/>
        </w:rPr>
        <w:t>w the application identifies signatories and obtains certificates.</w:t>
      </w:r>
    </w:p>
    <w:p w14:paraId="65588A27" w14:textId="77777777" w:rsidR="00C0328C" w:rsidRDefault="00E407DD">
      <w:pPr>
        <w:keepNext/>
        <w:spacing w:before="180"/>
        <w:ind w:left="360" w:right="360"/>
        <w:jc w:val="both"/>
      </w:pPr>
      <w:bookmarkStart w:id="472" w:name="idp140710753402480"/>
      <w:r>
        <w:rPr>
          <w:rFonts w:ascii="Arial" w:hAnsi="Arial"/>
          <w:color w:val="000000"/>
          <w:sz w:val="18"/>
        </w:rPr>
        <w:t>Note</w:t>
      </w:r>
    </w:p>
    <w:bookmarkEnd w:id="472"/>
    <w:p w14:paraId="10B8EC70" w14:textId="77777777" w:rsidR="00C0328C" w:rsidRDefault="00E407DD">
      <w:pPr>
        <w:spacing w:before="180"/>
        <w:ind w:left="360" w:right="360"/>
        <w:jc w:val="both"/>
      </w:pPr>
      <w:r>
        <w:rPr>
          <w:rFonts w:ascii="Arial" w:hAnsi="Arial"/>
          <w:color w:val="000000"/>
          <w:sz w:val="18"/>
        </w:rPr>
        <w:t>Structured Report RSA Digital Signatures bear no direct relationship to other Digital Signatures. However, other Digital Signatures, such as the Creator RSA Digital Signature, may be u</w:t>
      </w:r>
      <w:r>
        <w:rPr>
          <w:rFonts w:ascii="Arial" w:hAnsi="Arial"/>
          <w:color w:val="000000"/>
          <w:sz w:val="18"/>
        </w:rPr>
        <w:t>sed to corroborate the timestamp of a Structured Report RSA Digital Signature.</w:t>
      </w:r>
    </w:p>
    <w:p w14:paraId="2153383E" w14:textId="77777777" w:rsidR="00C0328C" w:rsidRDefault="00C0328C">
      <w:pPr>
        <w:sectPr w:rsidR="00C0328C">
          <w:headerReference w:type="even" r:id="rId104"/>
          <w:headerReference w:type="default" r:id="rId105"/>
          <w:footerReference w:type="even" r:id="rId106"/>
          <w:footerReference w:type="default" r:id="rId107"/>
          <w:headerReference w:type="first" r:id="rId108"/>
          <w:footerReference w:type="first" r:id="rId109"/>
          <w:pgSz w:w="12240" w:h="15840"/>
          <w:pgMar w:top="1440" w:right="720" w:bottom="1440" w:left="1080" w:header="720" w:footer="720" w:gutter="0"/>
          <w:cols w:space="720"/>
          <w:titlePg/>
        </w:sectPr>
      </w:pPr>
    </w:p>
    <w:p w14:paraId="10A154CE" w14:textId="77777777" w:rsidR="00C0328C" w:rsidRDefault="00E407DD">
      <w:pPr>
        <w:keepNext/>
        <w:spacing w:before="180"/>
      </w:pPr>
      <w:bookmarkStart w:id="473" w:name="chapter_D"/>
      <w:r>
        <w:rPr>
          <w:rFonts w:ascii="Arial" w:hAnsi="Arial"/>
          <w:b/>
          <w:color w:val="000000"/>
          <w:sz w:val="50"/>
        </w:rPr>
        <w:lastRenderedPageBreak/>
        <w:t>D Media Storage Security Profiles (Normative)</w:t>
      </w:r>
    </w:p>
    <w:p w14:paraId="183F11BE" w14:textId="77777777" w:rsidR="00C0328C" w:rsidRDefault="00E407DD">
      <w:pPr>
        <w:spacing w:before="180"/>
      </w:pPr>
      <w:bookmarkStart w:id="474" w:name="sect_D_1"/>
      <w:bookmarkEnd w:id="473"/>
      <w:r>
        <w:rPr>
          <w:rFonts w:ascii="Arial" w:hAnsi="Arial"/>
          <w:b/>
          <w:color w:val="000000"/>
          <w:sz w:val="28"/>
        </w:rPr>
        <w:t>D.1 Basic DICOM Media Security Profile</w:t>
      </w:r>
    </w:p>
    <w:bookmarkEnd w:id="474"/>
    <w:p w14:paraId="469874A0" w14:textId="77777777" w:rsidR="00C0328C" w:rsidRDefault="00E407DD">
      <w:pPr>
        <w:spacing w:before="180"/>
        <w:jc w:val="both"/>
      </w:pPr>
      <w:r>
        <w:rPr>
          <w:rFonts w:ascii="Arial" w:hAnsi="Arial"/>
          <w:color w:val="000000"/>
          <w:sz w:val="18"/>
        </w:rPr>
        <w:t>The Basic DICOM Media Security Profile allows encapsulation of a DICOM File into</w:t>
      </w:r>
      <w:r>
        <w:rPr>
          <w:rFonts w:ascii="Arial" w:hAnsi="Arial"/>
          <w:color w:val="000000"/>
          <w:sz w:val="18"/>
        </w:rPr>
        <w:t xml:space="preserve"> a Secure DICOM File such that the following aspects of security are addressed:</w:t>
      </w:r>
    </w:p>
    <w:p w14:paraId="61BEE65B" w14:textId="77777777" w:rsidR="00C0328C" w:rsidRDefault="00E407DD">
      <w:pPr>
        <w:numPr>
          <w:ilvl w:val="0"/>
          <w:numId w:val="43"/>
        </w:numPr>
        <w:tabs>
          <w:tab w:val="left" w:pos="180"/>
        </w:tabs>
        <w:spacing w:before="180"/>
        <w:ind w:left="180" w:hanging="180"/>
        <w:jc w:val="both"/>
      </w:pPr>
      <w:bookmarkStart w:id="475" w:name="idp140710753407568"/>
      <w:bookmarkStart w:id="476" w:name="idp140710753407312"/>
      <w:r>
        <w:rPr>
          <w:rFonts w:ascii="Arial" w:hAnsi="Arial"/>
          <w:color w:val="000000"/>
          <w:sz w:val="18"/>
        </w:rPr>
        <w:t>confidentiality,</w:t>
      </w:r>
    </w:p>
    <w:p w14:paraId="73980ECB" w14:textId="77777777" w:rsidR="00C0328C" w:rsidRDefault="00E407DD">
      <w:pPr>
        <w:numPr>
          <w:ilvl w:val="0"/>
          <w:numId w:val="43"/>
        </w:numPr>
        <w:tabs>
          <w:tab w:val="left" w:pos="180"/>
        </w:tabs>
        <w:spacing w:before="180"/>
        <w:ind w:left="180" w:hanging="180"/>
        <w:jc w:val="both"/>
      </w:pPr>
      <w:bookmarkStart w:id="477" w:name="idp140710753408112"/>
      <w:bookmarkEnd w:id="475"/>
      <w:bookmarkEnd w:id="476"/>
      <w:r>
        <w:rPr>
          <w:rFonts w:ascii="Arial" w:hAnsi="Arial"/>
          <w:color w:val="000000"/>
          <w:sz w:val="18"/>
        </w:rPr>
        <w:t>integrity,</w:t>
      </w:r>
    </w:p>
    <w:p w14:paraId="2B7C6481" w14:textId="77777777" w:rsidR="00C0328C" w:rsidRDefault="00E407DD">
      <w:pPr>
        <w:numPr>
          <w:ilvl w:val="0"/>
          <w:numId w:val="43"/>
        </w:numPr>
        <w:tabs>
          <w:tab w:val="left" w:pos="180"/>
        </w:tabs>
        <w:spacing w:before="180"/>
        <w:ind w:left="180" w:hanging="180"/>
        <w:jc w:val="both"/>
      </w:pPr>
      <w:bookmarkStart w:id="478" w:name="idp140710753408624"/>
      <w:bookmarkEnd w:id="477"/>
      <w:r>
        <w:rPr>
          <w:rFonts w:ascii="Arial" w:hAnsi="Arial"/>
          <w:color w:val="000000"/>
          <w:sz w:val="18"/>
        </w:rPr>
        <w:t>data origin authentication (optional).</w:t>
      </w:r>
    </w:p>
    <w:bookmarkEnd w:id="478"/>
    <w:p w14:paraId="5E286BEC" w14:textId="77777777" w:rsidR="00C0328C" w:rsidRDefault="00E407DD">
      <w:pPr>
        <w:spacing w:before="180"/>
        <w:jc w:val="both"/>
      </w:pPr>
      <w:r>
        <w:rPr>
          <w:rFonts w:ascii="Arial" w:hAnsi="Arial"/>
          <w:color w:val="000000"/>
          <w:sz w:val="18"/>
        </w:rPr>
        <w:t xml:space="preserve">This profile specifies the use of either AES or Triple-DES for content encryption and RSA, or password-based </w:t>
      </w:r>
      <w:r>
        <w:rPr>
          <w:rFonts w:ascii="Arial" w:hAnsi="Arial"/>
          <w:color w:val="000000"/>
          <w:sz w:val="18"/>
        </w:rPr>
        <w:t>encryption and AES or Triple-DES, for the key transport of the content-encryption keys. The encrypted content is a DICOM File that can either</w:t>
      </w:r>
    </w:p>
    <w:p w14:paraId="4FC12C60" w14:textId="77777777" w:rsidR="00C0328C" w:rsidRDefault="00E407DD">
      <w:pPr>
        <w:numPr>
          <w:ilvl w:val="0"/>
          <w:numId w:val="44"/>
        </w:numPr>
        <w:tabs>
          <w:tab w:val="left" w:pos="180"/>
        </w:tabs>
        <w:spacing w:before="180"/>
        <w:ind w:left="180" w:hanging="180"/>
        <w:jc w:val="both"/>
      </w:pPr>
      <w:bookmarkStart w:id="479" w:name="idp140710753410208"/>
      <w:bookmarkStart w:id="480" w:name="idp140710753409952"/>
      <w:r>
        <w:rPr>
          <w:rFonts w:ascii="Arial" w:hAnsi="Arial"/>
          <w:color w:val="000000"/>
          <w:sz w:val="18"/>
        </w:rPr>
        <w:t xml:space="preserve">be signed with one or more digital signatures, using SHA-1, SHA256, SHA384, or SHA512 as the digest algorithm and </w:t>
      </w:r>
      <w:r>
        <w:rPr>
          <w:rFonts w:ascii="Arial" w:hAnsi="Arial"/>
          <w:color w:val="000000"/>
          <w:sz w:val="18"/>
        </w:rPr>
        <w:t>RSA as the signature algorithm, or</w:t>
      </w:r>
    </w:p>
    <w:p w14:paraId="40D05171" w14:textId="77777777" w:rsidR="00C0328C" w:rsidRDefault="00E407DD">
      <w:pPr>
        <w:numPr>
          <w:ilvl w:val="0"/>
          <w:numId w:val="44"/>
        </w:numPr>
        <w:tabs>
          <w:tab w:val="left" w:pos="180"/>
        </w:tabs>
        <w:spacing w:before="180"/>
        <w:ind w:left="180" w:hanging="180"/>
        <w:jc w:val="both"/>
      </w:pPr>
      <w:bookmarkStart w:id="481" w:name="idp140710753410880"/>
      <w:bookmarkEnd w:id="479"/>
      <w:bookmarkEnd w:id="480"/>
      <w:r>
        <w:rPr>
          <w:rFonts w:ascii="Arial" w:hAnsi="Arial"/>
          <w:color w:val="000000"/>
          <w:sz w:val="18"/>
        </w:rPr>
        <w:t>be digested with SHA-1, SHA256, SHA384, or SHA512 as digest algorithm, without application of digital signatures.</w:t>
      </w:r>
    </w:p>
    <w:p w14:paraId="12D12B7A" w14:textId="77777777" w:rsidR="00C0328C" w:rsidRDefault="00E407DD">
      <w:pPr>
        <w:keepNext/>
        <w:spacing w:before="180"/>
        <w:ind w:left="360" w:right="360"/>
        <w:jc w:val="both"/>
      </w:pPr>
      <w:bookmarkStart w:id="482" w:name="idp140710753411648"/>
      <w:bookmarkEnd w:id="481"/>
      <w:r>
        <w:rPr>
          <w:rFonts w:ascii="Arial" w:hAnsi="Arial"/>
          <w:color w:val="000000"/>
          <w:sz w:val="18"/>
        </w:rPr>
        <w:t>Note</w:t>
      </w:r>
    </w:p>
    <w:bookmarkEnd w:id="482"/>
    <w:p w14:paraId="7D7DAF79" w14:textId="77777777" w:rsidR="00C0328C" w:rsidRDefault="00E407DD">
      <w:pPr>
        <w:spacing w:before="180"/>
        <w:ind w:left="360" w:right="360"/>
        <w:jc w:val="both"/>
      </w:pPr>
      <w:r>
        <w:rPr>
          <w:rFonts w:ascii="Arial" w:hAnsi="Arial"/>
          <w:color w:val="000000"/>
          <w:sz w:val="18"/>
        </w:rPr>
        <w:t>The digest algorithm requirements will evolve as the threats evolve. As the digest requirements have c</w:t>
      </w:r>
      <w:r>
        <w:rPr>
          <w:rFonts w:ascii="Arial" w:hAnsi="Arial"/>
          <w:color w:val="000000"/>
          <w:sz w:val="18"/>
        </w:rPr>
        <w:t>hanged, this profile has changed to include additional requirements.</w:t>
      </w:r>
    </w:p>
    <w:p w14:paraId="59C1B216" w14:textId="77777777" w:rsidR="00C0328C" w:rsidRDefault="00E407DD">
      <w:pPr>
        <w:spacing w:before="180"/>
      </w:pPr>
      <w:bookmarkStart w:id="483" w:name="sect_D_1_1"/>
      <w:r>
        <w:rPr>
          <w:rFonts w:ascii="Arial" w:hAnsi="Arial"/>
          <w:b/>
          <w:color w:val="000000"/>
          <w:sz w:val="24"/>
        </w:rPr>
        <w:t>D.1.1 Encapsulation of A DICOM File in a Secure DICOM File</w:t>
      </w:r>
    </w:p>
    <w:bookmarkEnd w:id="483"/>
    <w:p w14:paraId="76D9DD04" w14:textId="77777777" w:rsidR="00C0328C" w:rsidRDefault="00E407DD">
      <w:pPr>
        <w:spacing w:before="180"/>
        <w:jc w:val="both"/>
      </w:pPr>
      <w:r>
        <w:rPr>
          <w:rFonts w:ascii="Arial" w:hAnsi="Arial"/>
          <w:color w:val="000000"/>
          <w:sz w:val="18"/>
        </w:rPr>
        <w:t>A Secure DICOM File conforming to this security profile shall contain an Enveloped-data content type of the Cryptographic Messag</w:t>
      </w:r>
      <w:r>
        <w:rPr>
          <w:rFonts w:ascii="Arial" w:hAnsi="Arial"/>
          <w:color w:val="000000"/>
          <w:sz w:val="18"/>
        </w:rPr>
        <w:t>e Syntax defined in RFC 3852, 3370 and 3565. The enveloped data shall use RSA [RFC 3447], or password-based encryption using PBKDF2 [RFC 2898] for the key derivation algorithm and either AES or Triple-DES [RFC 3211], for the key transport of the content-en</w:t>
      </w:r>
      <w:r>
        <w:rPr>
          <w:rFonts w:ascii="Arial" w:hAnsi="Arial"/>
          <w:color w:val="000000"/>
          <w:sz w:val="18"/>
        </w:rPr>
        <w:t>cryption keys. Creators of a Secure DICOM File conforming to this security profile may use either AES or Triple-DES for content-encryption. Readers claiming conformance to this profile shall be capable of decrypting Secure DICOM Files using either AES or T</w:t>
      </w:r>
      <w:r>
        <w:rPr>
          <w:rFonts w:ascii="Arial" w:hAnsi="Arial"/>
          <w:color w:val="000000"/>
          <w:sz w:val="18"/>
        </w:rPr>
        <w:t>riple-DES. The AES key length may be any length allowed by the RFCs. The Triple-DES key length is 168 bits as defined by ANSI X9.52. Encoding shall be performed according to the specifications for RSA Key Transport and Triple DES Content Encryption in RFC-</w:t>
      </w:r>
      <w:r>
        <w:rPr>
          <w:rFonts w:ascii="Arial" w:hAnsi="Arial"/>
          <w:color w:val="000000"/>
          <w:sz w:val="18"/>
        </w:rPr>
        <w:t>3370, and for AES Content Encryption in RFC-3565.</w:t>
      </w:r>
    </w:p>
    <w:p w14:paraId="1F00D94B" w14:textId="77777777" w:rsidR="00C0328C" w:rsidRDefault="00E407DD">
      <w:pPr>
        <w:spacing w:before="180"/>
        <w:jc w:val="both"/>
      </w:pPr>
      <w:r>
        <w:rPr>
          <w:rFonts w:ascii="Arial" w:hAnsi="Arial"/>
          <w:color w:val="000000"/>
          <w:sz w:val="18"/>
        </w:rPr>
        <w:t>The encrypted content of the Enveloped-data content type shall be of the following choices:</w:t>
      </w:r>
    </w:p>
    <w:p w14:paraId="7E9CC904" w14:textId="77777777" w:rsidR="00C0328C" w:rsidRDefault="00E407DD">
      <w:pPr>
        <w:numPr>
          <w:ilvl w:val="0"/>
          <w:numId w:val="45"/>
        </w:numPr>
        <w:tabs>
          <w:tab w:val="left" w:pos="180"/>
        </w:tabs>
        <w:spacing w:before="180"/>
        <w:ind w:left="180" w:hanging="180"/>
        <w:jc w:val="both"/>
      </w:pPr>
      <w:bookmarkStart w:id="484" w:name="idp140710753416192"/>
      <w:bookmarkStart w:id="485" w:name="idp140710753415936"/>
      <w:r>
        <w:rPr>
          <w:rFonts w:ascii="Arial" w:hAnsi="Arial"/>
          <w:color w:val="000000"/>
          <w:sz w:val="18"/>
        </w:rPr>
        <w:t>Signed-data content type;</w:t>
      </w:r>
    </w:p>
    <w:p w14:paraId="5FD89630" w14:textId="77777777" w:rsidR="00C0328C" w:rsidRDefault="00E407DD">
      <w:pPr>
        <w:numPr>
          <w:ilvl w:val="0"/>
          <w:numId w:val="45"/>
        </w:numPr>
        <w:tabs>
          <w:tab w:val="left" w:pos="180"/>
        </w:tabs>
        <w:spacing w:before="180"/>
        <w:ind w:left="180" w:hanging="180"/>
        <w:jc w:val="both"/>
      </w:pPr>
      <w:bookmarkStart w:id="486" w:name="idp140710753416736"/>
      <w:bookmarkEnd w:id="484"/>
      <w:bookmarkEnd w:id="485"/>
      <w:r>
        <w:rPr>
          <w:rFonts w:ascii="Arial" w:hAnsi="Arial"/>
          <w:color w:val="000000"/>
          <w:sz w:val="18"/>
        </w:rPr>
        <w:t>Digested-data content type.</w:t>
      </w:r>
    </w:p>
    <w:bookmarkEnd w:id="486"/>
    <w:p w14:paraId="13069378" w14:textId="77777777" w:rsidR="00C0328C" w:rsidRDefault="00E407DD">
      <w:pPr>
        <w:spacing w:before="180"/>
        <w:jc w:val="both"/>
      </w:pPr>
      <w:r>
        <w:rPr>
          <w:rFonts w:ascii="Arial" w:hAnsi="Arial"/>
          <w:color w:val="000000"/>
          <w:sz w:val="18"/>
        </w:rPr>
        <w:t>In both cases, SHA-1 [SHA-1], SHA256, SHA384, or SHA512 [SHA</w:t>
      </w:r>
      <w:r>
        <w:rPr>
          <w:rFonts w:ascii="Arial" w:hAnsi="Arial"/>
          <w:color w:val="000000"/>
          <w:sz w:val="18"/>
        </w:rPr>
        <w:t>-2] shall be used as the digest algorithm. In case of the Signed-data content type, RSA [RFC 2313] shall be used as the signature algorithm.</w:t>
      </w:r>
    </w:p>
    <w:p w14:paraId="7E5428DF" w14:textId="77777777" w:rsidR="00C0328C" w:rsidRDefault="00E407DD">
      <w:pPr>
        <w:spacing w:before="180"/>
        <w:jc w:val="both"/>
      </w:pPr>
      <w:r>
        <w:rPr>
          <w:rFonts w:ascii="Arial" w:hAnsi="Arial"/>
          <w:color w:val="000000"/>
          <w:sz w:val="18"/>
        </w:rPr>
        <w:t>In the case of password-based encryption using PBKDF2, the octet string that contains the password used to generate</w:t>
      </w:r>
      <w:r>
        <w:rPr>
          <w:rFonts w:ascii="Arial" w:hAnsi="Arial"/>
          <w:color w:val="000000"/>
          <w:sz w:val="18"/>
        </w:rPr>
        <w:t xml:space="preserve"> the key shall be limited to the encoding and the graphic character representation defined by the Default Character Repertoire.</w:t>
      </w:r>
    </w:p>
    <w:p w14:paraId="7DB101BF" w14:textId="77777777" w:rsidR="00C0328C" w:rsidRDefault="00E407DD">
      <w:pPr>
        <w:keepNext/>
        <w:spacing w:before="180"/>
        <w:ind w:left="360" w:right="360"/>
        <w:jc w:val="both"/>
      </w:pPr>
      <w:bookmarkStart w:id="487" w:name="idp140710753418640"/>
      <w:r>
        <w:rPr>
          <w:rFonts w:ascii="Arial" w:hAnsi="Arial"/>
          <w:color w:val="000000"/>
          <w:sz w:val="18"/>
        </w:rPr>
        <w:t>Note</w:t>
      </w:r>
    </w:p>
    <w:p w14:paraId="0A9CFDA4" w14:textId="77777777" w:rsidR="00C0328C" w:rsidRDefault="00E407DD">
      <w:pPr>
        <w:numPr>
          <w:ilvl w:val="0"/>
          <w:numId w:val="46"/>
        </w:numPr>
        <w:tabs>
          <w:tab w:val="left" w:pos="720"/>
        </w:tabs>
        <w:spacing w:before="180"/>
        <w:ind w:left="720" w:right="360" w:hanging="360"/>
        <w:jc w:val="both"/>
      </w:pPr>
      <w:bookmarkStart w:id="488" w:name="idp140710753419392"/>
      <w:bookmarkStart w:id="489" w:name="idp140710753418896"/>
      <w:bookmarkEnd w:id="487"/>
      <w:r>
        <w:rPr>
          <w:rFonts w:ascii="Arial" w:hAnsi="Arial"/>
          <w:color w:val="000000"/>
          <w:sz w:val="18"/>
        </w:rPr>
        <w:t>RSA key transport of the content-encryption keys is specified as a requirement in the European Prestandard ENV 13608-2: Hea</w:t>
      </w:r>
      <w:r>
        <w:rPr>
          <w:rFonts w:ascii="Arial" w:hAnsi="Arial"/>
          <w:color w:val="000000"/>
          <w:sz w:val="18"/>
        </w:rPr>
        <w:t>lth Informatics - Security for healthcare communication - Part 2: Secure data objects.</w:t>
      </w:r>
    </w:p>
    <w:p w14:paraId="43BB3CCB" w14:textId="77777777" w:rsidR="00C0328C" w:rsidRDefault="00E407DD">
      <w:pPr>
        <w:numPr>
          <w:ilvl w:val="0"/>
          <w:numId w:val="46"/>
        </w:numPr>
        <w:tabs>
          <w:tab w:val="left" w:pos="720"/>
        </w:tabs>
        <w:spacing w:before="180"/>
        <w:ind w:left="720" w:right="360" w:hanging="360"/>
        <w:jc w:val="both"/>
      </w:pPr>
      <w:bookmarkStart w:id="490" w:name="idp140710753420384"/>
      <w:bookmarkEnd w:id="488"/>
      <w:bookmarkEnd w:id="489"/>
      <w:r>
        <w:rPr>
          <w:rFonts w:ascii="Arial" w:hAnsi="Arial"/>
          <w:color w:val="000000"/>
          <w:sz w:val="18"/>
        </w:rPr>
        <w:t>No requirements on the size of the asymmetric key pairs used for RSA key transport are defined in this profile.</w:t>
      </w:r>
    </w:p>
    <w:p w14:paraId="011804C7" w14:textId="77777777" w:rsidR="00C0328C" w:rsidRDefault="00E407DD">
      <w:pPr>
        <w:numPr>
          <w:ilvl w:val="0"/>
          <w:numId w:val="46"/>
        </w:numPr>
        <w:tabs>
          <w:tab w:val="left" w:pos="720"/>
        </w:tabs>
        <w:spacing w:before="180"/>
        <w:ind w:left="720" w:right="360" w:hanging="360"/>
        <w:jc w:val="both"/>
      </w:pPr>
      <w:bookmarkStart w:id="491" w:name="idp140710753421264"/>
      <w:bookmarkEnd w:id="490"/>
      <w:r>
        <w:rPr>
          <w:rFonts w:ascii="Arial" w:hAnsi="Arial"/>
          <w:color w:val="000000"/>
          <w:sz w:val="18"/>
        </w:rPr>
        <w:t>No requirements or restrictions on the use of the SignedA</w:t>
      </w:r>
      <w:r>
        <w:rPr>
          <w:rFonts w:ascii="Arial" w:hAnsi="Arial"/>
          <w:color w:val="000000"/>
          <w:sz w:val="18"/>
        </w:rPr>
        <w:t>ttributes element of the Signed-data content type's SignerInfo structure are defined in this profile. SignedAttributes might for example be used to specify the signing time or SMIME capabilities, as required by ENV 13608-2.</w:t>
      </w:r>
    </w:p>
    <w:p w14:paraId="117BEF48" w14:textId="77777777" w:rsidR="00C0328C" w:rsidRDefault="00E407DD">
      <w:pPr>
        <w:numPr>
          <w:ilvl w:val="0"/>
          <w:numId w:val="46"/>
        </w:numPr>
        <w:tabs>
          <w:tab w:val="left" w:pos="720"/>
        </w:tabs>
        <w:spacing w:before="180"/>
        <w:ind w:left="720" w:right="360" w:hanging="360"/>
        <w:jc w:val="both"/>
      </w:pPr>
      <w:bookmarkStart w:id="492" w:name="idp140710753422320"/>
      <w:bookmarkEnd w:id="491"/>
      <w:r>
        <w:rPr>
          <w:rFonts w:ascii="Arial" w:hAnsi="Arial"/>
          <w:color w:val="000000"/>
          <w:sz w:val="18"/>
        </w:rPr>
        <w:lastRenderedPageBreak/>
        <w:t xml:space="preserve">The use of password-based </w:t>
      </w:r>
      <w:r>
        <w:rPr>
          <w:rFonts w:ascii="Arial" w:hAnsi="Arial"/>
          <w:color w:val="000000"/>
          <w:sz w:val="18"/>
        </w:rPr>
        <w:t>encryption for key transport of content encryption keys is potentially less secure than certificate-based encryption, but may be useful when the list of recipients is not known a priori or when there is no public key infrastructure deployed. The security d</w:t>
      </w:r>
      <w:r>
        <w:rPr>
          <w:rFonts w:ascii="Arial" w:hAnsi="Arial"/>
          <w:color w:val="000000"/>
          <w:sz w:val="18"/>
        </w:rPr>
        <w:t>epends on the entropy of the password, which if user-selected can be quite low. RFC 3211 strongly recommends the use of a pass "phrase" rather than a single word, and RFC 2898 does not impose any practical length limit. Also, the method used to exchange th</w:t>
      </w:r>
      <w:r>
        <w:rPr>
          <w:rFonts w:ascii="Arial" w:hAnsi="Arial"/>
          <w:color w:val="000000"/>
          <w:sz w:val="18"/>
        </w:rPr>
        <w:t>e password or pass phrase also could have a significant impact on the level of security.</w:t>
      </w:r>
    </w:p>
    <w:p w14:paraId="5A975E58" w14:textId="77777777" w:rsidR="00C0328C" w:rsidRDefault="00E407DD">
      <w:pPr>
        <w:numPr>
          <w:ilvl w:val="0"/>
          <w:numId w:val="46"/>
        </w:numPr>
        <w:tabs>
          <w:tab w:val="left" w:pos="720"/>
        </w:tabs>
        <w:spacing w:before="180"/>
        <w:ind w:left="720" w:right="360" w:hanging="360"/>
        <w:jc w:val="both"/>
      </w:pPr>
      <w:bookmarkStart w:id="493" w:name="idp140710753423728"/>
      <w:bookmarkEnd w:id="492"/>
      <w:r>
        <w:rPr>
          <w:rFonts w:ascii="Arial" w:hAnsi="Arial"/>
          <w:color w:val="000000"/>
          <w:sz w:val="18"/>
        </w:rPr>
        <w:t>PBKDF2 as defined in RFC 2898 specifies the password to be "an octet string of arbitrary length whose interpretation as a text string is unspecified". For interoperabi</w:t>
      </w:r>
      <w:r>
        <w:rPr>
          <w:rFonts w:ascii="Arial" w:hAnsi="Arial"/>
          <w:color w:val="000000"/>
          <w:sz w:val="18"/>
        </w:rPr>
        <w:t xml:space="preserve">lity between the sender and recipient, both a character encoding scheme and a graphic character representation needs to be defined. ISO IR6 (US-ASCII), being the Default Character Repertoire for DICOM (see </w:t>
      </w:r>
      <w:hyperlink r:id="rId110" w:anchor="PS3.5">
        <w:r>
          <w:rPr>
            <w:rFonts w:ascii="Arial" w:hAnsi="Arial"/>
            <w:color w:val="000000"/>
            <w:sz w:val="18"/>
          </w:rPr>
          <w:t>PS3.5</w:t>
        </w:r>
      </w:hyperlink>
      <w:r>
        <w:rPr>
          <w:rFonts w:ascii="Arial" w:hAnsi="Arial"/>
          <w:color w:val="000000"/>
          <w:sz w:val="18"/>
        </w:rPr>
        <w:t>), i</w:t>
      </w:r>
      <w:r>
        <w:rPr>
          <w:rFonts w:ascii="Arial" w:hAnsi="Arial"/>
          <w:color w:val="000000"/>
          <w:sz w:val="18"/>
        </w:rPr>
        <w:t>s specified in order to avoid any potential ambiguity caused by the use of other character sets (such as UTF-8) that do not necessarily result in the same binary values for particular graphic character representation.</w:t>
      </w:r>
    </w:p>
    <w:bookmarkEnd w:id="493"/>
    <w:p w14:paraId="7C0B3C5B" w14:textId="77777777" w:rsidR="00C0328C" w:rsidRDefault="00E407DD">
      <w:pPr>
        <w:spacing w:before="180"/>
        <w:jc w:val="both"/>
      </w:pPr>
      <w:r>
        <w:rPr>
          <w:rFonts w:ascii="Arial" w:hAnsi="Arial"/>
          <w:color w:val="000000"/>
          <w:sz w:val="18"/>
        </w:rPr>
        <w:t>The graphic character representation o</w:t>
      </w:r>
      <w:r>
        <w:rPr>
          <w:rFonts w:ascii="Arial" w:hAnsi="Arial"/>
          <w:color w:val="000000"/>
          <w:sz w:val="18"/>
        </w:rPr>
        <w:t>f certain symbols in ISO IR6 is explicitly defined, even though the same binary representation may have a different graphic character representation in other 7-bit schemes. For example, in the version of ISO 646 used in Japan (ISO-IR 14 Romaji), 05/12 is r</w:t>
      </w:r>
      <w:r>
        <w:rPr>
          <w:rFonts w:ascii="Arial" w:hAnsi="Arial"/>
          <w:color w:val="000000"/>
          <w:sz w:val="18"/>
        </w:rPr>
        <w:t>epresented as "¥" rather than backslash "\". It is the responsibility of the application to assure that the input method and display of such symbols to the user is mapped to the correct encoding, regardless of locale. I.e., if the password is "123\$", then</w:t>
      </w:r>
      <w:r>
        <w:rPr>
          <w:rFonts w:ascii="Arial" w:hAnsi="Arial"/>
          <w:color w:val="000000"/>
          <w:sz w:val="18"/>
        </w:rPr>
        <w:t xml:space="preserve"> it should be encoded as 03/01 03/02 03/03 05/12 02/04, regardless of whether the user types the backslash "\"(U+005C) on a Japanese or US keyboard; they should not be expected to type the "¥" (U+00A5) key on a Japanese keyboard, nor should 05/12 be displa</w:t>
      </w:r>
      <w:r>
        <w:rPr>
          <w:rFonts w:ascii="Arial" w:hAnsi="Arial"/>
          <w:color w:val="000000"/>
          <w:sz w:val="18"/>
        </w:rPr>
        <w:t>yed as "¥" if the password is displayed as text.</w:t>
      </w:r>
    </w:p>
    <w:p w14:paraId="5617643F" w14:textId="77777777" w:rsidR="00C0328C" w:rsidRDefault="00E407DD">
      <w:pPr>
        <w:spacing w:before="180"/>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w:t>
      </w:r>
      <w:r>
        <w:rPr>
          <w:rFonts w:ascii="Arial" w:hAnsi="Arial"/>
          <w:color w:val="000000"/>
          <w:sz w:val="18"/>
        </w:rPr>
        <w:t xml:space="preserve"> look the same but encode differently), and alternative encodings with the same meaning, such as the single German character "ß" (U+00DF) as opposed to the two-character "ss" (U+0073 U+0073), and the use of phonetic as opposed to ideographic representation</w:t>
      </w:r>
      <w:r>
        <w:rPr>
          <w:rFonts w:ascii="Arial" w:hAnsi="Arial"/>
          <w:color w:val="000000"/>
          <w:sz w:val="18"/>
        </w:rPr>
        <w:t xml:space="preserve"> of the same meaning, such as Japanese hiragana "ぞう" (U+305E U+3046) versus kanji "像" (U+50CF).</w:t>
      </w:r>
    </w:p>
    <w:p w14:paraId="5A6DA205" w14:textId="77777777" w:rsidR="00C0328C" w:rsidRDefault="00E407DD">
      <w:pPr>
        <w:spacing w:before="180"/>
        <w:jc w:val="both"/>
      </w:pPr>
      <w:r>
        <w:rPr>
          <w:rFonts w:ascii="Arial" w:hAnsi="Arial"/>
          <w:color w:val="000000"/>
          <w:sz w:val="18"/>
        </w:rPr>
        <w:t>It is the responsibility of the application to prevent the user from creating passwords using characters that cannot be represented; e.g., on a Western European</w:t>
      </w:r>
      <w:r>
        <w:rPr>
          <w:rFonts w:ascii="Arial" w:hAnsi="Arial"/>
          <w:color w:val="000000"/>
          <w:sz w:val="18"/>
        </w:rPr>
        <w:t xml:space="preserve"> keyboard, the user should not be permitted to enter an accented character such as "é" (U+00E9) or "ö" (U+00F6), since there is no defined mapping of such characters to IS IR 6 characters (such as "e" or "o").</w:t>
      </w:r>
    </w:p>
    <w:p w14:paraId="3AED918D" w14:textId="77777777" w:rsidR="00C0328C" w:rsidRDefault="00C0328C">
      <w:pPr>
        <w:sectPr w:rsidR="00C0328C">
          <w:headerReference w:type="even" r:id="rId111"/>
          <w:headerReference w:type="default" r:id="rId112"/>
          <w:footerReference w:type="even" r:id="rId113"/>
          <w:footerReference w:type="default" r:id="rId114"/>
          <w:headerReference w:type="first" r:id="rId115"/>
          <w:footerReference w:type="first" r:id="rId116"/>
          <w:pgSz w:w="12240" w:h="15840"/>
          <w:pgMar w:top="1440" w:right="720" w:bottom="1440" w:left="1080" w:header="720" w:footer="720" w:gutter="0"/>
          <w:cols w:space="720"/>
          <w:titlePg/>
        </w:sectPr>
      </w:pPr>
    </w:p>
    <w:p w14:paraId="46F5B21A" w14:textId="77777777" w:rsidR="00C0328C" w:rsidRDefault="00E407DD">
      <w:pPr>
        <w:keepNext/>
        <w:spacing w:before="180"/>
      </w:pPr>
      <w:bookmarkStart w:id="494" w:name="chapter_E"/>
      <w:r>
        <w:rPr>
          <w:rFonts w:ascii="Arial" w:hAnsi="Arial"/>
          <w:b/>
          <w:color w:val="000000"/>
          <w:sz w:val="50"/>
        </w:rPr>
        <w:lastRenderedPageBreak/>
        <w:t>E Attribute Confidentiality Profiles</w:t>
      </w:r>
    </w:p>
    <w:bookmarkEnd w:id="494"/>
    <w:p w14:paraId="5ABE6E27" w14:textId="77777777" w:rsidR="00C0328C" w:rsidRDefault="00E407DD">
      <w:pPr>
        <w:spacing w:before="180"/>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w:t>
      </w:r>
      <w:r>
        <w:rPr>
          <w:rFonts w:ascii="Arial" w:hAnsi="Arial"/>
          <w:color w:val="000000"/>
          <w:sz w:val="18"/>
        </w:rPr>
        <w:t>ions involved in acquisition.</w:t>
      </w:r>
    </w:p>
    <w:p w14:paraId="5694BEC9" w14:textId="77777777" w:rsidR="00C0328C" w:rsidRDefault="00E407DD">
      <w:pPr>
        <w:spacing w:before="180"/>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p w14:paraId="2367FF16" w14:textId="77777777" w:rsidR="00C0328C" w:rsidRDefault="00E407DD">
      <w:pPr>
        <w:spacing w:before="180"/>
        <w:jc w:val="both"/>
      </w:pPr>
      <w:r>
        <w:rPr>
          <w:rFonts w:ascii="Arial" w:hAnsi="Arial"/>
          <w:color w:val="000000"/>
          <w:sz w:val="18"/>
        </w:rPr>
        <w:t>Options are used in addition to profiles to prev</w:t>
      </w:r>
      <w:r>
        <w:rPr>
          <w:rFonts w:ascii="Arial" w:hAnsi="Arial"/>
          <w:color w:val="000000"/>
          <w:sz w:val="18"/>
        </w:rPr>
        <w:t>ent a combinatorial expansion of different Profiles.</w:t>
      </w:r>
    </w:p>
    <w:p w14:paraId="67B1AF34" w14:textId="77777777" w:rsidR="00C0328C" w:rsidRDefault="00E407DD">
      <w:pPr>
        <w:spacing w:before="180"/>
      </w:pPr>
      <w:bookmarkStart w:id="495" w:name="sect_E_1"/>
      <w:r>
        <w:rPr>
          <w:rFonts w:ascii="Arial" w:hAnsi="Arial"/>
          <w:b/>
          <w:color w:val="000000"/>
          <w:sz w:val="28"/>
        </w:rPr>
        <w:t>E.1 Application Level Confidentiality Profiles</w:t>
      </w:r>
    </w:p>
    <w:bookmarkEnd w:id="495"/>
    <w:p w14:paraId="269B5148" w14:textId="77777777" w:rsidR="00C0328C" w:rsidRDefault="00E407DD">
      <w:pPr>
        <w:spacing w:before="180"/>
        <w:jc w:val="both"/>
      </w:pPr>
      <w:r>
        <w:rPr>
          <w:rFonts w:ascii="Arial" w:hAnsi="Arial"/>
          <w:color w:val="000000"/>
          <w:sz w:val="18"/>
        </w:rPr>
        <w:t>Application Level Confidentiality Profiles address the following aspects of security:</w:t>
      </w:r>
    </w:p>
    <w:p w14:paraId="2F8A0682" w14:textId="77777777" w:rsidR="00C0328C" w:rsidRDefault="00E407DD">
      <w:pPr>
        <w:numPr>
          <w:ilvl w:val="0"/>
          <w:numId w:val="47"/>
        </w:numPr>
        <w:tabs>
          <w:tab w:val="left" w:pos="180"/>
        </w:tabs>
        <w:spacing w:before="180"/>
        <w:ind w:left="180" w:hanging="180"/>
        <w:jc w:val="both"/>
      </w:pPr>
      <w:bookmarkStart w:id="496" w:name="idp140710753434048"/>
      <w:bookmarkStart w:id="497" w:name="idp140710753433792"/>
      <w:r>
        <w:rPr>
          <w:rFonts w:ascii="Arial" w:hAnsi="Arial"/>
          <w:color w:val="000000"/>
          <w:sz w:val="18"/>
        </w:rPr>
        <w:t>Data Confidentiality at the application layer.</w:t>
      </w:r>
    </w:p>
    <w:bookmarkEnd w:id="496"/>
    <w:bookmarkEnd w:id="497"/>
    <w:p w14:paraId="5D286A6A" w14:textId="77777777" w:rsidR="00C0328C" w:rsidRDefault="00E407DD">
      <w:pPr>
        <w:spacing w:before="180"/>
        <w:jc w:val="both"/>
      </w:pPr>
      <w:r>
        <w:rPr>
          <w:rFonts w:ascii="Arial" w:hAnsi="Arial"/>
          <w:color w:val="000000"/>
          <w:sz w:val="18"/>
        </w:rPr>
        <w:t>Other aspects of securi</w:t>
      </w:r>
      <w:r>
        <w:rPr>
          <w:rFonts w:ascii="Arial" w:hAnsi="Arial"/>
          <w:color w:val="000000"/>
          <w:sz w:val="18"/>
        </w:rPr>
        <w:t>ty not addressed by these profiles, that may be addressed elsewhere in the standard include:</w:t>
      </w:r>
    </w:p>
    <w:p w14:paraId="72873F65" w14:textId="77777777" w:rsidR="00C0328C" w:rsidRDefault="00E407DD">
      <w:pPr>
        <w:numPr>
          <w:ilvl w:val="0"/>
          <w:numId w:val="48"/>
        </w:numPr>
        <w:tabs>
          <w:tab w:val="left" w:pos="180"/>
        </w:tabs>
        <w:spacing w:before="180"/>
        <w:ind w:left="180" w:hanging="180"/>
        <w:jc w:val="both"/>
      </w:pPr>
      <w:bookmarkStart w:id="498" w:name="idp140710753435504"/>
      <w:bookmarkStart w:id="499" w:name="idp140710753435248"/>
      <w:r>
        <w:rPr>
          <w:rFonts w:ascii="Arial" w:hAnsi="Arial"/>
          <w:color w:val="000000"/>
          <w:sz w:val="18"/>
        </w:rPr>
        <w:t>Confidentiality in other layers of the DICOM model;</w:t>
      </w:r>
    </w:p>
    <w:p w14:paraId="4997EC31" w14:textId="77777777" w:rsidR="00C0328C" w:rsidRDefault="00E407DD">
      <w:pPr>
        <w:numPr>
          <w:ilvl w:val="0"/>
          <w:numId w:val="48"/>
        </w:numPr>
        <w:tabs>
          <w:tab w:val="left" w:pos="180"/>
        </w:tabs>
        <w:spacing w:before="180"/>
        <w:ind w:left="180" w:hanging="180"/>
        <w:jc w:val="both"/>
      </w:pPr>
      <w:bookmarkStart w:id="500" w:name="idp140710753436080"/>
      <w:bookmarkEnd w:id="498"/>
      <w:bookmarkEnd w:id="499"/>
      <w:r>
        <w:rPr>
          <w:rFonts w:ascii="Arial" w:hAnsi="Arial"/>
          <w:color w:val="000000"/>
          <w:sz w:val="18"/>
        </w:rPr>
        <w:t>Data Integrity.</w:t>
      </w:r>
    </w:p>
    <w:bookmarkEnd w:id="500"/>
    <w:p w14:paraId="644D0038" w14:textId="77777777" w:rsidR="00C0328C" w:rsidRDefault="00E407DD">
      <w:pPr>
        <w:spacing w:before="180"/>
        <w:jc w:val="both"/>
      </w:pPr>
      <w:r>
        <w:rPr>
          <w:rFonts w:ascii="Arial" w:hAnsi="Arial"/>
          <w:color w:val="000000"/>
          <w:sz w:val="18"/>
        </w:rPr>
        <w:t>These Profiles are targeted toward creating a special purpose, de-identified version of an alre</w:t>
      </w:r>
      <w:r>
        <w:rPr>
          <w:rFonts w:ascii="Arial" w:hAnsi="Arial"/>
          <w:color w:val="000000"/>
          <w:sz w:val="18"/>
        </w:rPr>
        <w:t>ady-existing Data Set. It is not intended to replace the original SOP Instance from which the de-identified SOP Instance is created, nor is it intended to act as the primary representation of clinical Data Sets in image archives. The de-identified SOP Inst</w:t>
      </w:r>
      <w:r>
        <w:rPr>
          <w:rFonts w:ascii="Arial" w:hAnsi="Arial"/>
          <w:color w:val="000000"/>
          <w:sz w:val="18"/>
        </w:rPr>
        <w:t>ances are useful, for example, in creating teaching or research files, performing clinical trials, or submission to registries where the identity of the patient and other individuals is required to be protected. In some cases, it is also necessary to provi</w:t>
      </w:r>
      <w:r>
        <w:rPr>
          <w:rFonts w:ascii="Arial" w:hAnsi="Arial"/>
          <w:color w:val="000000"/>
          <w:sz w:val="18"/>
        </w:rPr>
        <w:t>de a means of recovering identity by authorized personnel.</w:t>
      </w:r>
    </w:p>
    <w:p w14:paraId="790E5E2D" w14:textId="77777777" w:rsidR="00C0328C" w:rsidRDefault="00E407DD">
      <w:pPr>
        <w:spacing w:before="180"/>
      </w:pPr>
      <w:bookmarkStart w:id="501" w:name="sect_E_1_1"/>
      <w:r>
        <w:rPr>
          <w:rFonts w:ascii="Arial" w:hAnsi="Arial"/>
          <w:b/>
          <w:color w:val="000000"/>
          <w:sz w:val="24"/>
        </w:rPr>
        <w:t>E.1.1 De-identifier</w:t>
      </w:r>
    </w:p>
    <w:bookmarkEnd w:id="501"/>
    <w:p w14:paraId="373FCB86" w14:textId="77777777" w:rsidR="00C0328C" w:rsidRDefault="00E407DD">
      <w:pPr>
        <w:spacing w:before="180"/>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 xml:space="preserve">Attributes as specified in the </w:t>
      </w:r>
      <w:r>
        <w:rPr>
          <w:rFonts w:ascii="Arial" w:hAnsi="Arial"/>
          <w:color w:val="000000"/>
          <w:sz w:val="18"/>
        </w:rPr>
        <w:t>Profile and Options. Protection in this context is defined as the following process:</w:t>
      </w:r>
    </w:p>
    <w:p w14:paraId="256FB22B" w14:textId="77777777" w:rsidR="00C0328C" w:rsidRDefault="00E407DD">
      <w:pPr>
        <w:numPr>
          <w:ilvl w:val="0"/>
          <w:numId w:val="52"/>
        </w:numPr>
        <w:tabs>
          <w:tab w:val="left" w:pos="360"/>
        </w:tabs>
        <w:spacing w:before="180"/>
        <w:ind w:left="360" w:hanging="360"/>
        <w:jc w:val="both"/>
      </w:pPr>
      <w:bookmarkStart w:id="502" w:name="idp140710753440992"/>
      <w:bookmarkStart w:id="503" w:name="idp140710753440496"/>
      <w:r>
        <w:rPr>
          <w:rFonts w:ascii="Arial" w:hAnsi="Arial"/>
          <w:color w:val="000000"/>
          <w:sz w:val="18"/>
        </w:rPr>
        <w:t>The application may create one or more instances of the Encrypted Attributes Data Set and copy Attributes to be protected into the (single) item of the Modified Attributes</w:t>
      </w:r>
      <w:r>
        <w:rPr>
          <w:rFonts w:ascii="Arial" w:hAnsi="Arial"/>
          <w:color w:val="000000"/>
          <w:sz w:val="18"/>
        </w:rPr>
        <w:t xml:space="preserve"> Sequence (0400,0550) of one or more of the Encrypted Attributes Data Set instances.</w:t>
      </w:r>
    </w:p>
    <w:p w14:paraId="4912D0F8" w14:textId="77777777" w:rsidR="00C0328C" w:rsidRDefault="00E407DD">
      <w:pPr>
        <w:keepNext/>
        <w:spacing w:before="180"/>
        <w:ind w:left="720" w:right="360"/>
        <w:jc w:val="both"/>
      </w:pPr>
      <w:bookmarkStart w:id="504" w:name="idp140710753441888"/>
      <w:bookmarkEnd w:id="502"/>
      <w:bookmarkEnd w:id="503"/>
      <w:r>
        <w:rPr>
          <w:rFonts w:ascii="Arial" w:hAnsi="Arial"/>
          <w:color w:val="000000"/>
          <w:sz w:val="18"/>
        </w:rPr>
        <w:t>Note</w:t>
      </w:r>
    </w:p>
    <w:p w14:paraId="71E7A085" w14:textId="77777777" w:rsidR="00C0328C" w:rsidRDefault="00E407DD">
      <w:pPr>
        <w:numPr>
          <w:ilvl w:val="0"/>
          <w:numId w:val="49"/>
        </w:numPr>
        <w:tabs>
          <w:tab w:val="left" w:pos="1080"/>
        </w:tabs>
        <w:spacing w:before="180"/>
        <w:ind w:left="1080" w:right="360" w:hanging="360"/>
        <w:jc w:val="both"/>
      </w:pPr>
      <w:bookmarkStart w:id="505" w:name="idp140710753442640"/>
      <w:bookmarkStart w:id="506" w:name="idp140710753442144"/>
      <w:bookmarkEnd w:id="504"/>
      <w:r>
        <w:rPr>
          <w:rFonts w:ascii="Arial" w:hAnsi="Arial"/>
          <w:color w:val="000000"/>
          <w:sz w:val="18"/>
        </w:rPr>
        <w:t>A complete reconstruction of the original Data Set may not be possible; however, Attributes (e.g., SOP Instance UID) in the Modified Attributes Sequence of an Encrypt</w:t>
      </w:r>
      <w:r>
        <w:rPr>
          <w:rFonts w:ascii="Arial" w:hAnsi="Arial"/>
          <w:color w:val="000000"/>
          <w:sz w:val="18"/>
        </w:rPr>
        <w:t>ed Attributes Data Set may refer back to the original SOP Instance holding the original Data Set.</w:t>
      </w:r>
    </w:p>
    <w:p w14:paraId="5E05F3C5" w14:textId="77777777" w:rsidR="00C0328C" w:rsidRDefault="00E407DD">
      <w:pPr>
        <w:numPr>
          <w:ilvl w:val="0"/>
          <w:numId w:val="49"/>
        </w:numPr>
        <w:tabs>
          <w:tab w:val="left" w:pos="1080"/>
        </w:tabs>
        <w:spacing w:before="180"/>
        <w:ind w:left="1080" w:right="360" w:hanging="360"/>
        <w:jc w:val="both"/>
      </w:pPr>
      <w:bookmarkStart w:id="507" w:name="idp140710753443424"/>
      <w:bookmarkEnd w:id="505"/>
      <w:bookmarkEnd w:id="506"/>
      <w:r>
        <w:rPr>
          <w:rFonts w:ascii="Arial" w:hAnsi="Arial"/>
          <w:color w:val="000000"/>
          <w:sz w:val="18"/>
        </w:rPr>
        <w:t>It is not required that the Encrypted Attributes Data Set be created; indeed, there may be circumstances where the Dataset is expected to be archived long eno</w:t>
      </w:r>
      <w:r>
        <w:rPr>
          <w:rFonts w:ascii="Arial" w:hAnsi="Arial"/>
          <w:color w:val="000000"/>
          <w:sz w:val="18"/>
        </w:rPr>
        <w:t>ugh that any contemporary encryption technology may be inadequate to provide long term protection against unauthorized recovery of identification.</w:t>
      </w:r>
    </w:p>
    <w:p w14:paraId="2565A44F" w14:textId="77777777" w:rsidR="00C0328C" w:rsidRDefault="00E407DD">
      <w:pPr>
        <w:numPr>
          <w:ilvl w:val="0"/>
          <w:numId w:val="49"/>
        </w:numPr>
        <w:tabs>
          <w:tab w:val="left" w:pos="1080"/>
        </w:tabs>
        <w:spacing w:before="180"/>
        <w:ind w:left="1080" w:right="360" w:hanging="360"/>
        <w:jc w:val="both"/>
      </w:pPr>
      <w:bookmarkStart w:id="508" w:name="idp140710753444256"/>
      <w:bookmarkEnd w:id="507"/>
      <w:r>
        <w:rPr>
          <w:rFonts w:ascii="Arial" w:hAnsi="Arial"/>
          <w:color w:val="000000"/>
          <w:sz w:val="18"/>
        </w:rPr>
        <w:t>Other mechanisms to assist in identity recovery or longitudinal consistency of replaced UIDs or dates and tim</w:t>
      </w:r>
      <w:r>
        <w:rPr>
          <w:rFonts w:ascii="Arial" w:hAnsi="Arial"/>
          <w:color w:val="000000"/>
          <w:sz w:val="18"/>
        </w:rPr>
        <w:t>es are deprecated in favor of the Encrypted Attributes Data Set mechanism that is intended for this purpose. For example, if it is desired to include an encrypted hash of the Patient's Name, it should not be encoded in a separate private attribute implemen</w:t>
      </w:r>
      <w:r>
        <w:rPr>
          <w:rFonts w:ascii="Arial" w:hAnsi="Arial"/>
          <w:color w:val="000000"/>
          <w:sz w:val="18"/>
        </w:rPr>
        <w:t>ted for that purpose, but should be included in the Encrypted Attributes Data Set and encoded using the standard mechanism. This allows for compatibility between different implementations and provides security based on the quality and control of the encryp</w:t>
      </w:r>
      <w:r>
        <w:rPr>
          <w:rFonts w:ascii="Arial" w:hAnsi="Arial"/>
          <w:color w:val="000000"/>
          <w:sz w:val="18"/>
        </w:rPr>
        <w:t>tion keys. Note also, that unencrypted hashes are considerably less secure and should be avoided, since they are vulnerable to trivial dictionary based attacks.</w:t>
      </w:r>
    </w:p>
    <w:p w14:paraId="475D3913" w14:textId="77777777" w:rsidR="00C0328C" w:rsidRDefault="00E407DD">
      <w:pPr>
        <w:numPr>
          <w:ilvl w:val="0"/>
          <w:numId w:val="52"/>
        </w:numPr>
        <w:tabs>
          <w:tab w:val="left" w:pos="360"/>
        </w:tabs>
        <w:spacing w:before="180"/>
        <w:ind w:left="360" w:hanging="360"/>
        <w:jc w:val="both"/>
      </w:pPr>
      <w:bookmarkStart w:id="509" w:name="idp140710753445248"/>
      <w:bookmarkEnd w:id="508"/>
      <w:r>
        <w:rPr>
          <w:rFonts w:ascii="Arial" w:hAnsi="Arial"/>
          <w:color w:val="000000"/>
          <w:sz w:val="18"/>
        </w:rPr>
        <w:t>Each Attribute to be protected shall then either be removed from the dataset, or have its value</w:t>
      </w:r>
      <w:r>
        <w:rPr>
          <w:rFonts w:ascii="Arial" w:hAnsi="Arial"/>
          <w:color w:val="000000"/>
          <w:sz w:val="18"/>
        </w:rPr>
        <w:t xml:space="preserve"> replaced by a different "replacement value" that does not allow identification of the patient.</w:t>
      </w:r>
    </w:p>
    <w:p w14:paraId="5E636797" w14:textId="77777777" w:rsidR="00C0328C" w:rsidRDefault="00E407DD">
      <w:pPr>
        <w:keepNext/>
        <w:spacing w:before="180"/>
        <w:ind w:left="720" w:right="360"/>
        <w:jc w:val="both"/>
      </w:pPr>
      <w:bookmarkStart w:id="510" w:name="idp140710753446080"/>
      <w:bookmarkEnd w:id="509"/>
      <w:r>
        <w:rPr>
          <w:rFonts w:ascii="Arial" w:hAnsi="Arial"/>
          <w:color w:val="000000"/>
          <w:sz w:val="18"/>
        </w:rPr>
        <w:lastRenderedPageBreak/>
        <w:t>Note</w:t>
      </w:r>
    </w:p>
    <w:p w14:paraId="2689F5F5" w14:textId="77777777" w:rsidR="00C0328C" w:rsidRDefault="00E407DD">
      <w:pPr>
        <w:numPr>
          <w:ilvl w:val="0"/>
          <w:numId w:val="50"/>
        </w:numPr>
        <w:tabs>
          <w:tab w:val="left" w:pos="1080"/>
        </w:tabs>
        <w:spacing w:before="180"/>
        <w:ind w:left="1080" w:right="360" w:hanging="360"/>
        <w:jc w:val="both"/>
      </w:pPr>
      <w:bookmarkStart w:id="511" w:name="idp140710753446736"/>
      <w:bookmarkStart w:id="512" w:name="idp140710753446336"/>
      <w:bookmarkEnd w:id="510"/>
      <w:r>
        <w:rPr>
          <w:rFonts w:ascii="Arial" w:hAnsi="Arial"/>
          <w:color w:val="000000"/>
          <w:sz w:val="18"/>
        </w:rPr>
        <w:t>It is the responsibility of the de-identifier to ensure that this process does not negatively affect the integrity of the Information Object Definition, i.</w:t>
      </w:r>
      <w:r>
        <w:rPr>
          <w:rFonts w:ascii="Arial" w:hAnsi="Arial"/>
          <w:color w:val="000000"/>
          <w:sz w:val="18"/>
        </w:rPr>
        <w:t xml:space="preserve"> e. Dummy values may be necessary for Type 1 Attributes that are protected but may not be sent with zero length, and are to be stored or exchanged in encrypted form by applications that may not be aware of the security mechanism.</w:t>
      </w:r>
    </w:p>
    <w:p w14:paraId="15AD7346" w14:textId="77777777" w:rsidR="00C0328C" w:rsidRDefault="00E407DD">
      <w:pPr>
        <w:numPr>
          <w:ilvl w:val="0"/>
          <w:numId w:val="50"/>
        </w:numPr>
        <w:tabs>
          <w:tab w:val="left" w:pos="1080"/>
        </w:tabs>
        <w:spacing w:before="180"/>
        <w:ind w:left="1080" w:right="360" w:hanging="360"/>
        <w:jc w:val="both"/>
      </w:pPr>
      <w:bookmarkStart w:id="513" w:name="idp140710753447648"/>
      <w:bookmarkEnd w:id="511"/>
      <w:bookmarkEnd w:id="512"/>
      <w:r>
        <w:rPr>
          <w:rFonts w:ascii="Arial" w:hAnsi="Arial"/>
          <w:color w:val="000000"/>
          <w:sz w:val="18"/>
        </w:rPr>
        <w:t>The standard does not mand</w:t>
      </w:r>
      <w:r>
        <w:rPr>
          <w:rFonts w:ascii="Arial" w:hAnsi="Arial"/>
          <w:color w:val="000000"/>
          <w:sz w:val="18"/>
        </w:rPr>
        <w:t xml:space="preserve">ate the use of any particular dummy value, and indeed it may have some meaning, for example in a data set that may be used for teaching purposes, where the real patient identifying information is encrypted for later retrieval, but a meaningful alternative </w:t>
      </w:r>
      <w:r>
        <w:rPr>
          <w:rFonts w:ascii="Arial" w:hAnsi="Arial"/>
          <w:color w:val="000000"/>
          <w:sz w:val="18"/>
        </w:rPr>
        <w:t>form of identification is provided. For example, a dummy Patient's Name (0010,0010) may convey the type of pathology in a teaching case. It is the responsibility of the de-identifier software or human operator to ensure that the dummy values cannot be used</w:t>
      </w:r>
      <w:r>
        <w:rPr>
          <w:rFonts w:ascii="Arial" w:hAnsi="Arial"/>
          <w:color w:val="000000"/>
          <w:sz w:val="18"/>
        </w:rPr>
        <w:t xml:space="preserve"> to identify the patient.</w:t>
      </w:r>
    </w:p>
    <w:p w14:paraId="3A2C11E8" w14:textId="77777777" w:rsidR="00C0328C" w:rsidRDefault="00E407DD">
      <w:pPr>
        <w:numPr>
          <w:ilvl w:val="0"/>
          <w:numId w:val="50"/>
        </w:numPr>
        <w:tabs>
          <w:tab w:val="left" w:pos="1080"/>
        </w:tabs>
        <w:spacing w:before="180"/>
        <w:ind w:left="1080" w:right="360" w:hanging="360"/>
        <w:jc w:val="both"/>
      </w:pPr>
      <w:bookmarkStart w:id="514" w:name="idp140710753448736"/>
      <w:bookmarkEnd w:id="513"/>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w:t>
      </w:r>
      <w:r>
        <w:rPr>
          <w:rFonts w:ascii="Arial" w:hAnsi="Arial"/>
          <w:color w:val="000000"/>
          <w:sz w:val="18"/>
        </w:rPr>
        <w:t>ndeed, all Attributes of every entity about the Instance level should remain consistent for all Instances protected, e.g., Patient ID for the Patient entity, Study ID for the Study entity, Series Number for the Series entity.</w:t>
      </w:r>
    </w:p>
    <w:p w14:paraId="47B7C414" w14:textId="77777777" w:rsidR="00C0328C" w:rsidRDefault="00E407DD">
      <w:pPr>
        <w:numPr>
          <w:ilvl w:val="0"/>
          <w:numId w:val="50"/>
        </w:numPr>
        <w:tabs>
          <w:tab w:val="left" w:pos="1080"/>
        </w:tabs>
        <w:spacing w:before="180"/>
        <w:ind w:left="1080" w:right="360" w:hanging="360"/>
        <w:jc w:val="both"/>
      </w:pPr>
      <w:bookmarkStart w:id="515" w:name="idp140710753449712"/>
      <w:bookmarkEnd w:id="514"/>
      <w:r>
        <w:rPr>
          <w:rFonts w:ascii="Arial" w:hAnsi="Arial"/>
          <w:color w:val="000000"/>
          <w:sz w:val="18"/>
        </w:rPr>
        <w:t>Some profiles do not allow sel</w:t>
      </w:r>
      <w:r>
        <w:rPr>
          <w:rFonts w:ascii="Arial" w:hAnsi="Arial"/>
          <w:color w:val="000000"/>
          <w:sz w:val="18"/>
        </w:rPr>
        <w:t>ective protection of parts of a Sequence of Items. If an Attribute to be protected is contained in a Sequence of Items, the complete Sequence of Items may need to be protected.</w:t>
      </w:r>
    </w:p>
    <w:p w14:paraId="6FEA0216" w14:textId="77777777" w:rsidR="00C0328C" w:rsidRDefault="00E407DD">
      <w:pPr>
        <w:numPr>
          <w:ilvl w:val="0"/>
          <w:numId w:val="50"/>
        </w:numPr>
        <w:tabs>
          <w:tab w:val="left" w:pos="1080"/>
        </w:tabs>
        <w:spacing w:before="180"/>
        <w:ind w:left="1080" w:right="360" w:hanging="360"/>
        <w:jc w:val="both"/>
      </w:pPr>
      <w:bookmarkStart w:id="516" w:name="idp140710753450432"/>
      <w:bookmarkEnd w:id="515"/>
      <w:r>
        <w:rPr>
          <w:rFonts w:ascii="Arial" w:hAnsi="Arial"/>
          <w:color w:val="000000"/>
          <w:sz w:val="18"/>
        </w:rPr>
        <w:t xml:space="preserve">The de-identifier should ensure that no identifying information that is burned </w:t>
      </w:r>
      <w:r>
        <w:rPr>
          <w:rFonts w:ascii="Arial" w:hAnsi="Arial"/>
          <w:color w:val="000000"/>
          <w:sz w:val="18"/>
        </w:rPr>
        <w:t xml:space="preserve">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If non-pixel data g</w:t>
      </w:r>
      <w:r>
        <w:rPr>
          <w:rFonts w:ascii="Arial" w:hAnsi="Arial"/>
          <w:color w:val="000000"/>
          <w:sz w:val="18"/>
        </w:rPr>
        <w:t xml:space="preserve">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w:t>
      </w:r>
      <w:r>
        <w:rPr>
          <w:rFonts w:ascii="Arial" w:hAnsi="Arial"/>
          <w:color w:val="000000"/>
          <w:sz w:val="18"/>
        </w:rPr>
        <w:t>ation is located and removed is outside the scope of this standard.</w:t>
      </w:r>
    </w:p>
    <w:p w14:paraId="7F5F097D" w14:textId="77777777" w:rsidR="00C0328C" w:rsidRDefault="00E407DD">
      <w:pPr>
        <w:numPr>
          <w:ilvl w:val="0"/>
          <w:numId w:val="52"/>
        </w:numPr>
        <w:tabs>
          <w:tab w:val="left" w:pos="360"/>
        </w:tabs>
        <w:spacing w:before="180"/>
        <w:ind w:left="360" w:hanging="360"/>
        <w:jc w:val="both"/>
      </w:pPr>
      <w:bookmarkStart w:id="517" w:name="idp140710753453392"/>
      <w:bookmarkEnd w:id="516"/>
      <w:r>
        <w:rPr>
          <w:rFonts w:ascii="Arial" w:hAnsi="Arial"/>
          <w:color w:val="000000"/>
          <w:sz w:val="18"/>
        </w:rPr>
        <w:t>Each Attribute specified to be retained shall be retained. At the discretion of the de-identifier, Attributes may be added to the dataset to be protected.</w:t>
      </w:r>
    </w:p>
    <w:p w14:paraId="7BFBF838" w14:textId="77777777" w:rsidR="00C0328C" w:rsidRDefault="00E407DD">
      <w:pPr>
        <w:keepNext/>
        <w:spacing w:before="180"/>
        <w:ind w:left="720" w:right="360"/>
        <w:jc w:val="both"/>
      </w:pPr>
      <w:bookmarkStart w:id="518" w:name="idp140710753454192"/>
      <w:bookmarkEnd w:id="517"/>
      <w:r>
        <w:rPr>
          <w:rFonts w:ascii="Arial" w:hAnsi="Arial"/>
          <w:color w:val="000000"/>
          <w:sz w:val="18"/>
        </w:rPr>
        <w:t>Note</w:t>
      </w:r>
    </w:p>
    <w:bookmarkEnd w:id="518"/>
    <w:p w14:paraId="0C6E6745" w14:textId="77777777" w:rsidR="00C0328C" w:rsidRDefault="00E407DD">
      <w:pPr>
        <w:spacing w:before="180"/>
        <w:ind w:left="720" w:right="360"/>
        <w:jc w:val="both"/>
      </w:pPr>
      <w:r>
        <w:rPr>
          <w:rFonts w:ascii="Arial" w:hAnsi="Arial"/>
          <w:color w:val="000000"/>
          <w:sz w:val="18"/>
        </w:rPr>
        <w:t>As an example, the Attribute</w:t>
      </w:r>
      <w:r>
        <w:rPr>
          <w:rFonts w:ascii="Arial" w:hAnsi="Arial"/>
          <w:color w:val="000000"/>
          <w:sz w:val="18"/>
        </w:rPr>
        <w:t xml:space="preserve"> Patient's Age (0010,1010) might be introduced as a replacement for Patient's Birth Date (0010,0030) if the patient's age is of importance, and the profile permits it.</w:t>
      </w:r>
    </w:p>
    <w:p w14:paraId="027C7D57" w14:textId="77777777" w:rsidR="00C0328C" w:rsidRDefault="00E407DD">
      <w:pPr>
        <w:numPr>
          <w:ilvl w:val="0"/>
          <w:numId w:val="52"/>
        </w:numPr>
        <w:tabs>
          <w:tab w:val="left" w:pos="360"/>
        </w:tabs>
        <w:spacing w:before="180"/>
        <w:ind w:left="360" w:hanging="360"/>
        <w:jc w:val="both"/>
      </w:pPr>
      <w:bookmarkStart w:id="519" w:name="idp140710753455040"/>
      <w:r>
        <w:rPr>
          <w:rFonts w:ascii="Arial" w:hAnsi="Arial"/>
          <w:color w:val="000000"/>
          <w:sz w:val="18"/>
        </w:rPr>
        <w:t>If used, all instances of the Encrypted Attributes Data Set shall be encoded with a DICO</w:t>
      </w:r>
      <w:r>
        <w:rPr>
          <w:rFonts w:ascii="Arial" w:hAnsi="Arial"/>
          <w:color w:val="000000"/>
          <w:sz w:val="18"/>
        </w:rPr>
        <w:t>M Transfer Syntax, encrypted, and stored in the dataset to be protected as an Item of the Encrypted Attributes Sequence (0400,0500). The encryption shall be done using RSA [RFC 2313] for the key transport of the content-encryption keys. A de-identifier con</w:t>
      </w:r>
      <w:r>
        <w:rPr>
          <w:rFonts w:ascii="Arial" w:hAnsi="Arial"/>
          <w:color w:val="000000"/>
          <w:sz w:val="18"/>
        </w:rPr>
        <w:t>forming to this security profile may use either AES or Triple-DES for content-encryption. The AES key length may be any length allowed by the RFCs. The Triple-DES key length is 168 bits as defined by ANSI X9.52. Encoding shall be performed according to the</w:t>
      </w:r>
      <w:r>
        <w:rPr>
          <w:rFonts w:ascii="Arial" w:hAnsi="Arial"/>
          <w:color w:val="000000"/>
          <w:sz w:val="18"/>
        </w:rPr>
        <w:t xml:space="preserve"> specifications for RSA Key Transport and Triple DES Content Encryption in RFC-3370 and for AES Content Encryption in RFC-3565.</w:t>
      </w:r>
    </w:p>
    <w:p w14:paraId="7CE119B7" w14:textId="77777777" w:rsidR="00C0328C" w:rsidRDefault="00E407DD">
      <w:pPr>
        <w:keepNext/>
        <w:spacing w:before="180"/>
        <w:ind w:left="720" w:right="360"/>
        <w:jc w:val="both"/>
      </w:pPr>
      <w:bookmarkStart w:id="520" w:name="idp140710753455680"/>
      <w:bookmarkEnd w:id="519"/>
      <w:r>
        <w:rPr>
          <w:rFonts w:ascii="Arial" w:hAnsi="Arial"/>
          <w:color w:val="000000"/>
          <w:sz w:val="18"/>
        </w:rPr>
        <w:t>Note</w:t>
      </w:r>
    </w:p>
    <w:p w14:paraId="62A47AA4" w14:textId="77777777" w:rsidR="00C0328C" w:rsidRDefault="00E407DD">
      <w:pPr>
        <w:numPr>
          <w:ilvl w:val="0"/>
          <w:numId w:val="51"/>
        </w:numPr>
        <w:tabs>
          <w:tab w:val="left" w:pos="1080"/>
        </w:tabs>
        <w:spacing w:before="180"/>
        <w:ind w:left="1080" w:right="360" w:hanging="360"/>
        <w:jc w:val="both"/>
      </w:pPr>
      <w:bookmarkStart w:id="521" w:name="idp140710753456432"/>
      <w:bookmarkStart w:id="522" w:name="idp140710753456032"/>
      <w:bookmarkEnd w:id="520"/>
      <w:r>
        <w:rPr>
          <w:rFonts w:ascii="Arial" w:hAnsi="Arial"/>
          <w:color w:val="000000"/>
          <w:sz w:val="18"/>
        </w:rPr>
        <w:t xml:space="preserve">Each item of the Encrypted Attributes Sequence (0400,0500) consists of two Attributes, Encrypted Content Transfer Syntax </w:t>
      </w:r>
      <w:r>
        <w:rPr>
          <w:rFonts w:ascii="Arial" w:hAnsi="Arial"/>
          <w:color w:val="000000"/>
          <w:sz w:val="18"/>
        </w:rPr>
        <w:t>UID (0400,0510) containing the UID of the Transfer Syntax that was used to encode the instance of the Encrypted Attributes Data Set, and Encrypted Content (0400,0520) containing the block of data resulting from the encryption of the Encrypted Attributes Da</w:t>
      </w:r>
      <w:r>
        <w:rPr>
          <w:rFonts w:ascii="Arial" w:hAnsi="Arial"/>
          <w:color w:val="000000"/>
          <w:sz w:val="18"/>
        </w:rPr>
        <w:t>ta Set instance.</w:t>
      </w:r>
    </w:p>
    <w:p w14:paraId="5B01CB68" w14:textId="77777777" w:rsidR="00C0328C" w:rsidRDefault="00E407DD">
      <w:pPr>
        <w:numPr>
          <w:ilvl w:val="0"/>
          <w:numId w:val="51"/>
        </w:numPr>
        <w:tabs>
          <w:tab w:val="left" w:pos="1080"/>
        </w:tabs>
        <w:spacing w:before="180"/>
        <w:ind w:left="1080" w:right="360" w:hanging="360"/>
        <w:jc w:val="both"/>
      </w:pPr>
      <w:bookmarkStart w:id="523" w:name="idp140710753457344"/>
      <w:bookmarkEnd w:id="521"/>
      <w:bookmarkEnd w:id="522"/>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p w14:paraId="6EE528D9" w14:textId="77777777" w:rsidR="00C0328C" w:rsidRDefault="00E407DD">
      <w:pPr>
        <w:numPr>
          <w:ilvl w:val="0"/>
          <w:numId w:val="52"/>
        </w:numPr>
        <w:tabs>
          <w:tab w:val="left" w:pos="360"/>
        </w:tabs>
        <w:spacing w:before="180"/>
        <w:ind w:left="360" w:hanging="360"/>
        <w:jc w:val="both"/>
      </w:pPr>
      <w:bookmarkStart w:id="524" w:name="idp140710753458464"/>
      <w:bookmarkEnd w:id="523"/>
      <w:r>
        <w:rPr>
          <w:rFonts w:ascii="Arial" w:hAnsi="Arial"/>
          <w:color w:val="000000"/>
          <w:sz w:val="18"/>
        </w:rPr>
        <w:t>No requirements on the size o</w:t>
      </w:r>
      <w:r>
        <w:rPr>
          <w:rFonts w:ascii="Arial" w:hAnsi="Arial"/>
          <w:color w:val="000000"/>
          <w:sz w:val="18"/>
        </w:rPr>
        <w:t>f the asymmetric key pairs used for RSA key transport are defined in this confidentiality scheme. Implementations claiming conformance to the Basic Application Level Confidentiality Profile as a de-identifier shall always protect (e.g., encrypt and replace</w:t>
      </w:r>
      <w:r>
        <w:rPr>
          <w:rFonts w:ascii="Arial" w:hAnsi="Arial"/>
          <w:color w:val="000000"/>
          <w:sz w:val="18"/>
        </w:rPr>
        <w:t>) the SOP Instance UID (0008,0018) Attribute as well as all references to other SOP Instances, whether contained in the main dataset or embedded in an Item of a Sequence of Items, that could potentially be used by unauthorized entities to identify the pati</w:t>
      </w:r>
      <w:r>
        <w:rPr>
          <w:rFonts w:ascii="Arial" w:hAnsi="Arial"/>
          <w:color w:val="000000"/>
          <w:sz w:val="18"/>
        </w:rPr>
        <w:t>ent.</w:t>
      </w:r>
    </w:p>
    <w:p w14:paraId="685D0564" w14:textId="77777777" w:rsidR="00C0328C" w:rsidRDefault="00E407DD">
      <w:pPr>
        <w:keepNext/>
        <w:spacing w:before="180"/>
        <w:ind w:left="720" w:right="360"/>
        <w:jc w:val="both"/>
      </w:pPr>
      <w:bookmarkStart w:id="525" w:name="idp140710753459664"/>
      <w:bookmarkEnd w:id="524"/>
      <w:r>
        <w:rPr>
          <w:rFonts w:ascii="Arial" w:hAnsi="Arial"/>
          <w:color w:val="000000"/>
          <w:sz w:val="18"/>
        </w:rPr>
        <w:t>Note</w:t>
      </w:r>
    </w:p>
    <w:bookmarkEnd w:id="525"/>
    <w:p w14:paraId="53A4B135" w14:textId="77777777" w:rsidR="00C0328C" w:rsidRDefault="00E407DD">
      <w:pPr>
        <w:spacing w:before="180"/>
        <w:ind w:left="720" w:right="360"/>
        <w:jc w:val="both"/>
      </w:pPr>
      <w:r>
        <w:rPr>
          <w:rFonts w:ascii="Arial" w:hAnsi="Arial"/>
          <w:color w:val="000000"/>
          <w:sz w:val="18"/>
        </w:rPr>
        <w:t>In the case of a SOP Instance UID embedded in an item of a sequence, this means that the enclosing Attribute in the top-level data set must be encrypted in its entirety.</w:t>
      </w:r>
    </w:p>
    <w:p w14:paraId="702F1CF6" w14:textId="77777777" w:rsidR="00C0328C" w:rsidRDefault="00E407DD">
      <w:pPr>
        <w:numPr>
          <w:ilvl w:val="0"/>
          <w:numId w:val="52"/>
        </w:numPr>
        <w:tabs>
          <w:tab w:val="left" w:pos="360"/>
        </w:tabs>
        <w:spacing w:before="180"/>
        <w:ind w:left="360" w:hanging="360"/>
        <w:jc w:val="both"/>
      </w:pPr>
      <w:bookmarkStart w:id="526" w:name="idp140710753460480"/>
      <w:r>
        <w:rPr>
          <w:rFonts w:ascii="Arial" w:hAnsi="Arial"/>
          <w:color w:val="000000"/>
          <w:sz w:val="18"/>
        </w:rPr>
        <w:lastRenderedPageBreak/>
        <w:t>The attribute Patient Identity Removed (0012,0062) shall be replaced or adde</w:t>
      </w:r>
      <w:r>
        <w:rPr>
          <w:rFonts w:ascii="Arial" w:hAnsi="Arial"/>
          <w:color w:val="000000"/>
          <w:sz w:val="18"/>
        </w:rPr>
        <w:t xml:space="preserve">d to the dataset with a value of YES, and one or more codes from </w:t>
      </w:r>
      <w:hyperlink r:id="rId117" w:anchor="sect_CID_7050">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w:t>
      </w:r>
      <w:r>
        <w:rPr>
          <w:rFonts w:ascii="Arial" w:hAnsi="Arial"/>
          <w:color w:val="000000"/>
          <w:sz w:val="18"/>
        </w:rPr>
        <w:t>12,0064). A text string describing the method used may also be inserted in or added to De-identification Method (0012,0063), but is not required.</w:t>
      </w:r>
    </w:p>
    <w:p w14:paraId="5A76F9FC" w14:textId="77777777" w:rsidR="00C0328C" w:rsidRDefault="00E407DD">
      <w:pPr>
        <w:numPr>
          <w:ilvl w:val="0"/>
          <w:numId w:val="52"/>
        </w:numPr>
        <w:tabs>
          <w:tab w:val="left" w:pos="360"/>
        </w:tabs>
        <w:spacing w:before="180"/>
        <w:ind w:left="360" w:hanging="360"/>
        <w:jc w:val="both"/>
      </w:pPr>
      <w:bookmarkStart w:id="527" w:name="idp140710753462640"/>
      <w:bookmarkEnd w:id="526"/>
      <w:r>
        <w:rPr>
          <w:rFonts w:ascii="Arial" w:hAnsi="Arial"/>
          <w:color w:val="000000"/>
          <w:sz w:val="18"/>
        </w:rPr>
        <w:t>If the Dataset being de-identified is being stored within a DICOM File, then the File Meta Information includi</w:t>
      </w:r>
      <w:r>
        <w:rPr>
          <w:rFonts w:ascii="Arial" w:hAnsi="Arial"/>
          <w:color w:val="000000"/>
          <w:sz w:val="18"/>
        </w:rPr>
        <w:t xml:space="preserve">ng the 128 byte preamble, if present, shall be replaced with a description of the de-identifying application. Otherwise, there is a risk that identity information may leak through unmodified File Meta Information or preamble. See </w:t>
      </w:r>
      <w:hyperlink r:id="rId118" w:anchor="PS3.10">
        <w:r>
          <w:rPr>
            <w:rFonts w:ascii="Arial" w:hAnsi="Arial"/>
            <w:color w:val="000000"/>
            <w:sz w:val="18"/>
          </w:rPr>
          <w:t>PS3.10</w:t>
        </w:r>
      </w:hyperlink>
      <w:r>
        <w:rPr>
          <w:rFonts w:ascii="Arial" w:hAnsi="Arial"/>
          <w:color w:val="000000"/>
          <w:sz w:val="18"/>
        </w:rPr>
        <w:t>.</w:t>
      </w:r>
    </w:p>
    <w:bookmarkEnd w:id="527"/>
    <w:p w14:paraId="216112B0" w14:textId="77777777" w:rsidR="00C0328C" w:rsidRDefault="00E407DD">
      <w:pPr>
        <w:spacing w:before="18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w:t>
      </w:r>
      <w:r>
        <w:rPr>
          <w:rFonts w:ascii="Arial" w:hAnsi="Arial"/>
          <w:color w:val="000000"/>
          <w:sz w:val="18"/>
        </w:rPr>
        <w:t xml:space="preserve">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w:t>
      </w:r>
      <w:r>
        <w:rPr>
          <w:rFonts w:ascii="Arial" w:hAnsi="Arial"/>
          <w:color w:val="000000"/>
          <w:sz w:val="18"/>
        </w:rPr>
        <w:t>ion codes are used in the table:</w:t>
      </w:r>
    </w:p>
    <w:p w14:paraId="2416B11F" w14:textId="77777777" w:rsidR="00C0328C" w:rsidRDefault="00E407DD">
      <w:pPr>
        <w:numPr>
          <w:ilvl w:val="0"/>
          <w:numId w:val="53"/>
        </w:numPr>
        <w:tabs>
          <w:tab w:val="left" w:pos="180"/>
        </w:tabs>
        <w:spacing w:before="180"/>
        <w:ind w:left="180" w:hanging="180"/>
        <w:jc w:val="both"/>
      </w:pPr>
      <w:bookmarkStart w:id="528" w:name="idp140710753467472"/>
      <w:bookmarkStart w:id="529" w:name="idp140710753467216"/>
      <w:r>
        <w:rPr>
          <w:rFonts w:ascii="Arial" w:hAnsi="Arial"/>
          <w:color w:val="000000"/>
          <w:sz w:val="18"/>
        </w:rPr>
        <w:t>D - replace with a non-zero length value that may be a dummy value and consistent with the VR</w:t>
      </w:r>
    </w:p>
    <w:p w14:paraId="1595BB2B" w14:textId="77777777" w:rsidR="00C0328C" w:rsidRDefault="00E407DD">
      <w:pPr>
        <w:numPr>
          <w:ilvl w:val="0"/>
          <w:numId w:val="53"/>
        </w:numPr>
        <w:tabs>
          <w:tab w:val="left" w:pos="180"/>
        </w:tabs>
        <w:spacing w:before="180"/>
        <w:ind w:left="180" w:hanging="180"/>
        <w:jc w:val="both"/>
      </w:pPr>
      <w:bookmarkStart w:id="530" w:name="idp140710753468080"/>
      <w:bookmarkEnd w:id="528"/>
      <w:bookmarkEnd w:id="529"/>
      <w:r>
        <w:rPr>
          <w:rFonts w:ascii="Arial" w:hAnsi="Arial"/>
          <w:color w:val="000000"/>
          <w:sz w:val="18"/>
        </w:rPr>
        <w:t>Z - replace with a zero length value, or a non-zero length value that may be a dummy value and consistent with the VR</w:t>
      </w:r>
    </w:p>
    <w:p w14:paraId="2C3A3059" w14:textId="77777777" w:rsidR="00C0328C" w:rsidRDefault="00E407DD">
      <w:pPr>
        <w:numPr>
          <w:ilvl w:val="0"/>
          <w:numId w:val="53"/>
        </w:numPr>
        <w:tabs>
          <w:tab w:val="left" w:pos="180"/>
        </w:tabs>
        <w:spacing w:before="180"/>
        <w:ind w:left="180" w:hanging="180"/>
        <w:jc w:val="both"/>
      </w:pPr>
      <w:bookmarkStart w:id="531" w:name="idp140710753468720"/>
      <w:bookmarkEnd w:id="530"/>
      <w:r>
        <w:rPr>
          <w:rFonts w:ascii="Arial" w:hAnsi="Arial"/>
          <w:color w:val="000000"/>
          <w:sz w:val="18"/>
        </w:rPr>
        <w:t>X - remove</w:t>
      </w:r>
    </w:p>
    <w:p w14:paraId="4F5D83FF" w14:textId="77777777" w:rsidR="00C0328C" w:rsidRDefault="00E407DD">
      <w:pPr>
        <w:numPr>
          <w:ilvl w:val="0"/>
          <w:numId w:val="53"/>
        </w:numPr>
        <w:tabs>
          <w:tab w:val="left" w:pos="180"/>
        </w:tabs>
        <w:spacing w:before="180"/>
        <w:ind w:left="180" w:hanging="180"/>
        <w:jc w:val="both"/>
      </w:pPr>
      <w:bookmarkStart w:id="532" w:name="idp140710753469248"/>
      <w:bookmarkEnd w:id="531"/>
      <w:r>
        <w:rPr>
          <w:rFonts w:ascii="Arial" w:hAnsi="Arial"/>
          <w:color w:val="000000"/>
          <w:sz w:val="18"/>
        </w:rPr>
        <w:t>K - keep (unchanged for non-sequence attributes, cleaned for sequences)</w:t>
      </w:r>
    </w:p>
    <w:p w14:paraId="519DBA48" w14:textId="77777777" w:rsidR="00C0328C" w:rsidRDefault="00E407DD">
      <w:pPr>
        <w:numPr>
          <w:ilvl w:val="0"/>
          <w:numId w:val="53"/>
        </w:numPr>
        <w:tabs>
          <w:tab w:val="left" w:pos="180"/>
        </w:tabs>
        <w:spacing w:before="180"/>
        <w:ind w:left="180" w:hanging="180"/>
        <w:jc w:val="both"/>
      </w:pPr>
      <w:bookmarkStart w:id="533" w:name="idp140710753469840"/>
      <w:bookmarkEnd w:id="532"/>
      <w:r>
        <w:rPr>
          <w:rFonts w:ascii="Arial" w:hAnsi="Arial"/>
          <w:color w:val="000000"/>
          <w:sz w:val="18"/>
        </w:rPr>
        <w:t>C - clean, that is replace with values of similar meaning known not to contain identifying information and consistent with the VR</w:t>
      </w:r>
    </w:p>
    <w:p w14:paraId="2B004488" w14:textId="77777777" w:rsidR="00C0328C" w:rsidRDefault="00E407DD">
      <w:pPr>
        <w:numPr>
          <w:ilvl w:val="0"/>
          <w:numId w:val="53"/>
        </w:numPr>
        <w:tabs>
          <w:tab w:val="left" w:pos="180"/>
        </w:tabs>
        <w:spacing w:before="180"/>
        <w:ind w:left="180" w:hanging="180"/>
        <w:jc w:val="both"/>
      </w:pPr>
      <w:bookmarkStart w:id="534" w:name="idp140710753470496"/>
      <w:bookmarkEnd w:id="533"/>
      <w:r>
        <w:rPr>
          <w:rFonts w:ascii="Arial" w:hAnsi="Arial"/>
          <w:color w:val="000000"/>
          <w:sz w:val="18"/>
        </w:rPr>
        <w:t>U - replace with a non-zero length UID that is interna</w:t>
      </w:r>
      <w:r>
        <w:rPr>
          <w:rFonts w:ascii="Arial" w:hAnsi="Arial"/>
          <w:color w:val="000000"/>
          <w:sz w:val="18"/>
        </w:rPr>
        <w:t>lly consistent within a set of Instances</w:t>
      </w:r>
    </w:p>
    <w:p w14:paraId="4451F038" w14:textId="77777777" w:rsidR="00C0328C" w:rsidRDefault="00E407DD">
      <w:pPr>
        <w:numPr>
          <w:ilvl w:val="0"/>
          <w:numId w:val="53"/>
        </w:numPr>
        <w:tabs>
          <w:tab w:val="left" w:pos="180"/>
        </w:tabs>
        <w:spacing w:before="180"/>
        <w:ind w:left="180" w:hanging="180"/>
        <w:jc w:val="both"/>
      </w:pPr>
      <w:bookmarkStart w:id="535" w:name="idp140710753471104"/>
      <w:bookmarkEnd w:id="534"/>
      <w:r>
        <w:rPr>
          <w:rFonts w:ascii="Arial" w:hAnsi="Arial"/>
          <w:color w:val="000000"/>
          <w:sz w:val="18"/>
        </w:rPr>
        <w:t>Z/D - Z unless D is required to maintain IOD conformance (Type 2 versus Type 1)</w:t>
      </w:r>
    </w:p>
    <w:p w14:paraId="167973E1" w14:textId="77777777" w:rsidR="00C0328C" w:rsidRDefault="00E407DD">
      <w:pPr>
        <w:numPr>
          <w:ilvl w:val="0"/>
          <w:numId w:val="53"/>
        </w:numPr>
        <w:tabs>
          <w:tab w:val="left" w:pos="180"/>
        </w:tabs>
        <w:spacing w:before="180"/>
        <w:ind w:left="180" w:hanging="180"/>
        <w:jc w:val="both"/>
      </w:pPr>
      <w:bookmarkStart w:id="536" w:name="idp140710753471696"/>
      <w:bookmarkEnd w:id="535"/>
      <w:r>
        <w:rPr>
          <w:rFonts w:ascii="Arial" w:hAnsi="Arial"/>
          <w:color w:val="000000"/>
          <w:sz w:val="18"/>
        </w:rPr>
        <w:t>X/Z - X unless Z is required to maintain IOD conformance (Type 3 versus Type 2)</w:t>
      </w:r>
    </w:p>
    <w:p w14:paraId="4C5F48EB" w14:textId="77777777" w:rsidR="00C0328C" w:rsidRDefault="00E407DD">
      <w:pPr>
        <w:numPr>
          <w:ilvl w:val="0"/>
          <w:numId w:val="53"/>
        </w:numPr>
        <w:tabs>
          <w:tab w:val="left" w:pos="180"/>
        </w:tabs>
        <w:spacing w:before="180"/>
        <w:ind w:left="180" w:hanging="180"/>
        <w:jc w:val="both"/>
      </w:pPr>
      <w:bookmarkStart w:id="537" w:name="idp140710753472288"/>
      <w:bookmarkEnd w:id="536"/>
      <w:r>
        <w:rPr>
          <w:rFonts w:ascii="Arial" w:hAnsi="Arial"/>
          <w:color w:val="000000"/>
          <w:sz w:val="18"/>
        </w:rPr>
        <w:t>X/D - X unless D is required to maintain IOD conformanc</w:t>
      </w:r>
      <w:r>
        <w:rPr>
          <w:rFonts w:ascii="Arial" w:hAnsi="Arial"/>
          <w:color w:val="000000"/>
          <w:sz w:val="18"/>
        </w:rPr>
        <w:t>e (Type 3 versus Type 1)</w:t>
      </w:r>
    </w:p>
    <w:p w14:paraId="7E7D3277" w14:textId="77777777" w:rsidR="00C0328C" w:rsidRDefault="00E407DD">
      <w:pPr>
        <w:numPr>
          <w:ilvl w:val="0"/>
          <w:numId w:val="53"/>
        </w:numPr>
        <w:tabs>
          <w:tab w:val="left" w:pos="180"/>
        </w:tabs>
        <w:spacing w:before="180"/>
        <w:ind w:left="180" w:hanging="180"/>
        <w:jc w:val="both"/>
      </w:pPr>
      <w:bookmarkStart w:id="538" w:name="idp140710753472880"/>
      <w:bookmarkEnd w:id="537"/>
      <w:r>
        <w:rPr>
          <w:rFonts w:ascii="Arial" w:hAnsi="Arial"/>
          <w:color w:val="000000"/>
          <w:sz w:val="18"/>
        </w:rPr>
        <w:t>X/Z/D - X unless Z or D is required to maintain IOD conformance (Type 3 versus Type 2 versus Type 1)</w:t>
      </w:r>
    </w:p>
    <w:p w14:paraId="2405E9EE" w14:textId="77777777" w:rsidR="00C0328C" w:rsidRDefault="00E407DD">
      <w:pPr>
        <w:numPr>
          <w:ilvl w:val="0"/>
          <w:numId w:val="53"/>
        </w:numPr>
        <w:tabs>
          <w:tab w:val="left" w:pos="180"/>
        </w:tabs>
        <w:spacing w:before="180"/>
        <w:ind w:left="180" w:hanging="180"/>
        <w:jc w:val="both"/>
      </w:pPr>
      <w:bookmarkStart w:id="539" w:name="idp140710753473504"/>
      <w:bookmarkEnd w:id="538"/>
      <w:r>
        <w:rPr>
          <w:rFonts w:ascii="Arial" w:hAnsi="Arial"/>
          <w:color w:val="000000"/>
          <w:sz w:val="18"/>
        </w:rPr>
        <w:t xml:space="preserve">X/Z/U* - X unless Z or replacement of contained instance UIDs (U) is required to maintain IOD conformance (Type 3 versus Type 2 </w:t>
      </w:r>
      <w:r>
        <w:rPr>
          <w:rFonts w:ascii="Arial" w:hAnsi="Arial"/>
          <w:color w:val="000000"/>
          <w:sz w:val="18"/>
        </w:rPr>
        <w:t>versus Type 1 sequences containing UID references)</w:t>
      </w:r>
    </w:p>
    <w:bookmarkEnd w:id="539"/>
    <w:p w14:paraId="11EC1C1E" w14:textId="77777777" w:rsidR="00C0328C" w:rsidRDefault="00E407DD">
      <w:pPr>
        <w:spacing w:before="180"/>
        <w:jc w:val="both"/>
      </w:pPr>
      <w:r>
        <w:rPr>
          <w:rFonts w:ascii="Arial" w:hAnsi="Arial"/>
          <w:color w:val="000000"/>
          <w:sz w:val="18"/>
        </w:rPr>
        <w:t xml:space="preserve">These action codes are applicable to both Sequence and non-Sequence attributes; in the case of Sequences, the action is applicable to the Sequence and all of its contents. Cleaning a sequence ("C" action) </w:t>
      </w:r>
      <w:r>
        <w:rPr>
          <w:rFonts w:ascii="Arial" w:hAnsi="Arial"/>
          <w:color w:val="000000"/>
          <w:sz w:val="18"/>
        </w:rPr>
        <w:t xml:space="preserve">may entail either changing values of attributes within that Sequence when the meaning of the Sequence within the context of its use in the IOD is understood, or recursively applying the profile rules to each Dataset in each Item of the Sequence. Keeping a </w:t>
      </w:r>
      <w:r>
        <w:rPr>
          <w:rFonts w:ascii="Arial" w:hAnsi="Arial"/>
          <w:color w:val="000000"/>
          <w:sz w:val="18"/>
        </w:rPr>
        <w:t>Sequence ("K" action) requires recursively applying the profile rules to each Dataset in each Item of the Sequence (for example, in order to remap any UIDs contained within that sequence).</w:t>
      </w:r>
    </w:p>
    <w:p w14:paraId="29FF5768" w14:textId="77777777" w:rsidR="00C0328C" w:rsidRDefault="00E407DD">
      <w:pPr>
        <w:spacing w:before="180"/>
        <w:jc w:val="both"/>
      </w:pPr>
      <w:r>
        <w:rPr>
          <w:rFonts w:ascii="Arial" w:hAnsi="Arial"/>
          <w:color w:val="000000"/>
          <w:sz w:val="18"/>
        </w:rPr>
        <w:t>A requirement for an Option, when implemented, overrides any requir</w:t>
      </w:r>
      <w:r>
        <w:rPr>
          <w:rFonts w:ascii="Arial" w:hAnsi="Arial"/>
          <w:color w:val="000000"/>
          <w:sz w:val="18"/>
        </w:rPr>
        <w:t>ement for the underlying Profile.</w:t>
      </w:r>
    </w:p>
    <w:p w14:paraId="43C90693" w14:textId="77777777" w:rsidR="00C0328C" w:rsidRDefault="00E407DD">
      <w:pPr>
        <w:keepNext/>
        <w:spacing w:before="180"/>
        <w:ind w:left="360" w:right="360"/>
        <w:jc w:val="both"/>
      </w:pPr>
      <w:bookmarkStart w:id="540" w:name="idp140710753475872"/>
      <w:r>
        <w:rPr>
          <w:rFonts w:ascii="Arial" w:hAnsi="Arial"/>
          <w:color w:val="000000"/>
          <w:sz w:val="18"/>
        </w:rPr>
        <w:t>Note</w:t>
      </w:r>
    </w:p>
    <w:p w14:paraId="120E0E6C" w14:textId="77777777" w:rsidR="00C0328C" w:rsidRDefault="00E407DD">
      <w:pPr>
        <w:numPr>
          <w:ilvl w:val="0"/>
          <w:numId w:val="54"/>
        </w:numPr>
        <w:tabs>
          <w:tab w:val="left" w:pos="720"/>
        </w:tabs>
        <w:spacing w:before="180"/>
        <w:ind w:left="720" w:right="360" w:hanging="360"/>
        <w:jc w:val="both"/>
      </w:pPr>
      <w:bookmarkStart w:id="541" w:name="idp140710753476624"/>
      <w:bookmarkStart w:id="542" w:name="idp140710753476128"/>
      <w:bookmarkEnd w:id="540"/>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w:t>
      </w:r>
      <w:r>
        <w:rPr>
          <w:rFonts w:ascii="Arial" w:hAnsi="Arial"/>
          <w:color w:val="000000"/>
          <w:sz w:val="18"/>
        </w:rPr>
        <w:t xml:space="preserve">tes, new Standard Attributes, Retired Standard Attributes and additional Standard Attributes not present in Standard Composite IODs (as defined in </w:t>
      </w:r>
      <w:hyperlink r:id="rId119" w:anchor="PS3.3">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w:t>
      </w:r>
      <w:r>
        <w:rPr>
          <w:rFonts w:ascii="Arial" w:hAnsi="Arial"/>
          <w:color w:val="000000"/>
          <w:sz w:val="18"/>
        </w:rPr>
        <w:t>Dataset, but are used in Commands, Directories and Meta Information Headers, but that could be misused within Private Sequences. Textual Content Items of Structured Reports, textual annotations of Presentation States, Curves and Overlays are specifically a</w:t>
      </w:r>
      <w:r>
        <w:rPr>
          <w:rFonts w:ascii="Arial" w:hAnsi="Arial"/>
          <w:color w:val="000000"/>
          <w:sz w:val="18"/>
        </w:rPr>
        <w:t>ddressed. It is the responsibility of the de-identifier to ensure that all identifying information is removed.</w:t>
      </w:r>
    </w:p>
    <w:p w14:paraId="404BF09E" w14:textId="77777777" w:rsidR="00C0328C" w:rsidRDefault="00E407DD">
      <w:pPr>
        <w:numPr>
          <w:ilvl w:val="0"/>
          <w:numId w:val="54"/>
        </w:numPr>
        <w:tabs>
          <w:tab w:val="left" w:pos="720"/>
        </w:tabs>
        <w:spacing w:before="180"/>
        <w:ind w:left="720" w:right="360" w:hanging="360"/>
        <w:jc w:val="both"/>
      </w:pPr>
      <w:bookmarkStart w:id="543" w:name="idp140710753481552"/>
      <w:bookmarkEnd w:id="541"/>
      <w:bookmarkEnd w:id="542"/>
      <w:r>
        <w:rPr>
          <w:rFonts w:ascii="Arial" w:hAnsi="Arial"/>
          <w:color w:val="000000"/>
          <w:sz w:val="18"/>
        </w:rPr>
        <w:t xml:space="preserve">It should be noted that conformance to an Application Level Confidentiality Profile does not necessarily guarantee confidentiality. For example, </w:t>
      </w:r>
      <w:r>
        <w:rPr>
          <w:rFonts w:ascii="Arial" w:hAnsi="Arial"/>
          <w:color w:val="000000"/>
          <w:sz w:val="18"/>
        </w:rPr>
        <w:t>if an attacker already has access to the original images, the Pixel Data could be matched, though the probability and impact of such a threat may be deemed to be negligible. If the Encrypted Attributes Sequence is used, it should be understood that any enc</w:t>
      </w:r>
      <w:r>
        <w:rPr>
          <w:rFonts w:ascii="Arial" w:hAnsi="Arial"/>
          <w:color w:val="000000"/>
          <w:sz w:val="18"/>
        </w:rPr>
        <w:t>ryption scheme may be vulnerable to attack. Also, an organization's Security Policy and Key Management policy are recognized to have a much greater impact on the effectiveness of protection.</w:t>
      </w:r>
    </w:p>
    <w:p w14:paraId="3C5ABDC2" w14:textId="77777777" w:rsidR="00C0328C" w:rsidRDefault="00E407DD">
      <w:pPr>
        <w:numPr>
          <w:ilvl w:val="0"/>
          <w:numId w:val="54"/>
        </w:numPr>
        <w:tabs>
          <w:tab w:val="left" w:pos="720"/>
        </w:tabs>
        <w:spacing w:before="180"/>
        <w:ind w:left="720" w:right="360" w:hanging="360"/>
        <w:jc w:val="both"/>
      </w:pPr>
      <w:bookmarkStart w:id="544" w:name="idp140710753482912"/>
      <w:bookmarkEnd w:id="543"/>
      <w:r>
        <w:rPr>
          <w:rFonts w:ascii="Arial" w:hAnsi="Arial"/>
          <w:color w:val="000000"/>
          <w:sz w:val="18"/>
        </w:rPr>
        <w:lastRenderedPageBreak/>
        <w:t>National and local regulations, which may vary, might require tha</w:t>
      </w:r>
      <w:r>
        <w:rPr>
          <w:rFonts w:ascii="Arial" w:hAnsi="Arial"/>
          <w:color w:val="000000"/>
          <w:sz w:val="18"/>
        </w:rPr>
        <w:t>t additional attributes be de-identified, though the Profiles and Options have been designed to be sufficient to satisfy known regulations without compromising the usefulness of the de-identified instances for their intended purpose.</w:t>
      </w:r>
    </w:p>
    <w:bookmarkStart w:id="545" w:name="idp140710753483984"/>
    <w:bookmarkEnd w:id="544"/>
    <w:p w14:paraId="002E8596" w14:textId="77777777" w:rsidR="00C0328C" w:rsidRDefault="00E407DD">
      <w:pPr>
        <w:numPr>
          <w:ilvl w:val="0"/>
          <w:numId w:val="54"/>
        </w:numPr>
        <w:tabs>
          <w:tab w:val="left" w:pos="720"/>
        </w:tabs>
        <w:spacing w:before="180"/>
        <w:ind w:left="720" w:right="360" w:hanging="360"/>
        <w:jc w:val="both"/>
      </w:pPr>
      <w:r>
        <w:fldChar w:fldCharType="begin"/>
      </w:r>
      <w:r>
        <w:instrText xml:space="preserve"> HYPERLINK \l "table_E_1_1" \h </w:instrText>
      </w:r>
      <w:r>
        <w:fldChar w:fldCharType="separate"/>
      </w:r>
      <w:r>
        <w:rPr>
          <w:rFonts w:ascii="Arial" w:hAnsi="Arial"/>
          <w:color w:val="000000"/>
          <w:sz w:val="18"/>
        </w:rPr>
        <w:t>Table E.1-1</w:t>
      </w:r>
      <w:r>
        <w:rPr>
          <w:rFonts w:ascii="Arial" w:hAnsi="Arial"/>
          <w:color w:val="000000"/>
          <w:sz w:val="18"/>
        </w:rPr>
        <w:fldChar w:fldCharType="end"/>
      </w:r>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w:t>
      </w:r>
      <w:r>
        <w:rPr>
          <w:rFonts w:ascii="Arial" w:hAnsi="Arial"/>
          <w:color w:val="000000"/>
          <w:sz w:val="18"/>
        </w:rPr>
        <w:t>ling all dates and times on the basis of their Value Representation of DT, DA or TM, rather than just those date and time Attributes lists.</w:t>
      </w:r>
    </w:p>
    <w:p w14:paraId="13C77142" w14:textId="77777777" w:rsidR="00C0328C" w:rsidRDefault="00E407DD">
      <w:pPr>
        <w:numPr>
          <w:ilvl w:val="0"/>
          <w:numId w:val="54"/>
        </w:numPr>
        <w:tabs>
          <w:tab w:val="left" w:pos="720"/>
        </w:tabs>
        <w:spacing w:before="180"/>
        <w:ind w:left="720" w:right="360" w:hanging="360"/>
        <w:jc w:val="both"/>
      </w:pPr>
      <w:bookmarkStart w:id="546" w:name="idp140710753485728"/>
      <w:bookmarkEnd w:id="545"/>
      <w:r>
        <w:rPr>
          <w:rFonts w:ascii="Arial" w:hAnsi="Arial"/>
          <w:color w:val="000000"/>
          <w:sz w:val="18"/>
        </w:rPr>
        <w:t>The Profiles and Options do not specify whether the design of a de-identifier should be to remove what is know to be</w:t>
      </w:r>
      <w:r>
        <w:rPr>
          <w:rFonts w:ascii="Arial" w:hAnsi="Arial"/>
          <w:color w:val="000000"/>
          <w:sz w:val="18"/>
        </w:rPr>
        <w:t xml:space="preserve"> a risk of identity leakage, or to retain only what is known to be safe. The former approach may fail when the standard is extended, or when a vendor adds unanticipated standard or private attributes, whilst the latter requires an extensive, if not complet</w:t>
      </w:r>
      <w:r>
        <w:rPr>
          <w:rFonts w:ascii="Arial" w:hAnsi="Arial"/>
          <w:color w:val="000000"/>
          <w:sz w:val="18"/>
        </w:rPr>
        <w:t xml:space="preserve">e, comparison of each instance with the Information Object Definitions in </w:t>
      </w:r>
      <w:hyperlink r:id="rId120" w:anchor="PS3.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w:t>
      </w:r>
      <w:r>
        <w:rPr>
          <w:rFonts w:ascii="Arial" w:hAnsi="Arial"/>
          <w:color w:val="000000"/>
          <w:sz w:val="18"/>
        </w:rPr>
        <w:t>for conformance.</w:t>
      </w:r>
    </w:p>
    <w:p w14:paraId="6550B96F" w14:textId="77777777" w:rsidR="00C0328C" w:rsidRDefault="00E407DD">
      <w:pPr>
        <w:numPr>
          <w:ilvl w:val="0"/>
          <w:numId w:val="54"/>
        </w:numPr>
        <w:tabs>
          <w:tab w:val="left" w:pos="720"/>
        </w:tabs>
        <w:spacing w:before="180"/>
        <w:ind w:left="720" w:right="360" w:hanging="360"/>
        <w:jc w:val="both"/>
      </w:pPr>
      <w:bookmarkStart w:id="547" w:name="idp140710753488800"/>
      <w:bookmarkEnd w:id="546"/>
      <w:r>
        <w:rPr>
          <w:rFonts w:ascii="Arial" w:hAnsi="Arial"/>
          <w:color w:val="000000"/>
          <w:sz w:val="18"/>
        </w:rPr>
        <w:t>De-identification of Private SOP Classes is not defined.</w:t>
      </w:r>
    </w:p>
    <w:p w14:paraId="64E6B1F7" w14:textId="77777777" w:rsidR="00C0328C" w:rsidRDefault="00E407DD">
      <w:pPr>
        <w:numPr>
          <w:ilvl w:val="0"/>
          <w:numId w:val="54"/>
        </w:numPr>
        <w:tabs>
          <w:tab w:val="left" w:pos="720"/>
        </w:tabs>
        <w:spacing w:before="180"/>
        <w:ind w:left="720" w:right="360" w:hanging="360"/>
        <w:jc w:val="both"/>
      </w:pPr>
      <w:bookmarkStart w:id="548" w:name="idp140710753489632"/>
      <w:bookmarkEnd w:id="547"/>
      <w:r>
        <w:rPr>
          <w:rFonts w:ascii="Arial" w:hAnsi="Arial"/>
          <w:color w:val="000000"/>
          <w:sz w:val="18"/>
        </w:rPr>
        <w:t>The "C" (clean) action is specified not only for string VRs, but also for Code Sequences, since the use of private or local codes and non-standard code meanings may potentially cause</w:t>
      </w:r>
      <w:r>
        <w:rPr>
          <w:rFonts w:ascii="Arial" w:hAnsi="Arial"/>
          <w:color w:val="000000"/>
          <w:sz w:val="18"/>
        </w:rPr>
        <w:t xml:space="preserve"> identity leakage.</w:t>
      </w:r>
    </w:p>
    <w:p w14:paraId="01465090" w14:textId="77777777" w:rsidR="00C0328C" w:rsidRDefault="00E407DD">
      <w:pPr>
        <w:numPr>
          <w:ilvl w:val="0"/>
          <w:numId w:val="54"/>
        </w:numPr>
        <w:tabs>
          <w:tab w:val="left" w:pos="720"/>
        </w:tabs>
        <w:spacing w:before="180"/>
        <w:ind w:left="720" w:right="360" w:hanging="360"/>
        <w:jc w:val="both"/>
      </w:pPr>
      <w:bookmarkStart w:id="549" w:name="idp140710753490608"/>
      <w:bookmarkEnd w:id="548"/>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w:t>
      </w:r>
      <w:r>
        <w:rPr>
          <w:rFonts w:ascii="Arial" w:hAnsi="Arial"/>
          <w:color w:val="000000"/>
          <w:sz w:val="18"/>
        </w:rPr>
        <w:t xml:space="preserve"> is not required by the Standard.</w:t>
      </w:r>
    </w:p>
    <w:p w14:paraId="018D5326" w14:textId="77777777" w:rsidR="00C0328C" w:rsidRDefault="00E407DD">
      <w:pPr>
        <w:numPr>
          <w:ilvl w:val="0"/>
          <w:numId w:val="54"/>
        </w:numPr>
        <w:tabs>
          <w:tab w:val="left" w:pos="720"/>
        </w:tabs>
        <w:spacing w:before="180"/>
        <w:ind w:left="720" w:right="360" w:hanging="360"/>
        <w:jc w:val="both"/>
      </w:pPr>
      <w:bookmarkStart w:id="550" w:name="idp140710753491648"/>
      <w:bookmarkEnd w:id="549"/>
      <w:r>
        <w:rPr>
          <w:rFonts w:ascii="Arial" w:hAnsi="Arial"/>
          <w:color w:val="000000"/>
          <w:sz w:val="18"/>
        </w:rPr>
        <w:t>In general, there are no CS VR Attributes in this table, since it is usually safe to assume that code strings do not contain identifying information.</w:t>
      </w:r>
    </w:p>
    <w:p w14:paraId="25BB7A13" w14:textId="77777777" w:rsidR="00C0328C" w:rsidRDefault="00E407DD">
      <w:pPr>
        <w:numPr>
          <w:ilvl w:val="0"/>
          <w:numId w:val="54"/>
        </w:numPr>
        <w:tabs>
          <w:tab w:val="left" w:pos="720"/>
        </w:tabs>
        <w:spacing w:before="180"/>
        <w:ind w:left="720" w:right="360" w:hanging="360"/>
        <w:jc w:val="both"/>
      </w:pPr>
      <w:bookmarkStart w:id="551" w:name="idp140710753492576"/>
      <w:bookmarkEnd w:id="550"/>
      <w:r>
        <w:rPr>
          <w:rFonts w:ascii="Arial" w:hAnsi="Arial"/>
          <w:color w:val="000000"/>
          <w:sz w:val="18"/>
        </w:rPr>
        <w:t>In general, there are no Code Sequence Attributes in this table, since i</w:t>
      </w:r>
      <w:r>
        <w:rPr>
          <w:rFonts w:ascii="Arial" w:hAnsi="Arial"/>
          <w:color w:val="000000"/>
          <w:sz w:val="18"/>
        </w:rPr>
        <w:t>t is usually safe to assume that coded sequence entries, including private codes, do not contain identifying information. Exceptions are codes for providers and staff.</w:t>
      </w:r>
    </w:p>
    <w:p w14:paraId="244702C1" w14:textId="77777777" w:rsidR="00C0328C" w:rsidRDefault="00E407DD">
      <w:pPr>
        <w:numPr>
          <w:ilvl w:val="0"/>
          <w:numId w:val="54"/>
        </w:numPr>
        <w:tabs>
          <w:tab w:val="left" w:pos="720"/>
        </w:tabs>
        <w:spacing w:before="180"/>
        <w:ind w:left="720" w:right="360" w:hanging="360"/>
        <w:jc w:val="both"/>
      </w:pPr>
      <w:bookmarkStart w:id="552" w:name="idp140710753493584"/>
      <w:bookmarkEnd w:id="551"/>
      <w:r>
        <w:rPr>
          <w:rFonts w:ascii="Arial" w:hAnsi="Arial"/>
          <w:color w:val="000000"/>
          <w:sz w:val="18"/>
        </w:rPr>
        <w:t>The Clean Pixel Data and Clean Recognizable Visual Features Options are not listed in th</w:t>
      </w:r>
      <w:r>
        <w:rPr>
          <w:rFonts w:ascii="Arial" w:hAnsi="Arial"/>
          <w:color w:val="000000"/>
          <w:sz w:val="18"/>
        </w:rPr>
        <w:t xml:space="preserve">is table, since they are defined by descriptions of operations on the Pixel Data itself. The Clean Pixel Data option may be applied to the Pixel Data within the Icon Image Sequence, or more likely the Icon Image Sequence may be recreated entirely once the </w:t>
      </w:r>
      <w:r>
        <w:rPr>
          <w:rFonts w:ascii="Arial" w:hAnsi="Arial"/>
          <w:color w:val="000000"/>
          <w:sz w:val="18"/>
        </w:rPr>
        <w:t>Pixel Data of the main Dataset has been cleaned. The Icon Image Sequence is to be removed when its Pixel Data cannot be cleaned.</w:t>
      </w:r>
    </w:p>
    <w:p w14:paraId="53417B1E" w14:textId="77777777" w:rsidR="00C0328C" w:rsidRDefault="00E407DD">
      <w:pPr>
        <w:numPr>
          <w:ilvl w:val="0"/>
          <w:numId w:val="54"/>
        </w:numPr>
        <w:tabs>
          <w:tab w:val="left" w:pos="720"/>
        </w:tabs>
        <w:spacing w:before="180"/>
        <w:ind w:left="720" w:right="360" w:hanging="360"/>
        <w:jc w:val="both"/>
      </w:pPr>
      <w:bookmarkStart w:id="553" w:name="idp140710753494832"/>
      <w:bookmarkEnd w:id="552"/>
      <w:r>
        <w:rPr>
          <w:rFonts w:ascii="Arial" w:hAnsi="Arial"/>
          <w:color w:val="000000"/>
          <w:sz w:val="18"/>
        </w:rPr>
        <w:t>The Original Attributes Sequence (0400,0561) (which in turn contains the Modified Attributes Sequence (0400,0550) ) generally n</w:t>
      </w:r>
      <w:r>
        <w:rPr>
          <w:rFonts w:ascii="Arial" w:hAnsi="Arial"/>
          <w:color w:val="000000"/>
          <w:sz w:val="18"/>
        </w:rPr>
        <w:t>eeds to be removed, because it may contain unencrypted copies of other Attributes that may have been modified (e.g., coerced to use local identifiers and names during import of foreign images); an alternative approach would be to selectively modify its con</w:t>
      </w:r>
      <w:r>
        <w:rPr>
          <w:rFonts w:ascii="Arial" w:hAnsi="Arial"/>
          <w:color w:val="000000"/>
          <w:sz w:val="18"/>
        </w:rPr>
        <w:t>tents. This is distinct from the use of the Modified Attributes Sequence (0400,0550) within the Encrypted Attributes Sequence (0400,0500).</w:t>
      </w:r>
    </w:p>
    <w:bookmarkStart w:id="554" w:name="idp140710753496128"/>
    <w:bookmarkEnd w:id="553"/>
    <w:p w14:paraId="121D1DA8" w14:textId="77777777" w:rsidR="00C0328C" w:rsidRDefault="00E407DD">
      <w:pPr>
        <w:numPr>
          <w:ilvl w:val="0"/>
          <w:numId w:val="54"/>
        </w:numPr>
        <w:tabs>
          <w:tab w:val="left" w:pos="720"/>
        </w:tabs>
        <w:spacing w:before="180"/>
        <w:ind w:left="720" w:right="360" w:hanging="360"/>
        <w:jc w:val="both"/>
      </w:pPr>
      <w:r>
        <w:fldChar w:fldCharType="begin"/>
      </w:r>
      <w:r>
        <w:instrText xml:space="preserve"> HYPERLINK \l "table_E_1_1" \h </w:instrText>
      </w:r>
      <w:r>
        <w:fldChar w:fldCharType="separate"/>
      </w:r>
      <w:r>
        <w:rPr>
          <w:rFonts w:ascii="Arial" w:hAnsi="Arial"/>
          <w:color w:val="000000"/>
          <w:sz w:val="18"/>
        </w:rPr>
        <w:t>Table E.1-1</w:t>
      </w:r>
      <w:r>
        <w:rPr>
          <w:rFonts w:ascii="Arial" w:hAnsi="Arial"/>
          <w:color w:val="000000"/>
          <w:sz w:val="18"/>
        </w:rPr>
        <w:fldChar w:fldCharType="end"/>
      </w:r>
      <w:r>
        <w:rPr>
          <w:rFonts w:ascii="Arial" w:hAnsi="Arial"/>
          <w:color w:val="000000"/>
          <w:sz w:val="18"/>
        </w:rPr>
        <w:t xml:space="preserve"> distinguishes Attributes that are in standard Composite IODs defined in</w:t>
      </w:r>
      <w:r>
        <w:rPr>
          <w:rFonts w:ascii="Arial" w:hAnsi="Arial"/>
          <w:color w:val="000000"/>
          <w:sz w:val="18"/>
        </w:rPr>
        <w:t xml:space="preserve"> </w:t>
      </w:r>
      <w:hyperlink r:id="rId121" w:anchor="PS3.3">
        <w:r>
          <w:rPr>
            <w:rFonts w:ascii="Arial" w:hAnsi="Arial"/>
            <w:color w:val="000000"/>
            <w:sz w:val="18"/>
          </w:rPr>
          <w:t>PS3.3</w:t>
        </w:r>
      </w:hyperlink>
      <w:r>
        <w:rPr>
          <w:rFonts w:ascii="Arial" w:hAnsi="Arial"/>
          <w:color w:val="000000"/>
          <w:sz w:val="18"/>
        </w:rPr>
        <w:t xml:space="preserve"> from those that are not; some Attributes are defined in </w:t>
      </w:r>
      <w:hyperlink r:id="rId122" w:anchor="PS3.3">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w:t>
      </w:r>
      <w:r>
        <w:rPr>
          <w:rFonts w:ascii="Arial" w:hAnsi="Arial"/>
          <w:color w:val="000000"/>
          <w:sz w:val="18"/>
        </w:rPr>
        <w:t>(mis-) used by implementers in instances as a Standard Extended SOP Class at other levels than as defined by the Standard. Any such Attributes encountered may be removed without compromising the conformance of the instance with the standard IOD. For exampl</w:t>
      </w:r>
      <w:r>
        <w:rPr>
          <w:rFonts w:ascii="Arial" w:hAnsi="Arial"/>
          <w:color w:val="000000"/>
          <w:sz w:val="18"/>
        </w:rPr>
        <w:t xml:space="preserve">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w:t>
      </w:r>
      <w:r>
        <w:rPr>
          <w:rFonts w:ascii="Arial" w:hAnsi="Arial"/>
          <w:color w:val="000000"/>
          <w:sz w:val="18"/>
        </w:rPr>
        <w:t xml:space="preserve"> as X).</w:t>
      </w:r>
    </w:p>
    <w:p w14:paraId="02077979" w14:textId="77777777" w:rsidR="00C0328C" w:rsidRDefault="00E407DD">
      <w:pPr>
        <w:keepNext/>
        <w:spacing w:before="216"/>
        <w:jc w:val="center"/>
      </w:pPr>
      <w:bookmarkStart w:id="555" w:name="table_E_1_1"/>
      <w:bookmarkEnd w:id="554"/>
      <w:r>
        <w:rPr>
          <w:rFonts w:ascii="Arial" w:hAnsi="Arial"/>
          <w:b/>
          <w:color w:val="000000"/>
          <w:sz w:val="22"/>
        </w:rPr>
        <w:t>Table E.1-1. Application Level Confidentiality Profile Attributes</w:t>
      </w:r>
    </w:p>
    <w:bookmarkEnd w:id="555"/>
    <w:p w14:paraId="73CBB659"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072"/>
        <w:gridCol w:w="923"/>
        <w:gridCol w:w="740"/>
        <w:gridCol w:w="680"/>
        <w:gridCol w:w="680"/>
        <w:gridCol w:w="720"/>
        <w:gridCol w:w="700"/>
        <w:gridCol w:w="700"/>
        <w:gridCol w:w="720"/>
        <w:gridCol w:w="700"/>
        <w:gridCol w:w="700"/>
        <w:gridCol w:w="700"/>
        <w:gridCol w:w="700"/>
        <w:gridCol w:w="705"/>
      </w:tblGrid>
      <w:tr w:rsidR="00C0328C" w14:paraId="18BE75F0" w14:textId="77777777">
        <w:tblPrEx>
          <w:tblCellMar>
            <w:top w:w="0" w:type="dxa"/>
            <w:bottom w:w="0" w:type="dxa"/>
          </w:tblCellMar>
        </w:tblPrEx>
        <w:trPr>
          <w:tblHeader/>
        </w:trPr>
        <w:tc>
          <w:tcPr>
            <w:tcW w:w="107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1F78A8" w14:textId="77777777" w:rsidR="00C0328C" w:rsidRDefault="00E407DD">
            <w:pPr>
              <w:keepNext/>
              <w:spacing w:before="180"/>
              <w:jc w:val="center"/>
            </w:pPr>
            <w:r>
              <w:rPr>
                <w:rFonts w:ascii="Arial" w:hAnsi="Arial"/>
                <w:b/>
                <w:color w:val="000000"/>
                <w:sz w:val="18"/>
              </w:rPr>
              <w:t>Attribute Name</w:t>
            </w:r>
          </w:p>
        </w:tc>
        <w:tc>
          <w:tcPr>
            <w:tcW w:w="923" w:type="dxa"/>
            <w:tcBorders>
              <w:top w:val="single" w:sz="4" w:space="0" w:color="000000"/>
              <w:bottom w:val="single" w:sz="4" w:space="0" w:color="000000"/>
              <w:right w:val="single" w:sz="4" w:space="0" w:color="000000"/>
            </w:tcBorders>
            <w:tcMar>
              <w:top w:w="40" w:type="dxa"/>
              <w:left w:w="40" w:type="dxa"/>
              <w:bottom w:w="40" w:type="dxa"/>
              <w:right w:w="40" w:type="dxa"/>
            </w:tcMar>
          </w:tcPr>
          <w:p w14:paraId="7764AD67" w14:textId="77777777" w:rsidR="00C0328C" w:rsidRDefault="00E407DD">
            <w:pPr>
              <w:spacing w:before="180"/>
              <w:jc w:val="center"/>
            </w:pPr>
            <w:r>
              <w:rPr>
                <w:rFonts w:ascii="Arial" w:hAnsi="Arial"/>
                <w:b/>
                <w:color w:val="000000"/>
                <w:sz w:val="18"/>
              </w:rPr>
              <w:t>Tag</w:t>
            </w:r>
          </w:p>
        </w:tc>
        <w:tc>
          <w:tcPr>
            <w:tcW w:w="740" w:type="dxa"/>
            <w:tcBorders>
              <w:top w:val="single" w:sz="4" w:space="0" w:color="000000"/>
              <w:bottom w:val="single" w:sz="4" w:space="0" w:color="000000"/>
              <w:right w:val="single" w:sz="4" w:space="0" w:color="000000"/>
            </w:tcBorders>
            <w:tcMar>
              <w:top w:w="40" w:type="dxa"/>
              <w:left w:w="40" w:type="dxa"/>
              <w:bottom w:w="40" w:type="dxa"/>
              <w:right w:w="40" w:type="dxa"/>
            </w:tcMar>
          </w:tcPr>
          <w:p w14:paraId="6C5D4998" w14:textId="77777777" w:rsidR="00C0328C" w:rsidRDefault="00E407DD">
            <w:pPr>
              <w:spacing w:before="180"/>
              <w:jc w:val="center"/>
            </w:pPr>
            <w:r>
              <w:rPr>
                <w:rFonts w:ascii="Arial" w:hAnsi="Arial"/>
                <w:b/>
                <w:color w:val="000000"/>
                <w:sz w:val="18"/>
              </w:rPr>
              <w:t xml:space="preserve">Retired (from </w:t>
            </w:r>
            <w:hyperlink r:id="rId123" w:anchor="PS3.6">
              <w:r>
                <w:rPr>
                  <w:rFonts w:ascii="Arial" w:hAnsi="Arial"/>
                  <w:b/>
                  <w:color w:val="000000"/>
                  <w:sz w:val="18"/>
                </w:rPr>
                <w:t>PS3.6</w:t>
              </w:r>
            </w:hyperlink>
            <w:r>
              <w:rPr>
                <w:rFonts w:ascii="Arial" w:hAnsi="Arial"/>
                <w:b/>
                <w:color w:val="000000"/>
                <w:sz w:val="18"/>
              </w:rPr>
              <w:t>)</w:t>
            </w:r>
          </w:p>
        </w:tc>
        <w:tc>
          <w:tcPr>
            <w:tcW w:w="680" w:type="dxa"/>
            <w:tcBorders>
              <w:top w:val="single" w:sz="4" w:space="0" w:color="000000"/>
              <w:bottom w:val="single" w:sz="4" w:space="0" w:color="000000"/>
              <w:right w:val="single" w:sz="4" w:space="0" w:color="000000"/>
            </w:tcBorders>
            <w:tcMar>
              <w:top w:w="40" w:type="dxa"/>
              <w:left w:w="40" w:type="dxa"/>
              <w:bottom w:w="40" w:type="dxa"/>
              <w:right w:w="40" w:type="dxa"/>
            </w:tcMar>
          </w:tcPr>
          <w:p w14:paraId="51DD2BC0" w14:textId="77777777" w:rsidR="00C0328C" w:rsidRDefault="00E407DD">
            <w:pPr>
              <w:spacing w:before="180"/>
              <w:jc w:val="center"/>
            </w:pPr>
            <w:r>
              <w:rPr>
                <w:rFonts w:ascii="Arial" w:hAnsi="Arial"/>
                <w:b/>
                <w:color w:val="000000"/>
                <w:sz w:val="18"/>
              </w:rPr>
              <w:t xml:space="preserve">In Std. Comp. IOD (from </w:t>
            </w:r>
            <w:hyperlink r:id="rId124" w:anchor="PS3.3">
              <w:r>
                <w:rPr>
                  <w:rFonts w:ascii="Arial" w:hAnsi="Arial"/>
                  <w:b/>
                  <w:color w:val="000000"/>
                  <w:sz w:val="18"/>
                </w:rPr>
                <w:t>PS3.3</w:t>
              </w:r>
            </w:hyperlink>
            <w:r>
              <w:rPr>
                <w:rFonts w:ascii="Arial" w:hAnsi="Arial"/>
                <w:b/>
                <w:color w:val="000000"/>
                <w:sz w:val="18"/>
              </w:rPr>
              <w:t>)</w:t>
            </w:r>
          </w:p>
        </w:tc>
        <w:tc>
          <w:tcPr>
            <w:tcW w:w="6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CE4555E" w14:textId="77777777" w:rsidR="00C0328C" w:rsidRDefault="00E407DD">
            <w:pPr>
              <w:spacing w:before="180"/>
              <w:jc w:val="center"/>
            </w:pPr>
            <w:r>
              <w:rPr>
                <w:rFonts w:ascii="Arial" w:hAnsi="Arial"/>
                <w:b/>
                <w:color w:val="000000"/>
                <w:sz w:val="18"/>
              </w:rPr>
              <w:t>Basic Profile</w:t>
            </w:r>
          </w:p>
        </w:tc>
        <w:tc>
          <w:tcPr>
            <w:tcW w:w="720" w:type="dxa"/>
            <w:tcBorders>
              <w:top w:val="single" w:sz="4" w:space="0" w:color="000000"/>
              <w:bottom w:val="single" w:sz="4" w:space="0" w:color="000000"/>
              <w:right w:val="single" w:sz="4" w:space="0" w:color="000000"/>
            </w:tcBorders>
            <w:tcMar>
              <w:top w:w="40" w:type="dxa"/>
              <w:left w:w="40" w:type="dxa"/>
              <w:bottom w:w="40" w:type="dxa"/>
              <w:right w:w="40" w:type="dxa"/>
            </w:tcMar>
          </w:tcPr>
          <w:p w14:paraId="4EABD136" w14:textId="77777777" w:rsidR="00C0328C" w:rsidRDefault="00E407DD">
            <w:pPr>
              <w:spacing w:before="180"/>
              <w:jc w:val="center"/>
            </w:pPr>
            <w:r>
              <w:rPr>
                <w:rFonts w:ascii="Arial" w:hAnsi="Arial"/>
                <w:b/>
                <w:color w:val="000000"/>
                <w:sz w:val="18"/>
              </w:rPr>
              <w:t xml:space="preserve">Retain Safe </w:t>
            </w:r>
            <w:r>
              <w:rPr>
                <w:rFonts w:ascii="Arial" w:hAnsi="Arial"/>
                <w:b/>
                <w:color w:val="000000"/>
                <w:sz w:val="18"/>
              </w:rPr>
              <w:t>Private Option</w:t>
            </w:r>
          </w:p>
        </w:tc>
        <w:tc>
          <w:tcPr>
            <w:tcW w:w="700" w:type="dxa"/>
            <w:tcBorders>
              <w:top w:val="single" w:sz="4" w:space="0" w:color="000000"/>
              <w:bottom w:val="single" w:sz="4" w:space="0" w:color="000000"/>
              <w:right w:val="single" w:sz="4" w:space="0" w:color="000000"/>
            </w:tcBorders>
            <w:tcMar>
              <w:top w:w="40" w:type="dxa"/>
              <w:left w:w="40" w:type="dxa"/>
              <w:bottom w:w="40" w:type="dxa"/>
              <w:right w:w="40" w:type="dxa"/>
            </w:tcMar>
          </w:tcPr>
          <w:p w14:paraId="3085EB32" w14:textId="77777777" w:rsidR="00C0328C" w:rsidRDefault="00E407DD">
            <w:pPr>
              <w:spacing w:before="180"/>
              <w:jc w:val="center"/>
            </w:pPr>
            <w:r>
              <w:rPr>
                <w:rFonts w:ascii="Arial" w:hAnsi="Arial"/>
                <w:b/>
                <w:color w:val="000000"/>
                <w:sz w:val="18"/>
              </w:rPr>
              <w:t>Retain UIDs Option</w:t>
            </w:r>
          </w:p>
        </w:tc>
        <w:tc>
          <w:tcPr>
            <w:tcW w:w="700" w:type="dxa"/>
            <w:tcBorders>
              <w:top w:val="single" w:sz="4" w:space="0" w:color="000000"/>
              <w:bottom w:val="single" w:sz="4" w:space="0" w:color="000000"/>
              <w:right w:val="single" w:sz="4" w:space="0" w:color="000000"/>
            </w:tcBorders>
            <w:tcMar>
              <w:top w:w="40" w:type="dxa"/>
              <w:left w:w="40" w:type="dxa"/>
              <w:bottom w:w="40" w:type="dxa"/>
              <w:right w:w="40" w:type="dxa"/>
            </w:tcMar>
          </w:tcPr>
          <w:p w14:paraId="1C9CAA31" w14:textId="77777777" w:rsidR="00C0328C" w:rsidRDefault="00E407DD">
            <w:pPr>
              <w:spacing w:before="180"/>
              <w:jc w:val="center"/>
            </w:pPr>
            <w:r>
              <w:rPr>
                <w:rFonts w:ascii="Arial" w:hAnsi="Arial"/>
                <w:b/>
                <w:color w:val="000000"/>
                <w:sz w:val="18"/>
              </w:rPr>
              <w:t>Retain Device Ident. Option</w:t>
            </w:r>
          </w:p>
        </w:tc>
        <w:tc>
          <w:tcPr>
            <w:tcW w:w="720" w:type="dxa"/>
            <w:tcBorders>
              <w:top w:val="single" w:sz="4" w:space="0" w:color="000000"/>
              <w:bottom w:val="single" w:sz="4" w:space="0" w:color="000000"/>
              <w:right w:val="single" w:sz="4" w:space="0" w:color="000000"/>
            </w:tcBorders>
            <w:tcMar>
              <w:top w:w="40" w:type="dxa"/>
              <w:left w:w="40" w:type="dxa"/>
              <w:bottom w:w="40" w:type="dxa"/>
              <w:right w:w="40" w:type="dxa"/>
            </w:tcMar>
          </w:tcPr>
          <w:p w14:paraId="4139E926" w14:textId="77777777" w:rsidR="00C0328C" w:rsidRDefault="00E407DD">
            <w:pPr>
              <w:spacing w:before="180"/>
              <w:jc w:val="center"/>
            </w:pPr>
            <w:r>
              <w:rPr>
                <w:rFonts w:ascii="Arial" w:hAnsi="Arial"/>
                <w:b/>
                <w:color w:val="000000"/>
                <w:sz w:val="18"/>
              </w:rPr>
              <w:t>Retain Patient Chars. Option</w:t>
            </w:r>
          </w:p>
        </w:tc>
        <w:tc>
          <w:tcPr>
            <w:tcW w:w="700" w:type="dxa"/>
            <w:tcBorders>
              <w:top w:val="single" w:sz="4" w:space="0" w:color="000000"/>
              <w:bottom w:val="single" w:sz="4" w:space="0" w:color="000000"/>
              <w:right w:val="single" w:sz="4" w:space="0" w:color="000000"/>
            </w:tcBorders>
            <w:tcMar>
              <w:top w:w="40" w:type="dxa"/>
              <w:left w:w="40" w:type="dxa"/>
              <w:bottom w:w="40" w:type="dxa"/>
              <w:right w:w="40" w:type="dxa"/>
            </w:tcMar>
          </w:tcPr>
          <w:p w14:paraId="65B23E5B" w14:textId="77777777" w:rsidR="00C0328C" w:rsidRDefault="00E407DD">
            <w:pPr>
              <w:spacing w:before="180"/>
              <w:jc w:val="center"/>
            </w:pPr>
            <w:r>
              <w:rPr>
                <w:rFonts w:ascii="Arial" w:hAnsi="Arial"/>
                <w:b/>
                <w:color w:val="000000"/>
                <w:sz w:val="18"/>
              </w:rPr>
              <w:t>Retain Long. Full Dates Option</w:t>
            </w:r>
          </w:p>
        </w:tc>
        <w:tc>
          <w:tcPr>
            <w:tcW w:w="700" w:type="dxa"/>
            <w:tcBorders>
              <w:top w:val="single" w:sz="4" w:space="0" w:color="000000"/>
              <w:bottom w:val="single" w:sz="4" w:space="0" w:color="000000"/>
              <w:right w:val="single" w:sz="4" w:space="0" w:color="000000"/>
            </w:tcBorders>
            <w:tcMar>
              <w:top w:w="40" w:type="dxa"/>
              <w:left w:w="40" w:type="dxa"/>
              <w:bottom w:w="40" w:type="dxa"/>
              <w:right w:w="40" w:type="dxa"/>
            </w:tcMar>
          </w:tcPr>
          <w:p w14:paraId="020F03F3" w14:textId="77777777" w:rsidR="00C0328C" w:rsidRDefault="00E407DD">
            <w:pPr>
              <w:spacing w:before="180"/>
              <w:jc w:val="center"/>
            </w:pPr>
            <w:r>
              <w:rPr>
                <w:rFonts w:ascii="Arial" w:hAnsi="Arial"/>
                <w:b/>
                <w:color w:val="000000"/>
                <w:sz w:val="18"/>
              </w:rPr>
              <w:t>Retain Long. Modif. Dates Option</w:t>
            </w:r>
          </w:p>
        </w:tc>
        <w:tc>
          <w:tcPr>
            <w:tcW w:w="700" w:type="dxa"/>
            <w:tcBorders>
              <w:top w:val="single" w:sz="4" w:space="0" w:color="000000"/>
              <w:bottom w:val="single" w:sz="4" w:space="0" w:color="000000"/>
              <w:right w:val="single" w:sz="4" w:space="0" w:color="000000"/>
            </w:tcBorders>
            <w:tcMar>
              <w:top w:w="40" w:type="dxa"/>
              <w:left w:w="40" w:type="dxa"/>
              <w:bottom w:w="40" w:type="dxa"/>
              <w:right w:w="40" w:type="dxa"/>
            </w:tcMar>
          </w:tcPr>
          <w:p w14:paraId="1517416B" w14:textId="77777777" w:rsidR="00C0328C" w:rsidRDefault="00E407DD">
            <w:pPr>
              <w:spacing w:before="180"/>
              <w:jc w:val="center"/>
            </w:pPr>
            <w:r>
              <w:rPr>
                <w:rFonts w:ascii="Arial" w:hAnsi="Arial"/>
                <w:b/>
                <w:color w:val="000000"/>
                <w:sz w:val="18"/>
              </w:rPr>
              <w:t>Clean Desc. Option</w:t>
            </w:r>
          </w:p>
        </w:tc>
        <w:tc>
          <w:tcPr>
            <w:tcW w:w="700" w:type="dxa"/>
            <w:tcBorders>
              <w:top w:val="single" w:sz="4" w:space="0" w:color="000000"/>
              <w:bottom w:val="single" w:sz="4" w:space="0" w:color="000000"/>
              <w:right w:val="single" w:sz="4" w:space="0" w:color="000000"/>
            </w:tcBorders>
            <w:tcMar>
              <w:top w:w="40" w:type="dxa"/>
              <w:left w:w="40" w:type="dxa"/>
              <w:bottom w:w="40" w:type="dxa"/>
              <w:right w:w="40" w:type="dxa"/>
            </w:tcMar>
          </w:tcPr>
          <w:p w14:paraId="38356BEF" w14:textId="77777777" w:rsidR="00C0328C" w:rsidRDefault="00E407DD">
            <w:pPr>
              <w:spacing w:before="180"/>
              <w:jc w:val="center"/>
            </w:pPr>
            <w:r>
              <w:rPr>
                <w:rFonts w:ascii="Arial" w:hAnsi="Arial"/>
                <w:b/>
                <w:color w:val="000000"/>
                <w:sz w:val="18"/>
              </w:rPr>
              <w:t>Clean Struct. Cont. Option</w:t>
            </w:r>
          </w:p>
        </w:tc>
        <w:tc>
          <w:tcPr>
            <w:tcW w:w="705" w:type="dxa"/>
            <w:tcBorders>
              <w:top w:val="single" w:sz="4" w:space="0" w:color="000000"/>
              <w:bottom w:val="single" w:sz="4" w:space="0" w:color="000000"/>
              <w:right w:val="single" w:sz="4" w:space="0" w:color="000000"/>
            </w:tcBorders>
            <w:tcMar>
              <w:top w:w="40" w:type="dxa"/>
              <w:left w:w="40" w:type="dxa"/>
              <w:bottom w:w="40" w:type="dxa"/>
              <w:right w:w="40" w:type="dxa"/>
            </w:tcMar>
          </w:tcPr>
          <w:p w14:paraId="747A73EE" w14:textId="77777777" w:rsidR="00C0328C" w:rsidRDefault="00E407DD">
            <w:pPr>
              <w:spacing w:before="180"/>
              <w:jc w:val="center"/>
            </w:pPr>
            <w:r>
              <w:rPr>
                <w:rFonts w:ascii="Arial" w:hAnsi="Arial"/>
                <w:b/>
                <w:color w:val="000000"/>
                <w:sz w:val="18"/>
              </w:rPr>
              <w:t>Clean Graph. Option</w:t>
            </w:r>
          </w:p>
        </w:tc>
      </w:tr>
      <w:tr w:rsidR="00C0328C" w14:paraId="51EA59B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BF310E" w14:textId="77777777" w:rsidR="00C0328C" w:rsidRDefault="00E407DD">
            <w:pPr>
              <w:spacing w:before="180"/>
            </w:pPr>
            <w:r>
              <w:rPr>
                <w:rFonts w:ascii="Arial" w:hAnsi="Arial"/>
                <w:color w:val="000000"/>
                <w:sz w:val="18"/>
              </w:rPr>
              <w:t>Accession Number</w:t>
            </w:r>
          </w:p>
        </w:tc>
        <w:tc>
          <w:tcPr>
            <w:tcW w:w="923" w:type="dxa"/>
            <w:tcBorders>
              <w:bottom w:val="single" w:sz="4" w:space="0" w:color="000000"/>
              <w:right w:val="single" w:sz="4" w:space="0" w:color="000000"/>
            </w:tcBorders>
            <w:tcMar>
              <w:top w:w="40" w:type="dxa"/>
              <w:left w:w="40" w:type="dxa"/>
              <w:bottom w:w="40" w:type="dxa"/>
              <w:right w:w="40" w:type="dxa"/>
            </w:tcMar>
          </w:tcPr>
          <w:p w14:paraId="0AC9E11F" w14:textId="77777777" w:rsidR="00C0328C" w:rsidRDefault="00E407DD">
            <w:pPr>
              <w:spacing w:before="180"/>
              <w:jc w:val="center"/>
            </w:pPr>
            <w:r>
              <w:rPr>
                <w:rFonts w:ascii="Arial" w:hAnsi="Arial"/>
                <w:color w:val="000000"/>
                <w:sz w:val="18"/>
              </w:rPr>
              <w:t>(0008,0050)</w:t>
            </w:r>
          </w:p>
        </w:tc>
        <w:tc>
          <w:tcPr>
            <w:tcW w:w="740" w:type="dxa"/>
            <w:tcBorders>
              <w:bottom w:val="single" w:sz="4" w:space="0" w:color="000000"/>
              <w:right w:val="single" w:sz="4" w:space="0" w:color="000000"/>
            </w:tcBorders>
            <w:tcMar>
              <w:top w:w="40" w:type="dxa"/>
              <w:left w:w="40" w:type="dxa"/>
              <w:bottom w:w="40" w:type="dxa"/>
              <w:right w:w="40" w:type="dxa"/>
            </w:tcMar>
          </w:tcPr>
          <w:p w14:paraId="7DCE1F7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79A748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B74ED0E"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3FB70A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2076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80DAD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E574BC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0318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DF9A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23FF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17CF2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C72F9EA" w14:textId="77777777" w:rsidR="00C0328C" w:rsidRDefault="00C0328C"/>
        </w:tc>
      </w:tr>
      <w:tr w:rsidR="00C0328C" w14:paraId="5F95A74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7FAAA7" w14:textId="77777777" w:rsidR="00C0328C" w:rsidRDefault="00E407DD">
            <w:pPr>
              <w:spacing w:before="180"/>
            </w:pPr>
            <w:r>
              <w:rPr>
                <w:rFonts w:ascii="Arial" w:hAnsi="Arial"/>
                <w:color w:val="000000"/>
                <w:sz w:val="18"/>
              </w:rPr>
              <w:lastRenderedPageBreak/>
              <w:t>Acquisition Comments</w:t>
            </w:r>
          </w:p>
        </w:tc>
        <w:tc>
          <w:tcPr>
            <w:tcW w:w="923" w:type="dxa"/>
            <w:tcBorders>
              <w:bottom w:val="single" w:sz="4" w:space="0" w:color="000000"/>
              <w:right w:val="single" w:sz="4" w:space="0" w:color="000000"/>
            </w:tcBorders>
            <w:tcMar>
              <w:top w:w="40" w:type="dxa"/>
              <w:left w:w="40" w:type="dxa"/>
              <w:bottom w:w="40" w:type="dxa"/>
              <w:right w:w="40" w:type="dxa"/>
            </w:tcMar>
          </w:tcPr>
          <w:p w14:paraId="0AC289DC" w14:textId="77777777" w:rsidR="00C0328C" w:rsidRDefault="00E407DD">
            <w:pPr>
              <w:spacing w:before="180"/>
              <w:jc w:val="center"/>
            </w:pPr>
            <w:r>
              <w:rPr>
                <w:rFonts w:ascii="Arial" w:hAnsi="Arial"/>
                <w:color w:val="000000"/>
                <w:sz w:val="18"/>
              </w:rPr>
              <w:t>(0018,4000)</w:t>
            </w:r>
          </w:p>
        </w:tc>
        <w:tc>
          <w:tcPr>
            <w:tcW w:w="740" w:type="dxa"/>
            <w:tcBorders>
              <w:bottom w:val="single" w:sz="4" w:space="0" w:color="000000"/>
              <w:right w:val="single" w:sz="4" w:space="0" w:color="000000"/>
            </w:tcBorders>
            <w:tcMar>
              <w:top w:w="40" w:type="dxa"/>
              <w:left w:w="40" w:type="dxa"/>
              <w:bottom w:w="40" w:type="dxa"/>
              <w:right w:w="40" w:type="dxa"/>
            </w:tcMar>
          </w:tcPr>
          <w:p w14:paraId="642F717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B2008E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702E56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528806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D3E3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BD943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7EB44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A5BE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C8D65F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8CCC8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F8E57A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2C5F6B0" w14:textId="77777777" w:rsidR="00C0328C" w:rsidRDefault="00C0328C"/>
        </w:tc>
      </w:tr>
      <w:tr w:rsidR="00C0328C" w14:paraId="10F946E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3F8433" w14:textId="77777777" w:rsidR="00C0328C" w:rsidRDefault="00E407DD">
            <w:pPr>
              <w:spacing w:before="180"/>
            </w:pPr>
            <w:r>
              <w:rPr>
                <w:rFonts w:ascii="Arial" w:hAnsi="Arial"/>
                <w:color w:val="000000"/>
                <w:sz w:val="18"/>
              </w:rPr>
              <w:t>Acquisition Context Sequence</w:t>
            </w:r>
          </w:p>
        </w:tc>
        <w:tc>
          <w:tcPr>
            <w:tcW w:w="923" w:type="dxa"/>
            <w:tcBorders>
              <w:bottom w:val="single" w:sz="4" w:space="0" w:color="000000"/>
              <w:right w:val="single" w:sz="4" w:space="0" w:color="000000"/>
            </w:tcBorders>
            <w:tcMar>
              <w:top w:w="40" w:type="dxa"/>
              <w:left w:w="40" w:type="dxa"/>
              <w:bottom w:w="40" w:type="dxa"/>
              <w:right w:w="40" w:type="dxa"/>
            </w:tcMar>
          </w:tcPr>
          <w:p w14:paraId="1EBF427D" w14:textId="77777777" w:rsidR="00C0328C" w:rsidRDefault="00E407DD">
            <w:pPr>
              <w:spacing w:before="180"/>
              <w:jc w:val="center"/>
            </w:pPr>
            <w:r>
              <w:rPr>
                <w:rFonts w:ascii="Arial" w:hAnsi="Arial"/>
                <w:color w:val="000000"/>
                <w:sz w:val="18"/>
              </w:rPr>
              <w:t>(0040,0555)</w:t>
            </w:r>
          </w:p>
        </w:tc>
        <w:tc>
          <w:tcPr>
            <w:tcW w:w="740" w:type="dxa"/>
            <w:tcBorders>
              <w:bottom w:val="single" w:sz="4" w:space="0" w:color="000000"/>
              <w:right w:val="single" w:sz="4" w:space="0" w:color="000000"/>
            </w:tcBorders>
            <w:tcMar>
              <w:top w:w="40" w:type="dxa"/>
              <w:left w:w="40" w:type="dxa"/>
              <w:bottom w:w="40" w:type="dxa"/>
              <w:right w:w="40" w:type="dxa"/>
            </w:tcMar>
          </w:tcPr>
          <w:p w14:paraId="2A66847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9F46E8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141B5D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0EAEAA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38DCD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7BF0B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4CEFAB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7534F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7CE2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F9317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EC72A8" w14:textId="77777777" w:rsidR="00C0328C" w:rsidRDefault="00E407DD">
            <w:pPr>
              <w:spacing w:before="180"/>
              <w:jc w:val="center"/>
            </w:pPr>
            <w:r>
              <w:rPr>
                <w:rFonts w:ascii="Arial" w:hAnsi="Arial"/>
                <w:color w:val="000000"/>
                <w:sz w:val="18"/>
              </w:rPr>
              <w:t>C</w:t>
            </w:r>
          </w:p>
        </w:tc>
        <w:tc>
          <w:tcPr>
            <w:tcW w:w="705" w:type="dxa"/>
            <w:tcBorders>
              <w:bottom w:val="single" w:sz="4" w:space="0" w:color="000000"/>
              <w:right w:val="single" w:sz="4" w:space="0" w:color="000000"/>
            </w:tcBorders>
            <w:tcMar>
              <w:top w:w="40" w:type="dxa"/>
              <w:left w:w="40" w:type="dxa"/>
              <w:bottom w:w="40" w:type="dxa"/>
              <w:right w:w="40" w:type="dxa"/>
            </w:tcMar>
          </w:tcPr>
          <w:p w14:paraId="76F786BF" w14:textId="77777777" w:rsidR="00C0328C" w:rsidRDefault="00C0328C"/>
        </w:tc>
      </w:tr>
      <w:tr w:rsidR="00C0328C" w14:paraId="6EA1901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229730" w14:textId="77777777" w:rsidR="00C0328C" w:rsidRDefault="00E407DD">
            <w:pPr>
              <w:spacing w:before="180"/>
            </w:pPr>
            <w:r>
              <w:rPr>
                <w:rFonts w:ascii="Arial" w:hAnsi="Arial"/>
                <w:color w:val="000000"/>
                <w:sz w:val="18"/>
              </w:rPr>
              <w:t>Acquisition Date</w:t>
            </w:r>
          </w:p>
        </w:tc>
        <w:tc>
          <w:tcPr>
            <w:tcW w:w="923" w:type="dxa"/>
            <w:tcBorders>
              <w:bottom w:val="single" w:sz="4" w:space="0" w:color="000000"/>
              <w:right w:val="single" w:sz="4" w:space="0" w:color="000000"/>
            </w:tcBorders>
            <w:tcMar>
              <w:top w:w="40" w:type="dxa"/>
              <w:left w:w="40" w:type="dxa"/>
              <w:bottom w:w="40" w:type="dxa"/>
              <w:right w:w="40" w:type="dxa"/>
            </w:tcMar>
          </w:tcPr>
          <w:p w14:paraId="380EE2E8" w14:textId="77777777" w:rsidR="00C0328C" w:rsidRDefault="00E407DD">
            <w:pPr>
              <w:spacing w:before="180"/>
              <w:jc w:val="center"/>
            </w:pPr>
            <w:r>
              <w:rPr>
                <w:rFonts w:ascii="Arial" w:hAnsi="Arial"/>
                <w:color w:val="000000"/>
                <w:sz w:val="18"/>
              </w:rPr>
              <w:t>(0008,0022)</w:t>
            </w:r>
          </w:p>
        </w:tc>
        <w:tc>
          <w:tcPr>
            <w:tcW w:w="740" w:type="dxa"/>
            <w:tcBorders>
              <w:bottom w:val="single" w:sz="4" w:space="0" w:color="000000"/>
              <w:right w:val="single" w:sz="4" w:space="0" w:color="000000"/>
            </w:tcBorders>
            <w:tcMar>
              <w:top w:w="40" w:type="dxa"/>
              <w:left w:w="40" w:type="dxa"/>
              <w:bottom w:w="40" w:type="dxa"/>
              <w:right w:w="40" w:type="dxa"/>
            </w:tcMar>
          </w:tcPr>
          <w:p w14:paraId="2E23A94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922288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E7A19DD" w14:textId="77777777" w:rsidR="00C0328C" w:rsidRDefault="00E407DD">
            <w:pPr>
              <w:spacing w:before="180"/>
              <w:jc w:val="center"/>
            </w:pPr>
            <w:r>
              <w:rPr>
                <w:rFonts w:ascii="Arial" w:hAnsi="Arial"/>
                <w:color w:val="000000"/>
                <w:sz w:val="18"/>
              </w:rPr>
              <w:t>X/Z</w:t>
            </w:r>
          </w:p>
        </w:tc>
        <w:tc>
          <w:tcPr>
            <w:tcW w:w="720" w:type="dxa"/>
            <w:tcBorders>
              <w:bottom w:val="single" w:sz="4" w:space="0" w:color="000000"/>
              <w:right w:val="single" w:sz="4" w:space="0" w:color="000000"/>
            </w:tcBorders>
            <w:tcMar>
              <w:top w:w="40" w:type="dxa"/>
              <w:left w:w="40" w:type="dxa"/>
              <w:bottom w:w="40" w:type="dxa"/>
              <w:right w:w="40" w:type="dxa"/>
            </w:tcMar>
          </w:tcPr>
          <w:p w14:paraId="4D3F04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8B85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9E6E3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CF794B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101A2D"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1C8FBF4"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6767DA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C0655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1FC7F04" w14:textId="77777777" w:rsidR="00C0328C" w:rsidRDefault="00C0328C"/>
        </w:tc>
      </w:tr>
      <w:tr w:rsidR="00C0328C" w14:paraId="05E579D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20F7A7" w14:textId="77777777" w:rsidR="00C0328C" w:rsidRDefault="00E407DD">
            <w:pPr>
              <w:spacing w:before="180"/>
            </w:pPr>
            <w:r>
              <w:rPr>
                <w:rFonts w:ascii="Arial" w:hAnsi="Arial"/>
                <w:color w:val="000000"/>
                <w:sz w:val="18"/>
              </w:rPr>
              <w:t>Acquisition DateTime</w:t>
            </w:r>
          </w:p>
        </w:tc>
        <w:tc>
          <w:tcPr>
            <w:tcW w:w="923" w:type="dxa"/>
            <w:tcBorders>
              <w:bottom w:val="single" w:sz="4" w:space="0" w:color="000000"/>
              <w:right w:val="single" w:sz="4" w:space="0" w:color="000000"/>
            </w:tcBorders>
            <w:tcMar>
              <w:top w:w="40" w:type="dxa"/>
              <w:left w:w="40" w:type="dxa"/>
              <w:bottom w:w="40" w:type="dxa"/>
              <w:right w:w="40" w:type="dxa"/>
            </w:tcMar>
          </w:tcPr>
          <w:p w14:paraId="56C997E9" w14:textId="77777777" w:rsidR="00C0328C" w:rsidRDefault="00E407DD">
            <w:pPr>
              <w:spacing w:before="180"/>
              <w:jc w:val="center"/>
            </w:pPr>
            <w:r>
              <w:rPr>
                <w:rFonts w:ascii="Arial" w:hAnsi="Arial"/>
                <w:color w:val="000000"/>
                <w:sz w:val="18"/>
              </w:rPr>
              <w:t>(0008,002A)</w:t>
            </w:r>
          </w:p>
        </w:tc>
        <w:tc>
          <w:tcPr>
            <w:tcW w:w="740" w:type="dxa"/>
            <w:tcBorders>
              <w:bottom w:val="single" w:sz="4" w:space="0" w:color="000000"/>
              <w:right w:val="single" w:sz="4" w:space="0" w:color="000000"/>
            </w:tcBorders>
            <w:tcMar>
              <w:top w:w="40" w:type="dxa"/>
              <w:left w:w="40" w:type="dxa"/>
              <w:bottom w:w="40" w:type="dxa"/>
              <w:right w:w="40" w:type="dxa"/>
            </w:tcMar>
          </w:tcPr>
          <w:p w14:paraId="0ED5A21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4B8C53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F71CB68"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3B95301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63D8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82D08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F86A0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D22AE3"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4BC41C55"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3D7FC8D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4993E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3BC3261" w14:textId="77777777" w:rsidR="00C0328C" w:rsidRDefault="00C0328C"/>
        </w:tc>
      </w:tr>
      <w:tr w:rsidR="00C0328C" w14:paraId="6165262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7F4B2C" w14:textId="77777777" w:rsidR="00C0328C" w:rsidRDefault="00E407DD">
            <w:pPr>
              <w:spacing w:before="180"/>
            </w:pPr>
            <w:r>
              <w:rPr>
                <w:rFonts w:ascii="Arial" w:hAnsi="Arial"/>
                <w:color w:val="000000"/>
                <w:sz w:val="18"/>
              </w:rPr>
              <w:t xml:space="preserve">Acquisition Device Processing </w:t>
            </w:r>
            <w:r>
              <w:rPr>
                <w:rFonts w:ascii="Arial" w:hAnsi="Arial"/>
                <w:color w:val="000000"/>
                <w:sz w:val="18"/>
              </w:rPr>
              <w:t>Description</w:t>
            </w:r>
          </w:p>
        </w:tc>
        <w:tc>
          <w:tcPr>
            <w:tcW w:w="923" w:type="dxa"/>
            <w:tcBorders>
              <w:bottom w:val="single" w:sz="4" w:space="0" w:color="000000"/>
              <w:right w:val="single" w:sz="4" w:space="0" w:color="000000"/>
            </w:tcBorders>
            <w:tcMar>
              <w:top w:w="40" w:type="dxa"/>
              <w:left w:w="40" w:type="dxa"/>
              <w:bottom w:w="40" w:type="dxa"/>
              <w:right w:w="40" w:type="dxa"/>
            </w:tcMar>
          </w:tcPr>
          <w:p w14:paraId="6173C7AD" w14:textId="77777777" w:rsidR="00C0328C" w:rsidRDefault="00E407DD">
            <w:pPr>
              <w:spacing w:before="180"/>
              <w:jc w:val="center"/>
            </w:pPr>
            <w:r>
              <w:rPr>
                <w:rFonts w:ascii="Arial" w:hAnsi="Arial"/>
                <w:color w:val="000000"/>
                <w:sz w:val="18"/>
              </w:rPr>
              <w:t>(0018,1400)</w:t>
            </w:r>
          </w:p>
        </w:tc>
        <w:tc>
          <w:tcPr>
            <w:tcW w:w="740" w:type="dxa"/>
            <w:tcBorders>
              <w:bottom w:val="single" w:sz="4" w:space="0" w:color="000000"/>
              <w:right w:val="single" w:sz="4" w:space="0" w:color="000000"/>
            </w:tcBorders>
            <w:tcMar>
              <w:top w:w="40" w:type="dxa"/>
              <w:left w:w="40" w:type="dxa"/>
              <w:bottom w:w="40" w:type="dxa"/>
              <w:right w:w="40" w:type="dxa"/>
            </w:tcMar>
          </w:tcPr>
          <w:p w14:paraId="31C018E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187523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F691591"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6D6D27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9152D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22AC0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E2EB12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4E335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14E0E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04FC9F"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15C3F8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AFDB067" w14:textId="77777777" w:rsidR="00C0328C" w:rsidRDefault="00C0328C"/>
        </w:tc>
      </w:tr>
      <w:tr w:rsidR="00C0328C" w14:paraId="3032573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756BA1" w14:textId="77777777" w:rsidR="00C0328C" w:rsidRDefault="00E407DD">
            <w:pPr>
              <w:spacing w:before="180"/>
            </w:pPr>
            <w:r>
              <w:rPr>
                <w:rFonts w:ascii="Arial" w:hAnsi="Arial"/>
                <w:color w:val="000000"/>
                <w:sz w:val="18"/>
              </w:rPr>
              <w:t>Acquisition Protocol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33AEC193" w14:textId="77777777" w:rsidR="00C0328C" w:rsidRDefault="00E407DD">
            <w:pPr>
              <w:spacing w:before="180"/>
              <w:jc w:val="center"/>
            </w:pPr>
            <w:r>
              <w:rPr>
                <w:rFonts w:ascii="Arial" w:hAnsi="Arial"/>
                <w:color w:val="000000"/>
                <w:sz w:val="18"/>
              </w:rPr>
              <w:t>(0018,9424)</w:t>
            </w:r>
          </w:p>
        </w:tc>
        <w:tc>
          <w:tcPr>
            <w:tcW w:w="740" w:type="dxa"/>
            <w:tcBorders>
              <w:bottom w:val="single" w:sz="4" w:space="0" w:color="000000"/>
              <w:right w:val="single" w:sz="4" w:space="0" w:color="000000"/>
            </w:tcBorders>
            <w:tcMar>
              <w:top w:w="40" w:type="dxa"/>
              <w:left w:w="40" w:type="dxa"/>
              <w:bottom w:w="40" w:type="dxa"/>
              <w:right w:w="40" w:type="dxa"/>
            </w:tcMar>
          </w:tcPr>
          <w:p w14:paraId="5245062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D0B1FF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ED7061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A10E6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6AE0B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3A6B6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C36E90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962AE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F7A6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C893A4"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4CD4FF5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254F471" w14:textId="77777777" w:rsidR="00C0328C" w:rsidRDefault="00C0328C"/>
        </w:tc>
      </w:tr>
      <w:tr w:rsidR="00C0328C" w14:paraId="65D5EDF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497DE1" w14:textId="77777777" w:rsidR="00C0328C" w:rsidRDefault="00E407DD">
            <w:pPr>
              <w:spacing w:before="180"/>
            </w:pPr>
            <w:r>
              <w:rPr>
                <w:rFonts w:ascii="Arial" w:hAnsi="Arial"/>
                <w:color w:val="000000"/>
                <w:sz w:val="18"/>
              </w:rPr>
              <w:t>Acquisition Time</w:t>
            </w:r>
          </w:p>
        </w:tc>
        <w:tc>
          <w:tcPr>
            <w:tcW w:w="923" w:type="dxa"/>
            <w:tcBorders>
              <w:bottom w:val="single" w:sz="4" w:space="0" w:color="000000"/>
              <w:right w:val="single" w:sz="4" w:space="0" w:color="000000"/>
            </w:tcBorders>
            <w:tcMar>
              <w:top w:w="40" w:type="dxa"/>
              <w:left w:w="40" w:type="dxa"/>
              <w:bottom w:w="40" w:type="dxa"/>
              <w:right w:w="40" w:type="dxa"/>
            </w:tcMar>
          </w:tcPr>
          <w:p w14:paraId="1C6ED57E" w14:textId="77777777" w:rsidR="00C0328C" w:rsidRDefault="00E407DD">
            <w:pPr>
              <w:spacing w:before="180"/>
              <w:jc w:val="center"/>
            </w:pPr>
            <w:r>
              <w:rPr>
                <w:rFonts w:ascii="Arial" w:hAnsi="Arial"/>
                <w:color w:val="000000"/>
                <w:sz w:val="18"/>
              </w:rPr>
              <w:t>(0008,0032)</w:t>
            </w:r>
          </w:p>
        </w:tc>
        <w:tc>
          <w:tcPr>
            <w:tcW w:w="740" w:type="dxa"/>
            <w:tcBorders>
              <w:bottom w:val="single" w:sz="4" w:space="0" w:color="000000"/>
              <w:right w:val="single" w:sz="4" w:space="0" w:color="000000"/>
            </w:tcBorders>
            <w:tcMar>
              <w:top w:w="40" w:type="dxa"/>
              <w:left w:w="40" w:type="dxa"/>
              <w:bottom w:w="40" w:type="dxa"/>
              <w:right w:w="40" w:type="dxa"/>
            </w:tcMar>
          </w:tcPr>
          <w:p w14:paraId="6300F17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63BCF3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F88AC1F" w14:textId="77777777" w:rsidR="00C0328C" w:rsidRDefault="00E407DD">
            <w:pPr>
              <w:spacing w:before="180"/>
              <w:jc w:val="center"/>
            </w:pPr>
            <w:r>
              <w:rPr>
                <w:rFonts w:ascii="Arial" w:hAnsi="Arial"/>
                <w:color w:val="000000"/>
                <w:sz w:val="18"/>
              </w:rPr>
              <w:t>X/Z</w:t>
            </w:r>
          </w:p>
        </w:tc>
        <w:tc>
          <w:tcPr>
            <w:tcW w:w="720" w:type="dxa"/>
            <w:tcBorders>
              <w:bottom w:val="single" w:sz="4" w:space="0" w:color="000000"/>
              <w:right w:val="single" w:sz="4" w:space="0" w:color="000000"/>
            </w:tcBorders>
            <w:tcMar>
              <w:top w:w="40" w:type="dxa"/>
              <w:left w:w="40" w:type="dxa"/>
              <w:bottom w:w="40" w:type="dxa"/>
              <w:right w:w="40" w:type="dxa"/>
            </w:tcMar>
          </w:tcPr>
          <w:p w14:paraId="293FFDE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FB415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06343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90F0A9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16E593"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46722F9D"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59973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AF0CAB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29CD64B" w14:textId="77777777" w:rsidR="00C0328C" w:rsidRDefault="00C0328C"/>
        </w:tc>
      </w:tr>
      <w:tr w:rsidR="00C0328C" w14:paraId="1116B4E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16D3BA" w14:textId="77777777" w:rsidR="00C0328C" w:rsidRDefault="00E407DD">
            <w:pPr>
              <w:spacing w:before="180"/>
            </w:pPr>
            <w:r>
              <w:rPr>
                <w:rFonts w:ascii="Arial" w:hAnsi="Arial"/>
                <w:color w:val="000000"/>
                <w:sz w:val="18"/>
              </w:rPr>
              <w:t>Actual Human Performers Sequence</w:t>
            </w:r>
          </w:p>
        </w:tc>
        <w:tc>
          <w:tcPr>
            <w:tcW w:w="923" w:type="dxa"/>
            <w:tcBorders>
              <w:bottom w:val="single" w:sz="4" w:space="0" w:color="000000"/>
              <w:right w:val="single" w:sz="4" w:space="0" w:color="000000"/>
            </w:tcBorders>
            <w:tcMar>
              <w:top w:w="40" w:type="dxa"/>
              <w:left w:w="40" w:type="dxa"/>
              <w:bottom w:w="40" w:type="dxa"/>
              <w:right w:w="40" w:type="dxa"/>
            </w:tcMar>
          </w:tcPr>
          <w:p w14:paraId="15C56CDA" w14:textId="77777777" w:rsidR="00C0328C" w:rsidRDefault="00E407DD">
            <w:pPr>
              <w:spacing w:before="180"/>
              <w:jc w:val="center"/>
            </w:pPr>
            <w:r>
              <w:rPr>
                <w:rFonts w:ascii="Arial" w:hAnsi="Arial"/>
                <w:color w:val="000000"/>
                <w:sz w:val="18"/>
              </w:rPr>
              <w:t>(0040,4035)</w:t>
            </w:r>
          </w:p>
        </w:tc>
        <w:tc>
          <w:tcPr>
            <w:tcW w:w="740" w:type="dxa"/>
            <w:tcBorders>
              <w:bottom w:val="single" w:sz="4" w:space="0" w:color="000000"/>
              <w:right w:val="single" w:sz="4" w:space="0" w:color="000000"/>
            </w:tcBorders>
            <w:tcMar>
              <w:top w:w="40" w:type="dxa"/>
              <w:left w:w="40" w:type="dxa"/>
              <w:bottom w:w="40" w:type="dxa"/>
              <w:right w:w="40" w:type="dxa"/>
            </w:tcMar>
          </w:tcPr>
          <w:p w14:paraId="51ED985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2FA6E2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C61274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62DEAA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A90B4C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C733C0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BD2082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8F511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272E3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6257AD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E5F85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F75464C" w14:textId="77777777" w:rsidR="00C0328C" w:rsidRDefault="00C0328C"/>
        </w:tc>
      </w:tr>
      <w:tr w:rsidR="00C0328C" w14:paraId="5C8DE08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265C28" w14:textId="77777777" w:rsidR="00C0328C" w:rsidRDefault="00E407DD">
            <w:pPr>
              <w:spacing w:before="180"/>
            </w:pPr>
            <w:r>
              <w:rPr>
                <w:rFonts w:ascii="Arial" w:hAnsi="Arial"/>
                <w:color w:val="000000"/>
                <w:sz w:val="18"/>
              </w:rPr>
              <w:t>Additional Patient's History</w:t>
            </w:r>
          </w:p>
        </w:tc>
        <w:tc>
          <w:tcPr>
            <w:tcW w:w="923" w:type="dxa"/>
            <w:tcBorders>
              <w:bottom w:val="single" w:sz="4" w:space="0" w:color="000000"/>
              <w:right w:val="single" w:sz="4" w:space="0" w:color="000000"/>
            </w:tcBorders>
            <w:tcMar>
              <w:top w:w="40" w:type="dxa"/>
              <w:left w:w="40" w:type="dxa"/>
              <w:bottom w:w="40" w:type="dxa"/>
              <w:right w:w="40" w:type="dxa"/>
            </w:tcMar>
          </w:tcPr>
          <w:p w14:paraId="6DAA2F63" w14:textId="77777777" w:rsidR="00C0328C" w:rsidRDefault="00E407DD">
            <w:pPr>
              <w:spacing w:before="180"/>
              <w:jc w:val="center"/>
            </w:pPr>
            <w:r>
              <w:rPr>
                <w:rFonts w:ascii="Arial" w:hAnsi="Arial"/>
                <w:color w:val="000000"/>
                <w:sz w:val="18"/>
              </w:rPr>
              <w:t>(0010,21B0)</w:t>
            </w:r>
          </w:p>
        </w:tc>
        <w:tc>
          <w:tcPr>
            <w:tcW w:w="740" w:type="dxa"/>
            <w:tcBorders>
              <w:bottom w:val="single" w:sz="4" w:space="0" w:color="000000"/>
              <w:right w:val="single" w:sz="4" w:space="0" w:color="000000"/>
            </w:tcBorders>
            <w:tcMar>
              <w:top w:w="40" w:type="dxa"/>
              <w:left w:w="40" w:type="dxa"/>
              <w:bottom w:w="40" w:type="dxa"/>
              <w:right w:w="40" w:type="dxa"/>
            </w:tcMar>
          </w:tcPr>
          <w:p w14:paraId="34E8E66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5DB8D3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2C5D06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9D99DB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8477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EB690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2287D8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66515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E6D3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57F4AD"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71527A3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426B8D8" w14:textId="77777777" w:rsidR="00C0328C" w:rsidRDefault="00C0328C"/>
        </w:tc>
      </w:tr>
      <w:tr w:rsidR="00C0328C" w14:paraId="6B6C1D8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EA8AE1" w14:textId="77777777" w:rsidR="00C0328C" w:rsidRDefault="00E407DD">
            <w:pPr>
              <w:spacing w:before="180"/>
            </w:pPr>
            <w:r>
              <w:rPr>
                <w:rFonts w:ascii="Arial" w:hAnsi="Arial"/>
                <w:color w:val="000000"/>
                <w:sz w:val="18"/>
              </w:rPr>
              <w:t>Address (Trial)</w:t>
            </w:r>
          </w:p>
        </w:tc>
        <w:tc>
          <w:tcPr>
            <w:tcW w:w="923" w:type="dxa"/>
            <w:tcBorders>
              <w:bottom w:val="single" w:sz="4" w:space="0" w:color="000000"/>
              <w:right w:val="single" w:sz="4" w:space="0" w:color="000000"/>
            </w:tcBorders>
            <w:tcMar>
              <w:top w:w="40" w:type="dxa"/>
              <w:left w:w="40" w:type="dxa"/>
              <w:bottom w:w="40" w:type="dxa"/>
              <w:right w:w="40" w:type="dxa"/>
            </w:tcMar>
          </w:tcPr>
          <w:p w14:paraId="45DEC7A8" w14:textId="77777777" w:rsidR="00C0328C" w:rsidRDefault="00E407DD">
            <w:pPr>
              <w:spacing w:before="180"/>
              <w:jc w:val="center"/>
            </w:pPr>
            <w:r>
              <w:rPr>
                <w:rFonts w:ascii="Arial" w:hAnsi="Arial"/>
                <w:color w:val="000000"/>
                <w:sz w:val="18"/>
              </w:rPr>
              <w:t>(0040,A353)</w:t>
            </w:r>
          </w:p>
        </w:tc>
        <w:tc>
          <w:tcPr>
            <w:tcW w:w="740" w:type="dxa"/>
            <w:tcBorders>
              <w:bottom w:val="single" w:sz="4" w:space="0" w:color="000000"/>
              <w:right w:val="single" w:sz="4" w:space="0" w:color="000000"/>
            </w:tcBorders>
            <w:tcMar>
              <w:top w:w="40" w:type="dxa"/>
              <w:left w:w="40" w:type="dxa"/>
              <w:bottom w:w="40" w:type="dxa"/>
              <w:right w:w="40" w:type="dxa"/>
            </w:tcMar>
          </w:tcPr>
          <w:p w14:paraId="0E9E63C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D66AAC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6B253D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246ED6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0EEF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17FB1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1089B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5326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F1F35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119C2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A1A4D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13DD047" w14:textId="77777777" w:rsidR="00C0328C" w:rsidRDefault="00C0328C"/>
        </w:tc>
      </w:tr>
      <w:tr w:rsidR="00C0328C" w14:paraId="13BE0A4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B5362F" w14:textId="77777777" w:rsidR="00C0328C" w:rsidRDefault="00E407DD">
            <w:pPr>
              <w:spacing w:before="180"/>
            </w:pPr>
            <w:r>
              <w:rPr>
                <w:rFonts w:ascii="Arial" w:hAnsi="Arial"/>
                <w:color w:val="000000"/>
                <w:sz w:val="18"/>
              </w:rPr>
              <w:t>Admission ID</w:t>
            </w:r>
          </w:p>
        </w:tc>
        <w:tc>
          <w:tcPr>
            <w:tcW w:w="923" w:type="dxa"/>
            <w:tcBorders>
              <w:bottom w:val="single" w:sz="4" w:space="0" w:color="000000"/>
              <w:right w:val="single" w:sz="4" w:space="0" w:color="000000"/>
            </w:tcBorders>
            <w:tcMar>
              <w:top w:w="40" w:type="dxa"/>
              <w:left w:w="40" w:type="dxa"/>
              <w:bottom w:w="40" w:type="dxa"/>
              <w:right w:w="40" w:type="dxa"/>
            </w:tcMar>
          </w:tcPr>
          <w:p w14:paraId="1BEC6BD6" w14:textId="77777777" w:rsidR="00C0328C" w:rsidRDefault="00E407DD">
            <w:pPr>
              <w:spacing w:before="180"/>
              <w:jc w:val="center"/>
            </w:pPr>
            <w:r>
              <w:rPr>
                <w:rFonts w:ascii="Arial" w:hAnsi="Arial"/>
                <w:color w:val="000000"/>
                <w:sz w:val="18"/>
              </w:rPr>
              <w:t>(0038,0010)</w:t>
            </w:r>
          </w:p>
        </w:tc>
        <w:tc>
          <w:tcPr>
            <w:tcW w:w="740" w:type="dxa"/>
            <w:tcBorders>
              <w:bottom w:val="single" w:sz="4" w:space="0" w:color="000000"/>
              <w:right w:val="single" w:sz="4" w:space="0" w:color="000000"/>
            </w:tcBorders>
            <w:tcMar>
              <w:top w:w="40" w:type="dxa"/>
              <w:left w:w="40" w:type="dxa"/>
              <w:bottom w:w="40" w:type="dxa"/>
              <w:right w:w="40" w:type="dxa"/>
            </w:tcMar>
          </w:tcPr>
          <w:p w14:paraId="57F1C48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10CB24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F201BB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DD4381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7880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E4C18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0E1144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D40FD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712E8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1204E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53A77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24BDF2F" w14:textId="77777777" w:rsidR="00C0328C" w:rsidRDefault="00C0328C"/>
        </w:tc>
      </w:tr>
      <w:tr w:rsidR="00C0328C" w14:paraId="0A8C5B8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9E3251" w14:textId="77777777" w:rsidR="00C0328C" w:rsidRDefault="00E407DD">
            <w:pPr>
              <w:spacing w:before="180"/>
            </w:pPr>
            <w:r>
              <w:rPr>
                <w:rFonts w:ascii="Arial" w:hAnsi="Arial"/>
                <w:color w:val="000000"/>
                <w:sz w:val="18"/>
              </w:rPr>
              <w:t>Admitting Date</w:t>
            </w:r>
          </w:p>
        </w:tc>
        <w:tc>
          <w:tcPr>
            <w:tcW w:w="923" w:type="dxa"/>
            <w:tcBorders>
              <w:bottom w:val="single" w:sz="4" w:space="0" w:color="000000"/>
              <w:right w:val="single" w:sz="4" w:space="0" w:color="000000"/>
            </w:tcBorders>
            <w:tcMar>
              <w:top w:w="40" w:type="dxa"/>
              <w:left w:w="40" w:type="dxa"/>
              <w:bottom w:w="40" w:type="dxa"/>
              <w:right w:w="40" w:type="dxa"/>
            </w:tcMar>
          </w:tcPr>
          <w:p w14:paraId="5BFD416A" w14:textId="77777777" w:rsidR="00C0328C" w:rsidRDefault="00E407DD">
            <w:pPr>
              <w:spacing w:before="180"/>
              <w:jc w:val="center"/>
            </w:pPr>
            <w:r>
              <w:rPr>
                <w:rFonts w:ascii="Arial" w:hAnsi="Arial"/>
                <w:color w:val="000000"/>
                <w:sz w:val="18"/>
              </w:rPr>
              <w:t>(0038,0020)</w:t>
            </w:r>
          </w:p>
        </w:tc>
        <w:tc>
          <w:tcPr>
            <w:tcW w:w="740" w:type="dxa"/>
            <w:tcBorders>
              <w:bottom w:val="single" w:sz="4" w:space="0" w:color="000000"/>
              <w:right w:val="single" w:sz="4" w:space="0" w:color="000000"/>
            </w:tcBorders>
            <w:tcMar>
              <w:top w:w="40" w:type="dxa"/>
              <w:left w:w="40" w:type="dxa"/>
              <w:bottom w:w="40" w:type="dxa"/>
              <w:right w:w="40" w:type="dxa"/>
            </w:tcMar>
          </w:tcPr>
          <w:p w14:paraId="1DC3603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B4FF11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4E176B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893551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33554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5A5D8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0C3DA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984535"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0A3BD1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4994BE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02D4F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FB1941F" w14:textId="77777777" w:rsidR="00C0328C" w:rsidRDefault="00C0328C"/>
        </w:tc>
      </w:tr>
      <w:tr w:rsidR="00C0328C" w14:paraId="02E55E3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A02408" w14:textId="77777777" w:rsidR="00C0328C" w:rsidRDefault="00E407DD">
            <w:pPr>
              <w:spacing w:before="180"/>
            </w:pPr>
            <w:r>
              <w:rPr>
                <w:rFonts w:ascii="Arial" w:hAnsi="Arial"/>
                <w:color w:val="000000"/>
                <w:sz w:val="18"/>
              </w:rPr>
              <w:t>Admitting Diagnoses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2B932684" w14:textId="77777777" w:rsidR="00C0328C" w:rsidRDefault="00E407DD">
            <w:pPr>
              <w:spacing w:before="180"/>
              <w:jc w:val="center"/>
            </w:pPr>
            <w:r>
              <w:rPr>
                <w:rFonts w:ascii="Arial" w:hAnsi="Arial"/>
                <w:color w:val="000000"/>
                <w:sz w:val="18"/>
              </w:rPr>
              <w:t>(0008,1084)</w:t>
            </w:r>
          </w:p>
        </w:tc>
        <w:tc>
          <w:tcPr>
            <w:tcW w:w="740" w:type="dxa"/>
            <w:tcBorders>
              <w:bottom w:val="single" w:sz="4" w:space="0" w:color="000000"/>
              <w:right w:val="single" w:sz="4" w:space="0" w:color="000000"/>
            </w:tcBorders>
            <w:tcMar>
              <w:top w:w="40" w:type="dxa"/>
              <w:left w:w="40" w:type="dxa"/>
              <w:bottom w:w="40" w:type="dxa"/>
              <w:right w:w="40" w:type="dxa"/>
            </w:tcMar>
          </w:tcPr>
          <w:p w14:paraId="4739671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0351F6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10336F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35FAB0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31B7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6C660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79259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86505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C49F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2E7EAC"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43BE699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AE6CA21" w14:textId="77777777" w:rsidR="00C0328C" w:rsidRDefault="00C0328C"/>
        </w:tc>
      </w:tr>
      <w:tr w:rsidR="00C0328C" w14:paraId="6543642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5CDC38" w14:textId="77777777" w:rsidR="00C0328C" w:rsidRDefault="00E407DD">
            <w:pPr>
              <w:spacing w:before="180"/>
            </w:pPr>
            <w:r>
              <w:rPr>
                <w:rFonts w:ascii="Arial" w:hAnsi="Arial"/>
                <w:color w:val="000000"/>
                <w:sz w:val="18"/>
              </w:rPr>
              <w:t>Admitting Diagnoses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69792191" w14:textId="77777777" w:rsidR="00C0328C" w:rsidRDefault="00E407DD">
            <w:pPr>
              <w:spacing w:before="180"/>
              <w:jc w:val="center"/>
            </w:pPr>
            <w:r>
              <w:rPr>
                <w:rFonts w:ascii="Arial" w:hAnsi="Arial"/>
                <w:color w:val="000000"/>
                <w:sz w:val="18"/>
              </w:rPr>
              <w:t>(0008,1080)</w:t>
            </w:r>
          </w:p>
        </w:tc>
        <w:tc>
          <w:tcPr>
            <w:tcW w:w="740" w:type="dxa"/>
            <w:tcBorders>
              <w:bottom w:val="single" w:sz="4" w:space="0" w:color="000000"/>
              <w:right w:val="single" w:sz="4" w:space="0" w:color="000000"/>
            </w:tcBorders>
            <w:tcMar>
              <w:top w:w="40" w:type="dxa"/>
              <w:left w:w="40" w:type="dxa"/>
              <w:bottom w:w="40" w:type="dxa"/>
              <w:right w:w="40" w:type="dxa"/>
            </w:tcMar>
          </w:tcPr>
          <w:p w14:paraId="6709A49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7FD45A5"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A65BBA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BDC16E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66BE9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A9415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53CE58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3E189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438EE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CD6F83"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33BAE4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399FB1E" w14:textId="77777777" w:rsidR="00C0328C" w:rsidRDefault="00C0328C"/>
        </w:tc>
      </w:tr>
      <w:tr w:rsidR="00C0328C" w14:paraId="6DEA371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65E3C3" w14:textId="77777777" w:rsidR="00C0328C" w:rsidRDefault="00E407DD">
            <w:pPr>
              <w:spacing w:before="180"/>
            </w:pPr>
            <w:r>
              <w:rPr>
                <w:rFonts w:ascii="Arial" w:hAnsi="Arial"/>
                <w:color w:val="000000"/>
                <w:sz w:val="18"/>
              </w:rPr>
              <w:lastRenderedPageBreak/>
              <w:t>Admitting Time</w:t>
            </w:r>
          </w:p>
        </w:tc>
        <w:tc>
          <w:tcPr>
            <w:tcW w:w="923" w:type="dxa"/>
            <w:tcBorders>
              <w:bottom w:val="single" w:sz="4" w:space="0" w:color="000000"/>
              <w:right w:val="single" w:sz="4" w:space="0" w:color="000000"/>
            </w:tcBorders>
            <w:tcMar>
              <w:top w:w="40" w:type="dxa"/>
              <w:left w:w="40" w:type="dxa"/>
              <w:bottom w:w="40" w:type="dxa"/>
              <w:right w:w="40" w:type="dxa"/>
            </w:tcMar>
          </w:tcPr>
          <w:p w14:paraId="10DFA781" w14:textId="77777777" w:rsidR="00C0328C" w:rsidRDefault="00E407DD">
            <w:pPr>
              <w:spacing w:before="180"/>
              <w:jc w:val="center"/>
            </w:pPr>
            <w:r>
              <w:rPr>
                <w:rFonts w:ascii="Arial" w:hAnsi="Arial"/>
                <w:color w:val="000000"/>
                <w:sz w:val="18"/>
              </w:rPr>
              <w:t>(0038,0021)</w:t>
            </w:r>
          </w:p>
        </w:tc>
        <w:tc>
          <w:tcPr>
            <w:tcW w:w="740" w:type="dxa"/>
            <w:tcBorders>
              <w:bottom w:val="single" w:sz="4" w:space="0" w:color="000000"/>
              <w:right w:val="single" w:sz="4" w:space="0" w:color="000000"/>
            </w:tcBorders>
            <w:tcMar>
              <w:top w:w="40" w:type="dxa"/>
              <w:left w:w="40" w:type="dxa"/>
              <w:bottom w:w="40" w:type="dxa"/>
              <w:right w:w="40" w:type="dxa"/>
            </w:tcMar>
          </w:tcPr>
          <w:p w14:paraId="6F29B66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E47BCF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1298CC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20A6C7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F0A1B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79E7E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5C2F07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8F29BE"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941402F"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747FC9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B27C4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D55C16C" w14:textId="77777777" w:rsidR="00C0328C" w:rsidRDefault="00C0328C"/>
        </w:tc>
      </w:tr>
      <w:tr w:rsidR="00C0328C" w14:paraId="1D855FD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4FFB37" w14:textId="77777777" w:rsidR="00C0328C" w:rsidRDefault="00E407DD">
            <w:pPr>
              <w:spacing w:before="180"/>
            </w:pPr>
            <w:r>
              <w:rPr>
                <w:rFonts w:ascii="Arial" w:hAnsi="Arial"/>
                <w:color w:val="000000"/>
                <w:sz w:val="18"/>
              </w:rPr>
              <w:t>Affected SOP Instance UID</w:t>
            </w:r>
          </w:p>
        </w:tc>
        <w:tc>
          <w:tcPr>
            <w:tcW w:w="923" w:type="dxa"/>
            <w:tcBorders>
              <w:bottom w:val="single" w:sz="4" w:space="0" w:color="000000"/>
              <w:right w:val="single" w:sz="4" w:space="0" w:color="000000"/>
            </w:tcBorders>
            <w:tcMar>
              <w:top w:w="40" w:type="dxa"/>
              <w:left w:w="40" w:type="dxa"/>
              <w:bottom w:w="40" w:type="dxa"/>
              <w:right w:w="40" w:type="dxa"/>
            </w:tcMar>
          </w:tcPr>
          <w:p w14:paraId="10655E0D" w14:textId="77777777" w:rsidR="00C0328C" w:rsidRDefault="00E407DD">
            <w:pPr>
              <w:spacing w:before="180"/>
              <w:jc w:val="center"/>
            </w:pPr>
            <w:r>
              <w:rPr>
                <w:rFonts w:ascii="Arial" w:hAnsi="Arial"/>
                <w:color w:val="000000"/>
                <w:sz w:val="18"/>
              </w:rPr>
              <w:t>(0000,1000)</w:t>
            </w:r>
          </w:p>
        </w:tc>
        <w:tc>
          <w:tcPr>
            <w:tcW w:w="740" w:type="dxa"/>
            <w:tcBorders>
              <w:bottom w:val="single" w:sz="4" w:space="0" w:color="000000"/>
              <w:right w:val="single" w:sz="4" w:space="0" w:color="000000"/>
            </w:tcBorders>
            <w:tcMar>
              <w:top w:w="40" w:type="dxa"/>
              <w:left w:w="40" w:type="dxa"/>
              <w:bottom w:w="40" w:type="dxa"/>
              <w:right w:w="40" w:type="dxa"/>
            </w:tcMar>
          </w:tcPr>
          <w:p w14:paraId="1BD5CFD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4946BD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CFACC8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C866AA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BB7823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1A0BF64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7F43B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8BC2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BB91C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D438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D78980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66E38CA" w14:textId="77777777" w:rsidR="00C0328C" w:rsidRDefault="00C0328C"/>
        </w:tc>
      </w:tr>
      <w:tr w:rsidR="00C0328C" w14:paraId="0822539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BABFBB" w14:textId="77777777" w:rsidR="00C0328C" w:rsidRDefault="00E407DD">
            <w:pPr>
              <w:spacing w:before="180"/>
            </w:pPr>
            <w:r>
              <w:rPr>
                <w:rFonts w:ascii="Arial" w:hAnsi="Arial"/>
                <w:color w:val="000000"/>
                <w:sz w:val="18"/>
              </w:rPr>
              <w:t>Allergies</w:t>
            </w:r>
          </w:p>
        </w:tc>
        <w:tc>
          <w:tcPr>
            <w:tcW w:w="923" w:type="dxa"/>
            <w:tcBorders>
              <w:bottom w:val="single" w:sz="4" w:space="0" w:color="000000"/>
              <w:right w:val="single" w:sz="4" w:space="0" w:color="000000"/>
            </w:tcBorders>
            <w:tcMar>
              <w:top w:w="40" w:type="dxa"/>
              <w:left w:w="40" w:type="dxa"/>
              <w:bottom w:w="40" w:type="dxa"/>
              <w:right w:w="40" w:type="dxa"/>
            </w:tcMar>
          </w:tcPr>
          <w:p w14:paraId="375A2FBE" w14:textId="77777777" w:rsidR="00C0328C" w:rsidRDefault="00E407DD">
            <w:pPr>
              <w:spacing w:before="180"/>
              <w:jc w:val="center"/>
            </w:pPr>
            <w:r>
              <w:rPr>
                <w:rFonts w:ascii="Arial" w:hAnsi="Arial"/>
                <w:color w:val="000000"/>
                <w:sz w:val="18"/>
              </w:rPr>
              <w:t>(0010,2110)</w:t>
            </w:r>
          </w:p>
        </w:tc>
        <w:tc>
          <w:tcPr>
            <w:tcW w:w="740" w:type="dxa"/>
            <w:tcBorders>
              <w:bottom w:val="single" w:sz="4" w:space="0" w:color="000000"/>
              <w:right w:val="single" w:sz="4" w:space="0" w:color="000000"/>
            </w:tcBorders>
            <w:tcMar>
              <w:top w:w="40" w:type="dxa"/>
              <w:left w:w="40" w:type="dxa"/>
              <w:bottom w:w="40" w:type="dxa"/>
              <w:right w:w="40" w:type="dxa"/>
            </w:tcMar>
          </w:tcPr>
          <w:p w14:paraId="19E6587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4DC181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A95A5F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A0CCC9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812CC2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2EA638"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CAB991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E1C22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6475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0E9378"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373C3D6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D0C9E51" w14:textId="77777777" w:rsidR="00C0328C" w:rsidRDefault="00C0328C"/>
        </w:tc>
      </w:tr>
      <w:tr w:rsidR="00C0328C" w14:paraId="04C4B1A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EE3468" w14:textId="77777777" w:rsidR="00C0328C" w:rsidRDefault="00E407DD">
            <w:pPr>
              <w:spacing w:before="180"/>
            </w:pPr>
            <w:r>
              <w:rPr>
                <w:rFonts w:ascii="Arial" w:hAnsi="Arial"/>
                <w:color w:val="000000"/>
                <w:sz w:val="18"/>
              </w:rPr>
              <w:t>Arbitrary</w:t>
            </w:r>
          </w:p>
        </w:tc>
        <w:tc>
          <w:tcPr>
            <w:tcW w:w="923" w:type="dxa"/>
            <w:tcBorders>
              <w:bottom w:val="single" w:sz="4" w:space="0" w:color="000000"/>
              <w:right w:val="single" w:sz="4" w:space="0" w:color="000000"/>
            </w:tcBorders>
            <w:tcMar>
              <w:top w:w="40" w:type="dxa"/>
              <w:left w:w="40" w:type="dxa"/>
              <w:bottom w:w="40" w:type="dxa"/>
              <w:right w:w="40" w:type="dxa"/>
            </w:tcMar>
          </w:tcPr>
          <w:p w14:paraId="785D3E1D" w14:textId="77777777" w:rsidR="00C0328C" w:rsidRDefault="00E407DD">
            <w:pPr>
              <w:spacing w:before="180"/>
              <w:jc w:val="center"/>
            </w:pPr>
            <w:r>
              <w:rPr>
                <w:rFonts w:ascii="Arial" w:hAnsi="Arial"/>
                <w:color w:val="000000"/>
                <w:sz w:val="18"/>
              </w:rPr>
              <w:t>(4000,0010)</w:t>
            </w:r>
          </w:p>
        </w:tc>
        <w:tc>
          <w:tcPr>
            <w:tcW w:w="740" w:type="dxa"/>
            <w:tcBorders>
              <w:bottom w:val="single" w:sz="4" w:space="0" w:color="000000"/>
              <w:right w:val="single" w:sz="4" w:space="0" w:color="000000"/>
            </w:tcBorders>
            <w:tcMar>
              <w:top w:w="40" w:type="dxa"/>
              <w:left w:w="40" w:type="dxa"/>
              <w:bottom w:w="40" w:type="dxa"/>
              <w:right w:w="40" w:type="dxa"/>
            </w:tcMar>
          </w:tcPr>
          <w:p w14:paraId="2C24D18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B87E12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6D60B6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C7F837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E4714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D9CDC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EB9806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D80A3B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16C19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0E54B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D5B30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C42ABC6" w14:textId="77777777" w:rsidR="00C0328C" w:rsidRDefault="00C0328C"/>
        </w:tc>
      </w:tr>
      <w:tr w:rsidR="00C0328C" w14:paraId="4AAFDDB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E054FF" w14:textId="77777777" w:rsidR="00C0328C" w:rsidRDefault="00E407DD">
            <w:pPr>
              <w:spacing w:before="180"/>
            </w:pPr>
            <w:r>
              <w:rPr>
                <w:rFonts w:ascii="Arial" w:hAnsi="Arial"/>
                <w:color w:val="000000"/>
                <w:sz w:val="18"/>
              </w:rPr>
              <w:t>Author Observer Sequence</w:t>
            </w:r>
          </w:p>
        </w:tc>
        <w:tc>
          <w:tcPr>
            <w:tcW w:w="923" w:type="dxa"/>
            <w:tcBorders>
              <w:bottom w:val="single" w:sz="4" w:space="0" w:color="000000"/>
              <w:right w:val="single" w:sz="4" w:space="0" w:color="000000"/>
            </w:tcBorders>
            <w:tcMar>
              <w:top w:w="40" w:type="dxa"/>
              <w:left w:w="40" w:type="dxa"/>
              <w:bottom w:w="40" w:type="dxa"/>
              <w:right w:w="40" w:type="dxa"/>
            </w:tcMar>
          </w:tcPr>
          <w:p w14:paraId="212981BF" w14:textId="77777777" w:rsidR="00C0328C" w:rsidRDefault="00E407DD">
            <w:pPr>
              <w:spacing w:before="180"/>
              <w:jc w:val="center"/>
            </w:pPr>
            <w:r>
              <w:rPr>
                <w:rFonts w:ascii="Arial" w:hAnsi="Arial"/>
                <w:color w:val="000000"/>
                <w:sz w:val="18"/>
              </w:rPr>
              <w:t>(0040,A078)</w:t>
            </w:r>
          </w:p>
        </w:tc>
        <w:tc>
          <w:tcPr>
            <w:tcW w:w="740" w:type="dxa"/>
            <w:tcBorders>
              <w:bottom w:val="single" w:sz="4" w:space="0" w:color="000000"/>
              <w:right w:val="single" w:sz="4" w:space="0" w:color="000000"/>
            </w:tcBorders>
            <w:tcMar>
              <w:top w:w="40" w:type="dxa"/>
              <w:left w:w="40" w:type="dxa"/>
              <w:bottom w:w="40" w:type="dxa"/>
              <w:right w:w="40" w:type="dxa"/>
            </w:tcMar>
          </w:tcPr>
          <w:p w14:paraId="50633E5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A5ACA00"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8041F4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1314A0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F2AB5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A4018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0DC22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29ABB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AC956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EC135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AECDB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017C366" w14:textId="77777777" w:rsidR="00C0328C" w:rsidRDefault="00C0328C"/>
        </w:tc>
      </w:tr>
      <w:tr w:rsidR="00C0328C" w14:paraId="54BA427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D9C87D" w14:textId="77777777" w:rsidR="00C0328C" w:rsidRDefault="00E407DD">
            <w:pPr>
              <w:spacing w:before="180"/>
            </w:pPr>
            <w:r>
              <w:rPr>
                <w:rFonts w:ascii="Arial" w:hAnsi="Arial"/>
                <w:color w:val="000000"/>
                <w:sz w:val="18"/>
              </w:rPr>
              <w:t xml:space="preserve">Branch of </w:t>
            </w:r>
            <w:r>
              <w:rPr>
                <w:rFonts w:ascii="Arial" w:hAnsi="Arial"/>
                <w:color w:val="000000"/>
                <w:sz w:val="18"/>
              </w:rPr>
              <w:t>Service</w:t>
            </w:r>
          </w:p>
        </w:tc>
        <w:tc>
          <w:tcPr>
            <w:tcW w:w="923" w:type="dxa"/>
            <w:tcBorders>
              <w:bottom w:val="single" w:sz="4" w:space="0" w:color="000000"/>
              <w:right w:val="single" w:sz="4" w:space="0" w:color="000000"/>
            </w:tcBorders>
            <w:tcMar>
              <w:top w:w="40" w:type="dxa"/>
              <w:left w:w="40" w:type="dxa"/>
              <w:bottom w:w="40" w:type="dxa"/>
              <w:right w:w="40" w:type="dxa"/>
            </w:tcMar>
          </w:tcPr>
          <w:p w14:paraId="58ED4BC9" w14:textId="77777777" w:rsidR="00C0328C" w:rsidRDefault="00E407DD">
            <w:pPr>
              <w:spacing w:before="180"/>
              <w:jc w:val="center"/>
            </w:pPr>
            <w:r>
              <w:rPr>
                <w:rFonts w:ascii="Arial" w:hAnsi="Arial"/>
                <w:color w:val="000000"/>
                <w:sz w:val="18"/>
              </w:rPr>
              <w:t>(0010,1081)</w:t>
            </w:r>
          </w:p>
        </w:tc>
        <w:tc>
          <w:tcPr>
            <w:tcW w:w="740" w:type="dxa"/>
            <w:tcBorders>
              <w:bottom w:val="single" w:sz="4" w:space="0" w:color="000000"/>
              <w:right w:val="single" w:sz="4" w:space="0" w:color="000000"/>
            </w:tcBorders>
            <w:tcMar>
              <w:top w:w="40" w:type="dxa"/>
              <w:left w:w="40" w:type="dxa"/>
              <w:bottom w:w="40" w:type="dxa"/>
              <w:right w:w="40" w:type="dxa"/>
            </w:tcMar>
          </w:tcPr>
          <w:p w14:paraId="228138D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26E22E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63E352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B8B458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F75D1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BBA17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D2DFEB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926E7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A431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FE9D4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E48D3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60ABB25" w14:textId="77777777" w:rsidR="00C0328C" w:rsidRDefault="00C0328C"/>
        </w:tc>
      </w:tr>
      <w:tr w:rsidR="00C0328C" w14:paraId="5FB03AC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93FE9D" w14:textId="77777777" w:rsidR="00C0328C" w:rsidRDefault="00E407DD">
            <w:pPr>
              <w:spacing w:before="180"/>
            </w:pPr>
            <w:r>
              <w:rPr>
                <w:rFonts w:ascii="Arial" w:hAnsi="Arial"/>
                <w:color w:val="000000"/>
                <w:sz w:val="18"/>
              </w:rPr>
              <w:t>Cassette ID</w:t>
            </w:r>
          </w:p>
        </w:tc>
        <w:tc>
          <w:tcPr>
            <w:tcW w:w="923" w:type="dxa"/>
            <w:tcBorders>
              <w:bottom w:val="single" w:sz="4" w:space="0" w:color="000000"/>
              <w:right w:val="single" w:sz="4" w:space="0" w:color="000000"/>
            </w:tcBorders>
            <w:tcMar>
              <w:top w:w="40" w:type="dxa"/>
              <w:left w:w="40" w:type="dxa"/>
              <w:bottom w:w="40" w:type="dxa"/>
              <w:right w:w="40" w:type="dxa"/>
            </w:tcMar>
          </w:tcPr>
          <w:p w14:paraId="309B6F6E" w14:textId="77777777" w:rsidR="00C0328C" w:rsidRDefault="00E407DD">
            <w:pPr>
              <w:spacing w:before="180"/>
              <w:jc w:val="center"/>
            </w:pPr>
            <w:r>
              <w:rPr>
                <w:rFonts w:ascii="Arial" w:hAnsi="Arial"/>
                <w:color w:val="000000"/>
                <w:sz w:val="18"/>
              </w:rPr>
              <w:t>(0018,1007)</w:t>
            </w:r>
          </w:p>
        </w:tc>
        <w:tc>
          <w:tcPr>
            <w:tcW w:w="740" w:type="dxa"/>
            <w:tcBorders>
              <w:bottom w:val="single" w:sz="4" w:space="0" w:color="000000"/>
              <w:right w:val="single" w:sz="4" w:space="0" w:color="000000"/>
            </w:tcBorders>
            <w:tcMar>
              <w:top w:w="40" w:type="dxa"/>
              <w:left w:w="40" w:type="dxa"/>
              <w:bottom w:w="40" w:type="dxa"/>
              <w:right w:w="40" w:type="dxa"/>
            </w:tcMar>
          </w:tcPr>
          <w:p w14:paraId="560E90B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7D3DBA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59EA7E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29D1E8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A88B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00E1D2"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35E422A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1374E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78C03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74142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3682F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64A6923" w14:textId="77777777" w:rsidR="00C0328C" w:rsidRDefault="00C0328C"/>
        </w:tc>
      </w:tr>
      <w:tr w:rsidR="00C0328C" w14:paraId="41717C1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CBE70C" w14:textId="77777777" w:rsidR="00C0328C" w:rsidRDefault="00E407DD">
            <w:pPr>
              <w:spacing w:before="180"/>
            </w:pPr>
            <w:r>
              <w:rPr>
                <w:rFonts w:ascii="Arial" w:hAnsi="Arial"/>
                <w:color w:val="000000"/>
                <w:sz w:val="18"/>
              </w:rPr>
              <w:t>Comments on the Performed Procedure Step</w:t>
            </w:r>
          </w:p>
        </w:tc>
        <w:tc>
          <w:tcPr>
            <w:tcW w:w="923" w:type="dxa"/>
            <w:tcBorders>
              <w:bottom w:val="single" w:sz="4" w:space="0" w:color="000000"/>
              <w:right w:val="single" w:sz="4" w:space="0" w:color="000000"/>
            </w:tcBorders>
            <w:tcMar>
              <w:top w:w="40" w:type="dxa"/>
              <w:left w:w="40" w:type="dxa"/>
              <w:bottom w:w="40" w:type="dxa"/>
              <w:right w:w="40" w:type="dxa"/>
            </w:tcMar>
          </w:tcPr>
          <w:p w14:paraId="576B6969" w14:textId="77777777" w:rsidR="00C0328C" w:rsidRDefault="00E407DD">
            <w:pPr>
              <w:spacing w:before="180"/>
              <w:jc w:val="center"/>
            </w:pPr>
            <w:r>
              <w:rPr>
                <w:rFonts w:ascii="Arial" w:hAnsi="Arial"/>
                <w:color w:val="000000"/>
                <w:sz w:val="18"/>
              </w:rPr>
              <w:t>(0040,0280)</w:t>
            </w:r>
          </w:p>
        </w:tc>
        <w:tc>
          <w:tcPr>
            <w:tcW w:w="740" w:type="dxa"/>
            <w:tcBorders>
              <w:bottom w:val="single" w:sz="4" w:space="0" w:color="000000"/>
              <w:right w:val="single" w:sz="4" w:space="0" w:color="000000"/>
            </w:tcBorders>
            <w:tcMar>
              <w:top w:w="40" w:type="dxa"/>
              <w:left w:w="40" w:type="dxa"/>
              <w:bottom w:w="40" w:type="dxa"/>
              <w:right w:w="40" w:type="dxa"/>
            </w:tcMar>
          </w:tcPr>
          <w:p w14:paraId="4EB7C7D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B7B90F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E758DE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ED2A57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22ED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087E1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DDA75A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DF4E3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C8A50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7063A6"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57ABAA2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FAC5623" w14:textId="77777777" w:rsidR="00C0328C" w:rsidRDefault="00C0328C"/>
        </w:tc>
      </w:tr>
      <w:tr w:rsidR="00C0328C" w14:paraId="5A7A4CF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B27677" w14:textId="77777777" w:rsidR="00C0328C" w:rsidRDefault="00E407DD">
            <w:pPr>
              <w:spacing w:before="180"/>
            </w:pPr>
            <w:r>
              <w:rPr>
                <w:rFonts w:ascii="Arial" w:hAnsi="Arial"/>
                <w:color w:val="000000"/>
                <w:sz w:val="18"/>
              </w:rPr>
              <w:t>Concatenation UID</w:t>
            </w:r>
          </w:p>
        </w:tc>
        <w:tc>
          <w:tcPr>
            <w:tcW w:w="923" w:type="dxa"/>
            <w:tcBorders>
              <w:bottom w:val="single" w:sz="4" w:space="0" w:color="000000"/>
              <w:right w:val="single" w:sz="4" w:space="0" w:color="000000"/>
            </w:tcBorders>
            <w:tcMar>
              <w:top w:w="40" w:type="dxa"/>
              <w:left w:w="40" w:type="dxa"/>
              <w:bottom w:w="40" w:type="dxa"/>
              <w:right w:w="40" w:type="dxa"/>
            </w:tcMar>
          </w:tcPr>
          <w:p w14:paraId="0E779397" w14:textId="77777777" w:rsidR="00C0328C" w:rsidRDefault="00E407DD">
            <w:pPr>
              <w:spacing w:before="180"/>
              <w:jc w:val="center"/>
            </w:pPr>
            <w:r>
              <w:rPr>
                <w:rFonts w:ascii="Arial" w:hAnsi="Arial"/>
                <w:color w:val="000000"/>
                <w:sz w:val="18"/>
              </w:rPr>
              <w:t>(0020,9161)</w:t>
            </w:r>
          </w:p>
        </w:tc>
        <w:tc>
          <w:tcPr>
            <w:tcW w:w="740" w:type="dxa"/>
            <w:tcBorders>
              <w:bottom w:val="single" w:sz="4" w:space="0" w:color="000000"/>
              <w:right w:val="single" w:sz="4" w:space="0" w:color="000000"/>
            </w:tcBorders>
            <w:tcMar>
              <w:top w:w="40" w:type="dxa"/>
              <w:left w:w="40" w:type="dxa"/>
              <w:bottom w:w="40" w:type="dxa"/>
              <w:right w:w="40" w:type="dxa"/>
            </w:tcMar>
          </w:tcPr>
          <w:p w14:paraId="1C65D1F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934967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17E4E98"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2599E97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9F8388"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E85BC7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B9B123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15C5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3963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9B77CC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39CF8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7DC5373" w14:textId="77777777" w:rsidR="00C0328C" w:rsidRDefault="00C0328C"/>
        </w:tc>
      </w:tr>
      <w:tr w:rsidR="00C0328C" w14:paraId="0B5EE06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E6EEF4" w14:textId="77777777" w:rsidR="00C0328C" w:rsidRDefault="00E407DD">
            <w:pPr>
              <w:spacing w:before="180"/>
            </w:pPr>
            <w:r>
              <w:rPr>
                <w:rFonts w:ascii="Arial" w:hAnsi="Arial"/>
                <w:color w:val="000000"/>
                <w:sz w:val="18"/>
              </w:rPr>
              <w:t>Confidentiality Constraint on Patient Data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5669D6F6" w14:textId="77777777" w:rsidR="00C0328C" w:rsidRDefault="00E407DD">
            <w:pPr>
              <w:spacing w:before="180"/>
              <w:jc w:val="center"/>
            </w:pPr>
            <w:r>
              <w:rPr>
                <w:rFonts w:ascii="Arial" w:hAnsi="Arial"/>
                <w:color w:val="000000"/>
                <w:sz w:val="18"/>
              </w:rPr>
              <w:t>(0040,3001)</w:t>
            </w:r>
          </w:p>
        </w:tc>
        <w:tc>
          <w:tcPr>
            <w:tcW w:w="740" w:type="dxa"/>
            <w:tcBorders>
              <w:bottom w:val="single" w:sz="4" w:space="0" w:color="000000"/>
              <w:right w:val="single" w:sz="4" w:space="0" w:color="000000"/>
            </w:tcBorders>
            <w:tcMar>
              <w:top w:w="40" w:type="dxa"/>
              <w:left w:w="40" w:type="dxa"/>
              <w:bottom w:w="40" w:type="dxa"/>
              <w:right w:w="40" w:type="dxa"/>
            </w:tcMar>
          </w:tcPr>
          <w:p w14:paraId="356890C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787145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423EC4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12B384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19E9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72990A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09EC34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B5D07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0B00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24F3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8E8CD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BBD61D4" w14:textId="77777777" w:rsidR="00C0328C" w:rsidRDefault="00C0328C"/>
        </w:tc>
      </w:tr>
      <w:tr w:rsidR="00C0328C" w14:paraId="73D826F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D48A57" w14:textId="77777777" w:rsidR="00C0328C" w:rsidRDefault="00E407DD">
            <w:pPr>
              <w:spacing w:before="180"/>
            </w:pPr>
            <w:r>
              <w:rPr>
                <w:rFonts w:ascii="Arial" w:hAnsi="Arial"/>
                <w:color w:val="000000"/>
                <w:sz w:val="18"/>
              </w:rPr>
              <w:t>Content Creator's Name</w:t>
            </w:r>
          </w:p>
        </w:tc>
        <w:tc>
          <w:tcPr>
            <w:tcW w:w="923" w:type="dxa"/>
            <w:tcBorders>
              <w:bottom w:val="single" w:sz="4" w:space="0" w:color="000000"/>
              <w:right w:val="single" w:sz="4" w:space="0" w:color="000000"/>
            </w:tcBorders>
            <w:tcMar>
              <w:top w:w="40" w:type="dxa"/>
              <w:left w:w="40" w:type="dxa"/>
              <w:bottom w:w="40" w:type="dxa"/>
              <w:right w:w="40" w:type="dxa"/>
            </w:tcMar>
          </w:tcPr>
          <w:p w14:paraId="61CC1627" w14:textId="77777777" w:rsidR="00C0328C" w:rsidRDefault="00E407DD">
            <w:pPr>
              <w:spacing w:before="180"/>
              <w:jc w:val="center"/>
            </w:pPr>
            <w:r>
              <w:rPr>
                <w:rFonts w:ascii="Arial" w:hAnsi="Arial"/>
                <w:color w:val="000000"/>
                <w:sz w:val="18"/>
              </w:rPr>
              <w:t>(0070,0084)</w:t>
            </w:r>
          </w:p>
        </w:tc>
        <w:tc>
          <w:tcPr>
            <w:tcW w:w="740" w:type="dxa"/>
            <w:tcBorders>
              <w:bottom w:val="single" w:sz="4" w:space="0" w:color="000000"/>
              <w:right w:val="single" w:sz="4" w:space="0" w:color="000000"/>
            </w:tcBorders>
            <w:tcMar>
              <w:top w:w="40" w:type="dxa"/>
              <w:left w:w="40" w:type="dxa"/>
              <w:bottom w:w="40" w:type="dxa"/>
              <w:right w:w="40" w:type="dxa"/>
            </w:tcMar>
          </w:tcPr>
          <w:p w14:paraId="6D7ABB3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86E3B0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7DA440B"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6B713A0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CCFFA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7992E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3054F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C9D7C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36885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BD46C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5782C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B41BC0E" w14:textId="77777777" w:rsidR="00C0328C" w:rsidRDefault="00C0328C"/>
        </w:tc>
      </w:tr>
      <w:tr w:rsidR="00C0328C" w14:paraId="442BC55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5B0527" w14:textId="77777777" w:rsidR="00C0328C" w:rsidRDefault="00E407DD">
            <w:pPr>
              <w:spacing w:before="180"/>
            </w:pPr>
            <w:r>
              <w:rPr>
                <w:rFonts w:ascii="Arial" w:hAnsi="Arial"/>
                <w:color w:val="000000"/>
                <w:sz w:val="18"/>
              </w:rPr>
              <w:t>Content Creator's Identification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2CE19118" w14:textId="77777777" w:rsidR="00C0328C" w:rsidRDefault="00E407DD">
            <w:pPr>
              <w:spacing w:before="180"/>
              <w:jc w:val="center"/>
            </w:pPr>
            <w:r>
              <w:rPr>
                <w:rFonts w:ascii="Arial" w:hAnsi="Arial"/>
                <w:color w:val="000000"/>
                <w:sz w:val="18"/>
              </w:rPr>
              <w:t>(0070,0086)</w:t>
            </w:r>
          </w:p>
        </w:tc>
        <w:tc>
          <w:tcPr>
            <w:tcW w:w="740" w:type="dxa"/>
            <w:tcBorders>
              <w:bottom w:val="single" w:sz="4" w:space="0" w:color="000000"/>
              <w:right w:val="single" w:sz="4" w:space="0" w:color="000000"/>
            </w:tcBorders>
            <w:tcMar>
              <w:top w:w="40" w:type="dxa"/>
              <w:left w:w="40" w:type="dxa"/>
              <w:bottom w:w="40" w:type="dxa"/>
              <w:right w:w="40" w:type="dxa"/>
            </w:tcMar>
          </w:tcPr>
          <w:p w14:paraId="64881D1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4D0A6E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39F40C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F843AB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CCD84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9190A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26647D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DF6E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9D467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A3F88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83061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88DD4DD" w14:textId="77777777" w:rsidR="00C0328C" w:rsidRDefault="00C0328C"/>
        </w:tc>
      </w:tr>
      <w:tr w:rsidR="00C0328C" w14:paraId="53EDB90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3EE7D5" w14:textId="77777777" w:rsidR="00C0328C" w:rsidRDefault="00E407DD">
            <w:pPr>
              <w:spacing w:before="180"/>
            </w:pPr>
            <w:r>
              <w:rPr>
                <w:rFonts w:ascii="Arial" w:hAnsi="Arial"/>
                <w:color w:val="000000"/>
                <w:sz w:val="18"/>
              </w:rPr>
              <w:t xml:space="preserve">Content </w:t>
            </w:r>
            <w:r>
              <w:rPr>
                <w:rFonts w:ascii="Arial" w:hAnsi="Arial"/>
                <w:color w:val="000000"/>
                <w:sz w:val="18"/>
              </w:rPr>
              <w:lastRenderedPageBreak/>
              <w:t>Date</w:t>
            </w:r>
          </w:p>
        </w:tc>
        <w:tc>
          <w:tcPr>
            <w:tcW w:w="923" w:type="dxa"/>
            <w:tcBorders>
              <w:bottom w:val="single" w:sz="4" w:space="0" w:color="000000"/>
              <w:right w:val="single" w:sz="4" w:space="0" w:color="000000"/>
            </w:tcBorders>
            <w:tcMar>
              <w:top w:w="40" w:type="dxa"/>
              <w:left w:w="40" w:type="dxa"/>
              <w:bottom w:w="40" w:type="dxa"/>
              <w:right w:w="40" w:type="dxa"/>
            </w:tcMar>
          </w:tcPr>
          <w:p w14:paraId="2E50C3ED" w14:textId="77777777" w:rsidR="00C0328C" w:rsidRDefault="00E407DD">
            <w:pPr>
              <w:spacing w:before="180"/>
              <w:jc w:val="center"/>
            </w:pPr>
            <w:r>
              <w:rPr>
                <w:rFonts w:ascii="Arial" w:hAnsi="Arial"/>
                <w:color w:val="000000"/>
                <w:sz w:val="18"/>
              </w:rPr>
              <w:lastRenderedPageBreak/>
              <w:t>(0008,002</w:t>
            </w:r>
            <w:r>
              <w:rPr>
                <w:rFonts w:ascii="Arial" w:hAnsi="Arial"/>
                <w:color w:val="000000"/>
                <w:sz w:val="18"/>
              </w:rPr>
              <w:lastRenderedPageBreak/>
              <w:t>3)</w:t>
            </w:r>
          </w:p>
        </w:tc>
        <w:tc>
          <w:tcPr>
            <w:tcW w:w="740" w:type="dxa"/>
            <w:tcBorders>
              <w:bottom w:val="single" w:sz="4" w:space="0" w:color="000000"/>
              <w:right w:val="single" w:sz="4" w:space="0" w:color="000000"/>
            </w:tcBorders>
            <w:tcMar>
              <w:top w:w="40" w:type="dxa"/>
              <w:left w:w="40" w:type="dxa"/>
              <w:bottom w:w="40" w:type="dxa"/>
              <w:right w:w="40" w:type="dxa"/>
            </w:tcMar>
          </w:tcPr>
          <w:p w14:paraId="6B792400" w14:textId="77777777" w:rsidR="00C0328C" w:rsidRDefault="00E407DD">
            <w:pPr>
              <w:spacing w:before="180"/>
              <w:jc w:val="center"/>
            </w:pPr>
            <w:r>
              <w:rPr>
                <w:rFonts w:ascii="Arial" w:hAnsi="Arial"/>
                <w:color w:val="000000"/>
                <w:sz w:val="18"/>
              </w:rPr>
              <w:lastRenderedPageBreak/>
              <w:t>N</w:t>
            </w:r>
          </w:p>
        </w:tc>
        <w:tc>
          <w:tcPr>
            <w:tcW w:w="680" w:type="dxa"/>
            <w:tcBorders>
              <w:bottom w:val="single" w:sz="4" w:space="0" w:color="000000"/>
              <w:right w:val="single" w:sz="4" w:space="0" w:color="000000"/>
            </w:tcBorders>
            <w:tcMar>
              <w:top w:w="40" w:type="dxa"/>
              <w:left w:w="40" w:type="dxa"/>
              <w:bottom w:w="40" w:type="dxa"/>
              <w:right w:w="40" w:type="dxa"/>
            </w:tcMar>
          </w:tcPr>
          <w:p w14:paraId="21670A1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8FAD206" w14:textId="77777777" w:rsidR="00C0328C" w:rsidRDefault="00E407DD">
            <w:pPr>
              <w:spacing w:before="180"/>
              <w:jc w:val="center"/>
            </w:pPr>
            <w:r>
              <w:rPr>
                <w:rFonts w:ascii="Arial" w:hAnsi="Arial"/>
                <w:color w:val="000000"/>
                <w:sz w:val="18"/>
              </w:rPr>
              <w:t>Z/D</w:t>
            </w:r>
          </w:p>
        </w:tc>
        <w:tc>
          <w:tcPr>
            <w:tcW w:w="720" w:type="dxa"/>
            <w:tcBorders>
              <w:bottom w:val="single" w:sz="4" w:space="0" w:color="000000"/>
              <w:right w:val="single" w:sz="4" w:space="0" w:color="000000"/>
            </w:tcBorders>
            <w:tcMar>
              <w:top w:w="40" w:type="dxa"/>
              <w:left w:w="40" w:type="dxa"/>
              <w:bottom w:w="40" w:type="dxa"/>
              <w:right w:w="40" w:type="dxa"/>
            </w:tcMar>
          </w:tcPr>
          <w:p w14:paraId="1957F67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96F53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4B265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E0A90C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60EC79"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F5CB10E"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2012A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C53DE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6E40055" w14:textId="77777777" w:rsidR="00C0328C" w:rsidRDefault="00C0328C"/>
        </w:tc>
      </w:tr>
      <w:tr w:rsidR="00C0328C" w14:paraId="1C4260F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E06748" w14:textId="77777777" w:rsidR="00C0328C" w:rsidRDefault="00E407DD">
            <w:pPr>
              <w:spacing w:before="180"/>
            </w:pPr>
            <w:r>
              <w:rPr>
                <w:rFonts w:ascii="Arial" w:hAnsi="Arial"/>
                <w:color w:val="000000"/>
                <w:sz w:val="18"/>
              </w:rPr>
              <w:lastRenderedPageBreak/>
              <w:t>Content Sequence</w:t>
            </w:r>
          </w:p>
        </w:tc>
        <w:tc>
          <w:tcPr>
            <w:tcW w:w="923" w:type="dxa"/>
            <w:tcBorders>
              <w:bottom w:val="single" w:sz="4" w:space="0" w:color="000000"/>
              <w:right w:val="single" w:sz="4" w:space="0" w:color="000000"/>
            </w:tcBorders>
            <w:tcMar>
              <w:top w:w="40" w:type="dxa"/>
              <w:left w:w="40" w:type="dxa"/>
              <w:bottom w:w="40" w:type="dxa"/>
              <w:right w:w="40" w:type="dxa"/>
            </w:tcMar>
          </w:tcPr>
          <w:p w14:paraId="78E72D43" w14:textId="77777777" w:rsidR="00C0328C" w:rsidRDefault="00E407DD">
            <w:pPr>
              <w:spacing w:before="180"/>
              <w:jc w:val="center"/>
            </w:pPr>
            <w:r>
              <w:rPr>
                <w:rFonts w:ascii="Arial" w:hAnsi="Arial"/>
                <w:color w:val="000000"/>
                <w:sz w:val="18"/>
              </w:rPr>
              <w:t>(0040,A730)</w:t>
            </w:r>
          </w:p>
        </w:tc>
        <w:tc>
          <w:tcPr>
            <w:tcW w:w="740" w:type="dxa"/>
            <w:tcBorders>
              <w:bottom w:val="single" w:sz="4" w:space="0" w:color="000000"/>
              <w:right w:val="single" w:sz="4" w:space="0" w:color="000000"/>
            </w:tcBorders>
            <w:tcMar>
              <w:top w:w="40" w:type="dxa"/>
              <w:left w:w="40" w:type="dxa"/>
              <w:bottom w:w="40" w:type="dxa"/>
              <w:right w:w="40" w:type="dxa"/>
            </w:tcMar>
          </w:tcPr>
          <w:p w14:paraId="57C06A0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BB1B21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B09103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5C0DAB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29451B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0E9C48"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E8E841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6D819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10D8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5E743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9DD27F" w14:textId="77777777" w:rsidR="00C0328C" w:rsidRDefault="00E407DD">
            <w:pPr>
              <w:spacing w:before="180"/>
              <w:jc w:val="center"/>
            </w:pPr>
            <w:r>
              <w:rPr>
                <w:rFonts w:ascii="Arial" w:hAnsi="Arial"/>
                <w:color w:val="000000"/>
                <w:sz w:val="18"/>
              </w:rPr>
              <w:t>C</w:t>
            </w:r>
          </w:p>
        </w:tc>
        <w:tc>
          <w:tcPr>
            <w:tcW w:w="705" w:type="dxa"/>
            <w:tcBorders>
              <w:bottom w:val="single" w:sz="4" w:space="0" w:color="000000"/>
              <w:right w:val="single" w:sz="4" w:space="0" w:color="000000"/>
            </w:tcBorders>
            <w:tcMar>
              <w:top w:w="40" w:type="dxa"/>
              <w:left w:w="40" w:type="dxa"/>
              <w:bottom w:w="40" w:type="dxa"/>
              <w:right w:w="40" w:type="dxa"/>
            </w:tcMar>
          </w:tcPr>
          <w:p w14:paraId="64A154E2" w14:textId="77777777" w:rsidR="00C0328C" w:rsidRDefault="00C0328C"/>
        </w:tc>
      </w:tr>
      <w:tr w:rsidR="00C0328C" w14:paraId="7C4D58B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8E5E56" w14:textId="77777777" w:rsidR="00C0328C" w:rsidRDefault="00E407DD">
            <w:pPr>
              <w:spacing w:before="180"/>
            </w:pPr>
            <w:r>
              <w:rPr>
                <w:rFonts w:ascii="Arial" w:hAnsi="Arial"/>
                <w:color w:val="000000"/>
                <w:sz w:val="18"/>
              </w:rPr>
              <w:t xml:space="preserve">Content </w:t>
            </w:r>
            <w:r>
              <w:rPr>
                <w:rFonts w:ascii="Arial" w:hAnsi="Arial"/>
                <w:color w:val="000000"/>
                <w:sz w:val="18"/>
              </w:rPr>
              <w:t>Time</w:t>
            </w:r>
          </w:p>
        </w:tc>
        <w:tc>
          <w:tcPr>
            <w:tcW w:w="923" w:type="dxa"/>
            <w:tcBorders>
              <w:bottom w:val="single" w:sz="4" w:space="0" w:color="000000"/>
              <w:right w:val="single" w:sz="4" w:space="0" w:color="000000"/>
            </w:tcBorders>
            <w:tcMar>
              <w:top w:w="40" w:type="dxa"/>
              <w:left w:w="40" w:type="dxa"/>
              <w:bottom w:w="40" w:type="dxa"/>
              <w:right w:w="40" w:type="dxa"/>
            </w:tcMar>
          </w:tcPr>
          <w:p w14:paraId="25C5E016" w14:textId="77777777" w:rsidR="00C0328C" w:rsidRDefault="00E407DD">
            <w:pPr>
              <w:spacing w:before="180"/>
              <w:jc w:val="center"/>
            </w:pPr>
            <w:r>
              <w:rPr>
                <w:rFonts w:ascii="Arial" w:hAnsi="Arial"/>
                <w:color w:val="000000"/>
                <w:sz w:val="18"/>
              </w:rPr>
              <w:t>(0008,0033)</w:t>
            </w:r>
          </w:p>
        </w:tc>
        <w:tc>
          <w:tcPr>
            <w:tcW w:w="740" w:type="dxa"/>
            <w:tcBorders>
              <w:bottom w:val="single" w:sz="4" w:space="0" w:color="000000"/>
              <w:right w:val="single" w:sz="4" w:space="0" w:color="000000"/>
            </w:tcBorders>
            <w:tcMar>
              <w:top w:w="40" w:type="dxa"/>
              <w:left w:w="40" w:type="dxa"/>
              <w:bottom w:w="40" w:type="dxa"/>
              <w:right w:w="40" w:type="dxa"/>
            </w:tcMar>
          </w:tcPr>
          <w:p w14:paraId="3332737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184CDB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ED58AE6" w14:textId="77777777" w:rsidR="00C0328C" w:rsidRDefault="00E407DD">
            <w:pPr>
              <w:spacing w:before="180"/>
              <w:jc w:val="center"/>
            </w:pPr>
            <w:r>
              <w:rPr>
                <w:rFonts w:ascii="Arial" w:hAnsi="Arial"/>
                <w:color w:val="000000"/>
                <w:sz w:val="18"/>
              </w:rPr>
              <w:t>Z/D</w:t>
            </w:r>
          </w:p>
        </w:tc>
        <w:tc>
          <w:tcPr>
            <w:tcW w:w="720" w:type="dxa"/>
            <w:tcBorders>
              <w:bottom w:val="single" w:sz="4" w:space="0" w:color="000000"/>
              <w:right w:val="single" w:sz="4" w:space="0" w:color="000000"/>
            </w:tcBorders>
            <w:tcMar>
              <w:top w:w="40" w:type="dxa"/>
              <w:left w:w="40" w:type="dxa"/>
              <w:bottom w:w="40" w:type="dxa"/>
              <w:right w:w="40" w:type="dxa"/>
            </w:tcMar>
          </w:tcPr>
          <w:p w14:paraId="713E7F1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9E273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523F4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15203F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26E3880"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497A5B5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760E23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85B58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F9117DC" w14:textId="77777777" w:rsidR="00C0328C" w:rsidRDefault="00C0328C"/>
        </w:tc>
      </w:tr>
      <w:tr w:rsidR="00C0328C" w14:paraId="588C559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525ABF" w14:textId="77777777" w:rsidR="00C0328C" w:rsidRDefault="00E407DD">
            <w:pPr>
              <w:spacing w:before="180"/>
            </w:pPr>
            <w:r>
              <w:rPr>
                <w:rFonts w:ascii="Arial" w:hAnsi="Arial"/>
                <w:color w:val="000000"/>
                <w:sz w:val="18"/>
              </w:rPr>
              <w:t>Context Group Extension Creator UID</w:t>
            </w:r>
          </w:p>
        </w:tc>
        <w:tc>
          <w:tcPr>
            <w:tcW w:w="923" w:type="dxa"/>
            <w:tcBorders>
              <w:bottom w:val="single" w:sz="4" w:space="0" w:color="000000"/>
              <w:right w:val="single" w:sz="4" w:space="0" w:color="000000"/>
            </w:tcBorders>
            <w:tcMar>
              <w:top w:w="40" w:type="dxa"/>
              <w:left w:w="40" w:type="dxa"/>
              <w:bottom w:w="40" w:type="dxa"/>
              <w:right w:w="40" w:type="dxa"/>
            </w:tcMar>
          </w:tcPr>
          <w:p w14:paraId="7870369D" w14:textId="77777777" w:rsidR="00C0328C" w:rsidRDefault="00E407DD">
            <w:pPr>
              <w:spacing w:before="180"/>
              <w:jc w:val="center"/>
            </w:pPr>
            <w:r>
              <w:rPr>
                <w:rFonts w:ascii="Arial" w:hAnsi="Arial"/>
                <w:color w:val="000000"/>
                <w:sz w:val="18"/>
              </w:rPr>
              <w:t>(0008,010D)</w:t>
            </w:r>
          </w:p>
        </w:tc>
        <w:tc>
          <w:tcPr>
            <w:tcW w:w="740" w:type="dxa"/>
            <w:tcBorders>
              <w:bottom w:val="single" w:sz="4" w:space="0" w:color="000000"/>
              <w:right w:val="single" w:sz="4" w:space="0" w:color="000000"/>
            </w:tcBorders>
            <w:tcMar>
              <w:top w:w="40" w:type="dxa"/>
              <w:left w:w="40" w:type="dxa"/>
              <w:bottom w:w="40" w:type="dxa"/>
              <w:right w:w="40" w:type="dxa"/>
            </w:tcMar>
          </w:tcPr>
          <w:p w14:paraId="03EC0E1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1E52EF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046C24C"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5598A2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AEEBE2"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09C272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195D14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8AD57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2CA21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53B8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CCA1E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E6C3725" w14:textId="77777777" w:rsidR="00C0328C" w:rsidRDefault="00C0328C"/>
        </w:tc>
      </w:tr>
      <w:tr w:rsidR="00C0328C" w14:paraId="41EE79B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BB6E53" w14:textId="77777777" w:rsidR="00C0328C" w:rsidRDefault="00E407DD">
            <w:pPr>
              <w:spacing w:before="180"/>
            </w:pPr>
            <w:r>
              <w:rPr>
                <w:rFonts w:ascii="Arial" w:hAnsi="Arial"/>
                <w:color w:val="000000"/>
                <w:sz w:val="18"/>
              </w:rPr>
              <w:t>Contrast Bolus Agent</w:t>
            </w:r>
          </w:p>
        </w:tc>
        <w:tc>
          <w:tcPr>
            <w:tcW w:w="923" w:type="dxa"/>
            <w:tcBorders>
              <w:bottom w:val="single" w:sz="4" w:space="0" w:color="000000"/>
              <w:right w:val="single" w:sz="4" w:space="0" w:color="000000"/>
            </w:tcBorders>
            <w:tcMar>
              <w:top w:w="40" w:type="dxa"/>
              <w:left w:w="40" w:type="dxa"/>
              <w:bottom w:w="40" w:type="dxa"/>
              <w:right w:w="40" w:type="dxa"/>
            </w:tcMar>
          </w:tcPr>
          <w:p w14:paraId="2384270B" w14:textId="77777777" w:rsidR="00C0328C" w:rsidRDefault="00E407DD">
            <w:pPr>
              <w:spacing w:before="180"/>
              <w:jc w:val="center"/>
            </w:pPr>
            <w:r>
              <w:rPr>
                <w:rFonts w:ascii="Arial" w:hAnsi="Arial"/>
                <w:color w:val="000000"/>
                <w:sz w:val="18"/>
              </w:rPr>
              <w:t>(0018,0010)</w:t>
            </w:r>
          </w:p>
        </w:tc>
        <w:tc>
          <w:tcPr>
            <w:tcW w:w="740" w:type="dxa"/>
            <w:tcBorders>
              <w:bottom w:val="single" w:sz="4" w:space="0" w:color="000000"/>
              <w:right w:val="single" w:sz="4" w:space="0" w:color="000000"/>
            </w:tcBorders>
            <w:tcMar>
              <w:top w:w="40" w:type="dxa"/>
              <w:left w:w="40" w:type="dxa"/>
              <w:bottom w:w="40" w:type="dxa"/>
              <w:right w:w="40" w:type="dxa"/>
            </w:tcMar>
          </w:tcPr>
          <w:p w14:paraId="1FDA900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ED393B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5D6980A" w14:textId="77777777" w:rsidR="00C0328C" w:rsidRDefault="00E407DD">
            <w:pPr>
              <w:spacing w:before="180"/>
              <w:jc w:val="center"/>
            </w:pPr>
            <w:r>
              <w:rPr>
                <w:rFonts w:ascii="Arial" w:hAnsi="Arial"/>
                <w:color w:val="000000"/>
                <w:sz w:val="18"/>
              </w:rPr>
              <w:t>Z/D</w:t>
            </w:r>
          </w:p>
        </w:tc>
        <w:tc>
          <w:tcPr>
            <w:tcW w:w="720" w:type="dxa"/>
            <w:tcBorders>
              <w:bottom w:val="single" w:sz="4" w:space="0" w:color="000000"/>
              <w:right w:val="single" w:sz="4" w:space="0" w:color="000000"/>
            </w:tcBorders>
            <w:tcMar>
              <w:top w:w="40" w:type="dxa"/>
              <w:left w:w="40" w:type="dxa"/>
              <w:bottom w:w="40" w:type="dxa"/>
              <w:right w:w="40" w:type="dxa"/>
            </w:tcMar>
          </w:tcPr>
          <w:p w14:paraId="0493993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68B34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B3B49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D24DFD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AAC687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31696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A4DCFA"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4BE066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908CEB2" w14:textId="77777777" w:rsidR="00C0328C" w:rsidRDefault="00C0328C"/>
        </w:tc>
      </w:tr>
      <w:tr w:rsidR="00C0328C" w14:paraId="3BCAA98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C0A018" w14:textId="77777777" w:rsidR="00C0328C" w:rsidRDefault="00E407DD">
            <w:pPr>
              <w:spacing w:before="180"/>
            </w:pPr>
            <w:r>
              <w:rPr>
                <w:rFonts w:ascii="Arial" w:hAnsi="Arial"/>
                <w:color w:val="000000"/>
                <w:sz w:val="18"/>
              </w:rPr>
              <w:t>Contribution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1CCABC85" w14:textId="77777777" w:rsidR="00C0328C" w:rsidRDefault="00E407DD">
            <w:pPr>
              <w:spacing w:before="180"/>
              <w:jc w:val="center"/>
            </w:pPr>
            <w:r>
              <w:rPr>
                <w:rFonts w:ascii="Arial" w:hAnsi="Arial"/>
                <w:color w:val="000000"/>
                <w:sz w:val="18"/>
              </w:rPr>
              <w:t>(0018,A003)</w:t>
            </w:r>
          </w:p>
        </w:tc>
        <w:tc>
          <w:tcPr>
            <w:tcW w:w="740" w:type="dxa"/>
            <w:tcBorders>
              <w:bottom w:val="single" w:sz="4" w:space="0" w:color="000000"/>
              <w:right w:val="single" w:sz="4" w:space="0" w:color="000000"/>
            </w:tcBorders>
            <w:tcMar>
              <w:top w:w="40" w:type="dxa"/>
              <w:left w:w="40" w:type="dxa"/>
              <w:bottom w:w="40" w:type="dxa"/>
              <w:right w:w="40" w:type="dxa"/>
            </w:tcMar>
          </w:tcPr>
          <w:p w14:paraId="28AF014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CD0B4C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DB4ABD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730ED4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0BDA5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C5219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5A7593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16F41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9DFC8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EDA468"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35C8E9B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7BA292D" w14:textId="77777777" w:rsidR="00C0328C" w:rsidRDefault="00C0328C"/>
        </w:tc>
      </w:tr>
      <w:tr w:rsidR="00C0328C" w14:paraId="03169BF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D71F9F" w14:textId="77777777" w:rsidR="00C0328C" w:rsidRDefault="00E407DD">
            <w:pPr>
              <w:spacing w:before="180"/>
            </w:pPr>
            <w:r>
              <w:rPr>
                <w:rFonts w:ascii="Arial" w:hAnsi="Arial"/>
                <w:color w:val="000000"/>
                <w:sz w:val="18"/>
              </w:rPr>
              <w:t>Country of Residence</w:t>
            </w:r>
          </w:p>
        </w:tc>
        <w:tc>
          <w:tcPr>
            <w:tcW w:w="923" w:type="dxa"/>
            <w:tcBorders>
              <w:bottom w:val="single" w:sz="4" w:space="0" w:color="000000"/>
              <w:right w:val="single" w:sz="4" w:space="0" w:color="000000"/>
            </w:tcBorders>
            <w:tcMar>
              <w:top w:w="40" w:type="dxa"/>
              <w:left w:w="40" w:type="dxa"/>
              <w:bottom w:w="40" w:type="dxa"/>
              <w:right w:w="40" w:type="dxa"/>
            </w:tcMar>
          </w:tcPr>
          <w:p w14:paraId="1FE506B5" w14:textId="77777777" w:rsidR="00C0328C" w:rsidRDefault="00E407DD">
            <w:pPr>
              <w:spacing w:before="180"/>
              <w:jc w:val="center"/>
            </w:pPr>
            <w:r>
              <w:rPr>
                <w:rFonts w:ascii="Arial" w:hAnsi="Arial"/>
                <w:color w:val="000000"/>
                <w:sz w:val="18"/>
              </w:rPr>
              <w:t>(0010,2150)</w:t>
            </w:r>
          </w:p>
        </w:tc>
        <w:tc>
          <w:tcPr>
            <w:tcW w:w="740" w:type="dxa"/>
            <w:tcBorders>
              <w:bottom w:val="single" w:sz="4" w:space="0" w:color="000000"/>
              <w:right w:val="single" w:sz="4" w:space="0" w:color="000000"/>
            </w:tcBorders>
            <w:tcMar>
              <w:top w:w="40" w:type="dxa"/>
              <w:left w:w="40" w:type="dxa"/>
              <w:bottom w:w="40" w:type="dxa"/>
              <w:right w:w="40" w:type="dxa"/>
            </w:tcMar>
          </w:tcPr>
          <w:p w14:paraId="303F0F7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E412D8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57CAA6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AA2E05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85C4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DD7EB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754048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D3FAB0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90230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9C78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D9892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76E71F6" w14:textId="77777777" w:rsidR="00C0328C" w:rsidRDefault="00C0328C"/>
        </w:tc>
      </w:tr>
      <w:tr w:rsidR="00C0328C" w14:paraId="1C6F905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6A5C60" w14:textId="77777777" w:rsidR="00C0328C" w:rsidRDefault="00E407DD">
            <w:pPr>
              <w:spacing w:before="180"/>
            </w:pPr>
            <w:r>
              <w:rPr>
                <w:rFonts w:ascii="Arial" w:hAnsi="Arial"/>
                <w:color w:val="000000"/>
                <w:sz w:val="18"/>
              </w:rPr>
              <w:t>Creator Version UID</w:t>
            </w:r>
          </w:p>
        </w:tc>
        <w:tc>
          <w:tcPr>
            <w:tcW w:w="923" w:type="dxa"/>
            <w:tcBorders>
              <w:bottom w:val="single" w:sz="4" w:space="0" w:color="000000"/>
              <w:right w:val="single" w:sz="4" w:space="0" w:color="000000"/>
            </w:tcBorders>
            <w:tcMar>
              <w:top w:w="40" w:type="dxa"/>
              <w:left w:w="40" w:type="dxa"/>
              <w:bottom w:w="40" w:type="dxa"/>
              <w:right w:w="40" w:type="dxa"/>
            </w:tcMar>
          </w:tcPr>
          <w:p w14:paraId="2C669C34" w14:textId="77777777" w:rsidR="00C0328C" w:rsidRDefault="00E407DD">
            <w:pPr>
              <w:spacing w:before="180"/>
              <w:jc w:val="center"/>
            </w:pPr>
            <w:r>
              <w:rPr>
                <w:rFonts w:ascii="Arial" w:hAnsi="Arial"/>
                <w:color w:val="000000"/>
                <w:sz w:val="18"/>
              </w:rPr>
              <w:t>(0008,9123)</w:t>
            </w:r>
          </w:p>
        </w:tc>
        <w:tc>
          <w:tcPr>
            <w:tcW w:w="740" w:type="dxa"/>
            <w:tcBorders>
              <w:bottom w:val="single" w:sz="4" w:space="0" w:color="000000"/>
              <w:right w:val="single" w:sz="4" w:space="0" w:color="000000"/>
            </w:tcBorders>
            <w:tcMar>
              <w:top w:w="40" w:type="dxa"/>
              <w:left w:w="40" w:type="dxa"/>
              <w:bottom w:w="40" w:type="dxa"/>
              <w:right w:w="40" w:type="dxa"/>
            </w:tcMar>
          </w:tcPr>
          <w:p w14:paraId="778352C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40A841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27B29D3"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6A003C9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6219539"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16664C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035F60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2D01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6A52E9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F97E0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6468D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E1811CC" w14:textId="77777777" w:rsidR="00C0328C" w:rsidRDefault="00C0328C"/>
        </w:tc>
      </w:tr>
      <w:tr w:rsidR="00C0328C" w14:paraId="6167ACF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00E2D1" w14:textId="77777777" w:rsidR="00C0328C" w:rsidRDefault="00E407DD">
            <w:pPr>
              <w:spacing w:before="180"/>
            </w:pPr>
            <w:r>
              <w:rPr>
                <w:rFonts w:ascii="Arial" w:hAnsi="Arial"/>
                <w:color w:val="000000"/>
                <w:sz w:val="18"/>
              </w:rPr>
              <w:t>Current Observer (Trial)</w:t>
            </w:r>
          </w:p>
        </w:tc>
        <w:tc>
          <w:tcPr>
            <w:tcW w:w="923" w:type="dxa"/>
            <w:tcBorders>
              <w:bottom w:val="single" w:sz="4" w:space="0" w:color="000000"/>
              <w:right w:val="single" w:sz="4" w:space="0" w:color="000000"/>
            </w:tcBorders>
            <w:tcMar>
              <w:top w:w="40" w:type="dxa"/>
              <w:left w:w="40" w:type="dxa"/>
              <w:bottom w:w="40" w:type="dxa"/>
              <w:right w:w="40" w:type="dxa"/>
            </w:tcMar>
          </w:tcPr>
          <w:p w14:paraId="600A793D" w14:textId="77777777" w:rsidR="00C0328C" w:rsidRDefault="00E407DD">
            <w:pPr>
              <w:spacing w:before="180"/>
              <w:jc w:val="center"/>
            </w:pPr>
            <w:r>
              <w:rPr>
                <w:rFonts w:ascii="Arial" w:hAnsi="Arial"/>
                <w:color w:val="000000"/>
                <w:sz w:val="18"/>
              </w:rPr>
              <w:t>(0040,A307)</w:t>
            </w:r>
          </w:p>
        </w:tc>
        <w:tc>
          <w:tcPr>
            <w:tcW w:w="740" w:type="dxa"/>
            <w:tcBorders>
              <w:bottom w:val="single" w:sz="4" w:space="0" w:color="000000"/>
              <w:right w:val="single" w:sz="4" w:space="0" w:color="000000"/>
            </w:tcBorders>
            <w:tcMar>
              <w:top w:w="40" w:type="dxa"/>
              <w:left w:w="40" w:type="dxa"/>
              <w:bottom w:w="40" w:type="dxa"/>
              <w:right w:w="40" w:type="dxa"/>
            </w:tcMar>
          </w:tcPr>
          <w:p w14:paraId="0CDA092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39EF26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3C5C78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583B69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01B6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D3486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18CD0D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34778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DA9BC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A973F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76228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A18B86B" w14:textId="77777777" w:rsidR="00C0328C" w:rsidRDefault="00C0328C"/>
        </w:tc>
      </w:tr>
      <w:tr w:rsidR="00C0328C" w14:paraId="71B5CC0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64A174" w14:textId="77777777" w:rsidR="00C0328C" w:rsidRDefault="00E407DD">
            <w:pPr>
              <w:spacing w:before="180"/>
            </w:pPr>
            <w:r>
              <w:rPr>
                <w:rFonts w:ascii="Arial" w:hAnsi="Arial"/>
                <w:color w:val="000000"/>
                <w:sz w:val="18"/>
              </w:rPr>
              <w:t>Current Patient Location</w:t>
            </w:r>
          </w:p>
        </w:tc>
        <w:tc>
          <w:tcPr>
            <w:tcW w:w="923" w:type="dxa"/>
            <w:tcBorders>
              <w:bottom w:val="single" w:sz="4" w:space="0" w:color="000000"/>
              <w:right w:val="single" w:sz="4" w:space="0" w:color="000000"/>
            </w:tcBorders>
            <w:tcMar>
              <w:top w:w="40" w:type="dxa"/>
              <w:left w:w="40" w:type="dxa"/>
              <w:bottom w:w="40" w:type="dxa"/>
              <w:right w:w="40" w:type="dxa"/>
            </w:tcMar>
          </w:tcPr>
          <w:p w14:paraId="6C92D1C7" w14:textId="77777777" w:rsidR="00C0328C" w:rsidRDefault="00E407DD">
            <w:pPr>
              <w:spacing w:before="180"/>
              <w:jc w:val="center"/>
            </w:pPr>
            <w:r>
              <w:rPr>
                <w:rFonts w:ascii="Arial" w:hAnsi="Arial"/>
                <w:color w:val="000000"/>
                <w:sz w:val="18"/>
              </w:rPr>
              <w:t>(0038,0300)</w:t>
            </w:r>
          </w:p>
        </w:tc>
        <w:tc>
          <w:tcPr>
            <w:tcW w:w="740" w:type="dxa"/>
            <w:tcBorders>
              <w:bottom w:val="single" w:sz="4" w:space="0" w:color="000000"/>
              <w:right w:val="single" w:sz="4" w:space="0" w:color="000000"/>
            </w:tcBorders>
            <w:tcMar>
              <w:top w:w="40" w:type="dxa"/>
              <w:left w:w="40" w:type="dxa"/>
              <w:bottom w:w="40" w:type="dxa"/>
              <w:right w:w="40" w:type="dxa"/>
            </w:tcMar>
          </w:tcPr>
          <w:p w14:paraId="5786BC0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6E902D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41E837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1A731A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285B9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4F536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F3F673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66954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7A5DE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72145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83B6E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80DBA6D" w14:textId="77777777" w:rsidR="00C0328C" w:rsidRDefault="00C0328C"/>
        </w:tc>
      </w:tr>
      <w:tr w:rsidR="00C0328C" w14:paraId="50665C3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60051F" w14:textId="77777777" w:rsidR="00C0328C" w:rsidRDefault="00E407DD">
            <w:pPr>
              <w:spacing w:before="180"/>
            </w:pPr>
            <w:r>
              <w:rPr>
                <w:rFonts w:ascii="Arial" w:hAnsi="Arial"/>
                <w:color w:val="000000"/>
                <w:sz w:val="18"/>
              </w:rPr>
              <w:t>Curve Data</w:t>
            </w:r>
          </w:p>
        </w:tc>
        <w:tc>
          <w:tcPr>
            <w:tcW w:w="923" w:type="dxa"/>
            <w:tcBorders>
              <w:bottom w:val="single" w:sz="4" w:space="0" w:color="000000"/>
              <w:right w:val="single" w:sz="4" w:space="0" w:color="000000"/>
            </w:tcBorders>
            <w:tcMar>
              <w:top w:w="40" w:type="dxa"/>
              <w:left w:w="40" w:type="dxa"/>
              <w:bottom w:w="40" w:type="dxa"/>
              <w:right w:w="40" w:type="dxa"/>
            </w:tcMar>
          </w:tcPr>
          <w:p w14:paraId="0CB17079" w14:textId="77777777" w:rsidR="00C0328C" w:rsidRDefault="00E407DD">
            <w:pPr>
              <w:spacing w:before="180"/>
              <w:jc w:val="center"/>
            </w:pPr>
            <w:r>
              <w:rPr>
                <w:rFonts w:ascii="Arial" w:hAnsi="Arial"/>
                <w:color w:val="000000"/>
                <w:sz w:val="18"/>
              </w:rPr>
              <w:t>(50xx,xxxx)</w:t>
            </w:r>
          </w:p>
        </w:tc>
        <w:tc>
          <w:tcPr>
            <w:tcW w:w="740" w:type="dxa"/>
            <w:tcBorders>
              <w:bottom w:val="single" w:sz="4" w:space="0" w:color="000000"/>
              <w:right w:val="single" w:sz="4" w:space="0" w:color="000000"/>
            </w:tcBorders>
            <w:tcMar>
              <w:top w:w="40" w:type="dxa"/>
              <w:left w:w="40" w:type="dxa"/>
              <w:bottom w:w="40" w:type="dxa"/>
              <w:right w:w="40" w:type="dxa"/>
            </w:tcMar>
          </w:tcPr>
          <w:p w14:paraId="0E348F40"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168540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A6D73B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3FC995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931CA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BF3D8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DA7945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F1DD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C905C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EE7E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75EA9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5B5F435" w14:textId="77777777" w:rsidR="00C0328C" w:rsidRDefault="00E407DD">
            <w:pPr>
              <w:spacing w:before="180"/>
              <w:jc w:val="center"/>
            </w:pPr>
            <w:r>
              <w:rPr>
                <w:rFonts w:ascii="Arial" w:hAnsi="Arial"/>
                <w:color w:val="000000"/>
                <w:sz w:val="18"/>
              </w:rPr>
              <w:t>C</w:t>
            </w:r>
          </w:p>
        </w:tc>
      </w:tr>
      <w:tr w:rsidR="00C0328C" w14:paraId="42BEC09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EC5DFC" w14:textId="77777777" w:rsidR="00C0328C" w:rsidRDefault="00E407DD">
            <w:pPr>
              <w:spacing w:before="180"/>
            </w:pPr>
            <w:r>
              <w:rPr>
                <w:rFonts w:ascii="Arial" w:hAnsi="Arial"/>
                <w:color w:val="000000"/>
                <w:sz w:val="18"/>
              </w:rPr>
              <w:t>Curve Date</w:t>
            </w:r>
          </w:p>
        </w:tc>
        <w:tc>
          <w:tcPr>
            <w:tcW w:w="923" w:type="dxa"/>
            <w:tcBorders>
              <w:bottom w:val="single" w:sz="4" w:space="0" w:color="000000"/>
              <w:right w:val="single" w:sz="4" w:space="0" w:color="000000"/>
            </w:tcBorders>
            <w:tcMar>
              <w:top w:w="40" w:type="dxa"/>
              <w:left w:w="40" w:type="dxa"/>
              <w:bottom w:w="40" w:type="dxa"/>
              <w:right w:w="40" w:type="dxa"/>
            </w:tcMar>
          </w:tcPr>
          <w:p w14:paraId="63DE4245" w14:textId="77777777" w:rsidR="00C0328C" w:rsidRDefault="00E407DD">
            <w:pPr>
              <w:spacing w:before="180"/>
              <w:jc w:val="center"/>
            </w:pPr>
            <w:r>
              <w:rPr>
                <w:rFonts w:ascii="Arial" w:hAnsi="Arial"/>
                <w:color w:val="000000"/>
                <w:sz w:val="18"/>
              </w:rPr>
              <w:t>(0008,0025)</w:t>
            </w:r>
          </w:p>
        </w:tc>
        <w:tc>
          <w:tcPr>
            <w:tcW w:w="740" w:type="dxa"/>
            <w:tcBorders>
              <w:bottom w:val="single" w:sz="4" w:space="0" w:color="000000"/>
              <w:right w:val="single" w:sz="4" w:space="0" w:color="000000"/>
            </w:tcBorders>
            <w:tcMar>
              <w:top w:w="40" w:type="dxa"/>
              <w:left w:w="40" w:type="dxa"/>
              <w:bottom w:w="40" w:type="dxa"/>
              <w:right w:w="40" w:type="dxa"/>
            </w:tcMar>
          </w:tcPr>
          <w:p w14:paraId="60A133F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353BF4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EDF0A1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D93371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B5A8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FAF3B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865C7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B175A0"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9FA5D2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54D3AB4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5FB3E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D850288" w14:textId="77777777" w:rsidR="00C0328C" w:rsidRDefault="00C0328C"/>
        </w:tc>
      </w:tr>
      <w:tr w:rsidR="00C0328C" w14:paraId="13F6A1C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EE7E7A" w14:textId="77777777" w:rsidR="00C0328C" w:rsidRDefault="00E407DD">
            <w:pPr>
              <w:spacing w:before="180"/>
            </w:pPr>
            <w:r>
              <w:rPr>
                <w:rFonts w:ascii="Arial" w:hAnsi="Arial"/>
                <w:color w:val="000000"/>
                <w:sz w:val="18"/>
              </w:rPr>
              <w:t>Curve Time</w:t>
            </w:r>
          </w:p>
        </w:tc>
        <w:tc>
          <w:tcPr>
            <w:tcW w:w="923" w:type="dxa"/>
            <w:tcBorders>
              <w:bottom w:val="single" w:sz="4" w:space="0" w:color="000000"/>
              <w:right w:val="single" w:sz="4" w:space="0" w:color="000000"/>
            </w:tcBorders>
            <w:tcMar>
              <w:top w:w="40" w:type="dxa"/>
              <w:left w:w="40" w:type="dxa"/>
              <w:bottom w:w="40" w:type="dxa"/>
              <w:right w:w="40" w:type="dxa"/>
            </w:tcMar>
          </w:tcPr>
          <w:p w14:paraId="1A76D535" w14:textId="77777777" w:rsidR="00C0328C" w:rsidRDefault="00E407DD">
            <w:pPr>
              <w:spacing w:before="180"/>
              <w:jc w:val="center"/>
            </w:pPr>
            <w:r>
              <w:rPr>
                <w:rFonts w:ascii="Arial" w:hAnsi="Arial"/>
                <w:color w:val="000000"/>
                <w:sz w:val="18"/>
              </w:rPr>
              <w:t>(0008,0035)</w:t>
            </w:r>
          </w:p>
        </w:tc>
        <w:tc>
          <w:tcPr>
            <w:tcW w:w="740" w:type="dxa"/>
            <w:tcBorders>
              <w:bottom w:val="single" w:sz="4" w:space="0" w:color="000000"/>
              <w:right w:val="single" w:sz="4" w:space="0" w:color="000000"/>
            </w:tcBorders>
            <w:tcMar>
              <w:top w:w="40" w:type="dxa"/>
              <w:left w:w="40" w:type="dxa"/>
              <w:bottom w:w="40" w:type="dxa"/>
              <w:right w:w="40" w:type="dxa"/>
            </w:tcMar>
          </w:tcPr>
          <w:p w14:paraId="5BDDFF4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E9773B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33F891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77B7EE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BFBF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22873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1AA0A2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54EEA8"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4C549778"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443BA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61122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8021BF0" w14:textId="77777777" w:rsidR="00C0328C" w:rsidRDefault="00C0328C"/>
        </w:tc>
      </w:tr>
      <w:tr w:rsidR="00C0328C" w14:paraId="62CB833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A81B3D" w14:textId="77777777" w:rsidR="00C0328C" w:rsidRDefault="00E407DD">
            <w:pPr>
              <w:spacing w:before="180"/>
            </w:pPr>
            <w:r>
              <w:rPr>
                <w:rFonts w:ascii="Arial" w:hAnsi="Arial"/>
                <w:color w:val="000000"/>
                <w:sz w:val="18"/>
              </w:rPr>
              <w:t>Custodial Organization Sequence</w:t>
            </w:r>
          </w:p>
        </w:tc>
        <w:tc>
          <w:tcPr>
            <w:tcW w:w="923" w:type="dxa"/>
            <w:tcBorders>
              <w:bottom w:val="single" w:sz="4" w:space="0" w:color="000000"/>
              <w:right w:val="single" w:sz="4" w:space="0" w:color="000000"/>
            </w:tcBorders>
            <w:tcMar>
              <w:top w:w="40" w:type="dxa"/>
              <w:left w:w="40" w:type="dxa"/>
              <w:bottom w:w="40" w:type="dxa"/>
              <w:right w:w="40" w:type="dxa"/>
            </w:tcMar>
          </w:tcPr>
          <w:p w14:paraId="0729E0DC" w14:textId="77777777" w:rsidR="00C0328C" w:rsidRDefault="00E407DD">
            <w:pPr>
              <w:spacing w:before="180"/>
              <w:jc w:val="center"/>
            </w:pPr>
            <w:r>
              <w:rPr>
                <w:rFonts w:ascii="Arial" w:hAnsi="Arial"/>
                <w:color w:val="000000"/>
                <w:sz w:val="18"/>
              </w:rPr>
              <w:t>(0040,A07C)</w:t>
            </w:r>
          </w:p>
        </w:tc>
        <w:tc>
          <w:tcPr>
            <w:tcW w:w="740" w:type="dxa"/>
            <w:tcBorders>
              <w:bottom w:val="single" w:sz="4" w:space="0" w:color="000000"/>
              <w:right w:val="single" w:sz="4" w:space="0" w:color="000000"/>
            </w:tcBorders>
            <w:tcMar>
              <w:top w:w="40" w:type="dxa"/>
              <w:left w:w="40" w:type="dxa"/>
              <w:bottom w:w="40" w:type="dxa"/>
              <w:right w:w="40" w:type="dxa"/>
            </w:tcMar>
          </w:tcPr>
          <w:p w14:paraId="6CA4086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BE31EE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325427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7745C4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05B3D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D2177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DDB764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54EB7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DA091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9CE2B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B3963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796E492" w14:textId="77777777" w:rsidR="00C0328C" w:rsidRDefault="00C0328C"/>
        </w:tc>
      </w:tr>
      <w:tr w:rsidR="00C0328C" w14:paraId="6E6D67E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74B396" w14:textId="77777777" w:rsidR="00C0328C" w:rsidRDefault="00E407DD">
            <w:pPr>
              <w:spacing w:before="180"/>
            </w:pPr>
            <w:r>
              <w:rPr>
                <w:rFonts w:ascii="Arial" w:hAnsi="Arial"/>
                <w:color w:val="000000"/>
                <w:sz w:val="18"/>
              </w:rPr>
              <w:t>Data Set Trailing Padding</w:t>
            </w:r>
          </w:p>
        </w:tc>
        <w:tc>
          <w:tcPr>
            <w:tcW w:w="923" w:type="dxa"/>
            <w:tcBorders>
              <w:bottom w:val="single" w:sz="4" w:space="0" w:color="000000"/>
              <w:right w:val="single" w:sz="4" w:space="0" w:color="000000"/>
            </w:tcBorders>
            <w:tcMar>
              <w:top w:w="40" w:type="dxa"/>
              <w:left w:w="40" w:type="dxa"/>
              <w:bottom w:w="40" w:type="dxa"/>
              <w:right w:w="40" w:type="dxa"/>
            </w:tcMar>
          </w:tcPr>
          <w:p w14:paraId="7C1A5196" w14:textId="77777777" w:rsidR="00C0328C" w:rsidRDefault="00E407DD">
            <w:pPr>
              <w:spacing w:before="180"/>
              <w:jc w:val="center"/>
            </w:pPr>
            <w:r>
              <w:rPr>
                <w:rFonts w:ascii="Arial" w:hAnsi="Arial"/>
                <w:color w:val="000000"/>
                <w:sz w:val="18"/>
              </w:rPr>
              <w:t>(FFFC,FFFC)</w:t>
            </w:r>
          </w:p>
        </w:tc>
        <w:tc>
          <w:tcPr>
            <w:tcW w:w="740" w:type="dxa"/>
            <w:tcBorders>
              <w:bottom w:val="single" w:sz="4" w:space="0" w:color="000000"/>
              <w:right w:val="single" w:sz="4" w:space="0" w:color="000000"/>
            </w:tcBorders>
            <w:tcMar>
              <w:top w:w="40" w:type="dxa"/>
              <w:left w:w="40" w:type="dxa"/>
              <w:bottom w:w="40" w:type="dxa"/>
              <w:right w:w="40" w:type="dxa"/>
            </w:tcMar>
          </w:tcPr>
          <w:p w14:paraId="18B8EE5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99D3DD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059B1E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C0AB42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ACF4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3D4F5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219804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5AA25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13DF0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607C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8B28C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9A8DE85" w14:textId="77777777" w:rsidR="00C0328C" w:rsidRDefault="00C0328C"/>
        </w:tc>
      </w:tr>
      <w:tr w:rsidR="00C0328C" w14:paraId="50D1277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3930EF" w14:textId="77777777" w:rsidR="00C0328C" w:rsidRDefault="00E407DD">
            <w:pPr>
              <w:spacing w:before="180"/>
            </w:pPr>
            <w:r>
              <w:rPr>
                <w:rFonts w:ascii="Arial" w:hAnsi="Arial"/>
                <w:color w:val="000000"/>
                <w:sz w:val="18"/>
              </w:rPr>
              <w:t>Derivation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0B173D6F" w14:textId="77777777" w:rsidR="00C0328C" w:rsidRDefault="00E407DD">
            <w:pPr>
              <w:spacing w:before="180"/>
              <w:jc w:val="center"/>
            </w:pPr>
            <w:r>
              <w:rPr>
                <w:rFonts w:ascii="Arial" w:hAnsi="Arial"/>
                <w:color w:val="000000"/>
                <w:sz w:val="18"/>
              </w:rPr>
              <w:t>(0008,2111)</w:t>
            </w:r>
          </w:p>
        </w:tc>
        <w:tc>
          <w:tcPr>
            <w:tcW w:w="740" w:type="dxa"/>
            <w:tcBorders>
              <w:bottom w:val="single" w:sz="4" w:space="0" w:color="000000"/>
              <w:right w:val="single" w:sz="4" w:space="0" w:color="000000"/>
            </w:tcBorders>
            <w:tcMar>
              <w:top w:w="40" w:type="dxa"/>
              <w:left w:w="40" w:type="dxa"/>
              <w:bottom w:w="40" w:type="dxa"/>
              <w:right w:w="40" w:type="dxa"/>
            </w:tcMar>
          </w:tcPr>
          <w:p w14:paraId="159C818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020CB7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52B58E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AFE24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DA985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7134D6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A8DFF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9C28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C8CC1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49B7E3"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E20682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C47FD66" w14:textId="77777777" w:rsidR="00C0328C" w:rsidRDefault="00C0328C"/>
        </w:tc>
      </w:tr>
      <w:tr w:rsidR="00C0328C" w14:paraId="40AE054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E3F246" w14:textId="77777777" w:rsidR="00C0328C" w:rsidRDefault="00E407DD">
            <w:pPr>
              <w:spacing w:before="180"/>
            </w:pPr>
            <w:r>
              <w:rPr>
                <w:rFonts w:ascii="Arial" w:hAnsi="Arial"/>
                <w:color w:val="000000"/>
                <w:sz w:val="18"/>
              </w:rPr>
              <w:lastRenderedPageBreak/>
              <w:t>Detector ID</w:t>
            </w:r>
          </w:p>
        </w:tc>
        <w:tc>
          <w:tcPr>
            <w:tcW w:w="923" w:type="dxa"/>
            <w:tcBorders>
              <w:bottom w:val="single" w:sz="4" w:space="0" w:color="000000"/>
              <w:right w:val="single" w:sz="4" w:space="0" w:color="000000"/>
            </w:tcBorders>
            <w:tcMar>
              <w:top w:w="40" w:type="dxa"/>
              <w:left w:w="40" w:type="dxa"/>
              <w:bottom w:w="40" w:type="dxa"/>
              <w:right w:w="40" w:type="dxa"/>
            </w:tcMar>
          </w:tcPr>
          <w:p w14:paraId="7DD22C6F" w14:textId="77777777" w:rsidR="00C0328C" w:rsidRDefault="00E407DD">
            <w:pPr>
              <w:spacing w:before="180"/>
              <w:jc w:val="center"/>
            </w:pPr>
            <w:r>
              <w:rPr>
                <w:rFonts w:ascii="Arial" w:hAnsi="Arial"/>
                <w:color w:val="000000"/>
                <w:sz w:val="18"/>
              </w:rPr>
              <w:t>(0018,700A)</w:t>
            </w:r>
          </w:p>
        </w:tc>
        <w:tc>
          <w:tcPr>
            <w:tcW w:w="740" w:type="dxa"/>
            <w:tcBorders>
              <w:bottom w:val="single" w:sz="4" w:space="0" w:color="000000"/>
              <w:right w:val="single" w:sz="4" w:space="0" w:color="000000"/>
            </w:tcBorders>
            <w:tcMar>
              <w:top w:w="40" w:type="dxa"/>
              <w:left w:w="40" w:type="dxa"/>
              <w:bottom w:w="40" w:type="dxa"/>
              <w:right w:w="40" w:type="dxa"/>
            </w:tcMar>
          </w:tcPr>
          <w:p w14:paraId="02FFA9B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51DD68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4BBA9C1"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2E6BF7C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0D5C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A7E721"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4A5AB8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52B29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9B3B9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4970F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8053A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01715D8" w14:textId="77777777" w:rsidR="00C0328C" w:rsidRDefault="00C0328C"/>
        </w:tc>
      </w:tr>
      <w:tr w:rsidR="00C0328C" w14:paraId="75C8E87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0DD19B" w14:textId="77777777" w:rsidR="00C0328C" w:rsidRDefault="00E407DD">
            <w:pPr>
              <w:spacing w:before="180"/>
            </w:pPr>
            <w:r>
              <w:rPr>
                <w:rFonts w:ascii="Arial" w:hAnsi="Arial"/>
                <w:color w:val="000000"/>
                <w:sz w:val="18"/>
              </w:rPr>
              <w:t xml:space="preserve">Device Serial </w:t>
            </w:r>
            <w:r>
              <w:rPr>
                <w:rFonts w:ascii="Arial" w:hAnsi="Arial"/>
                <w:color w:val="000000"/>
                <w:sz w:val="18"/>
              </w:rPr>
              <w:t>Number</w:t>
            </w:r>
          </w:p>
        </w:tc>
        <w:tc>
          <w:tcPr>
            <w:tcW w:w="923" w:type="dxa"/>
            <w:tcBorders>
              <w:bottom w:val="single" w:sz="4" w:space="0" w:color="000000"/>
              <w:right w:val="single" w:sz="4" w:space="0" w:color="000000"/>
            </w:tcBorders>
            <w:tcMar>
              <w:top w:w="40" w:type="dxa"/>
              <w:left w:w="40" w:type="dxa"/>
              <w:bottom w:w="40" w:type="dxa"/>
              <w:right w:w="40" w:type="dxa"/>
            </w:tcMar>
          </w:tcPr>
          <w:p w14:paraId="002F0C77" w14:textId="77777777" w:rsidR="00C0328C" w:rsidRDefault="00E407DD">
            <w:pPr>
              <w:spacing w:before="180"/>
              <w:jc w:val="center"/>
            </w:pPr>
            <w:r>
              <w:rPr>
                <w:rFonts w:ascii="Arial" w:hAnsi="Arial"/>
                <w:color w:val="000000"/>
                <w:sz w:val="18"/>
              </w:rPr>
              <w:t>(0018,1000)</w:t>
            </w:r>
          </w:p>
        </w:tc>
        <w:tc>
          <w:tcPr>
            <w:tcW w:w="740" w:type="dxa"/>
            <w:tcBorders>
              <w:bottom w:val="single" w:sz="4" w:space="0" w:color="000000"/>
              <w:right w:val="single" w:sz="4" w:space="0" w:color="000000"/>
            </w:tcBorders>
            <w:tcMar>
              <w:top w:w="40" w:type="dxa"/>
              <w:left w:w="40" w:type="dxa"/>
              <w:bottom w:w="40" w:type="dxa"/>
              <w:right w:w="40" w:type="dxa"/>
            </w:tcMar>
          </w:tcPr>
          <w:p w14:paraId="27FDED1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37DB6F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8E02221" w14:textId="77777777" w:rsidR="00C0328C" w:rsidRDefault="00E407DD">
            <w:pPr>
              <w:spacing w:before="180"/>
              <w:jc w:val="center"/>
            </w:pPr>
            <w:r>
              <w:rPr>
                <w:rFonts w:ascii="Arial" w:hAnsi="Arial"/>
                <w:color w:val="000000"/>
                <w:sz w:val="18"/>
              </w:rPr>
              <w:t>X/Z/D</w:t>
            </w:r>
          </w:p>
        </w:tc>
        <w:tc>
          <w:tcPr>
            <w:tcW w:w="720" w:type="dxa"/>
            <w:tcBorders>
              <w:bottom w:val="single" w:sz="4" w:space="0" w:color="000000"/>
              <w:right w:val="single" w:sz="4" w:space="0" w:color="000000"/>
            </w:tcBorders>
            <w:tcMar>
              <w:top w:w="40" w:type="dxa"/>
              <w:left w:w="40" w:type="dxa"/>
              <w:bottom w:w="40" w:type="dxa"/>
              <w:right w:w="40" w:type="dxa"/>
            </w:tcMar>
          </w:tcPr>
          <w:p w14:paraId="698A190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EE7DC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5D0906"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3D30063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6B60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5ECD0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ED400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BDC08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990DF06" w14:textId="77777777" w:rsidR="00C0328C" w:rsidRDefault="00C0328C"/>
        </w:tc>
      </w:tr>
      <w:tr w:rsidR="00C0328C" w14:paraId="5B933AA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8BA7D3" w14:textId="77777777" w:rsidR="00C0328C" w:rsidRDefault="00E407DD">
            <w:pPr>
              <w:spacing w:before="180"/>
            </w:pPr>
            <w:r>
              <w:rPr>
                <w:rFonts w:ascii="Arial" w:hAnsi="Arial"/>
                <w:color w:val="000000"/>
                <w:sz w:val="18"/>
              </w:rPr>
              <w:t>Device UID</w:t>
            </w:r>
          </w:p>
        </w:tc>
        <w:tc>
          <w:tcPr>
            <w:tcW w:w="923" w:type="dxa"/>
            <w:tcBorders>
              <w:bottom w:val="single" w:sz="4" w:space="0" w:color="000000"/>
              <w:right w:val="single" w:sz="4" w:space="0" w:color="000000"/>
            </w:tcBorders>
            <w:tcMar>
              <w:top w:w="40" w:type="dxa"/>
              <w:left w:w="40" w:type="dxa"/>
              <w:bottom w:w="40" w:type="dxa"/>
              <w:right w:w="40" w:type="dxa"/>
            </w:tcMar>
          </w:tcPr>
          <w:p w14:paraId="03B22E49" w14:textId="77777777" w:rsidR="00C0328C" w:rsidRDefault="00E407DD">
            <w:pPr>
              <w:spacing w:before="180"/>
              <w:jc w:val="center"/>
            </w:pPr>
            <w:r>
              <w:rPr>
                <w:rFonts w:ascii="Arial" w:hAnsi="Arial"/>
                <w:color w:val="000000"/>
                <w:sz w:val="18"/>
              </w:rPr>
              <w:t>(0018,1002)</w:t>
            </w:r>
          </w:p>
        </w:tc>
        <w:tc>
          <w:tcPr>
            <w:tcW w:w="740" w:type="dxa"/>
            <w:tcBorders>
              <w:bottom w:val="single" w:sz="4" w:space="0" w:color="000000"/>
              <w:right w:val="single" w:sz="4" w:space="0" w:color="000000"/>
            </w:tcBorders>
            <w:tcMar>
              <w:top w:w="40" w:type="dxa"/>
              <w:left w:w="40" w:type="dxa"/>
              <w:bottom w:w="40" w:type="dxa"/>
              <w:right w:w="40" w:type="dxa"/>
            </w:tcMar>
          </w:tcPr>
          <w:p w14:paraId="65A657D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984010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8297A43"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0A441FB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80FB2E"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930F5CA"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46523DB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17896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DFFE78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62D49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83039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42E9EEA" w14:textId="77777777" w:rsidR="00C0328C" w:rsidRDefault="00C0328C"/>
        </w:tc>
      </w:tr>
      <w:tr w:rsidR="00C0328C" w14:paraId="71A37C2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3E8CC9" w14:textId="77777777" w:rsidR="00C0328C" w:rsidRDefault="00E407DD">
            <w:pPr>
              <w:spacing w:before="180"/>
            </w:pPr>
            <w:r>
              <w:rPr>
                <w:rFonts w:ascii="Arial" w:hAnsi="Arial"/>
                <w:color w:val="000000"/>
                <w:sz w:val="18"/>
              </w:rPr>
              <w:t>Digital Signature UID</w:t>
            </w:r>
          </w:p>
        </w:tc>
        <w:tc>
          <w:tcPr>
            <w:tcW w:w="923" w:type="dxa"/>
            <w:tcBorders>
              <w:bottom w:val="single" w:sz="4" w:space="0" w:color="000000"/>
              <w:right w:val="single" w:sz="4" w:space="0" w:color="000000"/>
            </w:tcBorders>
            <w:tcMar>
              <w:top w:w="40" w:type="dxa"/>
              <w:left w:w="40" w:type="dxa"/>
              <w:bottom w:w="40" w:type="dxa"/>
              <w:right w:w="40" w:type="dxa"/>
            </w:tcMar>
          </w:tcPr>
          <w:p w14:paraId="0CABCC9F" w14:textId="77777777" w:rsidR="00C0328C" w:rsidRDefault="00E407DD">
            <w:pPr>
              <w:spacing w:before="180"/>
              <w:jc w:val="center"/>
            </w:pPr>
            <w:r>
              <w:rPr>
                <w:rFonts w:ascii="Arial" w:hAnsi="Arial"/>
                <w:color w:val="000000"/>
                <w:sz w:val="18"/>
              </w:rPr>
              <w:t>(0400,0100)</w:t>
            </w:r>
          </w:p>
        </w:tc>
        <w:tc>
          <w:tcPr>
            <w:tcW w:w="740" w:type="dxa"/>
            <w:tcBorders>
              <w:bottom w:val="single" w:sz="4" w:space="0" w:color="000000"/>
              <w:right w:val="single" w:sz="4" w:space="0" w:color="000000"/>
            </w:tcBorders>
            <w:tcMar>
              <w:top w:w="40" w:type="dxa"/>
              <w:left w:w="40" w:type="dxa"/>
              <w:bottom w:w="40" w:type="dxa"/>
              <w:right w:w="40" w:type="dxa"/>
            </w:tcMar>
          </w:tcPr>
          <w:p w14:paraId="35D59BD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EC799A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A5DCD9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BA50FB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58D4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EF00B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3FC39E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4685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6A07C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BA2E6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92BA4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CFFEFE9" w14:textId="77777777" w:rsidR="00C0328C" w:rsidRDefault="00C0328C"/>
        </w:tc>
      </w:tr>
      <w:tr w:rsidR="00C0328C" w14:paraId="205BA9E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DE10ED" w14:textId="77777777" w:rsidR="00C0328C" w:rsidRDefault="00E407DD">
            <w:pPr>
              <w:spacing w:before="180"/>
            </w:pPr>
            <w:r>
              <w:rPr>
                <w:rFonts w:ascii="Arial" w:hAnsi="Arial"/>
                <w:color w:val="000000"/>
                <w:sz w:val="18"/>
              </w:rPr>
              <w:t>Digital Signatures Sequence</w:t>
            </w:r>
          </w:p>
        </w:tc>
        <w:tc>
          <w:tcPr>
            <w:tcW w:w="923" w:type="dxa"/>
            <w:tcBorders>
              <w:bottom w:val="single" w:sz="4" w:space="0" w:color="000000"/>
              <w:right w:val="single" w:sz="4" w:space="0" w:color="000000"/>
            </w:tcBorders>
            <w:tcMar>
              <w:top w:w="40" w:type="dxa"/>
              <w:left w:w="40" w:type="dxa"/>
              <w:bottom w:w="40" w:type="dxa"/>
              <w:right w:w="40" w:type="dxa"/>
            </w:tcMar>
          </w:tcPr>
          <w:p w14:paraId="0D3C0F38" w14:textId="77777777" w:rsidR="00C0328C" w:rsidRDefault="00E407DD">
            <w:pPr>
              <w:spacing w:before="180"/>
              <w:jc w:val="center"/>
            </w:pPr>
            <w:r>
              <w:rPr>
                <w:rFonts w:ascii="Arial" w:hAnsi="Arial"/>
                <w:color w:val="000000"/>
                <w:sz w:val="18"/>
              </w:rPr>
              <w:t>(FFFA,FFFA)</w:t>
            </w:r>
          </w:p>
        </w:tc>
        <w:tc>
          <w:tcPr>
            <w:tcW w:w="740" w:type="dxa"/>
            <w:tcBorders>
              <w:bottom w:val="single" w:sz="4" w:space="0" w:color="000000"/>
              <w:right w:val="single" w:sz="4" w:space="0" w:color="000000"/>
            </w:tcBorders>
            <w:tcMar>
              <w:top w:w="40" w:type="dxa"/>
              <w:left w:w="40" w:type="dxa"/>
              <w:bottom w:w="40" w:type="dxa"/>
              <w:right w:w="40" w:type="dxa"/>
            </w:tcMar>
          </w:tcPr>
          <w:p w14:paraId="542096E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1493725"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0D52E2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D58725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27A02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38514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7942C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A82AEA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2742E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E1AE84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4CE2E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5A970DE" w14:textId="77777777" w:rsidR="00C0328C" w:rsidRDefault="00C0328C"/>
        </w:tc>
      </w:tr>
      <w:tr w:rsidR="00C0328C" w14:paraId="5CE7668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92A231" w14:textId="77777777" w:rsidR="00C0328C" w:rsidRDefault="00E407DD">
            <w:pPr>
              <w:spacing w:before="180"/>
            </w:pPr>
            <w:r>
              <w:rPr>
                <w:rFonts w:ascii="Arial" w:hAnsi="Arial"/>
                <w:color w:val="000000"/>
                <w:sz w:val="18"/>
              </w:rPr>
              <w:t>Dimension Organization UID</w:t>
            </w:r>
          </w:p>
        </w:tc>
        <w:tc>
          <w:tcPr>
            <w:tcW w:w="923" w:type="dxa"/>
            <w:tcBorders>
              <w:bottom w:val="single" w:sz="4" w:space="0" w:color="000000"/>
              <w:right w:val="single" w:sz="4" w:space="0" w:color="000000"/>
            </w:tcBorders>
            <w:tcMar>
              <w:top w:w="40" w:type="dxa"/>
              <w:left w:w="40" w:type="dxa"/>
              <w:bottom w:w="40" w:type="dxa"/>
              <w:right w:w="40" w:type="dxa"/>
            </w:tcMar>
          </w:tcPr>
          <w:p w14:paraId="4F651B60" w14:textId="77777777" w:rsidR="00C0328C" w:rsidRDefault="00E407DD">
            <w:pPr>
              <w:spacing w:before="180"/>
              <w:jc w:val="center"/>
            </w:pPr>
            <w:r>
              <w:rPr>
                <w:rFonts w:ascii="Arial" w:hAnsi="Arial"/>
                <w:color w:val="000000"/>
                <w:sz w:val="18"/>
              </w:rPr>
              <w:t>(0020,9164)</w:t>
            </w:r>
          </w:p>
        </w:tc>
        <w:tc>
          <w:tcPr>
            <w:tcW w:w="740" w:type="dxa"/>
            <w:tcBorders>
              <w:bottom w:val="single" w:sz="4" w:space="0" w:color="000000"/>
              <w:right w:val="single" w:sz="4" w:space="0" w:color="000000"/>
            </w:tcBorders>
            <w:tcMar>
              <w:top w:w="40" w:type="dxa"/>
              <w:left w:w="40" w:type="dxa"/>
              <w:bottom w:w="40" w:type="dxa"/>
              <w:right w:w="40" w:type="dxa"/>
            </w:tcMar>
          </w:tcPr>
          <w:p w14:paraId="74D8092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EE4818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F4ACA46"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333EC74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A6FE58F"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1C64E9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FC257D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B1A50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151C6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EF052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A5F81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92C8B44" w14:textId="77777777" w:rsidR="00C0328C" w:rsidRDefault="00C0328C"/>
        </w:tc>
      </w:tr>
      <w:tr w:rsidR="00C0328C" w14:paraId="6B1AD20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560790" w14:textId="77777777" w:rsidR="00C0328C" w:rsidRDefault="00E407DD">
            <w:pPr>
              <w:spacing w:before="180"/>
            </w:pPr>
            <w:r>
              <w:rPr>
                <w:rFonts w:ascii="Arial" w:hAnsi="Arial"/>
                <w:color w:val="000000"/>
                <w:sz w:val="18"/>
              </w:rPr>
              <w:t xml:space="preserve">Discharge </w:t>
            </w:r>
            <w:r>
              <w:rPr>
                <w:rFonts w:ascii="Arial" w:hAnsi="Arial"/>
                <w:color w:val="000000"/>
                <w:sz w:val="18"/>
              </w:rPr>
              <w:t>Diagnosis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636CFF12" w14:textId="77777777" w:rsidR="00C0328C" w:rsidRDefault="00E407DD">
            <w:pPr>
              <w:spacing w:before="180"/>
              <w:jc w:val="center"/>
            </w:pPr>
            <w:r>
              <w:rPr>
                <w:rFonts w:ascii="Arial" w:hAnsi="Arial"/>
                <w:color w:val="000000"/>
                <w:sz w:val="18"/>
              </w:rPr>
              <w:t>(0038,0040)</w:t>
            </w:r>
          </w:p>
        </w:tc>
        <w:tc>
          <w:tcPr>
            <w:tcW w:w="740" w:type="dxa"/>
            <w:tcBorders>
              <w:bottom w:val="single" w:sz="4" w:space="0" w:color="000000"/>
              <w:right w:val="single" w:sz="4" w:space="0" w:color="000000"/>
            </w:tcBorders>
            <w:tcMar>
              <w:top w:w="40" w:type="dxa"/>
              <w:left w:w="40" w:type="dxa"/>
              <w:bottom w:w="40" w:type="dxa"/>
              <w:right w:w="40" w:type="dxa"/>
            </w:tcMar>
          </w:tcPr>
          <w:p w14:paraId="6782349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929A4D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DA6516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08CDEB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47E7B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91594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F1A038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06480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071E2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1C6235"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7F0734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E8262F2" w14:textId="77777777" w:rsidR="00C0328C" w:rsidRDefault="00C0328C"/>
        </w:tc>
      </w:tr>
      <w:tr w:rsidR="00C0328C" w14:paraId="40BD218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F92B8A" w14:textId="77777777" w:rsidR="00C0328C" w:rsidRDefault="00E407DD">
            <w:pPr>
              <w:spacing w:before="180"/>
            </w:pPr>
            <w:r>
              <w:rPr>
                <w:rFonts w:ascii="Arial" w:hAnsi="Arial"/>
                <w:color w:val="000000"/>
                <w:sz w:val="18"/>
              </w:rPr>
              <w:t>Distribution Address</w:t>
            </w:r>
          </w:p>
        </w:tc>
        <w:tc>
          <w:tcPr>
            <w:tcW w:w="923" w:type="dxa"/>
            <w:tcBorders>
              <w:bottom w:val="single" w:sz="4" w:space="0" w:color="000000"/>
              <w:right w:val="single" w:sz="4" w:space="0" w:color="000000"/>
            </w:tcBorders>
            <w:tcMar>
              <w:top w:w="40" w:type="dxa"/>
              <w:left w:w="40" w:type="dxa"/>
              <w:bottom w:w="40" w:type="dxa"/>
              <w:right w:w="40" w:type="dxa"/>
            </w:tcMar>
          </w:tcPr>
          <w:p w14:paraId="38083FD9" w14:textId="77777777" w:rsidR="00C0328C" w:rsidRDefault="00E407DD">
            <w:pPr>
              <w:spacing w:before="180"/>
              <w:jc w:val="center"/>
            </w:pPr>
            <w:r>
              <w:rPr>
                <w:rFonts w:ascii="Arial" w:hAnsi="Arial"/>
                <w:color w:val="000000"/>
                <w:sz w:val="18"/>
              </w:rPr>
              <w:t>(4008,011A)</w:t>
            </w:r>
          </w:p>
        </w:tc>
        <w:tc>
          <w:tcPr>
            <w:tcW w:w="740" w:type="dxa"/>
            <w:tcBorders>
              <w:bottom w:val="single" w:sz="4" w:space="0" w:color="000000"/>
              <w:right w:val="single" w:sz="4" w:space="0" w:color="000000"/>
            </w:tcBorders>
            <w:tcMar>
              <w:top w:w="40" w:type="dxa"/>
              <w:left w:w="40" w:type="dxa"/>
              <w:bottom w:w="40" w:type="dxa"/>
              <w:right w:w="40" w:type="dxa"/>
            </w:tcMar>
          </w:tcPr>
          <w:p w14:paraId="2F864545"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D1C2EF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D41F3A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62DEDB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0481D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F59CD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78E195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6E7AB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6698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8E5B3D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31719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6DF5499" w14:textId="77777777" w:rsidR="00C0328C" w:rsidRDefault="00C0328C"/>
        </w:tc>
      </w:tr>
      <w:tr w:rsidR="00C0328C" w14:paraId="586FF60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BC6833" w14:textId="77777777" w:rsidR="00C0328C" w:rsidRDefault="00E407DD">
            <w:pPr>
              <w:spacing w:before="180"/>
            </w:pPr>
            <w:r>
              <w:rPr>
                <w:rFonts w:ascii="Arial" w:hAnsi="Arial"/>
                <w:color w:val="000000"/>
                <w:sz w:val="18"/>
              </w:rPr>
              <w:t>Distribution Name</w:t>
            </w:r>
          </w:p>
        </w:tc>
        <w:tc>
          <w:tcPr>
            <w:tcW w:w="923" w:type="dxa"/>
            <w:tcBorders>
              <w:bottom w:val="single" w:sz="4" w:space="0" w:color="000000"/>
              <w:right w:val="single" w:sz="4" w:space="0" w:color="000000"/>
            </w:tcBorders>
            <w:tcMar>
              <w:top w:w="40" w:type="dxa"/>
              <w:left w:w="40" w:type="dxa"/>
              <w:bottom w:w="40" w:type="dxa"/>
              <w:right w:w="40" w:type="dxa"/>
            </w:tcMar>
          </w:tcPr>
          <w:p w14:paraId="00F647CB" w14:textId="77777777" w:rsidR="00C0328C" w:rsidRDefault="00E407DD">
            <w:pPr>
              <w:spacing w:before="180"/>
              <w:jc w:val="center"/>
            </w:pPr>
            <w:r>
              <w:rPr>
                <w:rFonts w:ascii="Arial" w:hAnsi="Arial"/>
                <w:color w:val="000000"/>
                <w:sz w:val="18"/>
              </w:rPr>
              <w:t>(4008,0119)</w:t>
            </w:r>
          </w:p>
        </w:tc>
        <w:tc>
          <w:tcPr>
            <w:tcW w:w="740" w:type="dxa"/>
            <w:tcBorders>
              <w:bottom w:val="single" w:sz="4" w:space="0" w:color="000000"/>
              <w:right w:val="single" w:sz="4" w:space="0" w:color="000000"/>
            </w:tcBorders>
            <w:tcMar>
              <w:top w:w="40" w:type="dxa"/>
              <w:left w:w="40" w:type="dxa"/>
              <w:bottom w:w="40" w:type="dxa"/>
              <w:right w:w="40" w:type="dxa"/>
            </w:tcMar>
          </w:tcPr>
          <w:p w14:paraId="032CF35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E810E9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81A0AC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A1CB4A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4A8F1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60D9F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397E7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9EA7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82CA7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E9F1D0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28E2B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08F6705" w14:textId="77777777" w:rsidR="00C0328C" w:rsidRDefault="00C0328C"/>
        </w:tc>
      </w:tr>
      <w:tr w:rsidR="00C0328C" w14:paraId="3DF56F7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3EEBEC" w14:textId="77777777" w:rsidR="00C0328C" w:rsidRDefault="00E407DD">
            <w:pPr>
              <w:spacing w:before="180"/>
            </w:pPr>
            <w:r>
              <w:rPr>
                <w:rFonts w:ascii="Arial" w:hAnsi="Arial"/>
                <w:color w:val="000000"/>
                <w:sz w:val="18"/>
              </w:rPr>
              <w:t>Dose Reference UID</w:t>
            </w:r>
          </w:p>
        </w:tc>
        <w:tc>
          <w:tcPr>
            <w:tcW w:w="923" w:type="dxa"/>
            <w:tcBorders>
              <w:bottom w:val="single" w:sz="4" w:space="0" w:color="000000"/>
              <w:right w:val="single" w:sz="4" w:space="0" w:color="000000"/>
            </w:tcBorders>
            <w:tcMar>
              <w:top w:w="40" w:type="dxa"/>
              <w:left w:w="40" w:type="dxa"/>
              <w:bottom w:w="40" w:type="dxa"/>
              <w:right w:w="40" w:type="dxa"/>
            </w:tcMar>
          </w:tcPr>
          <w:p w14:paraId="3AED941A" w14:textId="77777777" w:rsidR="00C0328C" w:rsidRDefault="00E407DD">
            <w:pPr>
              <w:spacing w:before="180"/>
              <w:jc w:val="center"/>
            </w:pPr>
            <w:r>
              <w:rPr>
                <w:rFonts w:ascii="Arial" w:hAnsi="Arial"/>
                <w:color w:val="000000"/>
                <w:sz w:val="18"/>
              </w:rPr>
              <w:t>(300A,0013)</w:t>
            </w:r>
          </w:p>
        </w:tc>
        <w:tc>
          <w:tcPr>
            <w:tcW w:w="740" w:type="dxa"/>
            <w:tcBorders>
              <w:bottom w:val="single" w:sz="4" w:space="0" w:color="000000"/>
              <w:right w:val="single" w:sz="4" w:space="0" w:color="000000"/>
            </w:tcBorders>
            <w:tcMar>
              <w:top w:w="40" w:type="dxa"/>
              <w:left w:w="40" w:type="dxa"/>
              <w:bottom w:w="40" w:type="dxa"/>
              <w:right w:w="40" w:type="dxa"/>
            </w:tcMar>
          </w:tcPr>
          <w:p w14:paraId="47577B5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223A6E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CC6ADC8"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5D059E8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B9FC62F"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B82DFC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6D0966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280DF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ABCCC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DC2D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8BC63C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E4C3E0E" w14:textId="77777777" w:rsidR="00C0328C" w:rsidRDefault="00C0328C"/>
        </w:tc>
      </w:tr>
      <w:tr w:rsidR="00C0328C" w14:paraId="48501E1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C2BE11" w14:textId="77777777" w:rsidR="00C0328C" w:rsidRDefault="00E407DD">
            <w:pPr>
              <w:spacing w:before="180"/>
            </w:pPr>
            <w:r>
              <w:rPr>
                <w:rFonts w:ascii="Arial" w:hAnsi="Arial"/>
                <w:color w:val="000000"/>
                <w:sz w:val="18"/>
              </w:rPr>
              <w:t>End Acquisition DateTime</w:t>
            </w:r>
          </w:p>
        </w:tc>
        <w:tc>
          <w:tcPr>
            <w:tcW w:w="923" w:type="dxa"/>
            <w:tcBorders>
              <w:bottom w:val="single" w:sz="4" w:space="0" w:color="000000"/>
              <w:right w:val="single" w:sz="4" w:space="0" w:color="000000"/>
            </w:tcBorders>
            <w:tcMar>
              <w:top w:w="40" w:type="dxa"/>
              <w:left w:w="40" w:type="dxa"/>
              <w:bottom w:w="40" w:type="dxa"/>
              <w:right w:w="40" w:type="dxa"/>
            </w:tcMar>
          </w:tcPr>
          <w:p w14:paraId="490259BB" w14:textId="77777777" w:rsidR="00C0328C" w:rsidRDefault="00E407DD">
            <w:pPr>
              <w:spacing w:before="180"/>
              <w:jc w:val="center"/>
            </w:pPr>
            <w:r>
              <w:rPr>
                <w:rFonts w:ascii="Arial" w:hAnsi="Arial"/>
                <w:color w:val="000000"/>
                <w:sz w:val="18"/>
              </w:rPr>
              <w:t>(0018,9517)</w:t>
            </w:r>
          </w:p>
        </w:tc>
        <w:tc>
          <w:tcPr>
            <w:tcW w:w="740" w:type="dxa"/>
            <w:tcBorders>
              <w:bottom w:val="single" w:sz="4" w:space="0" w:color="000000"/>
              <w:right w:val="single" w:sz="4" w:space="0" w:color="000000"/>
            </w:tcBorders>
            <w:tcMar>
              <w:top w:w="40" w:type="dxa"/>
              <w:left w:w="40" w:type="dxa"/>
              <w:bottom w:w="40" w:type="dxa"/>
              <w:right w:w="40" w:type="dxa"/>
            </w:tcMar>
          </w:tcPr>
          <w:p w14:paraId="7A3946A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25962B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A2C0647"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45F9B3C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73A06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DE777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699484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777D6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10139525"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5A4D582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3A997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71F56C2" w14:textId="77777777" w:rsidR="00C0328C" w:rsidRDefault="00C0328C"/>
        </w:tc>
      </w:tr>
      <w:tr w:rsidR="00C0328C" w14:paraId="2F26CCC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9FAC2E" w14:textId="77777777" w:rsidR="00C0328C" w:rsidRDefault="00E407DD">
            <w:pPr>
              <w:spacing w:before="180"/>
            </w:pPr>
            <w:r>
              <w:rPr>
                <w:rFonts w:ascii="Arial" w:hAnsi="Arial"/>
                <w:color w:val="000000"/>
                <w:sz w:val="18"/>
              </w:rPr>
              <w:t>Ethnic Group</w:t>
            </w:r>
          </w:p>
        </w:tc>
        <w:tc>
          <w:tcPr>
            <w:tcW w:w="923" w:type="dxa"/>
            <w:tcBorders>
              <w:bottom w:val="single" w:sz="4" w:space="0" w:color="000000"/>
              <w:right w:val="single" w:sz="4" w:space="0" w:color="000000"/>
            </w:tcBorders>
            <w:tcMar>
              <w:top w:w="40" w:type="dxa"/>
              <w:left w:w="40" w:type="dxa"/>
              <w:bottom w:w="40" w:type="dxa"/>
              <w:right w:w="40" w:type="dxa"/>
            </w:tcMar>
          </w:tcPr>
          <w:p w14:paraId="3C9D274B" w14:textId="77777777" w:rsidR="00C0328C" w:rsidRDefault="00E407DD">
            <w:pPr>
              <w:spacing w:before="180"/>
              <w:jc w:val="center"/>
            </w:pPr>
            <w:r>
              <w:rPr>
                <w:rFonts w:ascii="Arial" w:hAnsi="Arial"/>
                <w:color w:val="000000"/>
                <w:sz w:val="18"/>
              </w:rPr>
              <w:t>(0010,2160)</w:t>
            </w:r>
          </w:p>
        </w:tc>
        <w:tc>
          <w:tcPr>
            <w:tcW w:w="740" w:type="dxa"/>
            <w:tcBorders>
              <w:bottom w:val="single" w:sz="4" w:space="0" w:color="000000"/>
              <w:right w:val="single" w:sz="4" w:space="0" w:color="000000"/>
            </w:tcBorders>
            <w:tcMar>
              <w:top w:w="40" w:type="dxa"/>
              <w:left w:w="40" w:type="dxa"/>
              <w:bottom w:w="40" w:type="dxa"/>
              <w:right w:w="40" w:type="dxa"/>
            </w:tcMar>
          </w:tcPr>
          <w:p w14:paraId="73F9462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D0450A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998043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7E7A0F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178A9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2C685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8AAE4B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F15DD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CE5D5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DFCB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7F0E3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C5049A9" w14:textId="77777777" w:rsidR="00C0328C" w:rsidRDefault="00C0328C"/>
        </w:tc>
      </w:tr>
      <w:tr w:rsidR="00C0328C" w14:paraId="09BFC60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8A0BC2" w14:textId="77777777" w:rsidR="00C0328C" w:rsidRDefault="00E407DD">
            <w:pPr>
              <w:spacing w:before="180"/>
            </w:pPr>
            <w:r>
              <w:rPr>
                <w:rFonts w:ascii="Arial" w:hAnsi="Arial"/>
                <w:color w:val="000000"/>
                <w:sz w:val="18"/>
              </w:rPr>
              <w:t>Expected Completion DateTime</w:t>
            </w:r>
          </w:p>
        </w:tc>
        <w:tc>
          <w:tcPr>
            <w:tcW w:w="923" w:type="dxa"/>
            <w:tcBorders>
              <w:bottom w:val="single" w:sz="4" w:space="0" w:color="000000"/>
              <w:right w:val="single" w:sz="4" w:space="0" w:color="000000"/>
            </w:tcBorders>
            <w:tcMar>
              <w:top w:w="40" w:type="dxa"/>
              <w:left w:w="40" w:type="dxa"/>
              <w:bottom w:w="40" w:type="dxa"/>
              <w:right w:w="40" w:type="dxa"/>
            </w:tcMar>
          </w:tcPr>
          <w:p w14:paraId="10F21727" w14:textId="77777777" w:rsidR="00C0328C" w:rsidRDefault="00E407DD">
            <w:pPr>
              <w:spacing w:before="180"/>
              <w:jc w:val="center"/>
            </w:pPr>
            <w:r>
              <w:rPr>
                <w:rFonts w:ascii="Arial" w:hAnsi="Arial"/>
                <w:color w:val="000000"/>
                <w:sz w:val="18"/>
              </w:rPr>
              <w:t>(0040,4011)</w:t>
            </w:r>
          </w:p>
        </w:tc>
        <w:tc>
          <w:tcPr>
            <w:tcW w:w="740" w:type="dxa"/>
            <w:tcBorders>
              <w:bottom w:val="single" w:sz="4" w:space="0" w:color="000000"/>
              <w:right w:val="single" w:sz="4" w:space="0" w:color="000000"/>
            </w:tcBorders>
            <w:tcMar>
              <w:top w:w="40" w:type="dxa"/>
              <w:left w:w="40" w:type="dxa"/>
              <w:bottom w:w="40" w:type="dxa"/>
              <w:right w:w="40" w:type="dxa"/>
            </w:tcMar>
          </w:tcPr>
          <w:p w14:paraId="326EE87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3D8168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3E462C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BAF29B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DF2F4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24ED8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DB8A21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2E3A2B"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B7A7537"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3EF808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232BD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E568F2E" w14:textId="77777777" w:rsidR="00C0328C" w:rsidRDefault="00C0328C"/>
        </w:tc>
      </w:tr>
      <w:tr w:rsidR="00C0328C" w14:paraId="2E1B25C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1BFC97" w14:textId="77777777" w:rsidR="00C0328C" w:rsidRDefault="00E407DD">
            <w:pPr>
              <w:spacing w:before="180"/>
            </w:pPr>
            <w:r>
              <w:rPr>
                <w:rFonts w:ascii="Arial" w:hAnsi="Arial"/>
                <w:color w:val="000000"/>
                <w:sz w:val="18"/>
              </w:rPr>
              <w:t>Failed SOP Instance UID List</w:t>
            </w:r>
          </w:p>
        </w:tc>
        <w:tc>
          <w:tcPr>
            <w:tcW w:w="923" w:type="dxa"/>
            <w:tcBorders>
              <w:bottom w:val="single" w:sz="4" w:space="0" w:color="000000"/>
              <w:right w:val="single" w:sz="4" w:space="0" w:color="000000"/>
            </w:tcBorders>
            <w:tcMar>
              <w:top w:w="40" w:type="dxa"/>
              <w:left w:w="40" w:type="dxa"/>
              <w:bottom w:w="40" w:type="dxa"/>
              <w:right w:w="40" w:type="dxa"/>
            </w:tcMar>
          </w:tcPr>
          <w:p w14:paraId="55B5F9BB" w14:textId="77777777" w:rsidR="00C0328C" w:rsidRDefault="00E407DD">
            <w:pPr>
              <w:spacing w:before="180"/>
              <w:jc w:val="center"/>
            </w:pPr>
            <w:r>
              <w:rPr>
                <w:rFonts w:ascii="Arial" w:hAnsi="Arial"/>
                <w:color w:val="000000"/>
                <w:sz w:val="18"/>
              </w:rPr>
              <w:t>(0008,0058)</w:t>
            </w:r>
          </w:p>
        </w:tc>
        <w:tc>
          <w:tcPr>
            <w:tcW w:w="740" w:type="dxa"/>
            <w:tcBorders>
              <w:bottom w:val="single" w:sz="4" w:space="0" w:color="000000"/>
              <w:right w:val="single" w:sz="4" w:space="0" w:color="000000"/>
            </w:tcBorders>
            <w:tcMar>
              <w:top w:w="40" w:type="dxa"/>
              <w:left w:w="40" w:type="dxa"/>
              <w:bottom w:w="40" w:type="dxa"/>
              <w:right w:w="40" w:type="dxa"/>
            </w:tcMar>
          </w:tcPr>
          <w:p w14:paraId="413A62B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7E9A98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A1A39FF"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3B2FD94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AE88DA"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3C4DEC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2A41C8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E6B6B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FC5E4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B899F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F65A1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2EBE0C9" w14:textId="77777777" w:rsidR="00C0328C" w:rsidRDefault="00C0328C"/>
        </w:tc>
      </w:tr>
      <w:tr w:rsidR="00C0328C" w14:paraId="5E5D974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8459CB" w14:textId="77777777" w:rsidR="00C0328C" w:rsidRDefault="00E407DD">
            <w:pPr>
              <w:spacing w:before="180"/>
            </w:pPr>
            <w:r>
              <w:rPr>
                <w:rFonts w:ascii="Arial" w:hAnsi="Arial"/>
                <w:color w:val="000000"/>
                <w:sz w:val="18"/>
              </w:rPr>
              <w:lastRenderedPageBreak/>
              <w:t>Fiducial UID</w:t>
            </w:r>
          </w:p>
        </w:tc>
        <w:tc>
          <w:tcPr>
            <w:tcW w:w="923" w:type="dxa"/>
            <w:tcBorders>
              <w:bottom w:val="single" w:sz="4" w:space="0" w:color="000000"/>
              <w:right w:val="single" w:sz="4" w:space="0" w:color="000000"/>
            </w:tcBorders>
            <w:tcMar>
              <w:top w:w="40" w:type="dxa"/>
              <w:left w:w="40" w:type="dxa"/>
              <w:bottom w:w="40" w:type="dxa"/>
              <w:right w:w="40" w:type="dxa"/>
            </w:tcMar>
          </w:tcPr>
          <w:p w14:paraId="0A75BB2F" w14:textId="77777777" w:rsidR="00C0328C" w:rsidRDefault="00E407DD">
            <w:pPr>
              <w:spacing w:before="180"/>
              <w:jc w:val="center"/>
            </w:pPr>
            <w:r>
              <w:rPr>
                <w:rFonts w:ascii="Arial" w:hAnsi="Arial"/>
                <w:color w:val="000000"/>
                <w:sz w:val="18"/>
              </w:rPr>
              <w:t>(0070,031A)</w:t>
            </w:r>
          </w:p>
        </w:tc>
        <w:tc>
          <w:tcPr>
            <w:tcW w:w="740" w:type="dxa"/>
            <w:tcBorders>
              <w:bottom w:val="single" w:sz="4" w:space="0" w:color="000000"/>
              <w:right w:val="single" w:sz="4" w:space="0" w:color="000000"/>
            </w:tcBorders>
            <w:tcMar>
              <w:top w:w="40" w:type="dxa"/>
              <w:left w:w="40" w:type="dxa"/>
              <w:bottom w:w="40" w:type="dxa"/>
              <w:right w:w="40" w:type="dxa"/>
            </w:tcMar>
          </w:tcPr>
          <w:p w14:paraId="619AA5E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4DB991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78CB8BB"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6C97D2A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79EA54"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B1F43E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97CAEE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4F111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5051A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59AF3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A39D4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5D4C385" w14:textId="77777777" w:rsidR="00C0328C" w:rsidRDefault="00C0328C"/>
        </w:tc>
      </w:tr>
      <w:tr w:rsidR="00C0328C" w14:paraId="5778289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81C0C8" w14:textId="77777777" w:rsidR="00C0328C" w:rsidRDefault="00E407DD">
            <w:pPr>
              <w:spacing w:before="180"/>
            </w:pPr>
            <w:r>
              <w:rPr>
                <w:rFonts w:ascii="Arial" w:hAnsi="Arial"/>
                <w:color w:val="000000"/>
                <w:sz w:val="18"/>
              </w:rPr>
              <w:t>Filler Order Number / Imaging Service Request</w:t>
            </w:r>
          </w:p>
        </w:tc>
        <w:tc>
          <w:tcPr>
            <w:tcW w:w="923" w:type="dxa"/>
            <w:tcBorders>
              <w:bottom w:val="single" w:sz="4" w:space="0" w:color="000000"/>
              <w:right w:val="single" w:sz="4" w:space="0" w:color="000000"/>
            </w:tcBorders>
            <w:tcMar>
              <w:top w:w="40" w:type="dxa"/>
              <w:left w:w="40" w:type="dxa"/>
              <w:bottom w:w="40" w:type="dxa"/>
              <w:right w:w="40" w:type="dxa"/>
            </w:tcMar>
          </w:tcPr>
          <w:p w14:paraId="57CD9CC2" w14:textId="77777777" w:rsidR="00C0328C" w:rsidRDefault="00E407DD">
            <w:pPr>
              <w:spacing w:before="180"/>
              <w:jc w:val="center"/>
            </w:pPr>
            <w:r>
              <w:rPr>
                <w:rFonts w:ascii="Arial" w:hAnsi="Arial"/>
                <w:color w:val="000000"/>
                <w:sz w:val="18"/>
              </w:rPr>
              <w:t>(0040,2017)</w:t>
            </w:r>
          </w:p>
        </w:tc>
        <w:tc>
          <w:tcPr>
            <w:tcW w:w="740" w:type="dxa"/>
            <w:tcBorders>
              <w:bottom w:val="single" w:sz="4" w:space="0" w:color="000000"/>
              <w:right w:val="single" w:sz="4" w:space="0" w:color="000000"/>
            </w:tcBorders>
            <w:tcMar>
              <w:top w:w="40" w:type="dxa"/>
              <w:left w:w="40" w:type="dxa"/>
              <w:bottom w:w="40" w:type="dxa"/>
              <w:right w:w="40" w:type="dxa"/>
            </w:tcMar>
          </w:tcPr>
          <w:p w14:paraId="0603B21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6D4009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E283BDD"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088D42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4DA6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035BC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FE5ED4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CD08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D291B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2BF9A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15916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776E691" w14:textId="77777777" w:rsidR="00C0328C" w:rsidRDefault="00C0328C"/>
        </w:tc>
      </w:tr>
      <w:tr w:rsidR="00C0328C" w14:paraId="0E68409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B9C927" w14:textId="77777777" w:rsidR="00C0328C" w:rsidRDefault="00E407DD">
            <w:pPr>
              <w:spacing w:before="180"/>
            </w:pPr>
            <w:r>
              <w:rPr>
                <w:rFonts w:ascii="Arial" w:hAnsi="Arial"/>
                <w:color w:val="000000"/>
                <w:sz w:val="18"/>
              </w:rPr>
              <w:t>Frame Comments</w:t>
            </w:r>
          </w:p>
        </w:tc>
        <w:tc>
          <w:tcPr>
            <w:tcW w:w="923" w:type="dxa"/>
            <w:tcBorders>
              <w:bottom w:val="single" w:sz="4" w:space="0" w:color="000000"/>
              <w:right w:val="single" w:sz="4" w:space="0" w:color="000000"/>
            </w:tcBorders>
            <w:tcMar>
              <w:top w:w="40" w:type="dxa"/>
              <w:left w:w="40" w:type="dxa"/>
              <w:bottom w:w="40" w:type="dxa"/>
              <w:right w:w="40" w:type="dxa"/>
            </w:tcMar>
          </w:tcPr>
          <w:p w14:paraId="6D669BA8" w14:textId="77777777" w:rsidR="00C0328C" w:rsidRDefault="00E407DD">
            <w:pPr>
              <w:spacing w:before="180"/>
              <w:jc w:val="center"/>
            </w:pPr>
            <w:r>
              <w:rPr>
                <w:rFonts w:ascii="Arial" w:hAnsi="Arial"/>
                <w:color w:val="000000"/>
                <w:sz w:val="18"/>
              </w:rPr>
              <w:t>(0020,9158)</w:t>
            </w:r>
          </w:p>
        </w:tc>
        <w:tc>
          <w:tcPr>
            <w:tcW w:w="740" w:type="dxa"/>
            <w:tcBorders>
              <w:bottom w:val="single" w:sz="4" w:space="0" w:color="000000"/>
              <w:right w:val="single" w:sz="4" w:space="0" w:color="000000"/>
            </w:tcBorders>
            <w:tcMar>
              <w:top w:w="40" w:type="dxa"/>
              <w:left w:w="40" w:type="dxa"/>
              <w:bottom w:w="40" w:type="dxa"/>
              <w:right w:w="40" w:type="dxa"/>
            </w:tcMar>
          </w:tcPr>
          <w:p w14:paraId="146E689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AAFBD6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302E47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104DD8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B3C54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A4464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A29EE7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ACF8D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D2DB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38821E"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45E4A87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01FC8D3" w14:textId="77777777" w:rsidR="00C0328C" w:rsidRDefault="00C0328C"/>
        </w:tc>
      </w:tr>
      <w:tr w:rsidR="00C0328C" w14:paraId="571A6FA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819C2B" w14:textId="77777777" w:rsidR="00C0328C" w:rsidRDefault="00E407DD">
            <w:pPr>
              <w:spacing w:before="180"/>
            </w:pPr>
            <w:r>
              <w:rPr>
                <w:rFonts w:ascii="Arial" w:hAnsi="Arial"/>
                <w:color w:val="000000"/>
                <w:sz w:val="18"/>
              </w:rPr>
              <w:t>Frame of Reference UID</w:t>
            </w:r>
          </w:p>
        </w:tc>
        <w:tc>
          <w:tcPr>
            <w:tcW w:w="923" w:type="dxa"/>
            <w:tcBorders>
              <w:bottom w:val="single" w:sz="4" w:space="0" w:color="000000"/>
              <w:right w:val="single" w:sz="4" w:space="0" w:color="000000"/>
            </w:tcBorders>
            <w:tcMar>
              <w:top w:w="40" w:type="dxa"/>
              <w:left w:w="40" w:type="dxa"/>
              <w:bottom w:w="40" w:type="dxa"/>
              <w:right w:w="40" w:type="dxa"/>
            </w:tcMar>
          </w:tcPr>
          <w:p w14:paraId="1750FEE1" w14:textId="77777777" w:rsidR="00C0328C" w:rsidRDefault="00E407DD">
            <w:pPr>
              <w:spacing w:before="180"/>
              <w:jc w:val="center"/>
            </w:pPr>
            <w:r>
              <w:rPr>
                <w:rFonts w:ascii="Arial" w:hAnsi="Arial"/>
                <w:color w:val="000000"/>
                <w:sz w:val="18"/>
              </w:rPr>
              <w:t>(0020,0052)</w:t>
            </w:r>
          </w:p>
        </w:tc>
        <w:tc>
          <w:tcPr>
            <w:tcW w:w="740" w:type="dxa"/>
            <w:tcBorders>
              <w:bottom w:val="single" w:sz="4" w:space="0" w:color="000000"/>
              <w:right w:val="single" w:sz="4" w:space="0" w:color="000000"/>
            </w:tcBorders>
            <w:tcMar>
              <w:top w:w="40" w:type="dxa"/>
              <w:left w:w="40" w:type="dxa"/>
              <w:bottom w:w="40" w:type="dxa"/>
              <w:right w:w="40" w:type="dxa"/>
            </w:tcMar>
          </w:tcPr>
          <w:p w14:paraId="194ECEB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F5DE9B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0DB44FA"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06F219A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CE74D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B65CBF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B4E13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55AA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8D8F5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C0D7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2642A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ED6F24E" w14:textId="77777777" w:rsidR="00C0328C" w:rsidRDefault="00C0328C"/>
        </w:tc>
      </w:tr>
      <w:tr w:rsidR="00C0328C" w14:paraId="4246929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3B3BC8" w14:textId="77777777" w:rsidR="00C0328C" w:rsidRDefault="00E407DD">
            <w:pPr>
              <w:spacing w:before="180"/>
            </w:pPr>
            <w:r>
              <w:rPr>
                <w:rFonts w:ascii="Arial" w:hAnsi="Arial"/>
                <w:color w:val="000000"/>
                <w:sz w:val="18"/>
              </w:rPr>
              <w:t>Gantry ID</w:t>
            </w:r>
          </w:p>
        </w:tc>
        <w:tc>
          <w:tcPr>
            <w:tcW w:w="923" w:type="dxa"/>
            <w:tcBorders>
              <w:bottom w:val="single" w:sz="4" w:space="0" w:color="000000"/>
              <w:right w:val="single" w:sz="4" w:space="0" w:color="000000"/>
            </w:tcBorders>
            <w:tcMar>
              <w:top w:w="40" w:type="dxa"/>
              <w:left w:w="40" w:type="dxa"/>
              <w:bottom w:w="40" w:type="dxa"/>
              <w:right w:w="40" w:type="dxa"/>
            </w:tcMar>
          </w:tcPr>
          <w:p w14:paraId="77712BC3" w14:textId="77777777" w:rsidR="00C0328C" w:rsidRDefault="00E407DD">
            <w:pPr>
              <w:spacing w:before="180"/>
              <w:jc w:val="center"/>
            </w:pPr>
            <w:r>
              <w:rPr>
                <w:rFonts w:ascii="Arial" w:hAnsi="Arial"/>
                <w:color w:val="000000"/>
                <w:sz w:val="18"/>
              </w:rPr>
              <w:t>(0018,1008)</w:t>
            </w:r>
          </w:p>
        </w:tc>
        <w:tc>
          <w:tcPr>
            <w:tcW w:w="740" w:type="dxa"/>
            <w:tcBorders>
              <w:bottom w:val="single" w:sz="4" w:space="0" w:color="000000"/>
              <w:right w:val="single" w:sz="4" w:space="0" w:color="000000"/>
            </w:tcBorders>
            <w:tcMar>
              <w:top w:w="40" w:type="dxa"/>
              <w:left w:w="40" w:type="dxa"/>
              <w:bottom w:w="40" w:type="dxa"/>
              <w:right w:w="40" w:type="dxa"/>
            </w:tcMar>
          </w:tcPr>
          <w:p w14:paraId="4BA8DC5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818C84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9C8E04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A50E76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C910B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92F0DB"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282EDA2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72CBE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0615D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7FE12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ED29B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0658907" w14:textId="77777777" w:rsidR="00C0328C" w:rsidRDefault="00C0328C"/>
        </w:tc>
      </w:tr>
      <w:tr w:rsidR="00C0328C" w14:paraId="62E98A4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722B15" w14:textId="77777777" w:rsidR="00C0328C" w:rsidRDefault="00E407DD">
            <w:pPr>
              <w:spacing w:before="180"/>
            </w:pPr>
            <w:r>
              <w:rPr>
                <w:rFonts w:ascii="Arial" w:hAnsi="Arial"/>
                <w:color w:val="000000"/>
                <w:sz w:val="18"/>
              </w:rPr>
              <w:t>Generator ID</w:t>
            </w:r>
          </w:p>
        </w:tc>
        <w:tc>
          <w:tcPr>
            <w:tcW w:w="923" w:type="dxa"/>
            <w:tcBorders>
              <w:bottom w:val="single" w:sz="4" w:space="0" w:color="000000"/>
              <w:right w:val="single" w:sz="4" w:space="0" w:color="000000"/>
            </w:tcBorders>
            <w:tcMar>
              <w:top w:w="40" w:type="dxa"/>
              <w:left w:w="40" w:type="dxa"/>
              <w:bottom w:w="40" w:type="dxa"/>
              <w:right w:w="40" w:type="dxa"/>
            </w:tcMar>
          </w:tcPr>
          <w:p w14:paraId="3EEB8D03" w14:textId="77777777" w:rsidR="00C0328C" w:rsidRDefault="00E407DD">
            <w:pPr>
              <w:spacing w:before="180"/>
              <w:jc w:val="center"/>
            </w:pPr>
            <w:r>
              <w:rPr>
                <w:rFonts w:ascii="Arial" w:hAnsi="Arial"/>
                <w:color w:val="000000"/>
                <w:sz w:val="18"/>
              </w:rPr>
              <w:t>(0018,1005)</w:t>
            </w:r>
          </w:p>
        </w:tc>
        <w:tc>
          <w:tcPr>
            <w:tcW w:w="740" w:type="dxa"/>
            <w:tcBorders>
              <w:bottom w:val="single" w:sz="4" w:space="0" w:color="000000"/>
              <w:right w:val="single" w:sz="4" w:space="0" w:color="000000"/>
            </w:tcBorders>
            <w:tcMar>
              <w:top w:w="40" w:type="dxa"/>
              <w:left w:w="40" w:type="dxa"/>
              <w:bottom w:w="40" w:type="dxa"/>
              <w:right w:w="40" w:type="dxa"/>
            </w:tcMar>
          </w:tcPr>
          <w:p w14:paraId="6D8D716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644309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10814B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E0EF1B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E5AE4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0C1DFA"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5BE6D22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19870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B5CDA8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372FA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2ADFC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BD76FD2" w14:textId="77777777" w:rsidR="00C0328C" w:rsidRDefault="00C0328C"/>
        </w:tc>
      </w:tr>
      <w:tr w:rsidR="00C0328C" w14:paraId="4C2F8EE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6BA2F6" w14:textId="77777777" w:rsidR="00C0328C" w:rsidRDefault="00E407DD">
            <w:pPr>
              <w:spacing w:before="180"/>
            </w:pPr>
            <w:r>
              <w:rPr>
                <w:rFonts w:ascii="Arial" w:hAnsi="Arial"/>
                <w:color w:val="000000"/>
                <w:sz w:val="18"/>
              </w:rPr>
              <w:t>Graphic Annotation Sequence</w:t>
            </w:r>
          </w:p>
        </w:tc>
        <w:tc>
          <w:tcPr>
            <w:tcW w:w="923" w:type="dxa"/>
            <w:tcBorders>
              <w:bottom w:val="single" w:sz="4" w:space="0" w:color="000000"/>
              <w:right w:val="single" w:sz="4" w:space="0" w:color="000000"/>
            </w:tcBorders>
            <w:tcMar>
              <w:top w:w="40" w:type="dxa"/>
              <w:left w:w="40" w:type="dxa"/>
              <w:bottom w:w="40" w:type="dxa"/>
              <w:right w:w="40" w:type="dxa"/>
            </w:tcMar>
          </w:tcPr>
          <w:p w14:paraId="20577BEE" w14:textId="77777777" w:rsidR="00C0328C" w:rsidRDefault="00E407DD">
            <w:pPr>
              <w:spacing w:before="180"/>
              <w:jc w:val="center"/>
            </w:pPr>
            <w:r>
              <w:rPr>
                <w:rFonts w:ascii="Arial" w:hAnsi="Arial"/>
                <w:color w:val="000000"/>
                <w:sz w:val="18"/>
              </w:rPr>
              <w:t>(0070,0001)</w:t>
            </w:r>
          </w:p>
        </w:tc>
        <w:tc>
          <w:tcPr>
            <w:tcW w:w="740" w:type="dxa"/>
            <w:tcBorders>
              <w:bottom w:val="single" w:sz="4" w:space="0" w:color="000000"/>
              <w:right w:val="single" w:sz="4" w:space="0" w:color="000000"/>
            </w:tcBorders>
            <w:tcMar>
              <w:top w:w="40" w:type="dxa"/>
              <w:left w:w="40" w:type="dxa"/>
              <w:bottom w:w="40" w:type="dxa"/>
              <w:right w:w="40" w:type="dxa"/>
            </w:tcMar>
          </w:tcPr>
          <w:p w14:paraId="573A14A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A37378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35A800C" w14:textId="77777777" w:rsidR="00C0328C" w:rsidRDefault="00E407DD">
            <w:pPr>
              <w:spacing w:before="180"/>
              <w:jc w:val="center"/>
            </w:pPr>
            <w:r>
              <w:rPr>
                <w:rFonts w:ascii="Arial" w:hAnsi="Arial"/>
                <w:color w:val="000000"/>
                <w:sz w:val="18"/>
              </w:rPr>
              <w:t>D</w:t>
            </w:r>
          </w:p>
        </w:tc>
        <w:tc>
          <w:tcPr>
            <w:tcW w:w="720" w:type="dxa"/>
            <w:tcBorders>
              <w:bottom w:val="single" w:sz="4" w:space="0" w:color="000000"/>
              <w:right w:val="single" w:sz="4" w:space="0" w:color="000000"/>
            </w:tcBorders>
            <w:tcMar>
              <w:top w:w="40" w:type="dxa"/>
              <w:left w:w="40" w:type="dxa"/>
              <w:bottom w:w="40" w:type="dxa"/>
              <w:right w:w="40" w:type="dxa"/>
            </w:tcMar>
          </w:tcPr>
          <w:p w14:paraId="21EF412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A415A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DF1A8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90A9BA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02C00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8E466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30BB0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84104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D713CA0" w14:textId="77777777" w:rsidR="00C0328C" w:rsidRDefault="00E407DD">
            <w:pPr>
              <w:spacing w:before="180"/>
              <w:jc w:val="center"/>
            </w:pPr>
            <w:r>
              <w:rPr>
                <w:rFonts w:ascii="Arial" w:hAnsi="Arial"/>
                <w:color w:val="000000"/>
                <w:sz w:val="18"/>
              </w:rPr>
              <w:t>C</w:t>
            </w:r>
          </w:p>
        </w:tc>
      </w:tr>
      <w:tr w:rsidR="00C0328C" w14:paraId="775DF6A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8935E3" w14:textId="77777777" w:rsidR="00C0328C" w:rsidRDefault="00E407DD">
            <w:pPr>
              <w:spacing w:before="180"/>
            </w:pPr>
            <w:r>
              <w:rPr>
                <w:rFonts w:ascii="Arial" w:hAnsi="Arial"/>
                <w:color w:val="000000"/>
                <w:sz w:val="18"/>
              </w:rPr>
              <w:t>Human Performers Name</w:t>
            </w:r>
          </w:p>
        </w:tc>
        <w:tc>
          <w:tcPr>
            <w:tcW w:w="923" w:type="dxa"/>
            <w:tcBorders>
              <w:bottom w:val="single" w:sz="4" w:space="0" w:color="000000"/>
              <w:right w:val="single" w:sz="4" w:space="0" w:color="000000"/>
            </w:tcBorders>
            <w:tcMar>
              <w:top w:w="40" w:type="dxa"/>
              <w:left w:w="40" w:type="dxa"/>
              <w:bottom w:w="40" w:type="dxa"/>
              <w:right w:w="40" w:type="dxa"/>
            </w:tcMar>
          </w:tcPr>
          <w:p w14:paraId="45E531BC" w14:textId="77777777" w:rsidR="00C0328C" w:rsidRDefault="00E407DD">
            <w:pPr>
              <w:spacing w:before="180"/>
              <w:jc w:val="center"/>
            </w:pPr>
            <w:r>
              <w:rPr>
                <w:rFonts w:ascii="Arial" w:hAnsi="Arial"/>
                <w:color w:val="000000"/>
                <w:sz w:val="18"/>
              </w:rPr>
              <w:t>(0040,4037)</w:t>
            </w:r>
          </w:p>
        </w:tc>
        <w:tc>
          <w:tcPr>
            <w:tcW w:w="740" w:type="dxa"/>
            <w:tcBorders>
              <w:bottom w:val="single" w:sz="4" w:space="0" w:color="000000"/>
              <w:right w:val="single" w:sz="4" w:space="0" w:color="000000"/>
            </w:tcBorders>
            <w:tcMar>
              <w:top w:w="40" w:type="dxa"/>
              <w:left w:w="40" w:type="dxa"/>
              <w:bottom w:w="40" w:type="dxa"/>
              <w:right w:w="40" w:type="dxa"/>
            </w:tcMar>
          </w:tcPr>
          <w:p w14:paraId="04B1E53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7B2783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4BADA0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F4A34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BF833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191CD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074FB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F2F6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EBD49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B48039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BF9EF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6431A8A" w14:textId="77777777" w:rsidR="00C0328C" w:rsidRDefault="00C0328C"/>
        </w:tc>
      </w:tr>
      <w:tr w:rsidR="00C0328C" w14:paraId="2A230D5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CD1CD1" w14:textId="77777777" w:rsidR="00C0328C" w:rsidRDefault="00E407DD">
            <w:pPr>
              <w:spacing w:before="180"/>
            </w:pPr>
            <w:r>
              <w:rPr>
                <w:rFonts w:ascii="Arial" w:hAnsi="Arial"/>
                <w:color w:val="000000"/>
                <w:sz w:val="18"/>
              </w:rPr>
              <w:t>Human Performers Organization</w:t>
            </w:r>
          </w:p>
        </w:tc>
        <w:tc>
          <w:tcPr>
            <w:tcW w:w="923" w:type="dxa"/>
            <w:tcBorders>
              <w:bottom w:val="single" w:sz="4" w:space="0" w:color="000000"/>
              <w:right w:val="single" w:sz="4" w:space="0" w:color="000000"/>
            </w:tcBorders>
            <w:tcMar>
              <w:top w:w="40" w:type="dxa"/>
              <w:left w:w="40" w:type="dxa"/>
              <w:bottom w:w="40" w:type="dxa"/>
              <w:right w:w="40" w:type="dxa"/>
            </w:tcMar>
          </w:tcPr>
          <w:p w14:paraId="59D77356" w14:textId="77777777" w:rsidR="00C0328C" w:rsidRDefault="00E407DD">
            <w:pPr>
              <w:spacing w:before="180"/>
              <w:jc w:val="center"/>
            </w:pPr>
            <w:r>
              <w:rPr>
                <w:rFonts w:ascii="Arial" w:hAnsi="Arial"/>
                <w:color w:val="000000"/>
                <w:sz w:val="18"/>
              </w:rPr>
              <w:t>(0040,4036)</w:t>
            </w:r>
          </w:p>
        </w:tc>
        <w:tc>
          <w:tcPr>
            <w:tcW w:w="740" w:type="dxa"/>
            <w:tcBorders>
              <w:bottom w:val="single" w:sz="4" w:space="0" w:color="000000"/>
              <w:right w:val="single" w:sz="4" w:space="0" w:color="000000"/>
            </w:tcBorders>
            <w:tcMar>
              <w:top w:w="40" w:type="dxa"/>
              <w:left w:w="40" w:type="dxa"/>
              <w:bottom w:w="40" w:type="dxa"/>
              <w:right w:w="40" w:type="dxa"/>
            </w:tcMar>
          </w:tcPr>
          <w:p w14:paraId="39709C5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02B416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678C6F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274B9B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052A6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38562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44D305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44593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1F642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5114F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9E0C7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B50142E" w14:textId="77777777" w:rsidR="00C0328C" w:rsidRDefault="00C0328C"/>
        </w:tc>
      </w:tr>
      <w:tr w:rsidR="00C0328C" w14:paraId="4C87E10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C39A46" w14:textId="77777777" w:rsidR="00C0328C" w:rsidRDefault="00E407DD">
            <w:pPr>
              <w:spacing w:before="180"/>
            </w:pPr>
            <w:r>
              <w:rPr>
                <w:rFonts w:ascii="Arial" w:hAnsi="Arial"/>
                <w:color w:val="000000"/>
                <w:sz w:val="18"/>
              </w:rPr>
              <w:t>Icon Image Sequence(see Note 12)</w:t>
            </w:r>
          </w:p>
        </w:tc>
        <w:tc>
          <w:tcPr>
            <w:tcW w:w="923" w:type="dxa"/>
            <w:tcBorders>
              <w:bottom w:val="single" w:sz="4" w:space="0" w:color="000000"/>
              <w:right w:val="single" w:sz="4" w:space="0" w:color="000000"/>
            </w:tcBorders>
            <w:tcMar>
              <w:top w:w="40" w:type="dxa"/>
              <w:left w:w="40" w:type="dxa"/>
              <w:bottom w:w="40" w:type="dxa"/>
              <w:right w:w="40" w:type="dxa"/>
            </w:tcMar>
          </w:tcPr>
          <w:p w14:paraId="740236D5" w14:textId="77777777" w:rsidR="00C0328C" w:rsidRDefault="00E407DD">
            <w:pPr>
              <w:spacing w:before="180"/>
              <w:jc w:val="center"/>
            </w:pPr>
            <w:r>
              <w:rPr>
                <w:rFonts w:ascii="Arial" w:hAnsi="Arial"/>
                <w:color w:val="000000"/>
                <w:sz w:val="18"/>
              </w:rPr>
              <w:t>(0088,0200)</w:t>
            </w:r>
          </w:p>
        </w:tc>
        <w:tc>
          <w:tcPr>
            <w:tcW w:w="740" w:type="dxa"/>
            <w:tcBorders>
              <w:bottom w:val="single" w:sz="4" w:space="0" w:color="000000"/>
              <w:right w:val="single" w:sz="4" w:space="0" w:color="000000"/>
            </w:tcBorders>
            <w:tcMar>
              <w:top w:w="40" w:type="dxa"/>
              <w:left w:w="40" w:type="dxa"/>
              <w:bottom w:w="40" w:type="dxa"/>
              <w:right w:w="40" w:type="dxa"/>
            </w:tcMar>
          </w:tcPr>
          <w:p w14:paraId="13FE8D8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78943F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800801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63DEE4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EA2A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7C99F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12C4FF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C053E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3D96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C04FA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DBB954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05A8AB4" w14:textId="77777777" w:rsidR="00C0328C" w:rsidRDefault="00C0328C"/>
        </w:tc>
      </w:tr>
      <w:tr w:rsidR="00C0328C" w14:paraId="221E23A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CF8D07" w14:textId="77777777" w:rsidR="00C0328C" w:rsidRDefault="00E407DD">
            <w:pPr>
              <w:spacing w:before="180"/>
            </w:pPr>
            <w:r>
              <w:rPr>
                <w:rFonts w:ascii="Arial" w:hAnsi="Arial"/>
                <w:color w:val="000000"/>
                <w:sz w:val="18"/>
              </w:rPr>
              <w:t>Identifying Comments</w:t>
            </w:r>
          </w:p>
        </w:tc>
        <w:tc>
          <w:tcPr>
            <w:tcW w:w="923" w:type="dxa"/>
            <w:tcBorders>
              <w:bottom w:val="single" w:sz="4" w:space="0" w:color="000000"/>
              <w:right w:val="single" w:sz="4" w:space="0" w:color="000000"/>
            </w:tcBorders>
            <w:tcMar>
              <w:top w:w="40" w:type="dxa"/>
              <w:left w:w="40" w:type="dxa"/>
              <w:bottom w:w="40" w:type="dxa"/>
              <w:right w:w="40" w:type="dxa"/>
            </w:tcMar>
          </w:tcPr>
          <w:p w14:paraId="1C61F8B9" w14:textId="77777777" w:rsidR="00C0328C" w:rsidRDefault="00E407DD">
            <w:pPr>
              <w:spacing w:before="180"/>
              <w:jc w:val="center"/>
            </w:pPr>
            <w:r>
              <w:rPr>
                <w:rFonts w:ascii="Arial" w:hAnsi="Arial"/>
                <w:color w:val="000000"/>
                <w:sz w:val="18"/>
              </w:rPr>
              <w:t>(0008,4000)</w:t>
            </w:r>
          </w:p>
        </w:tc>
        <w:tc>
          <w:tcPr>
            <w:tcW w:w="740" w:type="dxa"/>
            <w:tcBorders>
              <w:bottom w:val="single" w:sz="4" w:space="0" w:color="000000"/>
              <w:right w:val="single" w:sz="4" w:space="0" w:color="000000"/>
            </w:tcBorders>
            <w:tcMar>
              <w:top w:w="40" w:type="dxa"/>
              <w:left w:w="40" w:type="dxa"/>
              <w:bottom w:w="40" w:type="dxa"/>
              <w:right w:w="40" w:type="dxa"/>
            </w:tcMar>
          </w:tcPr>
          <w:p w14:paraId="758F870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E3B1B3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C90BFF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821212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0288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4AB95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3B4497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74445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6F523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AB2DFAE"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B3BD0C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0C64A54" w14:textId="77777777" w:rsidR="00C0328C" w:rsidRDefault="00C0328C"/>
        </w:tc>
      </w:tr>
      <w:tr w:rsidR="00C0328C" w14:paraId="0A3216B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4B6F4C" w14:textId="77777777" w:rsidR="00C0328C" w:rsidRDefault="00E407DD">
            <w:pPr>
              <w:spacing w:before="180"/>
            </w:pPr>
            <w:r>
              <w:rPr>
                <w:rFonts w:ascii="Arial" w:hAnsi="Arial"/>
                <w:color w:val="000000"/>
                <w:sz w:val="18"/>
              </w:rPr>
              <w:t>Image Comments</w:t>
            </w:r>
          </w:p>
        </w:tc>
        <w:tc>
          <w:tcPr>
            <w:tcW w:w="923" w:type="dxa"/>
            <w:tcBorders>
              <w:bottom w:val="single" w:sz="4" w:space="0" w:color="000000"/>
              <w:right w:val="single" w:sz="4" w:space="0" w:color="000000"/>
            </w:tcBorders>
            <w:tcMar>
              <w:top w:w="40" w:type="dxa"/>
              <w:left w:w="40" w:type="dxa"/>
              <w:bottom w:w="40" w:type="dxa"/>
              <w:right w:w="40" w:type="dxa"/>
            </w:tcMar>
          </w:tcPr>
          <w:p w14:paraId="5DF9B370" w14:textId="77777777" w:rsidR="00C0328C" w:rsidRDefault="00E407DD">
            <w:pPr>
              <w:spacing w:before="180"/>
              <w:jc w:val="center"/>
            </w:pPr>
            <w:r>
              <w:rPr>
                <w:rFonts w:ascii="Arial" w:hAnsi="Arial"/>
                <w:color w:val="000000"/>
                <w:sz w:val="18"/>
              </w:rPr>
              <w:t>(0020,4000)</w:t>
            </w:r>
          </w:p>
        </w:tc>
        <w:tc>
          <w:tcPr>
            <w:tcW w:w="740" w:type="dxa"/>
            <w:tcBorders>
              <w:bottom w:val="single" w:sz="4" w:space="0" w:color="000000"/>
              <w:right w:val="single" w:sz="4" w:space="0" w:color="000000"/>
            </w:tcBorders>
            <w:tcMar>
              <w:top w:w="40" w:type="dxa"/>
              <w:left w:w="40" w:type="dxa"/>
              <w:bottom w:w="40" w:type="dxa"/>
              <w:right w:w="40" w:type="dxa"/>
            </w:tcMar>
          </w:tcPr>
          <w:p w14:paraId="4F65C13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DB1C8D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873085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013034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72DF8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F5A17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B41571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B79C1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EB42A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68813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4231190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09B2046" w14:textId="77777777" w:rsidR="00C0328C" w:rsidRDefault="00C0328C"/>
        </w:tc>
      </w:tr>
      <w:tr w:rsidR="00C0328C" w14:paraId="1F591D8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9F2D7F" w14:textId="77777777" w:rsidR="00C0328C" w:rsidRDefault="00E407DD">
            <w:pPr>
              <w:spacing w:before="180"/>
            </w:pPr>
            <w:r>
              <w:rPr>
                <w:rFonts w:ascii="Arial" w:hAnsi="Arial"/>
                <w:color w:val="000000"/>
                <w:sz w:val="18"/>
              </w:rPr>
              <w:t>Image Presentation Comments</w:t>
            </w:r>
          </w:p>
        </w:tc>
        <w:tc>
          <w:tcPr>
            <w:tcW w:w="923" w:type="dxa"/>
            <w:tcBorders>
              <w:bottom w:val="single" w:sz="4" w:space="0" w:color="000000"/>
              <w:right w:val="single" w:sz="4" w:space="0" w:color="000000"/>
            </w:tcBorders>
            <w:tcMar>
              <w:top w:w="40" w:type="dxa"/>
              <w:left w:w="40" w:type="dxa"/>
              <w:bottom w:w="40" w:type="dxa"/>
              <w:right w:w="40" w:type="dxa"/>
            </w:tcMar>
          </w:tcPr>
          <w:p w14:paraId="7BA13CFF" w14:textId="77777777" w:rsidR="00C0328C" w:rsidRDefault="00E407DD">
            <w:pPr>
              <w:spacing w:before="180"/>
              <w:jc w:val="center"/>
            </w:pPr>
            <w:r>
              <w:rPr>
                <w:rFonts w:ascii="Arial" w:hAnsi="Arial"/>
                <w:color w:val="000000"/>
                <w:sz w:val="18"/>
              </w:rPr>
              <w:t>(0028,4000)</w:t>
            </w:r>
          </w:p>
        </w:tc>
        <w:tc>
          <w:tcPr>
            <w:tcW w:w="740" w:type="dxa"/>
            <w:tcBorders>
              <w:bottom w:val="single" w:sz="4" w:space="0" w:color="000000"/>
              <w:right w:val="single" w:sz="4" w:space="0" w:color="000000"/>
            </w:tcBorders>
            <w:tcMar>
              <w:top w:w="40" w:type="dxa"/>
              <w:left w:w="40" w:type="dxa"/>
              <w:bottom w:w="40" w:type="dxa"/>
              <w:right w:w="40" w:type="dxa"/>
            </w:tcMar>
          </w:tcPr>
          <w:p w14:paraId="73ADF6F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3E9984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38407E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B300B9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D39CEE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DC2C04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357D15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05E29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BD3D19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1B7F6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F3FA3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7D41C93" w14:textId="77777777" w:rsidR="00C0328C" w:rsidRDefault="00C0328C"/>
        </w:tc>
      </w:tr>
      <w:tr w:rsidR="00C0328C" w14:paraId="7F70379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CD9922" w14:textId="77777777" w:rsidR="00C0328C" w:rsidRDefault="00E407DD">
            <w:pPr>
              <w:spacing w:before="180"/>
            </w:pPr>
            <w:r>
              <w:rPr>
                <w:rFonts w:ascii="Arial" w:hAnsi="Arial"/>
                <w:color w:val="000000"/>
                <w:sz w:val="18"/>
              </w:rPr>
              <w:t xml:space="preserve">Imaging </w:t>
            </w:r>
            <w:r>
              <w:rPr>
                <w:rFonts w:ascii="Arial" w:hAnsi="Arial"/>
                <w:color w:val="000000"/>
                <w:sz w:val="18"/>
              </w:rPr>
              <w:lastRenderedPageBreak/>
              <w:t>Service Request Comments</w:t>
            </w:r>
          </w:p>
        </w:tc>
        <w:tc>
          <w:tcPr>
            <w:tcW w:w="923" w:type="dxa"/>
            <w:tcBorders>
              <w:bottom w:val="single" w:sz="4" w:space="0" w:color="000000"/>
              <w:right w:val="single" w:sz="4" w:space="0" w:color="000000"/>
            </w:tcBorders>
            <w:tcMar>
              <w:top w:w="40" w:type="dxa"/>
              <w:left w:w="40" w:type="dxa"/>
              <w:bottom w:w="40" w:type="dxa"/>
              <w:right w:w="40" w:type="dxa"/>
            </w:tcMar>
          </w:tcPr>
          <w:p w14:paraId="42787AD4" w14:textId="77777777" w:rsidR="00C0328C" w:rsidRDefault="00E407DD">
            <w:pPr>
              <w:spacing w:before="180"/>
              <w:jc w:val="center"/>
            </w:pPr>
            <w:r>
              <w:rPr>
                <w:rFonts w:ascii="Arial" w:hAnsi="Arial"/>
                <w:color w:val="000000"/>
                <w:sz w:val="18"/>
              </w:rPr>
              <w:lastRenderedPageBreak/>
              <w:t>(0040,240</w:t>
            </w:r>
            <w:r>
              <w:rPr>
                <w:rFonts w:ascii="Arial" w:hAnsi="Arial"/>
                <w:color w:val="000000"/>
                <w:sz w:val="18"/>
              </w:rPr>
              <w:lastRenderedPageBreak/>
              <w:t>0)</w:t>
            </w:r>
          </w:p>
        </w:tc>
        <w:tc>
          <w:tcPr>
            <w:tcW w:w="740" w:type="dxa"/>
            <w:tcBorders>
              <w:bottom w:val="single" w:sz="4" w:space="0" w:color="000000"/>
              <w:right w:val="single" w:sz="4" w:space="0" w:color="000000"/>
            </w:tcBorders>
            <w:tcMar>
              <w:top w:w="40" w:type="dxa"/>
              <w:left w:w="40" w:type="dxa"/>
              <w:bottom w:w="40" w:type="dxa"/>
              <w:right w:w="40" w:type="dxa"/>
            </w:tcMar>
          </w:tcPr>
          <w:p w14:paraId="230CE9D0" w14:textId="77777777" w:rsidR="00C0328C" w:rsidRDefault="00E407DD">
            <w:pPr>
              <w:spacing w:before="180"/>
              <w:jc w:val="center"/>
            </w:pPr>
            <w:r>
              <w:rPr>
                <w:rFonts w:ascii="Arial" w:hAnsi="Arial"/>
                <w:color w:val="000000"/>
                <w:sz w:val="18"/>
              </w:rPr>
              <w:lastRenderedPageBreak/>
              <w:t>N</w:t>
            </w:r>
          </w:p>
        </w:tc>
        <w:tc>
          <w:tcPr>
            <w:tcW w:w="680" w:type="dxa"/>
            <w:tcBorders>
              <w:bottom w:val="single" w:sz="4" w:space="0" w:color="000000"/>
              <w:right w:val="single" w:sz="4" w:space="0" w:color="000000"/>
            </w:tcBorders>
            <w:tcMar>
              <w:top w:w="40" w:type="dxa"/>
              <w:left w:w="40" w:type="dxa"/>
              <w:bottom w:w="40" w:type="dxa"/>
              <w:right w:w="40" w:type="dxa"/>
            </w:tcMar>
          </w:tcPr>
          <w:p w14:paraId="41729F6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559761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41494D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9DF9C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B85328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FF0EF1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12059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6DA52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65E2ED"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FBF471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816D82E" w14:textId="77777777" w:rsidR="00C0328C" w:rsidRDefault="00C0328C"/>
        </w:tc>
      </w:tr>
      <w:tr w:rsidR="00C0328C" w14:paraId="454CE7D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11CF16" w14:textId="77777777" w:rsidR="00C0328C" w:rsidRDefault="00E407DD">
            <w:pPr>
              <w:spacing w:before="180"/>
            </w:pPr>
            <w:r>
              <w:rPr>
                <w:rFonts w:ascii="Arial" w:hAnsi="Arial"/>
                <w:color w:val="000000"/>
                <w:sz w:val="18"/>
              </w:rPr>
              <w:lastRenderedPageBreak/>
              <w:t>Impressions</w:t>
            </w:r>
          </w:p>
        </w:tc>
        <w:tc>
          <w:tcPr>
            <w:tcW w:w="923" w:type="dxa"/>
            <w:tcBorders>
              <w:bottom w:val="single" w:sz="4" w:space="0" w:color="000000"/>
              <w:right w:val="single" w:sz="4" w:space="0" w:color="000000"/>
            </w:tcBorders>
            <w:tcMar>
              <w:top w:w="40" w:type="dxa"/>
              <w:left w:w="40" w:type="dxa"/>
              <w:bottom w:w="40" w:type="dxa"/>
              <w:right w:w="40" w:type="dxa"/>
            </w:tcMar>
          </w:tcPr>
          <w:p w14:paraId="3942450D" w14:textId="77777777" w:rsidR="00C0328C" w:rsidRDefault="00E407DD">
            <w:pPr>
              <w:spacing w:before="180"/>
              <w:jc w:val="center"/>
            </w:pPr>
            <w:r>
              <w:rPr>
                <w:rFonts w:ascii="Arial" w:hAnsi="Arial"/>
                <w:color w:val="000000"/>
                <w:sz w:val="18"/>
              </w:rPr>
              <w:t>(4008,0300)</w:t>
            </w:r>
          </w:p>
        </w:tc>
        <w:tc>
          <w:tcPr>
            <w:tcW w:w="740" w:type="dxa"/>
            <w:tcBorders>
              <w:bottom w:val="single" w:sz="4" w:space="0" w:color="000000"/>
              <w:right w:val="single" w:sz="4" w:space="0" w:color="000000"/>
            </w:tcBorders>
            <w:tcMar>
              <w:top w:w="40" w:type="dxa"/>
              <w:left w:w="40" w:type="dxa"/>
              <w:bottom w:w="40" w:type="dxa"/>
              <w:right w:w="40" w:type="dxa"/>
            </w:tcMar>
          </w:tcPr>
          <w:p w14:paraId="3E5FD73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DCF59F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6BBAA3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87E6E2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559E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BD9C4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520DE2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F85FC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7E4F2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B01FBA"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ABE0D3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80CFCDA" w14:textId="77777777" w:rsidR="00C0328C" w:rsidRDefault="00C0328C"/>
        </w:tc>
      </w:tr>
      <w:tr w:rsidR="00C0328C" w14:paraId="2BB9639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665F12" w14:textId="77777777" w:rsidR="00C0328C" w:rsidRDefault="00E407DD">
            <w:pPr>
              <w:spacing w:before="180"/>
            </w:pPr>
            <w:r>
              <w:rPr>
                <w:rFonts w:ascii="Arial" w:hAnsi="Arial"/>
                <w:color w:val="000000"/>
                <w:sz w:val="18"/>
              </w:rPr>
              <w:t>Instance Coercion DateTime</w:t>
            </w:r>
          </w:p>
        </w:tc>
        <w:tc>
          <w:tcPr>
            <w:tcW w:w="923" w:type="dxa"/>
            <w:tcBorders>
              <w:bottom w:val="single" w:sz="4" w:space="0" w:color="000000"/>
              <w:right w:val="single" w:sz="4" w:space="0" w:color="000000"/>
            </w:tcBorders>
            <w:tcMar>
              <w:top w:w="40" w:type="dxa"/>
              <w:left w:w="40" w:type="dxa"/>
              <w:bottom w:w="40" w:type="dxa"/>
              <w:right w:w="40" w:type="dxa"/>
            </w:tcMar>
          </w:tcPr>
          <w:p w14:paraId="1C5A1214" w14:textId="77777777" w:rsidR="00C0328C" w:rsidRDefault="00E407DD">
            <w:pPr>
              <w:spacing w:before="180"/>
              <w:jc w:val="center"/>
            </w:pPr>
            <w:r>
              <w:rPr>
                <w:rFonts w:ascii="Arial" w:hAnsi="Arial"/>
                <w:color w:val="000000"/>
                <w:sz w:val="18"/>
              </w:rPr>
              <w:t>(0008,0015)</w:t>
            </w:r>
          </w:p>
        </w:tc>
        <w:tc>
          <w:tcPr>
            <w:tcW w:w="740" w:type="dxa"/>
            <w:tcBorders>
              <w:bottom w:val="single" w:sz="4" w:space="0" w:color="000000"/>
              <w:right w:val="single" w:sz="4" w:space="0" w:color="000000"/>
            </w:tcBorders>
            <w:tcMar>
              <w:top w:w="40" w:type="dxa"/>
              <w:left w:w="40" w:type="dxa"/>
              <w:bottom w:w="40" w:type="dxa"/>
              <w:right w:w="40" w:type="dxa"/>
            </w:tcMar>
          </w:tcPr>
          <w:p w14:paraId="4674494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62B211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FA197CB"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5492D2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56D68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703E2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E0D1A7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BDE95A"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BAE0786"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3E6373C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5C5EF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AB34DB8" w14:textId="77777777" w:rsidR="00C0328C" w:rsidRDefault="00C0328C"/>
        </w:tc>
      </w:tr>
      <w:tr w:rsidR="00C0328C" w14:paraId="3F16E03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2E3FDF" w14:textId="77777777" w:rsidR="00C0328C" w:rsidRDefault="00E407DD">
            <w:pPr>
              <w:spacing w:before="180"/>
            </w:pPr>
            <w:r>
              <w:rPr>
                <w:rFonts w:ascii="Arial" w:hAnsi="Arial"/>
                <w:color w:val="000000"/>
                <w:sz w:val="18"/>
              </w:rPr>
              <w:t>Instance Creator UID</w:t>
            </w:r>
          </w:p>
        </w:tc>
        <w:tc>
          <w:tcPr>
            <w:tcW w:w="923" w:type="dxa"/>
            <w:tcBorders>
              <w:bottom w:val="single" w:sz="4" w:space="0" w:color="000000"/>
              <w:right w:val="single" w:sz="4" w:space="0" w:color="000000"/>
            </w:tcBorders>
            <w:tcMar>
              <w:top w:w="40" w:type="dxa"/>
              <w:left w:w="40" w:type="dxa"/>
              <w:bottom w:w="40" w:type="dxa"/>
              <w:right w:w="40" w:type="dxa"/>
            </w:tcMar>
          </w:tcPr>
          <w:p w14:paraId="43550156" w14:textId="77777777" w:rsidR="00C0328C" w:rsidRDefault="00E407DD">
            <w:pPr>
              <w:spacing w:before="180"/>
              <w:jc w:val="center"/>
            </w:pPr>
            <w:r>
              <w:rPr>
                <w:rFonts w:ascii="Arial" w:hAnsi="Arial"/>
                <w:color w:val="000000"/>
                <w:sz w:val="18"/>
              </w:rPr>
              <w:t>(0008,0014)</w:t>
            </w:r>
          </w:p>
        </w:tc>
        <w:tc>
          <w:tcPr>
            <w:tcW w:w="740" w:type="dxa"/>
            <w:tcBorders>
              <w:bottom w:val="single" w:sz="4" w:space="0" w:color="000000"/>
              <w:right w:val="single" w:sz="4" w:space="0" w:color="000000"/>
            </w:tcBorders>
            <w:tcMar>
              <w:top w:w="40" w:type="dxa"/>
              <w:left w:w="40" w:type="dxa"/>
              <w:bottom w:w="40" w:type="dxa"/>
              <w:right w:w="40" w:type="dxa"/>
            </w:tcMar>
          </w:tcPr>
          <w:p w14:paraId="2F212A5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662443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2E0C2EF"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23A31E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D3CA2A"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EFF836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B61C2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5FCFD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6B60D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2370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8D94B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D8FC21E" w14:textId="77777777" w:rsidR="00C0328C" w:rsidRDefault="00C0328C"/>
        </w:tc>
      </w:tr>
      <w:tr w:rsidR="00C0328C" w14:paraId="5121BF2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A4D720" w14:textId="77777777" w:rsidR="00C0328C" w:rsidRDefault="00E407DD">
            <w:pPr>
              <w:spacing w:before="180"/>
            </w:pPr>
            <w:r>
              <w:rPr>
                <w:rFonts w:ascii="Arial" w:hAnsi="Arial"/>
                <w:color w:val="000000"/>
                <w:sz w:val="18"/>
              </w:rPr>
              <w:t>Institution Address</w:t>
            </w:r>
          </w:p>
        </w:tc>
        <w:tc>
          <w:tcPr>
            <w:tcW w:w="923" w:type="dxa"/>
            <w:tcBorders>
              <w:bottom w:val="single" w:sz="4" w:space="0" w:color="000000"/>
              <w:right w:val="single" w:sz="4" w:space="0" w:color="000000"/>
            </w:tcBorders>
            <w:tcMar>
              <w:top w:w="40" w:type="dxa"/>
              <w:left w:w="40" w:type="dxa"/>
              <w:bottom w:w="40" w:type="dxa"/>
              <w:right w:w="40" w:type="dxa"/>
            </w:tcMar>
          </w:tcPr>
          <w:p w14:paraId="2DDDE076" w14:textId="77777777" w:rsidR="00C0328C" w:rsidRDefault="00E407DD">
            <w:pPr>
              <w:spacing w:before="180"/>
              <w:jc w:val="center"/>
            </w:pPr>
            <w:r>
              <w:rPr>
                <w:rFonts w:ascii="Arial" w:hAnsi="Arial"/>
                <w:color w:val="000000"/>
                <w:sz w:val="18"/>
              </w:rPr>
              <w:t>(0008,0081)</w:t>
            </w:r>
          </w:p>
        </w:tc>
        <w:tc>
          <w:tcPr>
            <w:tcW w:w="740" w:type="dxa"/>
            <w:tcBorders>
              <w:bottom w:val="single" w:sz="4" w:space="0" w:color="000000"/>
              <w:right w:val="single" w:sz="4" w:space="0" w:color="000000"/>
            </w:tcBorders>
            <w:tcMar>
              <w:top w:w="40" w:type="dxa"/>
              <w:left w:w="40" w:type="dxa"/>
              <w:bottom w:w="40" w:type="dxa"/>
              <w:right w:w="40" w:type="dxa"/>
            </w:tcMar>
          </w:tcPr>
          <w:p w14:paraId="33F8CFD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B49E45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CCA904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20E2BE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B6AED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5DF58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2A0EE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F7B44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CCD40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EEEA3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9CC38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C061A0A" w14:textId="77777777" w:rsidR="00C0328C" w:rsidRDefault="00C0328C"/>
        </w:tc>
      </w:tr>
      <w:tr w:rsidR="00C0328C" w14:paraId="6251ECA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B047D7" w14:textId="77777777" w:rsidR="00C0328C" w:rsidRDefault="00E407DD">
            <w:pPr>
              <w:spacing w:before="180"/>
            </w:pPr>
            <w:r>
              <w:rPr>
                <w:rFonts w:ascii="Arial" w:hAnsi="Arial"/>
                <w:color w:val="000000"/>
                <w:sz w:val="18"/>
              </w:rPr>
              <w:t>Institution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03C0CDD0" w14:textId="77777777" w:rsidR="00C0328C" w:rsidRDefault="00E407DD">
            <w:pPr>
              <w:spacing w:before="180"/>
              <w:jc w:val="center"/>
            </w:pPr>
            <w:r>
              <w:rPr>
                <w:rFonts w:ascii="Arial" w:hAnsi="Arial"/>
                <w:color w:val="000000"/>
                <w:sz w:val="18"/>
              </w:rPr>
              <w:t>(0008,0082)</w:t>
            </w:r>
          </w:p>
        </w:tc>
        <w:tc>
          <w:tcPr>
            <w:tcW w:w="740" w:type="dxa"/>
            <w:tcBorders>
              <w:bottom w:val="single" w:sz="4" w:space="0" w:color="000000"/>
              <w:right w:val="single" w:sz="4" w:space="0" w:color="000000"/>
            </w:tcBorders>
            <w:tcMar>
              <w:top w:w="40" w:type="dxa"/>
              <w:left w:w="40" w:type="dxa"/>
              <w:bottom w:w="40" w:type="dxa"/>
              <w:right w:w="40" w:type="dxa"/>
            </w:tcMar>
          </w:tcPr>
          <w:p w14:paraId="16A45BB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A5F22F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ECD535E" w14:textId="77777777" w:rsidR="00C0328C" w:rsidRDefault="00E407DD">
            <w:pPr>
              <w:spacing w:before="180"/>
              <w:jc w:val="center"/>
            </w:pPr>
            <w:r>
              <w:rPr>
                <w:rFonts w:ascii="Arial" w:hAnsi="Arial"/>
                <w:color w:val="000000"/>
                <w:sz w:val="18"/>
              </w:rPr>
              <w:t>X/Z/D</w:t>
            </w:r>
          </w:p>
        </w:tc>
        <w:tc>
          <w:tcPr>
            <w:tcW w:w="720" w:type="dxa"/>
            <w:tcBorders>
              <w:bottom w:val="single" w:sz="4" w:space="0" w:color="000000"/>
              <w:right w:val="single" w:sz="4" w:space="0" w:color="000000"/>
            </w:tcBorders>
            <w:tcMar>
              <w:top w:w="40" w:type="dxa"/>
              <w:left w:w="40" w:type="dxa"/>
              <w:bottom w:w="40" w:type="dxa"/>
              <w:right w:w="40" w:type="dxa"/>
            </w:tcMar>
          </w:tcPr>
          <w:p w14:paraId="56041DB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F56E0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8A7C8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BD8F2A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E2E5A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91662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09A7D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D788E4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4F69228" w14:textId="77777777" w:rsidR="00C0328C" w:rsidRDefault="00C0328C"/>
        </w:tc>
      </w:tr>
      <w:tr w:rsidR="00C0328C" w14:paraId="783AC25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BF0AE69" w14:textId="77777777" w:rsidR="00C0328C" w:rsidRDefault="00E407DD">
            <w:pPr>
              <w:spacing w:before="180"/>
            </w:pPr>
            <w:r>
              <w:rPr>
                <w:rFonts w:ascii="Arial" w:hAnsi="Arial"/>
                <w:color w:val="000000"/>
                <w:sz w:val="18"/>
              </w:rPr>
              <w:t>Institution Name</w:t>
            </w:r>
          </w:p>
        </w:tc>
        <w:tc>
          <w:tcPr>
            <w:tcW w:w="923" w:type="dxa"/>
            <w:tcBorders>
              <w:bottom w:val="single" w:sz="4" w:space="0" w:color="000000"/>
              <w:right w:val="single" w:sz="4" w:space="0" w:color="000000"/>
            </w:tcBorders>
            <w:tcMar>
              <w:top w:w="40" w:type="dxa"/>
              <w:left w:w="40" w:type="dxa"/>
              <w:bottom w:w="40" w:type="dxa"/>
              <w:right w:w="40" w:type="dxa"/>
            </w:tcMar>
          </w:tcPr>
          <w:p w14:paraId="5B5FF9FD" w14:textId="77777777" w:rsidR="00C0328C" w:rsidRDefault="00E407DD">
            <w:pPr>
              <w:spacing w:before="180"/>
              <w:jc w:val="center"/>
            </w:pPr>
            <w:r>
              <w:rPr>
                <w:rFonts w:ascii="Arial" w:hAnsi="Arial"/>
                <w:color w:val="000000"/>
                <w:sz w:val="18"/>
              </w:rPr>
              <w:t>(0008,0080)</w:t>
            </w:r>
          </w:p>
        </w:tc>
        <w:tc>
          <w:tcPr>
            <w:tcW w:w="740" w:type="dxa"/>
            <w:tcBorders>
              <w:bottom w:val="single" w:sz="4" w:space="0" w:color="000000"/>
              <w:right w:val="single" w:sz="4" w:space="0" w:color="000000"/>
            </w:tcBorders>
            <w:tcMar>
              <w:top w:w="40" w:type="dxa"/>
              <w:left w:w="40" w:type="dxa"/>
              <w:bottom w:w="40" w:type="dxa"/>
              <w:right w:w="40" w:type="dxa"/>
            </w:tcMar>
          </w:tcPr>
          <w:p w14:paraId="0C0644E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78D9A7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E6BDDE9" w14:textId="77777777" w:rsidR="00C0328C" w:rsidRDefault="00E407DD">
            <w:pPr>
              <w:spacing w:before="180"/>
              <w:jc w:val="center"/>
            </w:pPr>
            <w:r>
              <w:rPr>
                <w:rFonts w:ascii="Arial" w:hAnsi="Arial"/>
                <w:color w:val="000000"/>
                <w:sz w:val="18"/>
              </w:rPr>
              <w:t>X/Z/D</w:t>
            </w:r>
          </w:p>
        </w:tc>
        <w:tc>
          <w:tcPr>
            <w:tcW w:w="720" w:type="dxa"/>
            <w:tcBorders>
              <w:bottom w:val="single" w:sz="4" w:space="0" w:color="000000"/>
              <w:right w:val="single" w:sz="4" w:space="0" w:color="000000"/>
            </w:tcBorders>
            <w:tcMar>
              <w:top w:w="40" w:type="dxa"/>
              <w:left w:w="40" w:type="dxa"/>
              <w:bottom w:w="40" w:type="dxa"/>
              <w:right w:w="40" w:type="dxa"/>
            </w:tcMar>
          </w:tcPr>
          <w:p w14:paraId="4B2D183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062D3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01D59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56C2C0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E182B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5FE0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316F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38D249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8C13C80" w14:textId="77777777" w:rsidR="00C0328C" w:rsidRDefault="00C0328C"/>
        </w:tc>
      </w:tr>
      <w:tr w:rsidR="00C0328C" w14:paraId="455FEE9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3EFE52" w14:textId="77777777" w:rsidR="00C0328C" w:rsidRDefault="00E407DD">
            <w:pPr>
              <w:spacing w:before="180"/>
            </w:pPr>
            <w:r>
              <w:rPr>
                <w:rFonts w:ascii="Arial" w:hAnsi="Arial"/>
                <w:color w:val="000000"/>
                <w:sz w:val="18"/>
              </w:rPr>
              <w:t>Institutional Department Name</w:t>
            </w:r>
          </w:p>
        </w:tc>
        <w:tc>
          <w:tcPr>
            <w:tcW w:w="923" w:type="dxa"/>
            <w:tcBorders>
              <w:bottom w:val="single" w:sz="4" w:space="0" w:color="000000"/>
              <w:right w:val="single" w:sz="4" w:space="0" w:color="000000"/>
            </w:tcBorders>
            <w:tcMar>
              <w:top w:w="40" w:type="dxa"/>
              <w:left w:w="40" w:type="dxa"/>
              <w:bottom w:w="40" w:type="dxa"/>
              <w:right w:w="40" w:type="dxa"/>
            </w:tcMar>
          </w:tcPr>
          <w:p w14:paraId="68AF3A92" w14:textId="77777777" w:rsidR="00C0328C" w:rsidRDefault="00E407DD">
            <w:pPr>
              <w:spacing w:before="180"/>
              <w:jc w:val="center"/>
            </w:pPr>
            <w:r>
              <w:rPr>
                <w:rFonts w:ascii="Arial" w:hAnsi="Arial"/>
                <w:color w:val="000000"/>
                <w:sz w:val="18"/>
              </w:rPr>
              <w:t>(0008,1040)</w:t>
            </w:r>
          </w:p>
        </w:tc>
        <w:tc>
          <w:tcPr>
            <w:tcW w:w="740" w:type="dxa"/>
            <w:tcBorders>
              <w:bottom w:val="single" w:sz="4" w:space="0" w:color="000000"/>
              <w:right w:val="single" w:sz="4" w:space="0" w:color="000000"/>
            </w:tcBorders>
            <w:tcMar>
              <w:top w:w="40" w:type="dxa"/>
              <w:left w:w="40" w:type="dxa"/>
              <w:bottom w:w="40" w:type="dxa"/>
              <w:right w:w="40" w:type="dxa"/>
            </w:tcMar>
          </w:tcPr>
          <w:p w14:paraId="2566E86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7EDA16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256209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D2E47C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83A8C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EEC94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FABE9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2BBAB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A7A9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1C4A8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63641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403EB20" w14:textId="77777777" w:rsidR="00C0328C" w:rsidRDefault="00C0328C"/>
        </w:tc>
      </w:tr>
      <w:tr w:rsidR="00C0328C" w14:paraId="60A2C80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50C0AB" w14:textId="77777777" w:rsidR="00C0328C" w:rsidRDefault="00E407DD">
            <w:pPr>
              <w:spacing w:before="180"/>
            </w:pPr>
            <w:r>
              <w:rPr>
                <w:rFonts w:ascii="Arial" w:hAnsi="Arial"/>
                <w:color w:val="000000"/>
                <w:sz w:val="18"/>
              </w:rPr>
              <w:t>Insurance Plan</w:t>
            </w:r>
            <w:r>
              <w:rPr>
                <w:rFonts w:ascii="Arial" w:hAnsi="Arial"/>
                <w:color w:val="000000"/>
                <w:sz w:val="18"/>
              </w:rPr>
              <w:t xml:space="preserve"> Identification</w:t>
            </w:r>
          </w:p>
        </w:tc>
        <w:tc>
          <w:tcPr>
            <w:tcW w:w="923" w:type="dxa"/>
            <w:tcBorders>
              <w:bottom w:val="single" w:sz="4" w:space="0" w:color="000000"/>
              <w:right w:val="single" w:sz="4" w:space="0" w:color="000000"/>
            </w:tcBorders>
            <w:tcMar>
              <w:top w:w="40" w:type="dxa"/>
              <w:left w:w="40" w:type="dxa"/>
              <w:bottom w:w="40" w:type="dxa"/>
              <w:right w:w="40" w:type="dxa"/>
            </w:tcMar>
          </w:tcPr>
          <w:p w14:paraId="10FC213D" w14:textId="77777777" w:rsidR="00C0328C" w:rsidRDefault="00E407DD">
            <w:pPr>
              <w:spacing w:before="180"/>
              <w:jc w:val="center"/>
            </w:pPr>
            <w:r>
              <w:rPr>
                <w:rFonts w:ascii="Arial" w:hAnsi="Arial"/>
                <w:color w:val="000000"/>
                <w:sz w:val="18"/>
              </w:rPr>
              <w:t>(0010,1050)</w:t>
            </w:r>
          </w:p>
        </w:tc>
        <w:tc>
          <w:tcPr>
            <w:tcW w:w="740" w:type="dxa"/>
            <w:tcBorders>
              <w:bottom w:val="single" w:sz="4" w:space="0" w:color="000000"/>
              <w:right w:val="single" w:sz="4" w:space="0" w:color="000000"/>
            </w:tcBorders>
            <w:tcMar>
              <w:top w:w="40" w:type="dxa"/>
              <w:left w:w="40" w:type="dxa"/>
              <w:bottom w:w="40" w:type="dxa"/>
              <w:right w:w="40" w:type="dxa"/>
            </w:tcMar>
          </w:tcPr>
          <w:p w14:paraId="3393CEB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86E2D1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5C52A7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7FBFAC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D0069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9ADE4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34EEFF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588E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6D1C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FAD6B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0BC33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24C9FFF" w14:textId="77777777" w:rsidR="00C0328C" w:rsidRDefault="00C0328C"/>
        </w:tc>
      </w:tr>
      <w:tr w:rsidR="00C0328C" w14:paraId="4FCC595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DFF4C7" w14:textId="77777777" w:rsidR="00C0328C" w:rsidRDefault="00E407DD">
            <w:pPr>
              <w:spacing w:before="180"/>
            </w:pPr>
            <w:r>
              <w:rPr>
                <w:rFonts w:ascii="Arial" w:hAnsi="Arial"/>
                <w:color w:val="000000"/>
                <w:sz w:val="18"/>
              </w:rPr>
              <w:t>Intended Recipients of Results Identification Sequence</w:t>
            </w:r>
          </w:p>
        </w:tc>
        <w:tc>
          <w:tcPr>
            <w:tcW w:w="923" w:type="dxa"/>
            <w:tcBorders>
              <w:bottom w:val="single" w:sz="4" w:space="0" w:color="000000"/>
              <w:right w:val="single" w:sz="4" w:space="0" w:color="000000"/>
            </w:tcBorders>
            <w:tcMar>
              <w:top w:w="40" w:type="dxa"/>
              <w:left w:w="40" w:type="dxa"/>
              <w:bottom w:w="40" w:type="dxa"/>
              <w:right w:w="40" w:type="dxa"/>
            </w:tcMar>
          </w:tcPr>
          <w:p w14:paraId="2DBE6065" w14:textId="77777777" w:rsidR="00C0328C" w:rsidRDefault="00E407DD">
            <w:pPr>
              <w:spacing w:before="180"/>
              <w:jc w:val="center"/>
            </w:pPr>
            <w:r>
              <w:rPr>
                <w:rFonts w:ascii="Arial" w:hAnsi="Arial"/>
                <w:color w:val="000000"/>
                <w:sz w:val="18"/>
              </w:rPr>
              <w:t>(0040,1011)</w:t>
            </w:r>
          </w:p>
        </w:tc>
        <w:tc>
          <w:tcPr>
            <w:tcW w:w="740" w:type="dxa"/>
            <w:tcBorders>
              <w:bottom w:val="single" w:sz="4" w:space="0" w:color="000000"/>
              <w:right w:val="single" w:sz="4" w:space="0" w:color="000000"/>
            </w:tcBorders>
            <w:tcMar>
              <w:top w:w="40" w:type="dxa"/>
              <w:left w:w="40" w:type="dxa"/>
              <w:bottom w:w="40" w:type="dxa"/>
              <w:right w:w="40" w:type="dxa"/>
            </w:tcMar>
          </w:tcPr>
          <w:p w14:paraId="7B84BDF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E7853D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935586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E8DB74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BCA6F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5DFD9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5D5611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FB93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5BC8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39125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810AB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083EA9D" w14:textId="77777777" w:rsidR="00C0328C" w:rsidRDefault="00C0328C"/>
        </w:tc>
      </w:tr>
      <w:tr w:rsidR="00C0328C" w14:paraId="6F82570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8CED78" w14:textId="77777777" w:rsidR="00C0328C" w:rsidRDefault="00E407DD">
            <w:pPr>
              <w:spacing w:before="180"/>
            </w:pPr>
            <w:r>
              <w:rPr>
                <w:rFonts w:ascii="Arial" w:hAnsi="Arial"/>
                <w:color w:val="000000"/>
                <w:sz w:val="18"/>
              </w:rPr>
              <w:t>Interpretation Approver Sequence</w:t>
            </w:r>
          </w:p>
        </w:tc>
        <w:tc>
          <w:tcPr>
            <w:tcW w:w="923" w:type="dxa"/>
            <w:tcBorders>
              <w:bottom w:val="single" w:sz="4" w:space="0" w:color="000000"/>
              <w:right w:val="single" w:sz="4" w:space="0" w:color="000000"/>
            </w:tcBorders>
            <w:tcMar>
              <w:top w:w="40" w:type="dxa"/>
              <w:left w:w="40" w:type="dxa"/>
              <w:bottom w:w="40" w:type="dxa"/>
              <w:right w:w="40" w:type="dxa"/>
            </w:tcMar>
          </w:tcPr>
          <w:p w14:paraId="527F06A2" w14:textId="77777777" w:rsidR="00C0328C" w:rsidRDefault="00E407DD">
            <w:pPr>
              <w:spacing w:before="180"/>
              <w:jc w:val="center"/>
            </w:pPr>
            <w:r>
              <w:rPr>
                <w:rFonts w:ascii="Arial" w:hAnsi="Arial"/>
                <w:color w:val="000000"/>
                <w:sz w:val="18"/>
              </w:rPr>
              <w:t>(4008,0111)</w:t>
            </w:r>
          </w:p>
        </w:tc>
        <w:tc>
          <w:tcPr>
            <w:tcW w:w="740" w:type="dxa"/>
            <w:tcBorders>
              <w:bottom w:val="single" w:sz="4" w:space="0" w:color="000000"/>
              <w:right w:val="single" w:sz="4" w:space="0" w:color="000000"/>
            </w:tcBorders>
            <w:tcMar>
              <w:top w:w="40" w:type="dxa"/>
              <w:left w:w="40" w:type="dxa"/>
              <w:bottom w:w="40" w:type="dxa"/>
              <w:right w:w="40" w:type="dxa"/>
            </w:tcMar>
          </w:tcPr>
          <w:p w14:paraId="6E2E605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4340F7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C41A13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CD1BCA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3F231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231193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0A05AB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C5309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E5F25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8EBEA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834A9A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75C6B04" w14:textId="77777777" w:rsidR="00C0328C" w:rsidRDefault="00C0328C"/>
        </w:tc>
      </w:tr>
      <w:tr w:rsidR="00C0328C" w14:paraId="6D6259A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50F0C4" w14:textId="77777777" w:rsidR="00C0328C" w:rsidRDefault="00E407DD">
            <w:pPr>
              <w:spacing w:before="180"/>
            </w:pPr>
            <w:r>
              <w:rPr>
                <w:rFonts w:ascii="Arial" w:hAnsi="Arial"/>
                <w:color w:val="000000"/>
                <w:sz w:val="18"/>
              </w:rPr>
              <w:t>Interpretation Author</w:t>
            </w:r>
          </w:p>
        </w:tc>
        <w:tc>
          <w:tcPr>
            <w:tcW w:w="923" w:type="dxa"/>
            <w:tcBorders>
              <w:bottom w:val="single" w:sz="4" w:space="0" w:color="000000"/>
              <w:right w:val="single" w:sz="4" w:space="0" w:color="000000"/>
            </w:tcBorders>
            <w:tcMar>
              <w:top w:w="40" w:type="dxa"/>
              <w:left w:w="40" w:type="dxa"/>
              <w:bottom w:w="40" w:type="dxa"/>
              <w:right w:w="40" w:type="dxa"/>
            </w:tcMar>
          </w:tcPr>
          <w:p w14:paraId="1A3197F3" w14:textId="77777777" w:rsidR="00C0328C" w:rsidRDefault="00E407DD">
            <w:pPr>
              <w:spacing w:before="180"/>
              <w:jc w:val="center"/>
            </w:pPr>
            <w:r>
              <w:rPr>
                <w:rFonts w:ascii="Arial" w:hAnsi="Arial"/>
                <w:color w:val="000000"/>
                <w:sz w:val="18"/>
              </w:rPr>
              <w:t>(4008,010C)</w:t>
            </w:r>
          </w:p>
        </w:tc>
        <w:tc>
          <w:tcPr>
            <w:tcW w:w="740" w:type="dxa"/>
            <w:tcBorders>
              <w:bottom w:val="single" w:sz="4" w:space="0" w:color="000000"/>
              <w:right w:val="single" w:sz="4" w:space="0" w:color="000000"/>
            </w:tcBorders>
            <w:tcMar>
              <w:top w:w="40" w:type="dxa"/>
              <w:left w:w="40" w:type="dxa"/>
              <w:bottom w:w="40" w:type="dxa"/>
              <w:right w:w="40" w:type="dxa"/>
            </w:tcMar>
          </w:tcPr>
          <w:p w14:paraId="7B9F0BC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F93F4F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A2869A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B6972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68BA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DA5DE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F51CA5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CBB6C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2FEE5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AD6AD9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CD24C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1081033" w14:textId="77777777" w:rsidR="00C0328C" w:rsidRDefault="00C0328C"/>
        </w:tc>
      </w:tr>
      <w:tr w:rsidR="00C0328C" w14:paraId="670EC5B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174A4A" w14:textId="77777777" w:rsidR="00C0328C" w:rsidRDefault="00E407DD">
            <w:pPr>
              <w:spacing w:before="180"/>
            </w:pPr>
            <w:r>
              <w:rPr>
                <w:rFonts w:ascii="Arial" w:hAnsi="Arial"/>
                <w:color w:val="000000"/>
                <w:sz w:val="18"/>
              </w:rPr>
              <w:t xml:space="preserve">Interpretation </w:t>
            </w:r>
            <w:r>
              <w:rPr>
                <w:rFonts w:ascii="Arial" w:hAnsi="Arial"/>
                <w:color w:val="000000"/>
                <w:sz w:val="18"/>
              </w:rPr>
              <w:t>Diagnosis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2589F03F" w14:textId="77777777" w:rsidR="00C0328C" w:rsidRDefault="00E407DD">
            <w:pPr>
              <w:spacing w:before="180"/>
              <w:jc w:val="center"/>
            </w:pPr>
            <w:r>
              <w:rPr>
                <w:rFonts w:ascii="Arial" w:hAnsi="Arial"/>
                <w:color w:val="000000"/>
                <w:sz w:val="18"/>
              </w:rPr>
              <w:t>(4008,0115)</w:t>
            </w:r>
          </w:p>
        </w:tc>
        <w:tc>
          <w:tcPr>
            <w:tcW w:w="740" w:type="dxa"/>
            <w:tcBorders>
              <w:bottom w:val="single" w:sz="4" w:space="0" w:color="000000"/>
              <w:right w:val="single" w:sz="4" w:space="0" w:color="000000"/>
            </w:tcBorders>
            <w:tcMar>
              <w:top w:w="40" w:type="dxa"/>
              <w:left w:w="40" w:type="dxa"/>
              <w:bottom w:w="40" w:type="dxa"/>
              <w:right w:w="40" w:type="dxa"/>
            </w:tcMar>
          </w:tcPr>
          <w:p w14:paraId="37D26200"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D066DE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AB3BAF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C198E5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B75B6C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F1EC2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4FD516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2805E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76442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218DF1"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94F477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175962C" w14:textId="77777777" w:rsidR="00C0328C" w:rsidRDefault="00C0328C"/>
        </w:tc>
      </w:tr>
      <w:tr w:rsidR="00C0328C" w14:paraId="3F3C399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C3CC01" w14:textId="77777777" w:rsidR="00C0328C" w:rsidRDefault="00E407DD">
            <w:pPr>
              <w:spacing w:before="180"/>
            </w:pPr>
            <w:r>
              <w:rPr>
                <w:rFonts w:ascii="Arial" w:hAnsi="Arial"/>
                <w:color w:val="000000"/>
                <w:sz w:val="18"/>
              </w:rPr>
              <w:t>Interpretation ID Issuer</w:t>
            </w:r>
          </w:p>
        </w:tc>
        <w:tc>
          <w:tcPr>
            <w:tcW w:w="923" w:type="dxa"/>
            <w:tcBorders>
              <w:bottom w:val="single" w:sz="4" w:space="0" w:color="000000"/>
              <w:right w:val="single" w:sz="4" w:space="0" w:color="000000"/>
            </w:tcBorders>
            <w:tcMar>
              <w:top w:w="40" w:type="dxa"/>
              <w:left w:w="40" w:type="dxa"/>
              <w:bottom w:w="40" w:type="dxa"/>
              <w:right w:w="40" w:type="dxa"/>
            </w:tcMar>
          </w:tcPr>
          <w:p w14:paraId="3E7629FD" w14:textId="77777777" w:rsidR="00C0328C" w:rsidRDefault="00E407DD">
            <w:pPr>
              <w:spacing w:before="180"/>
              <w:jc w:val="center"/>
            </w:pPr>
            <w:r>
              <w:rPr>
                <w:rFonts w:ascii="Arial" w:hAnsi="Arial"/>
                <w:color w:val="000000"/>
                <w:sz w:val="18"/>
              </w:rPr>
              <w:t>(4008,0202)</w:t>
            </w:r>
          </w:p>
        </w:tc>
        <w:tc>
          <w:tcPr>
            <w:tcW w:w="740" w:type="dxa"/>
            <w:tcBorders>
              <w:bottom w:val="single" w:sz="4" w:space="0" w:color="000000"/>
              <w:right w:val="single" w:sz="4" w:space="0" w:color="000000"/>
            </w:tcBorders>
            <w:tcMar>
              <w:top w:w="40" w:type="dxa"/>
              <w:left w:w="40" w:type="dxa"/>
              <w:bottom w:w="40" w:type="dxa"/>
              <w:right w:w="40" w:type="dxa"/>
            </w:tcMar>
          </w:tcPr>
          <w:p w14:paraId="5635B0C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4CB319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23A0DE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8350D0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4257E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3425B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D98D38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F78BE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BFF18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A231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4FB4F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8DF07D5" w14:textId="77777777" w:rsidR="00C0328C" w:rsidRDefault="00C0328C"/>
        </w:tc>
      </w:tr>
      <w:tr w:rsidR="00C0328C" w14:paraId="42B93AB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7A2D13" w14:textId="77777777" w:rsidR="00C0328C" w:rsidRDefault="00E407DD">
            <w:pPr>
              <w:spacing w:before="180"/>
            </w:pPr>
            <w:r>
              <w:rPr>
                <w:rFonts w:ascii="Arial" w:hAnsi="Arial"/>
                <w:color w:val="000000"/>
                <w:sz w:val="18"/>
              </w:rPr>
              <w:lastRenderedPageBreak/>
              <w:t>Interpretation Recorder</w:t>
            </w:r>
          </w:p>
        </w:tc>
        <w:tc>
          <w:tcPr>
            <w:tcW w:w="923" w:type="dxa"/>
            <w:tcBorders>
              <w:bottom w:val="single" w:sz="4" w:space="0" w:color="000000"/>
              <w:right w:val="single" w:sz="4" w:space="0" w:color="000000"/>
            </w:tcBorders>
            <w:tcMar>
              <w:top w:w="40" w:type="dxa"/>
              <w:left w:w="40" w:type="dxa"/>
              <w:bottom w:w="40" w:type="dxa"/>
              <w:right w:w="40" w:type="dxa"/>
            </w:tcMar>
          </w:tcPr>
          <w:p w14:paraId="5E1FF5DC" w14:textId="77777777" w:rsidR="00C0328C" w:rsidRDefault="00E407DD">
            <w:pPr>
              <w:spacing w:before="180"/>
              <w:jc w:val="center"/>
            </w:pPr>
            <w:r>
              <w:rPr>
                <w:rFonts w:ascii="Arial" w:hAnsi="Arial"/>
                <w:color w:val="000000"/>
                <w:sz w:val="18"/>
              </w:rPr>
              <w:t>(4008,0102)</w:t>
            </w:r>
          </w:p>
        </w:tc>
        <w:tc>
          <w:tcPr>
            <w:tcW w:w="740" w:type="dxa"/>
            <w:tcBorders>
              <w:bottom w:val="single" w:sz="4" w:space="0" w:color="000000"/>
              <w:right w:val="single" w:sz="4" w:space="0" w:color="000000"/>
            </w:tcBorders>
            <w:tcMar>
              <w:top w:w="40" w:type="dxa"/>
              <w:left w:w="40" w:type="dxa"/>
              <w:bottom w:w="40" w:type="dxa"/>
              <w:right w:w="40" w:type="dxa"/>
            </w:tcMar>
          </w:tcPr>
          <w:p w14:paraId="0B27EF7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61A42F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8886B1B"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481AF1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260B3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8960D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555483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BF2DB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4A460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6D9EB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6E84F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6F07B5C" w14:textId="77777777" w:rsidR="00C0328C" w:rsidRDefault="00C0328C"/>
        </w:tc>
      </w:tr>
      <w:tr w:rsidR="00C0328C" w14:paraId="0F0BDF3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0F0E9E" w14:textId="77777777" w:rsidR="00C0328C" w:rsidRDefault="00E407DD">
            <w:pPr>
              <w:spacing w:before="180"/>
            </w:pPr>
            <w:r>
              <w:rPr>
                <w:rFonts w:ascii="Arial" w:hAnsi="Arial"/>
                <w:color w:val="000000"/>
                <w:sz w:val="18"/>
              </w:rPr>
              <w:t>Interpretation Text</w:t>
            </w:r>
          </w:p>
        </w:tc>
        <w:tc>
          <w:tcPr>
            <w:tcW w:w="923" w:type="dxa"/>
            <w:tcBorders>
              <w:bottom w:val="single" w:sz="4" w:space="0" w:color="000000"/>
              <w:right w:val="single" w:sz="4" w:space="0" w:color="000000"/>
            </w:tcBorders>
            <w:tcMar>
              <w:top w:w="40" w:type="dxa"/>
              <w:left w:w="40" w:type="dxa"/>
              <w:bottom w:w="40" w:type="dxa"/>
              <w:right w:w="40" w:type="dxa"/>
            </w:tcMar>
          </w:tcPr>
          <w:p w14:paraId="77B0B8CF" w14:textId="77777777" w:rsidR="00C0328C" w:rsidRDefault="00E407DD">
            <w:pPr>
              <w:spacing w:before="180"/>
              <w:jc w:val="center"/>
            </w:pPr>
            <w:r>
              <w:rPr>
                <w:rFonts w:ascii="Arial" w:hAnsi="Arial"/>
                <w:color w:val="000000"/>
                <w:sz w:val="18"/>
              </w:rPr>
              <w:t>(4008,010B)</w:t>
            </w:r>
          </w:p>
        </w:tc>
        <w:tc>
          <w:tcPr>
            <w:tcW w:w="740" w:type="dxa"/>
            <w:tcBorders>
              <w:bottom w:val="single" w:sz="4" w:space="0" w:color="000000"/>
              <w:right w:val="single" w:sz="4" w:space="0" w:color="000000"/>
            </w:tcBorders>
            <w:tcMar>
              <w:top w:w="40" w:type="dxa"/>
              <w:left w:w="40" w:type="dxa"/>
              <w:bottom w:w="40" w:type="dxa"/>
              <w:right w:w="40" w:type="dxa"/>
            </w:tcMar>
          </w:tcPr>
          <w:p w14:paraId="51AECF3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A5142A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A78002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8AAA41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6520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9ADAC8"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6C7FFE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B1F5B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2B9C4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166DB7"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467BC1D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4C9714A" w14:textId="77777777" w:rsidR="00C0328C" w:rsidRDefault="00C0328C"/>
        </w:tc>
      </w:tr>
      <w:tr w:rsidR="00C0328C" w14:paraId="3E1DBC0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7F8883" w14:textId="77777777" w:rsidR="00C0328C" w:rsidRDefault="00E407DD">
            <w:pPr>
              <w:spacing w:before="180"/>
            </w:pPr>
            <w:r>
              <w:rPr>
                <w:rFonts w:ascii="Arial" w:hAnsi="Arial"/>
                <w:color w:val="000000"/>
                <w:sz w:val="18"/>
              </w:rPr>
              <w:t>Interpretation Transcriber</w:t>
            </w:r>
          </w:p>
        </w:tc>
        <w:tc>
          <w:tcPr>
            <w:tcW w:w="923" w:type="dxa"/>
            <w:tcBorders>
              <w:bottom w:val="single" w:sz="4" w:space="0" w:color="000000"/>
              <w:right w:val="single" w:sz="4" w:space="0" w:color="000000"/>
            </w:tcBorders>
            <w:tcMar>
              <w:top w:w="40" w:type="dxa"/>
              <w:left w:w="40" w:type="dxa"/>
              <w:bottom w:w="40" w:type="dxa"/>
              <w:right w:w="40" w:type="dxa"/>
            </w:tcMar>
          </w:tcPr>
          <w:p w14:paraId="18A4FEA1" w14:textId="77777777" w:rsidR="00C0328C" w:rsidRDefault="00E407DD">
            <w:pPr>
              <w:spacing w:before="180"/>
              <w:jc w:val="center"/>
            </w:pPr>
            <w:r>
              <w:rPr>
                <w:rFonts w:ascii="Arial" w:hAnsi="Arial"/>
                <w:color w:val="000000"/>
                <w:sz w:val="18"/>
              </w:rPr>
              <w:t>(4008,010A)</w:t>
            </w:r>
          </w:p>
        </w:tc>
        <w:tc>
          <w:tcPr>
            <w:tcW w:w="740" w:type="dxa"/>
            <w:tcBorders>
              <w:bottom w:val="single" w:sz="4" w:space="0" w:color="000000"/>
              <w:right w:val="single" w:sz="4" w:space="0" w:color="000000"/>
            </w:tcBorders>
            <w:tcMar>
              <w:top w:w="40" w:type="dxa"/>
              <w:left w:w="40" w:type="dxa"/>
              <w:bottom w:w="40" w:type="dxa"/>
              <w:right w:w="40" w:type="dxa"/>
            </w:tcMar>
          </w:tcPr>
          <w:p w14:paraId="0CC935B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E1D7A8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BF3565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144A0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CC29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4ED5D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26FAE3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7C5F6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640AC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FEDFA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D684D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BB4473D" w14:textId="77777777" w:rsidR="00C0328C" w:rsidRDefault="00C0328C"/>
        </w:tc>
      </w:tr>
      <w:tr w:rsidR="00C0328C" w14:paraId="22951C0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C38D0C" w14:textId="77777777" w:rsidR="00C0328C" w:rsidRDefault="00E407DD">
            <w:pPr>
              <w:spacing w:before="180"/>
            </w:pPr>
            <w:r>
              <w:rPr>
                <w:rFonts w:ascii="Arial" w:hAnsi="Arial"/>
                <w:color w:val="000000"/>
                <w:sz w:val="18"/>
              </w:rPr>
              <w:t>Irradiation Event UID</w:t>
            </w:r>
          </w:p>
        </w:tc>
        <w:tc>
          <w:tcPr>
            <w:tcW w:w="923" w:type="dxa"/>
            <w:tcBorders>
              <w:bottom w:val="single" w:sz="4" w:space="0" w:color="000000"/>
              <w:right w:val="single" w:sz="4" w:space="0" w:color="000000"/>
            </w:tcBorders>
            <w:tcMar>
              <w:top w:w="40" w:type="dxa"/>
              <w:left w:w="40" w:type="dxa"/>
              <w:bottom w:w="40" w:type="dxa"/>
              <w:right w:w="40" w:type="dxa"/>
            </w:tcMar>
          </w:tcPr>
          <w:p w14:paraId="0A06CECB" w14:textId="77777777" w:rsidR="00C0328C" w:rsidRDefault="00E407DD">
            <w:pPr>
              <w:spacing w:before="180"/>
              <w:jc w:val="center"/>
            </w:pPr>
            <w:r>
              <w:rPr>
                <w:rFonts w:ascii="Arial" w:hAnsi="Arial"/>
                <w:color w:val="000000"/>
                <w:sz w:val="18"/>
              </w:rPr>
              <w:t>(0008,3010)</w:t>
            </w:r>
          </w:p>
        </w:tc>
        <w:tc>
          <w:tcPr>
            <w:tcW w:w="740" w:type="dxa"/>
            <w:tcBorders>
              <w:bottom w:val="single" w:sz="4" w:space="0" w:color="000000"/>
              <w:right w:val="single" w:sz="4" w:space="0" w:color="000000"/>
            </w:tcBorders>
            <w:tcMar>
              <w:top w:w="40" w:type="dxa"/>
              <w:left w:w="40" w:type="dxa"/>
              <w:bottom w:w="40" w:type="dxa"/>
              <w:right w:w="40" w:type="dxa"/>
            </w:tcMar>
          </w:tcPr>
          <w:p w14:paraId="4237F58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7D2DCD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F6FD330"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3005CE9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9D3AEA7"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8E02C28"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B0B058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DFBD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72A6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6E885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72270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04FDB19" w14:textId="77777777" w:rsidR="00C0328C" w:rsidRDefault="00C0328C"/>
        </w:tc>
      </w:tr>
      <w:tr w:rsidR="00C0328C" w14:paraId="774C750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604EF8" w14:textId="77777777" w:rsidR="00C0328C" w:rsidRDefault="00E407DD">
            <w:pPr>
              <w:spacing w:before="180"/>
            </w:pPr>
            <w:r>
              <w:rPr>
                <w:rFonts w:ascii="Arial" w:hAnsi="Arial"/>
                <w:color w:val="000000"/>
                <w:sz w:val="18"/>
              </w:rPr>
              <w:t>Issuer of Admission ID</w:t>
            </w:r>
          </w:p>
        </w:tc>
        <w:tc>
          <w:tcPr>
            <w:tcW w:w="923" w:type="dxa"/>
            <w:tcBorders>
              <w:bottom w:val="single" w:sz="4" w:space="0" w:color="000000"/>
              <w:right w:val="single" w:sz="4" w:space="0" w:color="000000"/>
            </w:tcBorders>
            <w:tcMar>
              <w:top w:w="40" w:type="dxa"/>
              <w:left w:w="40" w:type="dxa"/>
              <w:bottom w:w="40" w:type="dxa"/>
              <w:right w:w="40" w:type="dxa"/>
            </w:tcMar>
          </w:tcPr>
          <w:p w14:paraId="02C25C8F" w14:textId="77777777" w:rsidR="00C0328C" w:rsidRDefault="00E407DD">
            <w:pPr>
              <w:spacing w:before="180"/>
              <w:jc w:val="center"/>
            </w:pPr>
            <w:r>
              <w:rPr>
                <w:rFonts w:ascii="Arial" w:hAnsi="Arial"/>
                <w:color w:val="000000"/>
                <w:sz w:val="18"/>
              </w:rPr>
              <w:t>(0038,0011)</w:t>
            </w:r>
          </w:p>
        </w:tc>
        <w:tc>
          <w:tcPr>
            <w:tcW w:w="740" w:type="dxa"/>
            <w:tcBorders>
              <w:bottom w:val="single" w:sz="4" w:space="0" w:color="000000"/>
              <w:right w:val="single" w:sz="4" w:space="0" w:color="000000"/>
            </w:tcBorders>
            <w:tcMar>
              <w:top w:w="40" w:type="dxa"/>
              <w:left w:w="40" w:type="dxa"/>
              <w:bottom w:w="40" w:type="dxa"/>
              <w:right w:w="40" w:type="dxa"/>
            </w:tcMar>
          </w:tcPr>
          <w:p w14:paraId="756592F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4C416B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1A7C37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C01ADE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79475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2B1CFF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A834D1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3264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A36D1A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159A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D43DF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85A3267" w14:textId="77777777" w:rsidR="00C0328C" w:rsidRDefault="00C0328C"/>
        </w:tc>
      </w:tr>
      <w:tr w:rsidR="00C0328C" w14:paraId="78F041A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33798B" w14:textId="77777777" w:rsidR="00C0328C" w:rsidRDefault="00E407DD">
            <w:pPr>
              <w:spacing w:before="180"/>
            </w:pPr>
            <w:r>
              <w:rPr>
                <w:rFonts w:ascii="Arial" w:hAnsi="Arial"/>
                <w:color w:val="000000"/>
                <w:sz w:val="18"/>
              </w:rPr>
              <w:t>Issuer of Patient ID</w:t>
            </w:r>
          </w:p>
        </w:tc>
        <w:tc>
          <w:tcPr>
            <w:tcW w:w="923" w:type="dxa"/>
            <w:tcBorders>
              <w:bottom w:val="single" w:sz="4" w:space="0" w:color="000000"/>
              <w:right w:val="single" w:sz="4" w:space="0" w:color="000000"/>
            </w:tcBorders>
            <w:tcMar>
              <w:top w:w="40" w:type="dxa"/>
              <w:left w:w="40" w:type="dxa"/>
              <w:bottom w:w="40" w:type="dxa"/>
              <w:right w:w="40" w:type="dxa"/>
            </w:tcMar>
          </w:tcPr>
          <w:p w14:paraId="10CAB339" w14:textId="77777777" w:rsidR="00C0328C" w:rsidRDefault="00E407DD">
            <w:pPr>
              <w:spacing w:before="180"/>
              <w:jc w:val="center"/>
            </w:pPr>
            <w:r>
              <w:rPr>
                <w:rFonts w:ascii="Arial" w:hAnsi="Arial"/>
                <w:color w:val="000000"/>
                <w:sz w:val="18"/>
              </w:rPr>
              <w:t>(0010,0021)</w:t>
            </w:r>
          </w:p>
        </w:tc>
        <w:tc>
          <w:tcPr>
            <w:tcW w:w="740" w:type="dxa"/>
            <w:tcBorders>
              <w:bottom w:val="single" w:sz="4" w:space="0" w:color="000000"/>
              <w:right w:val="single" w:sz="4" w:space="0" w:color="000000"/>
            </w:tcBorders>
            <w:tcMar>
              <w:top w:w="40" w:type="dxa"/>
              <w:left w:w="40" w:type="dxa"/>
              <w:bottom w:w="40" w:type="dxa"/>
              <w:right w:w="40" w:type="dxa"/>
            </w:tcMar>
          </w:tcPr>
          <w:p w14:paraId="4B4A507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CFEFA3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CD2074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06D9C2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0BBBC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2FFC6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CF25CA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D996C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7988B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7F829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C1C31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165C981" w14:textId="77777777" w:rsidR="00C0328C" w:rsidRDefault="00C0328C"/>
        </w:tc>
      </w:tr>
      <w:tr w:rsidR="00C0328C" w14:paraId="13B6C52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12FA02" w14:textId="77777777" w:rsidR="00C0328C" w:rsidRDefault="00E407DD">
            <w:pPr>
              <w:spacing w:before="180"/>
            </w:pPr>
            <w:r>
              <w:rPr>
                <w:rFonts w:ascii="Arial" w:hAnsi="Arial"/>
                <w:color w:val="000000"/>
                <w:sz w:val="18"/>
              </w:rPr>
              <w:t>Issuer of Service Episode ID</w:t>
            </w:r>
          </w:p>
        </w:tc>
        <w:tc>
          <w:tcPr>
            <w:tcW w:w="923" w:type="dxa"/>
            <w:tcBorders>
              <w:bottom w:val="single" w:sz="4" w:space="0" w:color="000000"/>
              <w:right w:val="single" w:sz="4" w:space="0" w:color="000000"/>
            </w:tcBorders>
            <w:tcMar>
              <w:top w:w="40" w:type="dxa"/>
              <w:left w:w="40" w:type="dxa"/>
              <w:bottom w:w="40" w:type="dxa"/>
              <w:right w:w="40" w:type="dxa"/>
            </w:tcMar>
          </w:tcPr>
          <w:p w14:paraId="570DF8DD" w14:textId="77777777" w:rsidR="00C0328C" w:rsidRDefault="00E407DD">
            <w:pPr>
              <w:spacing w:before="180"/>
              <w:jc w:val="center"/>
            </w:pPr>
            <w:r>
              <w:rPr>
                <w:rFonts w:ascii="Arial" w:hAnsi="Arial"/>
                <w:color w:val="000000"/>
                <w:sz w:val="18"/>
              </w:rPr>
              <w:t>(0038,0061)</w:t>
            </w:r>
          </w:p>
        </w:tc>
        <w:tc>
          <w:tcPr>
            <w:tcW w:w="740" w:type="dxa"/>
            <w:tcBorders>
              <w:bottom w:val="single" w:sz="4" w:space="0" w:color="000000"/>
              <w:right w:val="single" w:sz="4" w:space="0" w:color="000000"/>
            </w:tcBorders>
            <w:tcMar>
              <w:top w:w="40" w:type="dxa"/>
              <w:left w:w="40" w:type="dxa"/>
              <w:bottom w:w="40" w:type="dxa"/>
              <w:right w:w="40" w:type="dxa"/>
            </w:tcMar>
          </w:tcPr>
          <w:p w14:paraId="4E1123D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2986B4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C589F3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EE1F1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FCB1E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40975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9FA00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6EF350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D343A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D7819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9427F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CCF31CF" w14:textId="77777777" w:rsidR="00C0328C" w:rsidRDefault="00C0328C"/>
        </w:tc>
      </w:tr>
      <w:tr w:rsidR="00C0328C" w14:paraId="691C6FA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B5C1FA" w14:textId="77777777" w:rsidR="00C0328C" w:rsidRDefault="00E407DD">
            <w:pPr>
              <w:spacing w:before="180"/>
            </w:pPr>
            <w:r>
              <w:rPr>
                <w:rFonts w:ascii="Arial" w:hAnsi="Arial"/>
                <w:color w:val="000000"/>
                <w:sz w:val="18"/>
              </w:rPr>
              <w:t>Large Palette Color Lookup Table UID</w:t>
            </w:r>
          </w:p>
        </w:tc>
        <w:tc>
          <w:tcPr>
            <w:tcW w:w="923" w:type="dxa"/>
            <w:tcBorders>
              <w:bottom w:val="single" w:sz="4" w:space="0" w:color="000000"/>
              <w:right w:val="single" w:sz="4" w:space="0" w:color="000000"/>
            </w:tcBorders>
            <w:tcMar>
              <w:top w:w="40" w:type="dxa"/>
              <w:left w:w="40" w:type="dxa"/>
              <w:bottom w:w="40" w:type="dxa"/>
              <w:right w:w="40" w:type="dxa"/>
            </w:tcMar>
          </w:tcPr>
          <w:p w14:paraId="08DF941A" w14:textId="77777777" w:rsidR="00C0328C" w:rsidRDefault="00E407DD">
            <w:pPr>
              <w:spacing w:before="180"/>
              <w:jc w:val="center"/>
            </w:pPr>
            <w:r>
              <w:rPr>
                <w:rFonts w:ascii="Arial" w:hAnsi="Arial"/>
                <w:color w:val="000000"/>
                <w:sz w:val="18"/>
              </w:rPr>
              <w:t>(0028,1214)</w:t>
            </w:r>
          </w:p>
        </w:tc>
        <w:tc>
          <w:tcPr>
            <w:tcW w:w="740" w:type="dxa"/>
            <w:tcBorders>
              <w:bottom w:val="single" w:sz="4" w:space="0" w:color="000000"/>
              <w:right w:val="single" w:sz="4" w:space="0" w:color="000000"/>
            </w:tcBorders>
            <w:tcMar>
              <w:top w:w="40" w:type="dxa"/>
              <w:left w:w="40" w:type="dxa"/>
              <w:bottom w:w="40" w:type="dxa"/>
              <w:right w:w="40" w:type="dxa"/>
            </w:tcMar>
          </w:tcPr>
          <w:p w14:paraId="04415BB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A689D7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A6E1FEB"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6DCB68F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86A978"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C201D0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707B8B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453BE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17484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3CE3A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F71E7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257B08A" w14:textId="77777777" w:rsidR="00C0328C" w:rsidRDefault="00C0328C"/>
        </w:tc>
      </w:tr>
      <w:tr w:rsidR="00C0328C" w14:paraId="0220C0C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F44B7D" w14:textId="77777777" w:rsidR="00C0328C" w:rsidRDefault="00E407DD">
            <w:pPr>
              <w:spacing w:before="180"/>
            </w:pPr>
            <w:r>
              <w:rPr>
                <w:rFonts w:ascii="Arial" w:hAnsi="Arial"/>
                <w:color w:val="000000"/>
                <w:sz w:val="18"/>
              </w:rPr>
              <w:t>Last Menstrual Date</w:t>
            </w:r>
          </w:p>
        </w:tc>
        <w:tc>
          <w:tcPr>
            <w:tcW w:w="923" w:type="dxa"/>
            <w:tcBorders>
              <w:bottom w:val="single" w:sz="4" w:space="0" w:color="000000"/>
              <w:right w:val="single" w:sz="4" w:space="0" w:color="000000"/>
            </w:tcBorders>
            <w:tcMar>
              <w:top w:w="40" w:type="dxa"/>
              <w:left w:w="40" w:type="dxa"/>
              <w:bottom w:w="40" w:type="dxa"/>
              <w:right w:w="40" w:type="dxa"/>
            </w:tcMar>
          </w:tcPr>
          <w:p w14:paraId="7100AA83" w14:textId="77777777" w:rsidR="00C0328C" w:rsidRDefault="00E407DD">
            <w:pPr>
              <w:spacing w:before="180"/>
              <w:jc w:val="center"/>
            </w:pPr>
            <w:r>
              <w:rPr>
                <w:rFonts w:ascii="Arial" w:hAnsi="Arial"/>
                <w:color w:val="000000"/>
                <w:sz w:val="18"/>
              </w:rPr>
              <w:t>(0010,21D0)</w:t>
            </w:r>
          </w:p>
        </w:tc>
        <w:tc>
          <w:tcPr>
            <w:tcW w:w="740" w:type="dxa"/>
            <w:tcBorders>
              <w:bottom w:val="single" w:sz="4" w:space="0" w:color="000000"/>
              <w:right w:val="single" w:sz="4" w:space="0" w:color="000000"/>
            </w:tcBorders>
            <w:tcMar>
              <w:top w:w="40" w:type="dxa"/>
              <w:left w:w="40" w:type="dxa"/>
              <w:bottom w:w="40" w:type="dxa"/>
              <w:right w:w="40" w:type="dxa"/>
            </w:tcMar>
          </w:tcPr>
          <w:p w14:paraId="419A54F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8BA250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82B583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1E3BAD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840FB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5AD29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04EBEA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F502E7"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D7D49E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7A88478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2C08F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961A5C2" w14:textId="77777777" w:rsidR="00C0328C" w:rsidRDefault="00C0328C"/>
        </w:tc>
      </w:tr>
      <w:tr w:rsidR="00C0328C" w14:paraId="7BD508C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900F5F" w14:textId="77777777" w:rsidR="00C0328C" w:rsidRDefault="00E407DD">
            <w:pPr>
              <w:spacing w:before="180"/>
            </w:pPr>
            <w:r>
              <w:rPr>
                <w:rFonts w:ascii="Arial" w:hAnsi="Arial"/>
                <w:color w:val="000000"/>
                <w:sz w:val="18"/>
              </w:rPr>
              <w:t>MAC</w:t>
            </w:r>
          </w:p>
        </w:tc>
        <w:tc>
          <w:tcPr>
            <w:tcW w:w="923" w:type="dxa"/>
            <w:tcBorders>
              <w:bottom w:val="single" w:sz="4" w:space="0" w:color="000000"/>
              <w:right w:val="single" w:sz="4" w:space="0" w:color="000000"/>
            </w:tcBorders>
            <w:tcMar>
              <w:top w:w="40" w:type="dxa"/>
              <w:left w:w="40" w:type="dxa"/>
              <w:bottom w:w="40" w:type="dxa"/>
              <w:right w:w="40" w:type="dxa"/>
            </w:tcMar>
          </w:tcPr>
          <w:p w14:paraId="5AAA8621" w14:textId="77777777" w:rsidR="00C0328C" w:rsidRDefault="00E407DD">
            <w:pPr>
              <w:spacing w:before="180"/>
              <w:jc w:val="center"/>
            </w:pPr>
            <w:r>
              <w:rPr>
                <w:rFonts w:ascii="Arial" w:hAnsi="Arial"/>
                <w:color w:val="000000"/>
                <w:sz w:val="18"/>
              </w:rPr>
              <w:t>(0400,0404)</w:t>
            </w:r>
          </w:p>
        </w:tc>
        <w:tc>
          <w:tcPr>
            <w:tcW w:w="740" w:type="dxa"/>
            <w:tcBorders>
              <w:bottom w:val="single" w:sz="4" w:space="0" w:color="000000"/>
              <w:right w:val="single" w:sz="4" w:space="0" w:color="000000"/>
            </w:tcBorders>
            <w:tcMar>
              <w:top w:w="40" w:type="dxa"/>
              <w:left w:w="40" w:type="dxa"/>
              <w:bottom w:w="40" w:type="dxa"/>
              <w:right w:w="40" w:type="dxa"/>
            </w:tcMar>
          </w:tcPr>
          <w:p w14:paraId="5AE88FE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6E6858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49DBE1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291A8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FC3EB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FE678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DD7056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F72C5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6BE87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C2946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C4AFA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6927666" w14:textId="77777777" w:rsidR="00C0328C" w:rsidRDefault="00C0328C"/>
        </w:tc>
      </w:tr>
      <w:tr w:rsidR="00C0328C" w14:paraId="5B96C44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BDF549" w14:textId="77777777" w:rsidR="00C0328C" w:rsidRDefault="00E407DD">
            <w:pPr>
              <w:spacing w:before="180"/>
            </w:pPr>
            <w:r>
              <w:rPr>
                <w:rFonts w:ascii="Arial" w:hAnsi="Arial"/>
                <w:color w:val="000000"/>
                <w:sz w:val="18"/>
              </w:rPr>
              <w:t>Media Storage SOP Instance UID</w:t>
            </w:r>
          </w:p>
        </w:tc>
        <w:tc>
          <w:tcPr>
            <w:tcW w:w="923" w:type="dxa"/>
            <w:tcBorders>
              <w:bottom w:val="single" w:sz="4" w:space="0" w:color="000000"/>
              <w:right w:val="single" w:sz="4" w:space="0" w:color="000000"/>
            </w:tcBorders>
            <w:tcMar>
              <w:top w:w="40" w:type="dxa"/>
              <w:left w:w="40" w:type="dxa"/>
              <w:bottom w:w="40" w:type="dxa"/>
              <w:right w:w="40" w:type="dxa"/>
            </w:tcMar>
          </w:tcPr>
          <w:p w14:paraId="3077C045" w14:textId="77777777" w:rsidR="00C0328C" w:rsidRDefault="00E407DD">
            <w:pPr>
              <w:spacing w:before="180"/>
              <w:jc w:val="center"/>
            </w:pPr>
            <w:r>
              <w:rPr>
                <w:rFonts w:ascii="Arial" w:hAnsi="Arial"/>
                <w:color w:val="000000"/>
                <w:sz w:val="18"/>
              </w:rPr>
              <w:t>(0002,0003)</w:t>
            </w:r>
          </w:p>
        </w:tc>
        <w:tc>
          <w:tcPr>
            <w:tcW w:w="740" w:type="dxa"/>
            <w:tcBorders>
              <w:bottom w:val="single" w:sz="4" w:space="0" w:color="000000"/>
              <w:right w:val="single" w:sz="4" w:space="0" w:color="000000"/>
            </w:tcBorders>
            <w:tcMar>
              <w:top w:w="40" w:type="dxa"/>
              <w:left w:w="40" w:type="dxa"/>
              <w:bottom w:w="40" w:type="dxa"/>
              <w:right w:w="40" w:type="dxa"/>
            </w:tcMar>
          </w:tcPr>
          <w:p w14:paraId="7D17ED3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9F4EC4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419B676"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4979B61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D4A84EA"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ED9DD9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7161EB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A4B21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51CA6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CE3F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6A2EA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A8C188E" w14:textId="77777777" w:rsidR="00C0328C" w:rsidRDefault="00C0328C"/>
        </w:tc>
      </w:tr>
      <w:tr w:rsidR="00C0328C" w14:paraId="7EC3A44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F560BD" w14:textId="77777777" w:rsidR="00C0328C" w:rsidRDefault="00E407DD">
            <w:pPr>
              <w:spacing w:before="180"/>
            </w:pPr>
            <w:r>
              <w:rPr>
                <w:rFonts w:ascii="Arial" w:hAnsi="Arial"/>
                <w:color w:val="000000"/>
                <w:sz w:val="18"/>
              </w:rPr>
              <w:t>Medical Alerts</w:t>
            </w:r>
          </w:p>
        </w:tc>
        <w:tc>
          <w:tcPr>
            <w:tcW w:w="923" w:type="dxa"/>
            <w:tcBorders>
              <w:bottom w:val="single" w:sz="4" w:space="0" w:color="000000"/>
              <w:right w:val="single" w:sz="4" w:space="0" w:color="000000"/>
            </w:tcBorders>
            <w:tcMar>
              <w:top w:w="40" w:type="dxa"/>
              <w:left w:w="40" w:type="dxa"/>
              <w:bottom w:w="40" w:type="dxa"/>
              <w:right w:w="40" w:type="dxa"/>
            </w:tcMar>
          </w:tcPr>
          <w:p w14:paraId="7D8D1749" w14:textId="77777777" w:rsidR="00C0328C" w:rsidRDefault="00E407DD">
            <w:pPr>
              <w:spacing w:before="180"/>
              <w:jc w:val="center"/>
            </w:pPr>
            <w:r>
              <w:rPr>
                <w:rFonts w:ascii="Arial" w:hAnsi="Arial"/>
                <w:color w:val="000000"/>
                <w:sz w:val="18"/>
              </w:rPr>
              <w:t>(0010,2000)</w:t>
            </w:r>
          </w:p>
        </w:tc>
        <w:tc>
          <w:tcPr>
            <w:tcW w:w="740" w:type="dxa"/>
            <w:tcBorders>
              <w:bottom w:val="single" w:sz="4" w:space="0" w:color="000000"/>
              <w:right w:val="single" w:sz="4" w:space="0" w:color="000000"/>
            </w:tcBorders>
            <w:tcMar>
              <w:top w:w="40" w:type="dxa"/>
              <w:left w:w="40" w:type="dxa"/>
              <w:bottom w:w="40" w:type="dxa"/>
              <w:right w:w="40" w:type="dxa"/>
            </w:tcMar>
          </w:tcPr>
          <w:p w14:paraId="28C3498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6E96DC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425570B"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788FC1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3CCA6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2F05B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6FB7EB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93943F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F2375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431804"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7FD4FD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BED6EE2" w14:textId="77777777" w:rsidR="00C0328C" w:rsidRDefault="00C0328C"/>
        </w:tc>
      </w:tr>
      <w:tr w:rsidR="00C0328C" w14:paraId="5699115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81F8E8" w14:textId="77777777" w:rsidR="00C0328C" w:rsidRDefault="00E407DD">
            <w:pPr>
              <w:spacing w:before="180"/>
            </w:pPr>
            <w:r>
              <w:rPr>
                <w:rFonts w:ascii="Arial" w:hAnsi="Arial"/>
                <w:color w:val="000000"/>
                <w:sz w:val="18"/>
              </w:rPr>
              <w:t>Medical Record Locator</w:t>
            </w:r>
          </w:p>
        </w:tc>
        <w:tc>
          <w:tcPr>
            <w:tcW w:w="923" w:type="dxa"/>
            <w:tcBorders>
              <w:bottom w:val="single" w:sz="4" w:space="0" w:color="000000"/>
              <w:right w:val="single" w:sz="4" w:space="0" w:color="000000"/>
            </w:tcBorders>
            <w:tcMar>
              <w:top w:w="40" w:type="dxa"/>
              <w:left w:w="40" w:type="dxa"/>
              <w:bottom w:w="40" w:type="dxa"/>
              <w:right w:w="40" w:type="dxa"/>
            </w:tcMar>
          </w:tcPr>
          <w:p w14:paraId="3F36B047" w14:textId="77777777" w:rsidR="00C0328C" w:rsidRDefault="00E407DD">
            <w:pPr>
              <w:spacing w:before="180"/>
              <w:jc w:val="center"/>
            </w:pPr>
            <w:r>
              <w:rPr>
                <w:rFonts w:ascii="Arial" w:hAnsi="Arial"/>
                <w:color w:val="000000"/>
                <w:sz w:val="18"/>
              </w:rPr>
              <w:t>(0010,1090)</w:t>
            </w:r>
          </w:p>
        </w:tc>
        <w:tc>
          <w:tcPr>
            <w:tcW w:w="740" w:type="dxa"/>
            <w:tcBorders>
              <w:bottom w:val="single" w:sz="4" w:space="0" w:color="000000"/>
              <w:right w:val="single" w:sz="4" w:space="0" w:color="000000"/>
            </w:tcBorders>
            <w:tcMar>
              <w:top w:w="40" w:type="dxa"/>
              <w:left w:w="40" w:type="dxa"/>
              <w:bottom w:w="40" w:type="dxa"/>
              <w:right w:w="40" w:type="dxa"/>
            </w:tcMar>
          </w:tcPr>
          <w:p w14:paraId="30155F0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EEB2AB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ED3926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5A3D83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AAF1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EC753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359FE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9671B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945CB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2B64C1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913C2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CBDC0C5" w14:textId="77777777" w:rsidR="00C0328C" w:rsidRDefault="00C0328C"/>
        </w:tc>
      </w:tr>
      <w:tr w:rsidR="00C0328C" w14:paraId="5C3D61F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3A42C4" w14:textId="77777777" w:rsidR="00C0328C" w:rsidRDefault="00E407DD">
            <w:pPr>
              <w:spacing w:before="180"/>
            </w:pPr>
            <w:r>
              <w:rPr>
                <w:rFonts w:ascii="Arial" w:hAnsi="Arial"/>
                <w:color w:val="000000"/>
                <w:sz w:val="18"/>
              </w:rPr>
              <w:t xml:space="preserve">Military </w:t>
            </w:r>
            <w:r>
              <w:rPr>
                <w:rFonts w:ascii="Arial" w:hAnsi="Arial"/>
                <w:color w:val="000000"/>
                <w:sz w:val="18"/>
              </w:rPr>
              <w:lastRenderedPageBreak/>
              <w:t>Rank</w:t>
            </w:r>
          </w:p>
        </w:tc>
        <w:tc>
          <w:tcPr>
            <w:tcW w:w="923" w:type="dxa"/>
            <w:tcBorders>
              <w:bottom w:val="single" w:sz="4" w:space="0" w:color="000000"/>
              <w:right w:val="single" w:sz="4" w:space="0" w:color="000000"/>
            </w:tcBorders>
            <w:tcMar>
              <w:top w:w="40" w:type="dxa"/>
              <w:left w:w="40" w:type="dxa"/>
              <w:bottom w:w="40" w:type="dxa"/>
              <w:right w:w="40" w:type="dxa"/>
            </w:tcMar>
          </w:tcPr>
          <w:p w14:paraId="5B203A16" w14:textId="77777777" w:rsidR="00C0328C" w:rsidRDefault="00E407DD">
            <w:pPr>
              <w:spacing w:before="180"/>
              <w:jc w:val="center"/>
            </w:pPr>
            <w:r>
              <w:rPr>
                <w:rFonts w:ascii="Arial" w:hAnsi="Arial"/>
                <w:color w:val="000000"/>
                <w:sz w:val="18"/>
              </w:rPr>
              <w:lastRenderedPageBreak/>
              <w:t>(0010,108</w:t>
            </w:r>
            <w:r>
              <w:rPr>
                <w:rFonts w:ascii="Arial" w:hAnsi="Arial"/>
                <w:color w:val="000000"/>
                <w:sz w:val="18"/>
              </w:rPr>
              <w:lastRenderedPageBreak/>
              <w:t>0)</w:t>
            </w:r>
          </w:p>
        </w:tc>
        <w:tc>
          <w:tcPr>
            <w:tcW w:w="740" w:type="dxa"/>
            <w:tcBorders>
              <w:bottom w:val="single" w:sz="4" w:space="0" w:color="000000"/>
              <w:right w:val="single" w:sz="4" w:space="0" w:color="000000"/>
            </w:tcBorders>
            <w:tcMar>
              <w:top w:w="40" w:type="dxa"/>
              <w:left w:w="40" w:type="dxa"/>
              <w:bottom w:w="40" w:type="dxa"/>
              <w:right w:w="40" w:type="dxa"/>
            </w:tcMar>
          </w:tcPr>
          <w:p w14:paraId="7E613282" w14:textId="77777777" w:rsidR="00C0328C" w:rsidRDefault="00E407DD">
            <w:pPr>
              <w:spacing w:before="180"/>
              <w:jc w:val="center"/>
            </w:pPr>
            <w:r>
              <w:rPr>
                <w:rFonts w:ascii="Arial" w:hAnsi="Arial"/>
                <w:color w:val="000000"/>
                <w:sz w:val="18"/>
              </w:rPr>
              <w:lastRenderedPageBreak/>
              <w:t>N</w:t>
            </w:r>
          </w:p>
        </w:tc>
        <w:tc>
          <w:tcPr>
            <w:tcW w:w="680" w:type="dxa"/>
            <w:tcBorders>
              <w:bottom w:val="single" w:sz="4" w:space="0" w:color="000000"/>
              <w:right w:val="single" w:sz="4" w:space="0" w:color="000000"/>
            </w:tcBorders>
            <w:tcMar>
              <w:top w:w="40" w:type="dxa"/>
              <w:left w:w="40" w:type="dxa"/>
              <w:bottom w:w="40" w:type="dxa"/>
              <w:right w:w="40" w:type="dxa"/>
            </w:tcMar>
          </w:tcPr>
          <w:p w14:paraId="71DBA13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1C545F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8195C4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F725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593CE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58368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D52A1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60EE0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D2C7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29437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20EC8E3" w14:textId="77777777" w:rsidR="00C0328C" w:rsidRDefault="00C0328C"/>
        </w:tc>
      </w:tr>
      <w:tr w:rsidR="00C0328C" w14:paraId="6EB4355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E40EBB" w14:textId="77777777" w:rsidR="00C0328C" w:rsidRDefault="00E407DD">
            <w:pPr>
              <w:spacing w:before="180"/>
            </w:pPr>
            <w:r>
              <w:rPr>
                <w:rFonts w:ascii="Arial" w:hAnsi="Arial"/>
                <w:color w:val="000000"/>
                <w:sz w:val="18"/>
              </w:rPr>
              <w:lastRenderedPageBreak/>
              <w:t>Modified Attributes Sequence</w:t>
            </w:r>
          </w:p>
        </w:tc>
        <w:tc>
          <w:tcPr>
            <w:tcW w:w="923" w:type="dxa"/>
            <w:tcBorders>
              <w:bottom w:val="single" w:sz="4" w:space="0" w:color="000000"/>
              <w:right w:val="single" w:sz="4" w:space="0" w:color="000000"/>
            </w:tcBorders>
            <w:tcMar>
              <w:top w:w="40" w:type="dxa"/>
              <w:left w:w="40" w:type="dxa"/>
              <w:bottom w:w="40" w:type="dxa"/>
              <w:right w:w="40" w:type="dxa"/>
            </w:tcMar>
          </w:tcPr>
          <w:p w14:paraId="7D15F924" w14:textId="77777777" w:rsidR="00C0328C" w:rsidRDefault="00E407DD">
            <w:pPr>
              <w:spacing w:before="180"/>
              <w:jc w:val="center"/>
            </w:pPr>
            <w:r>
              <w:rPr>
                <w:rFonts w:ascii="Arial" w:hAnsi="Arial"/>
                <w:color w:val="000000"/>
                <w:sz w:val="18"/>
              </w:rPr>
              <w:t>(0400,0550)</w:t>
            </w:r>
          </w:p>
        </w:tc>
        <w:tc>
          <w:tcPr>
            <w:tcW w:w="740" w:type="dxa"/>
            <w:tcBorders>
              <w:bottom w:val="single" w:sz="4" w:space="0" w:color="000000"/>
              <w:right w:val="single" w:sz="4" w:space="0" w:color="000000"/>
            </w:tcBorders>
            <w:tcMar>
              <w:top w:w="40" w:type="dxa"/>
              <w:left w:w="40" w:type="dxa"/>
              <w:bottom w:w="40" w:type="dxa"/>
              <w:right w:w="40" w:type="dxa"/>
            </w:tcMar>
          </w:tcPr>
          <w:p w14:paraId="4F03D8C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1A0507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E3CB17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970E4D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07F84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CD86E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6BD19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788B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7984B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E675F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496C9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5D886B2" w14:textId="77777777" w:rsidR="00C0328C" w:rsidRDefault="00C0328C"/>
        </w:tc>
      </w:tr>
      <w:tr w:rsidR="00C0328C" w14:paraId="4532646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6EC01E" w14:textId="77777777" w:rsidR="00C0328C" w:rsidRDefault="00E407DD">
            <w:pPr>
              <w:spacing w:before="180"/>
            </w:pPr>
            <w:r>
              <w:rPr>
                <w:rFonts w:ascii="Arial" w:hAnsi="Arial"/>
                <w:color w:val="000000"/>
                <w:sz w:val="18"/>
              </w:rPr>
              <w:t>Modified Image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3DCD0841" w14:textId="77777777" w:rsidR="00C0328C" w:rsidRDefault="00E407DD">
            <w:pPr>
              <w:spacing w:before="180"/>
              <w:jc w:val="center"/>
            </w:pPr>
            <w:r>
              <w:rPr>
                <w:rFonts w:ascii="Arial" w:hAnsi="Arial"/>
                <w:color w:val="000000"/>
                <w:sz w:val="18"/>
              </w:rPr>
              <w:t>(0020,3406)</w:t>
            </w:r>
          </w:p>
        </w:tc>
        <w:tc>
          <w:tcPr>
            <w:tcW w:w="740" w:type="dxa"/>
            <w:tcBorders>
              <w:bottom w:val="single" w:sz="4" w:space="0" w:color="000000"/>
              <w:right w:val="single" w:sz="4" w:space="0" w:color="000000"/>
            </w:tcBorders>
            <w:tcMar>
              <w:top w:w="40" w:type="dxa"/>
              <w:left w:w="40" w:type="dxa"/>
              <w:bottom w:w="40" w:type="dxa"/>
              <w:right w:w="40" w:type="dxa"/>
            </w:tcMar>
          </w:tcPr>
          <w:p w14:paraId="7DC278C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8A0825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0B472C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5A356B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4192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9C30E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F0DC43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2C92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03A88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6506E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C7A1D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597A219" w14:textId="77777777" w:rsidR="00C0328C" w:rsidRDefault="00C0328C"/>
        </w:tc>
      </w:tr>
      <w:tr w:rsidR="00C0328C" w14:paraId="04BC309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41F27F" w14:textId="77777777" w:rsidR="00C0328C" w:rsidRDefault="00E407DD">
            <w:pPr>
              <w:spacing w:before="180"/>
            </w:pPr>
            <w:r>
              <w:rPr>
                <w:rFonts w:ascii="Arial" w:hAnsi="Arial"/>
                <w:color w:val="000000"/>
                <w:sz w:val="18"/>
              </w:rPr>
              <w:t>Modifying Device ID</w:t>
            </w:r>
          </w:p>
        </w:tc>
        <w:tc>
          <w:tcPr>
            <w:tcW w:w="923" w:type="dxa"/>
            <w:tcBorders>
              <w:bottom w:val="single" w:sz="4" w:space="0" w:color="000000"/>
              <w:right w:val="single" w:sz="4" w:space="0" w:color="000000"/>
            </w:tcBorders>
            <w:tcMar>
              <w:top w:w="40" w:type="dxa"/>
              <w:left w:w="40" w:type="dxa"/>
              <w:bottom w:w="40" w:type="dxa"/>
              <w:right w:w="40" w:type="dxa"/>
            </w:tcMar>
          </w:tcPr>
          <w:p w14:paraId="3200C562" w14:textId="77777777" w:rsidR="00C0328C" w:rsidRDefault="00E407DD">
            <w:pPr>
              <w:spacing w:before="180"/>
              <w:jc w:val="center"/>
            </w:pPr>
            <w:r>
              <w:rPr>
                <w:rFonts w:ascii="Arial" w:hAnsi="Arial"/>
                <w:color w:val="000000"/>
                <w:sz w:val="18"/>
              </w:rPr>
              <w:t>(0020,3401)</w:t>
            </w:r>
          </w:p>
        </w:tc>
        <w:tc>
          <w:tcPr>
            <w:tcW w:w="740" w:type="dxa"/>
            <w:tcBorders>
              <w:bottom w:val="single" w:sz="4" w:space="0" w:color="000000"/>
              <w:right w:val="single" w:sz="4" w:space="0" w:color="000000"/>
            </w:tcBorders>
            <w:tcMar>
              <w:top w:w="40" w:type="dxa"/>
              <w:left w:w="40" w:type="dxa"/>
              <w:bottom w:w="40" w:type="dxa"/>
              <w:right w:w="40" w:type="dxa"/>
            </w:tcMar>
          </w:tcPr>
          <w:p w14:paraId="62A112D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85DDFC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45EF5A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A0263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A963A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62061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C8F9DC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A3DE5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947DC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AAFA0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6471FE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1A0E69F" w14:textId="77777777" w:rsidR="00C0328C" w:rsidRDefault="00C0328C"/>
        </w:tc>
      </w:tr>
      <w:tr w:rsidR="00C0328C" w14:paraId="40C9D5D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A0C7A1" w14:textId="77777777" w:rsidR="00C0328C" w:rsidRDefault="00E407DD">
            <w:pPr>
              <w:spacing w:before="180"/>
            </w:pPr>
            <w:r>
              <w:rPr>
                <w:rFonts w:ascii="Arial" w:hAnsi="Arial"/>
                <w:color w:val="000000"/>
                <w:sz w:val="18"/>
              </w:rPr>
              <w:t>Modifying Device Manufacturer</w:t>
            </w:r>
          </w:p>
        </w:tc>
        <w:tc>
          <w:tcPr>
            <w:tcW w:w="923" w:type="dxa"/>
            <w:tcBorders>
              <w:bottom w:val="single" w:sz="4" w:space="0" w:color="000000"/>
              <w:right w:val="single" w:sz="4" w:space="0" w:color="000000"/>
            </w:tcBorders>
            <w:tcMar>
              <w:top w:w="40" w:type="dxa"/>
              <w:left w:w="40" w:type="dxa"/>
              <w:bottom w:w="40" w:type="dxa"/>
              <w:right w:w="40" w:type="dxa"/>
            </w:tcMar>
          </w:tcPr>
          <w:p w14:paraId="2D173CDD" w14:textId="77777777" w:rsidR="00C0328C" w:rsidRDefault="00E407DD">
            <w:pPr>
              <w:spacing w:before="180"/>
              <w:jc w:val="center"/>
            </w:pPr>
            <w:r>
              <w:rPr>
                <w:rFonts w:ascii="Arial" w:hAnsi="Arial"/>
                <w:color w:val="000000"/>
                <w:sz w:val="18"/>
              </w:rPr>
              <w:t>(0020,3404)</w:t>
            </w:r>
          </w:p>
        </w:tc>
        <w:tc>
          <w:tcPr>
            <w:tcW w:w="740" w:type="dxa"/>
            <w:tcBorders>
              <w:bottom w:val="single" w:sz="4" w:space="0" w:color="000000"/>
              <w:right w:val="single" w:sz="4" w:space="0" w:color="000000"/>
            </w:tcBorders>
            <w:tcMar>
              <w:top w:w="40" w:type="dxa"/>
              <w:left w:w="40" w:type="dxa"/>
              <w:bottom w:w="40" w:type="dxa"/>
              <w:right w:w="40" w:type="dxa"/>
            </w:tcMar>
          </w:tcPr>
          <w:p w14:paraId="6F86A7C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BE0422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557CF5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4B9A39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C54B5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E83BF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75274F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5ECF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D3BCC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332CA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458F8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F9F63F1" w14:textId="77777777" w:rsidR="00C0328C" w:rsidRDefault="00C0328C"/>
        </w:tc>
      </w:tr>
      <w:tr w:rsidR="00C0328C" w14:paraId="02E334D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1C6E6C" w14:textId="77777777" w:rsidR="00C0328C" w:rsidRDefault="00E407DD">
            <w:pPr>
              <w:spacing w:before="180"/>
            </w:pPr>
            <w:r>
              <w:rPr>
                <w:rFonts w:ascii="Arial" w:hAnsi="Arial"/>
                <w:color w:val="000000"/>
                <w:sz w:val="18"/>
              </w:rPr>
              <w:t>Name of Physician(s) Reading Study</w:t>
            </w:r>
          </w:p>
        </w:tc>
        <w:tc>
          <w:tcPr>
            <w:tcW w:w="923" w:type="dxa"/>
            <w:tcBorders>
              <w:bottom w:val="single" w:sz="4" w:space="0" w:color="000000"/>
              <w:right w:val="single" w:sz="4" w:space="0" w:color="000000"/>
            </w:tcBorders>
            <w:tcMar>
              <w:top w:w="40" w:type="dxa"/>
              <w:left w:w="40" w:type="dxa"/>
              <w:bottom w:w="40" w:type="dxa"/>
              <w:right w:w="40" w:type="dxa"/>
            </w:tcMar>
          </w:tcPr>
          <w:p w14:paraId="4FC4E140" w14:textId="77777777" w:rsidR="00C0328C" w:rsidRDefault="00E407DD">
            <w:pPr>
              <w:spacing w:before="180"/>
              <w:jc w:val="center"/>
            </w:pPr>
            <w:r>
              <w:rPr>
                <w:rFonts w:ascii="Arial" w:hAnsi="Arial"/>
                <w:color w:val="000000"/>
                <w:sz w:val="18"/>
              </w:rPr>
              <w:t>(0008,1060)</w:t>
            </w:r>
          </w:p>
        </w:tc>
        <w:tc>
          <w:tcPr>
            <w:tcW w:w="740" w:type="dxa"/>
            <w:tcBorders>
              <w:bottom w:val="single" w:sz="4" w:space="0" w:color="000000"/>
              <w:right w:val="single" w:sz="4" w:space="0" w:color="000000"/>
            </w:tcBorders>
            <w:tcMar>
              <w:top w:w="40" w:type="dxa"/>
              <w:left w:w="40" w:type="dxa"/>
              <w:bottom w:w="40" w:type="dxa"/>
              <w:right w:w="40" w:type="dxa"/>
            </w:tcMar>
          </w:tcPr>
          <w:p w14:paraId="4F02410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486394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C515E4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89A5D5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FC08D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EBA3A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1F11F9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54F3D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1B43B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02923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AEFDD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E4C5EF1" w14:textId="77777777" w:rsidR="00C0328C" w:rsidRDefault="00C0328C"/>
        </w:tc>
      </w:tr>
      <w:tr w:rsidR="00C0328C" w14:paraId="6F012B4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6F0E85" w14:textId="77777777" w:rsidR="00C0328C" w:rsidRDefault="00E407DD">
            <w:pPr>
              <w:spacing w:before="180"/>
            </w:pPr>
            <w:r>
              <w:rPr>
                <w:rFonts w:ascii="Arial" w:hAnsi="Arial"/>
                <w:color w:val="000000"/>
                <w:sz w:val="18"/>
              </w:rPr>
              <w:t>Names of Intended Recipient of Results</w:t>
            </w:r>
          </w:p>
        </w:tc>
        <w:tc>
          <w:tcPr>
            <w:tcW w:w="923" w:type="dxa"/>
            <w:tcBorders>
              <w:bottom w:val="single" w:sz="4" w:space="0" w:color="000000"/>
              <w:right w:val="single" w:sz="4" w:space="0" w:color="000000"/>
            </w:tcBorders>
            <w:tcMar>
              <w:top w:w="40" w:type="dxa"/>
              <w:left w:w="40" w:type="dxa"/>
              <w:bottom w:w="40" w:type="dxa"/>
              <w:right w:w="40" w:type="dxa"/>
            </w:tcMar>
          </w:tcPr>
          <w:p w14:paraId="7C8CEC2A" w14:textId="77777777" w:rsidR="00C0328C" w:rsidRDefault="00E407DD">
            <w:pPr>
              <w:spacing w:before="180"/>
              <w:jc w:val="center"/>
            </w:pPr>
            <w:r>
              <w:rPr>
                <w:rFonts w:ascii="Arial" w:hAnsi="Arial"/>
                <w:color w:val="000000"/>
                <w:sz w:val="18"/>
              </w:rPr>
              <w:t>(0040,1010)</w:t>
            </w:r>
          </w:p>
        </w:tc>
        <w:tc>
          <w:tcPr>
            <w:tcW w:w="740" w:type="dxa"/>
            <w:tcBorders>
              <w:bottom w:val="single" w:sz="4" w:space="0" w:color="000000"/>
              <w:right w:val="single" w:sz="4" w:space="0" w:color="000000"/>
            </w:tcBorders>
            <w:tcMar>
              <w:top w:w="40" w:type="dxa"/>
              <w:left w:w="40" w:type="dxa"/>
              <w:bottom w:w="40" w:type="dxa"/>
              <w:right w:w="40" w:type="dxa"/>
            </w:tcMar>
          </w:tcPr>
          <w:p w14:paraId="454D150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92C542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4A464BB"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1B9459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B025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AAB32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2A8E8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F0C76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1D566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88DE4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C30A8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276B4C2" w14:textId="77777777" w:rsidR="00C0328C" w:rsidRDefault="00C0328C"/>
        </w:tc>
      </w:tr>
      <w:tr w:rsidR="00C0328C" w14:paraId="71B6BBC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E704FD" w14:textId="77777777" w:rsidR="00C0328C" w:rsidRDefault="00E407DD">
            <w:pPr>
              <w:spacing w:before="180"/>
            </w:pPr>
            <w:r>
              <w:rPr>
                <w:rFonts w:ascii="Arial" w:hAnsi="Arial"/>
                <w:color w:val="000000"/>
                <w:sz w:val="18"/>
              </w:rPr>
              <w:t>Observation Date (Trial)</w:t>
            </w:r>
          </w:p>
        </w:tc>
        <w:tc>
          <w:tcPr>
            <w:tcW w:w="923" w:type="dxa"/>
            <w:tcBorders>
              <w:bottom w:val="single" w:sz="4" w:space="0" w:color="000000"/>
              <w:right w:val="single" w:sz="4" w:space="0" w:color="000000"/>
            </w:tcBorders>
            <w:tcMar>
              <w:top w:w="40" w:type="dxa"/>
              <w:left w:w="40" w:type="dxa"/>
              <w:bottom w:w="40" w:type="dxa"/>
              <w:right w:w="40" w:type="dxa"/>
            </w:tcMar>
          </w:tcPr>
          <w:p w14:paraId="2BB7137C" w14:textId="77777777" w:rsidR="00C0328C" w:rsidRDefault="00E407DD">
            <w:pPr>
              <w:spacing w:before="180"/>
              <w:jc w:val="center"/>
            </w:pPr>
            <w:r>
              <w:rPr>
                <w:rFonts w:ascii="Arial" w:hAnsi="Arial"/>
                <w:color w:val="000000"/>
                <w:sz w:val="18"/>
              </w:rPr>
              <w:t>(0040,A192)</w:t>
            </w:r>
          </w:p>
        </w:tc>
        <w:tc>
          <w:tcPr>
            <w:tcW w:w="740" w:type="dxa"/>
            <w:tcBorders>
              <w:bottom w:val="single" w:sz="4" w:space="0" w:color="000000"/>
              <w:right w:val="single" w:sz="4" w:space="0" w:color="000000"/>
            </w:tcBorders>
            <w:tcMar>
              <w:top w:w="40" w:type="dxa"/>
              <w:left w:w="40" w:type="dxa"/>
              <w:bottom w:w="40" w:type="dxa"/>
              <w:right w:w="40" w:type="dxa"/>
            </w:tcMar>
          </w:tcPr>
          <w:p w14:paraId="2973510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7F7DF8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B47B03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83FE3D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615130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882F3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089116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6C5E07"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95FF753"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71A0219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36649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CBEE07B" w14:textId="77777777" w:rsidR="00C0328C" w:rsidRDefault="00C0328C"/>
        </w:tc>
      </w:tr>
      <w:tr w:rsidR="00C0328C" w14:paraId="679DD1C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4EAD1E" w14:textId="77777777" w:rsidR="00C0328C" w:rsidRDefault="00E407DD">
            <w:pPr>
              <w:spacing w:before="180"/>
            </w:pPr>
            <w:r>
              <w:rPr>
                <w:rFonts w:ascii="Arial" w:hAnsi="Arial"/>
                <w:color w:val="000000"/>
                <w:sz w:val="18"/>
              </w:rPr>
              <w:t>Observation Subject UID (Trial)</w:t>
            </w:r>
          </w:p>
        </w:tc>
        <w:tc>
          <w:tcPr>
            <w:tcW w:w="923" w:type="dxa"/>
            <w:tcBorders>
              <w:bottom w:val="single" w:sz="4" w:space="0" w:color="000000"/>
              <w:right w:val="single" w:sz="4" w:space="0" w:color="000000"/>
            </w:tcBorders>
            <w:tcMar>
              <w:top w:w="40" w:type="dxa"/>
              <w:left w:w="40" w:type="dxa"/>
              <w:bottom w:w="40" w:type="dxa"/>
              <w:right w:w="40" w:type="dxa"/>
            </w:tcMar>
          </w:tcPr>
          <w:p w14:paraId="07541A10" w14:textId="77777777" w:rsidR="00C0328C" w:rsidRDefault="00E407DD">
            <w:pPr>
              <w:spacing w:before="180"/>
              <w:jc w:val="center"/>
            </w:pPr>
            <w:r>
              <w:rPr>
                <w:rFonts w:ascii="Arial" w:hAnsi="Arial"/>
                <w:color w:val="000000"/>
                <w:sz w:val="18"/>
              </w:rPr>
              <w:t>(0040,A402)</w:t>
            </w:r>
          </w:p>
        </w:tc>
        <w:tc>
          <w:tcPr>
            <w:tcW w:w="740" w:type="dxa"/>
            <w:tcBorders>
              <w:bottom w:val="single" w:sz="4" w:space="0" w:color="000000"/>
              <w:right w:val="single" w:sz="4" w:space="0" w:color="000000"/>
            </w:tcBorders>
            <w:tcMar>
              <w:top w:w="40" w:type="dxa"/>
              <w:left w:w="40" w:type="dxa"/>
              <w:bottom w:w="40" w:type="dxa"/>
              <w:right w:w="40" w:type="dxa"/>
            </w:tcMar>
          </w:tcPr>
          <w:p w14:paraId="40789A3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DC06DD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A41DC39"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1BAA1C6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10368A"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10942E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B58213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FEDC2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516FC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3B1A4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B6C444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3853061" w14:textId="77777777" w:rsidR="00C0328C" w:rsidRDefault="00C0328C"/>
        </w:tc>
      </w:tr>
      <w:tr w:rsidR="00C0328C" w14:paraId="53A7FB4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869A23" w14:textId="77777777" w:rsidR="00C0328C" w:rsidRDefault="00E407DD">
            <w:pPr>
              <w:spacing w:before="180"/>
            </w:pPr>
            <w:r>
              <w:rPr>
                <w:rFonts w:ascii="Arial" w:hAnsi="Arial"/>
                <w:color w:val="000000"/>
                <w:sz w:val="18"/>
              </w:rPr>
              <w:t>Observation Time (Trial)</w:t>
            </w:r>
          </w:p>
        </w:tc>
        <w:tc>
          <w:tcPr>
            <w:tcW w:w="923" w:type="dxa"/>
            <w:tcBorders>
              <w:bottom w:val="single" w:sz="4" w:space="0" w:color="000000"/>
              <w:right w:val="single" w:sz="4" w:space="0" w:color="000000"/>
            </w:tcBorders>
            <w:tcMar>
              <w:top w:w="40" w:type="dxa"/>
              <w:left w:w="40" w:type="dxa"/>
              <w:bottom w:w="40" w:type="dxa"/>
              <w:right w:w="40" w:type="dxa"/>
            </w:tcMar>
          </w:tcPr>
          <w:p w14:paraId="42D40370" w14:textId="77777777" w:rsidR="00C0328C" w:rsidRDefault="00E407DD">
            <w:pPr>
              <w:spacing w:before="180"/>
              <w:jc w:val="center"/>
            </w:pPr>
            <w:r>
              <w:rPr>
                <w:rFonts w:ascii="Arial" w:hAnsi="Arial"/>
                <w:color w:val="000000"/>
                <w:sz w:val="18"/>
              </w:rPr>
              <w:t>(0040,A193)</w:t>
            </w:r>
          </w:p>
        </w:tc>
        <w:tc>
          <w:tcPr>
            <w:tcW w:w="740" w:type="dxa"/>
            <w:tcBorders>
              <w:bottom w:val="single" w:sz="4" w:space="0" w:color="000000"/>
              <w:right w:val="single" w:sz="4" w:space="0" w:color="000000"/>
            </w:tcBorders>
            <w:tcMar>
              <w:top w:w="40" w:type="dxa"/>
              <w:left w:w="40" w:type="dxa"/>
              <w:bottom w:w="40" w:type="dxa"/>
              <w:right w:w="40" w:type="dxa"/>
            </w:tcMar>
          </w:tcPr>
          <w:p w14:paraId="5A94A78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3EC60C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E489D1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2C0229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FB2E5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2E218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EC8913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785AFA"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746FADD"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912EC8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0863E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AEEBBD1" w14:textId="77777777" w:rsidR="00C0328C" w:rsidRDefault="00C0328C"/>
        </w:tc>
      </w:tr>
      <w:tr w:rsidR="00C0328C" w14:paraId="05F3A27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605930" w14:textId="77777777" w:rsidR="00C0328C" w:rsidRDefault="00E407DD">
            <w:pPr>
              <w:spacing w:before="180"/>
            </w:pPr>
            <w:r>
              <w:rPr>
                <w:rFonts w:ascii="Arial" w:hAnsi="Arial"/>
                <w:color w:val="000000"/>
                <w:sz w:val="18"/>
              </w:rPr>
              <w:t>Observation UID</w:t>
            </w:r>
          </w:p>
        </w:tc>
        <w:tc>
          <w:tcPr>
            <w:tcW w:w="923" w:type="dxa"/>
            <w:tcBorders>
              <w:bottom w:val="single" w:sz="4" w:space="0" w:color="000000"/>
              <w:right w:val="single" w:sz="4" w:space="0" w:color="000000"/>
            </w:tcBorders>
            <w:tcMar>
              <w:top w:w="40" w:type="dxa"/>
              <w:left w:w="40" w:type="dxa"/>
              <w:bottom w:w="40" w:type="dxa"/>
              <w:right w:w="40" w:type="dxa"/>
            </w:tcMar>
          </w:tcPr>
          <w:p w14:paraId="014A8AB1" w14:textId="77777777" w:rsidR="00C0328C" w:rsidRDefault="00E407DD">
            <w:pPr>
              <w:spacing w:before="180"/>
              <w:jc w:val="center"/>
            </w:pPr>
            <w:r>
              <w:rPr>
                <w:rFonts w:ascii="Arial" w:hAnsi="Arial"/>
                <w:color w:val="000000"/>
                <w:sz w:val="18"/>
              </w:rPr>
              <w:t>(0040,A171)</w:t>
            </w:r>
          </w:p>
        </w:tc>
        <w:tc>
          <w:tcPr>
            <w:tcW w:w="740" w:type="dxa"/>
            <w:tcBorders>
              <w:bottom w:val="single" w:sz="4" w:space="0" w:color="000000"/>
              <w:right w:val="single" w:sz="4" w:space="0" w:color="000000"/>
            </w:tcBorders>
            <w:tcMar>
              <w:top w:w="40" w:type="dxa"/>
              <w:left w:w="40" w:type="dxa"/>
              <w:bottom w:w="40" w:type="dxa"/>
              <w:right w:w="40" w:type="dxa"/>
            </w:tcMar>
          </w:tcPr>
          <w:p w14:paraId="23B74C5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9F88D9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F5D5D25"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1BCB30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D1FED4D"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CDF859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6145A1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D1816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5DD36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78352A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07D59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B9B0AA0" w14:textId="77777777" w:rsidR="00C0328C" w:rsidRDefault="00C0328C"/>
        </w:tc>
      </w:tr>
      <w:tr w:rsidR="00C0328C" w14:paraId="24AB501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ACC9A8" w14:textId="77777777" w:rsidR="00C0328C" w:rsidRDefault="00E407DD">
            <w:pPr>
              <w:spacing w:before="180"/>
            </w:pPr>
            <w:r>
              <w:rPr>
                <w:rFonts w:ascii="Arial" w:hAnsi="Arial"/>
                <w:color w:val="000000"/>
                <w:sz w:val="18"/>
              </w:rPr>
              <w:t>Occupation</w:t>
            </w:r>
          </w:p>
        </w:tc>
        <w:tc>
          <w:tcPr>
            <w:tcW w:w="923" w:type="dxa"/>
            <w:tcBorders>
              <w:bottom w:val="single" w:sz="4" w:space="0" w:color="000000"/>
              <w:right w:val="single" w:sz="4" w:space="0" w:color="000000"/>
            </w:tcBorders>
            <w:tcMar>
              <w:top w:w="40" w:type="dxa"/>
              <w:left w:w="40" w:type="dxa"/>
              <w:bottom w:w="40" w:type="dxa"/>
              <w:right w:w="40" w:type="dxa"/>
            </w:tcMar>
          </w:tcPr>
          <w:p w14:paraId="75C119BB" w14:textId="77777777" w:rsidR="00C0328C" w:rsidRDefault="00E407DD">
            <w:pPr>
              <w:spacing w:before="180"/>
              <w:jc w:val="center"/>
            </w:pPr>
            <w:r>
              <w:rPr>
                <w:rFonts w:ascii="Arial" w:hAnsi="Arial"/>
                <w:color w:val="000000"/>
                <w:sz w:val="18"/>
              </w:rPr>
              <w:t>(0010,2180)</w:t>
            </w:r>
          </w:p>
        </w:tc>
        <w:tc>
          <w:tcPr>
            <w:tcW w:w="740" w:type="dxa"/>
            <w:tcBorders>
              <w:bottom w:val="single" w:sz="4" w:space="0" w:color="000000"/>
              <w:right w:val="single" w:sz="4" w:space="0" w:color="000000"/>
            </w:tcBorders>
            <w:tcMar>
              <w:top w:w="40" w:type="dxa"/>
              <w:left w:w="40" w:type="dxa"/>
              <w:bottom w:w="40" w:type="dxa"/>
              <w:right w:w="40" w:type="dxa"/>
            </w:tcMar>
          </w:tcPr>
          <w:p w14:paraId="0C0503C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76E07D0"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32E845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A97C5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90605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CD14F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2AA316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3534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228F9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F60E3C"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28CF7C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509666E" w14:textId="77777777" w:rsidR="00C0328C" w:rsidRDefault="00C0328C"/>
        </w:tc>
      </w:tr>
      <w:tr w:rsidR="00C0328C" w14:paraId="6A8EFB4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2C8328" w14:textId="77777777" w:rsidR="00C0328C" w:rsidRDefault="00E407DD">
            <w:pPr>
              <w:spacing w:before="180"/>
            </w:pPr>
            <w:r>
              <w:rPr>
                <w:rFonts w:ascii="Arial" w:hAnsi="Arial"/>
                <w:color w:val="000000"/>
                <w:sz w:val="18"/>
              </w:rPr>
              <w:t>Operators' Identification Sequence</w:t>
            </w:r>
          </w:p>
        </w:tc>
        <w:tc>
          <w:tcPr>
            <w:tcW w:w="923" w:type="dxa"/>
            <w:tcBorders>
              <w:bottom w:val="single" w:sz="4" w:space="0" w:color="000000"/>
              <w:right w:val="single" w:sz="4" w:space="0" w:color="000000"/>
            </w:tcBorders>
            <w:tcMar>
              <w:top w:w="40" w:type="dxa"/>
              <w:left w:w="40" w:type="dxa"/>
              <w:bottom w:w="40" w:type="dxa"/>
              <w:right w:w="40" w:type="dxa"/>
            </w:tcMar>
          </w:tcPr>
          <w:p w14:paraId="55B07896" w14:textId="77777777" w:rsidR="00C0328C" w:rsidRDefault="00E407DD">
            <w:pPr>
              <w:spacing w:before="180"/>
              <w:jc w:val="center"/>
            </w:pPr>
            <w:r>
              <w:rPr>
                <w:rFonts w:ascii="Arial" w:hAnsi="Arial"/>
                <w:color w:val="000000"/>
                <w:sz w:val="18"/>
              </w:rPr>
              <w:t>(0008,1072)</w:t>
            </w:r>
          </w:p>
        </w:tc>
        <w:tc>
          <w:tcPr>
            <w:tcW w:w="740" w:type="dxa"/>
            <w:tcBorders>
              <w:bottom w:val="single" w:sz="4" w:space="0" w:color="000000"/>
              <w:right w:val="single" w:sz="4" w:space="0" w:color="000000"/>
            </w:tcBorders>
            <w:tcMar>
              <w:top w:w="40" w:type="dxa"/>
              <w:left w:w="40" w:type="dxa"/>
              <w:bottom w:w="40" w:type="dxa"/>
              <w:right w:w="40" w:type="dxa"/>
            </w:tcMar>
          </w:tcPr>
          <w:p w14:paraId="6E0EF14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E4B020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E992966"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44D5EEA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30F9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DE6B8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ACFB6B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A2604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555C8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CBE9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CBDB1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6A17194" w14:textId="77777777" w:rsidR="00C0328C" w:rsidRDefault="00C0328C"/>
        </w:tc>
      </w:tr>
      <w:tr w:rsidR="00C0328C" w14:paraId="1A6A684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4ABBB2" w14:textId="77777777" w:rsidR="00C0328C" w:rsidRDefault="00E407DD">
            <w:pPr>
              <w:spacing w:before="180"/>
            </w:pPr>
            <w:r>
              <w:rPr>
                <w:rFonts w:ascii="Arial" w:hAnsi="Arial"/>
                <w:color w:val="000000"/>
                <w:sz w:val="18"/>
              </w:rPr>
              <w:t>Operators' Name</w:t>
            </w:r>
          </w:p>
        </w:tc>
        <w:tc>
          <w:tcPr>
            <w:tcW w:w="923" w:type="dxa"/>
            <w:tcBorders>
              <w:bottom w:val="single" w:sz="4" w:space="0" w:color="000000"/>
              <w:right w:val="single" w:sz="4" w:space="0" w:color="000000"/>
            </w:tcBorders>
            <w:tcMar>
              <w:top w:w="40" w:type="dxa"/>
              <w:left w:w="40" w:type="dxa"/>
              <w:bottom w:w="40" w:type="dxa"/>
              <w:right w:w="40" w:type="dxa"/>
            </w:tcMar>
          </w:tcPr>
          <w:p w14:paraId="700F5A87" w14:textId="77777777" w:rsidR="00C0328C" w:rsidRDefault="00E407DD">
            <w:pPr>
              <w:spacing w:before="180"/>
              <w:jc w:val="center"/>
            </w:pPr>
            <w:r>
              <w:rPr>
                <w:rFonts w:ascii="Arial" w:hAnsi="Arial"/>
                <w:color w:val="000000"/>
                <w:sz w:val="18"/>
              </w:rPr>
              <w:t>(0008,1070)</w:t>
            </w:r>
          </w:p>
        </w:tc>
        <w:tc>
          <w:tcPr>
            <w:tcW w:w="740" w:type="dxa"/>
            <w:tcBorders>
              <w:bottom w:val="single" w:sz="4" w:space="0" w:color="000000"/>
              <w:right w:val="single" w:sz="4" w:space="0" w:color="000000"/>
            </w:tcBorders>
            <w:tcMar>
              <w:top w:w="40" w:type="dxa"/>
              <w:left w:w="40" w:type="dxa"/>
              <w:bottom w:w="40" w:type="dxa"/>
              <w:right w:w="40" w:type="dxa"/>
            </w:tcMar>
          </w:tcPr>
          <w:p w14:paraId="1810D61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8F223A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C4F45DD" w14:textId="77777777" w:rsidR="00C0328C" w:rsidRDefault="00E407DD">
            <w:pPr>
              <w:spacing w:before="180"/>
              <w:jc w:val="center"/>
            </w:pPr>
            <w:r>
              <w:rPr>
                <w:rFonts w:ascii="Arial" w:hAnsi="Arial"/>
                <w:color w:val="000000"/>
                <w:sz w:val="18"/>
              </w:rPr>
              <w:t>X/Z/D</w:t>
            </w:r>
          </w:p>
        </w:tc>
        <w:tc>
          <w:tcPr>
            <w:tcW w:w="720" w:type="dxa"/>
            <w:tcBorders>
              <w:bottom w:val="single" w:sz="4" w:space="0" w:color="000000"/>
              <w:right w:val="single" w:sz="4" w:space="0" w:color="000000"/>
            </w:tcBorders>
            <w:tcMar>
              <w:top w:w="40" w:type="dxa"/>
              <w:left w:w="40" w:type="dxa"/>
              <w:bottom w:w="40" w:type="dxa"/>
              <w:right w:w="40" w:type="dxa"/>
            </w:tcMar>
          </w:tcPr>
          <w:p w14:paraId="68381AF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6F038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E6C8F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CB8F9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47DB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C7DB1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2D64E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85312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0BAD42D" w14:textId="77777777" w:rsidR="00C0328C" w:rsidRDefault="00C0328C"/>
        </w:tc>
      </w:tr>
      <w:tr w:rsidR="00C0328C" w14:paraId="2113A8B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2EA8BB" w14:textId="77777777" w:rsidR="00C0328C" w:rsidRDefault="00E407DD">
            <w:pPr>
              <w:spacing w:before="180"/>
            </w:pPr>
            <w:r>
              <w:rPr>
                <w:rFonts w:ascii="Arial" w:hAnsi="Arial"/>
                <w:color w:val="000000"/>
                <w:sz w:val="18"/>
              </w:rPr>
              <w:t xml:space="preserve">Original </w:t>
            </w:r>
            <w:r>
              <w:rPr>
                <w:rFonts w:ascii="Arial" w:hAnsi="Arial"/>
                <w:color w:val="000000"/>
                <w:sz w:val="18"/>
              </w:rPr>
              <w:lastRenderedPageBreak/>
              <w:t>Attributes Sequence</w:t>
            </w:r>
          </w:p>
        </w:tc>
        <w:tc>
          <w:tcPr>
            <w:tcW w:w="923" w:type="dxa"/>
            <w:tcBorders>
              <w:bottom w:val="single" w:sz="4" w:space="0" w:color="000000"/>
              <w:right w:val="single" w:sz="4" w:space="0" w:color="000000"/>
            </w:tcBorders>
            <w:tcMar>
              <w:top w:w="40" w:type="dxa"/>
              <w:left w:w="40" w:type="dxa"/>
              <w:bottom w:w="40" w:type="dxa"/>
              <w:right w:w="40" w:type="dxa"/>
            </w:tcMar>
          </w:tcPr>
          <w:p w14:paraId="3C0C03D5" w14:textId="77777777" w:rsidR="00C0328C" w:rsidRDefault="00E407DD">
            <w:pPr>
              <w:spacing w:before="180"/>
              <w:jc w:val="center"/>
            </w:pPr>
            <w:r>
              <w:rPr>
                <w:rFonts w:ascii="Arial" w:hAnsi="Arial"/>
                <w:color w:val="000000"/>
                <w:sz w:val="18"/>
              </w:rPr>
              <w:lastRenderedPageBreak/>
              <w:t>(0400,056</w:t>
            </w:r>
            <w:r>
              <w:rPr>
                <w:rFonts w:ascii="Arial" w:hAnsi="Arial"/>
                <w:color w:val="000000"/>
                <w:sz w:val="18"/>
              </w:rPr>
              <w:lastRenderedPageBreak/>
              <w:t>1)</w:t>
            </w:r>
          </w:p>
        </w:tc>
        <w:tc>
          <w:tcPr>
            <w:tcW w:w="740" w:type="dxa"/>
            <w:tcBorders>
              <w:bottom w:val="single" w:sz="4" w:space="0" w:color="000000"/>
              <w:right w:val="single" w:sz="4" w:space="0" w:color="000000"/>
            </w:tcBorders>
            <w:tcMar>
              <w:top w:w="40" w:type="dxa"/>
              <w:left w:w="40" w:type="dxa"/>
              <w:bottom w:w="40" w:type="dxa"/>
              <w:right w:w="40" w:type="dxa"/>
            </w:tcMar>
          </w:tcPr>
          <w:p w14:paraId="33FBE835" w14:textId="77777777" w:rsidR="00C0328C" w:rsidRDefault="00E407DD">
            <w:pPr>
              <w:spacing w:before="180"/>
              <w:jc w:val="center"/>
            </w:pPr>
            <w:r>
              <w:rPr>
                <w:rFonts w:ascii="Arial" w:hAnsi="Arial"/>
                <w:color w:val="000000"/>
                <w:sz w:val="18"/>
              </w:rPr>
              <w:lastRenderedPageBreak/>
              <w:t>N</w:t>
            </w:r>
          </w:p>
        </w:tc>
        <w:tc>
          <w:tcPr>
            <w:tcW w:w="680" w:type="dxa"/>
            <w:tcBorders>
              <w:bottom w:val="single" w:sz="4" w:space="0" w:color="000000"/>
              <w:right w:val="single" w:sz="4" w:space="0" w:color="000000"/>
            </w:tcBorders>
            <w:tcMar>
              <w:top w:w="40" w:type="dxa"/>
              <w:left w:w="40" w:type="dxa"/>
              <w:bottom w:w="40" w:type="dxa"/>
              <w:right w:w="40" w:type="dxa"/>
            </w:tcMar>
          </w:tcPr>
          <w:p w14:paraId="62080D5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9F3FB5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FFE69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E143B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39C5E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869229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60597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53F71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3A887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93158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0ADA806" w14:textId="77777777" w:rsidR="00C0328C" w:rsidRDefault="00C0328C"/>
        </w:tc>
      </w:tr>
      <w:tr w:rsidR="00C0328C" w14:paraId="6239EB3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3BAF8D" w14:textId="77777777" w:rsidR="00C0328C" w:rsidRDefault="00E407DD">
            <w:pPr>
              <w:spacing w:before="180"/>
            </w:pPr>
            <w:r>
              <w:rPr>
                <w:rFonts w:ascii="Arial" w:hAnsi="Arial"/>
                <w:color w:val="000000"/>
                <w:sz w:val="18"/>
              </w:rPr>
              <w:lastRenderedPageBreak/>
              <w:t>Order Callback Phone Number</w:t>
            </w:r>
          </w:p>
        </w:tc>
        <w:tc>
          <w:tcPr>
            <w:tcW w:w="923" w:type="dxa"/>
            <w:tcBorders>
              <w:bottom w:val="single" w:sz="4" w:space="0" w:color="000000"/>
              <w:right w:val="single" w:sz="4" w:space="0" w:color="000000"/>
            </w:tcBorders>
            <w:tcMar>
              <w:top w:w="40" w:type="dxa"/>
              <w:left w:w="40" w:type="dxa"/>
              <w:bottom w:w="40" w:type="dxa"/>
              <w:right w:w="40" w:type="dxa"/>
            </w:tcMar>
          </w:tcPr>
          <w:p w14:paraId="2ECA6F01" w14:textId="77777777" w:rsidR="00C0328C" w:rsidRDefault="00E407DD">
            <w:pPr>
              <w:spacing w:before="180"/>
              <w:jc w:val="center"/>
            </w:pPr>
            <w:r>
              <w:rPr>
                <w:rFonts w:ascii="Arial" w:hAnsi="Arial"/>
                <w:color w:val="000000"/>
                <w:sz w:val="18"/>
              </w:rPr>
              <w:t>(0040,2010)</w:t>
            </w:r>
          </w:p>
        </w:tc>
        <w:tc>
          <w:tcPr>
            <w:tcW w:w="740" w:type="dxa"/>
            <w:tcBorders>
              <w:bottom w:val="single" w:sz="4" w:space="0" w:color="000000"/>
              <w:right w:val="single" w:sz="4" w:space="0" w:color="000000"/>
            </w:tcBorders>
            <w:tcMar>
              <w:top w:w="40" w:type="dxa"/>
              <w:left w:w="40" w:type="dxa"/>
              <w:bottom w:w="40" w:type="dxa"/>
              <w:right w:w="40" w:type="dxa"/>
            </w:tcMar>
          </w:tcPr>
          <w:p w14:paraId="2711531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EAD73C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F3EA5D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16E034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80752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1B92D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FDD1F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211D9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797DF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E2C24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43EB3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3A2A8FF" w14:textId="77777777" w:rsidR="00C0328C" w:rsidRDefault="00C0328C"/>
        </w:tc>
      </w:tr>
      <w:tr w:rsidR="00C0328C" w14:paraId="7F5C364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01A01A" w14:textId="77777777" w:rsidR="00C0328C" w:rsidRDefault="00E407DD">
            <w:pPr>
              <w:spacing w:before="180"/>
            </w:pPr>
            <w:r>
              <w:rPr>
                <w:rFonts w:ascii="Arial" w:hAnsi="Arial"/>
                <w:color w:val="000000"/>
                <w:sz w:val="18"/>
              </w:rPr>
              <w:t>Order Entered By</w:t>
            </w:r>
          </w:p>
        </w:tc>
        <w:tc>
          <w:tcPr>
            <w:tcW w:w="923" w:type="dxa"/>
            <w:tcBorders>
              <w:bottom w:val="single" w:sz="4" w:space="0" w:color="000000"/>
              <w:right w:val="single" w:sz="4" w:space="0" w:color="000000"/>
            </w:tcBorders>
            <w:tcMar>
              <w:top w:w="40" w:type="dxa"/>
              <w:left w:w="40" w:type="dxa"/>
              <w:bottom w:w="40" w:type="dxa"/>
              <w:right w:w="40" w:type="dxa"/>
            </w:tcMar>
          </w:tcPr>
          <w:p w14:paraId="506800B4" w14:textId="77777777" w:rsidR="00C0328C" w:rsidRDefault="00E407DD">
            <w:pPr>
              <w:spacing w:before="180"/>
              <w:jc w:val="center"/>
            </w:pPr>
            <w:r>
              <w:rPr>
                <w:rFonts w:ascii="Arial" w:hAnsi="Arial"/>
                <w:color w:val="000000"/>
                <w:sz w:val="18"/>
              </w:rPr>
              <w:t>(0040,2008)</w:t>
            </w:r>
          </w:p>
        </w:tc>
        <w:tc>
          <w:tcPr>
            <w:tcW w:w="740" w:type="dxa"/>
            <w:tcBorders>
              <w:bottom w:val="single" w:sz="4" w:space="0" w:color="000000"/>
              <w:right w:val="single" w:sz="4" w:space="0" w:color="000000"/>
            </w:tcBorders>
            <w:tcMar>
              <w:top w:w="40" w:type="dxa"/>
              <w:left w:w="40" w:type="dxa"/>
              <w:bottom w:w="40" w:type="dxa"/>
              <w:right w:w="40" w:type="dxa"/>
            </w:tcMar>
          </w:tcPr>
          <w:p w14:paraId="40EFCB8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A5F3D6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2C45A7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1CF2E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45D7D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76EB4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B2C60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6F3F7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E31E9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183BB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B8180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F7D9224" w14:textId="77777777" w:rsidR="00C0328C" w:rsidRDefault="00C0328C"/>
        </w:tc>
      </w:tr>
      <w:tr w:rsidR="00C0328C" w14:paraId="23436E0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F9A7140" w14:textId="77777777" w:rsidR="00C0328C" w:rsidRDefault="00E407DD">
            <w:pPr>
              <w:spacing w:before="180"/>
            </w:pPr>
            <w:r>
              <w:rPr>
                <w:rFonts w:ascii="Arial" w:hAnsi="Arial"/>
                <w:color w:val="000000"/>
                <w:sz w:val="18"/>
              </w:rPr>
              <w:t>Order Enterer Location</w:t>
            </w:r>
          </w:p>
        </w:tc>
        <w:tc>
          <w:tcPr>
            <w:tcW w:w="923" w:type="dxa"/>
            <w:tcBorders>
              <w:bottom w:val="single" w:sz="4" w:space="0" w:color="000000"/>
              <w:right w:val="single" w:sz="4" w:space="0" w:color="000000"/>
            </w:tcBorders>
            <w:tcMar>
              <w:top w:w="40" w:type="dxa"/>
              <w:left w:w="40" w:type="dxa"/>
              <w:bottom w:w="40" w:type="dxa"/>
              <w:right w:w="40" w:type="dxa"/>
            </w:tcMar>
          </w:tcPr>
          <w:p w14:paraId="32F74DB0" w14:textId="77777777" w:rsidR="00C0328C" w:rsidRDefault="00E407DD">
            <w:pPr>
              <w:spacing w:before="180"/>
              <w:jc w:val="center"/>
            </w:pPr>
            <w:r>
              <w:rPr>
                <w:rFonts w:ascii="Arial" w:hAnsi="Arial"/>
                <w:color w:val="000000"/>
                <w:sz w:val="18"/>
              </w:rPr>
              <w:t>(0040,2009)</w:t>
            </w:r>
          </w:p>
        </w:tc>
        <w:tc>
          <w:tcPr>
            <w:tcW w:w="740" w:type="dxa"/>
            <w:tcBorders>
              <w:bottom w:val="single" w:sz="4" w:space="0" w:color="000000"/>
              <w:right w:val="single" w:sz="4" w:space="0" w:color="000000"/>
            </w:tcBorders>
            <w:tcMar>
              <w:top w:w="40" w:type="dxa"/>
              <w:left w:w="40" w:type="dxa"/>
              <w:bottom w:w="40" w:type="dxa"/>
              <w:right w:w="40" w:type="dxa"/>
            </w:tcMar>
          </w:tcPr>
          <w:p w14:paraId="546C1D9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2B7529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DE7471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C9E081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A9BEB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0724B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91841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A797A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71528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78113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39FED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0F35CFE" w14:textId="77777777" w:rsidR="00C0328C" w:rsidRDefault="00C0328C"/>
        </w:tc>
      </w:tr>
      <w:tr w:rsidR="00C0328C" w14:paraId="521DD50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E05EF3" w14:textId="77777777" w:rsidR="00C0328C" w:rsidRDefault="00E407DD">
            <w:pPr>
              <w:spacing w:before="180"/>
            </w:pPr>
            <w:r>
              <w:rPr>
                <w:rFonts w:ascii="Arial" w:hAnsi="Arial"/>
                <w:color w:val="000000"/>
                <w:sz w:val="18"/>
              </w:rPr>
              <w:t>Other Patient IDs</w:t>
            </w:r>
          </w:p>
        </w:tc>
        <w:tc>
          <w:tcPr>
            <w:tcW w:w="923" w:type="dxa"/>
            <w:tcBorders>
              <w:bottom w:val="single" w:sz="4" w:space="0" w:color="000000"/>
              <w:right w:val="single" w:sz="4" w:space="0" w:color="000000"/>
            </w:tcBorders>
            <w:tcMar>
              <w:top w:w="40" w:type="dxa"/>
              <w:left w:w="40" w:type="dxa"/>
              <w:bottom w:w="40" w:type="dxa"/>
              <w:right w:w="40" w:type="dxa"/>
            </w:tcMar>
          </w:tcPr>
          <w:p w14:paraId="76A785C3" w14:textId="77777777" w:rsidR="00C0328C" w:rsidRDefault="00E407DD">
            <w:pPr>
              <w:spacing w:before="180"/>
              <w:jc w:val="center"/>
            </w:pPr>
            <w:r>
              <w:rPr>
                <w:rFonts w:ascii="Arial" w:hAnsi="Arial"/>
                <w:color w:val="000000"/>
                <w:sz w:val="18"/>
              </w:rPr>
              <w:t>(0010,1000)</w:t>
            </w:r>
          </w:p>
        </w:tc>
        <w:tc>
          <w:tcPr>
            <w:tcW w:w="740" w:type="dxa"/>
            <w:tcBorders>
              <w:bottom w:val="single" w:sz="4" w:space="0" w:color="000000"/>
              <w:right w:val="single" w:sz="4" w:space="0" w:color="000000"/>
            </w:tcBorders>
            <w:tcMar>
              <w:top w:w="40" w:type="dxa"/>
              <w:left w:w="40" w:type="dxa"/>
              <w:bottom w:w="40" w:type="dxa"/>
              <w:right w:w="40" w:type="dxa"/>
            </w:tcMar>
          </w:tcPr>
          <w:p w14:paraId="13C382D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E7FA62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21638E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990DC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5DFB7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84958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669A76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E47CC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8A5D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387C3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01C63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71EC2A3" w14:textId="77777777" w:rsidR="00C0328C" w:rsidRDefault="00C0328C"/>
        </w:tc>
      </w:tr>
      <w:tr w:rsidR="00C0328C" w14:paraId="2C7725B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83853A" w14:textId="77777777" w:rsidR="00C0328C" w:rsidRDefault="00E407DD">
            <w:pPr>
              <w:spacing w:before="180"/>
            </w:pPr>
            <w:r>
              <w:rPr>
                <w:rFonts w:ascii="Arial" w:hAnsi="Arial"/>
                <w:color w:val="000000"/>
                <w:sz w:val="18"/>
              </w:rPr>
              <w:t>Other Patient IDs Sequence</w:t>
            </w:r>
          </w:p>
        </w:tc>
        <w:tc>
          <w:tcPr>
            <w:tcW w:w="923" w:type="dxa"/>
            <w:tcBorders>
              <w:bottom w:val="single" w:sz="4" w:space="0" w:color="000000"/>
              <w:right w:val="single" w:sz="4" w:space="0" w:color="000000"/>
            </w:tcBorders>
            <w:tcMar>
              <w:top w:w="40" w:type="dxa"/>
              <w:left w:w="40" w:type="dxa"/>
              <w:bottom w:w="40" w:type="dxa"/>
              <w:right w:w="40" w:type="dxa"/>
            </w:tcMar>
          </w:tcPr>
          <w:p w14:paraId="199AE7AD" w14:textId="77777777" w:rsidR="00C0328C" w:rsidRDefault="00E407DD">
            <w:pPr>
              <w:spacing w:before="180"/>
              <w:jc w:val="center"/>
            </w:pPr>
            <w:r>
              <w:rPr>
                <w:rFonts w:ascii="Arial" w:hAnsi="Arial"/>
                <w:color w:val="000000"/>
                <w:sz w:val="18"/>
              </w:rPr>
              <w:t>(0010,1002)</w:t>
            </w:r>
          </w:p>
        </w:tc>
        <w:tc>
          <w:tcPr>
            <w:tcW w:w="740" w:type="dxa"/>
            <w:tcBorders>
              <w:bottom w:val="single" w:sz="4" w:space="0" w:color="000000"/>
              <w:right w:val="single" w:sz="4" w:space="0" w:color="000000"/>
            </w:tcBorders>
            <w:tcMar>
              <w:top w:w="40" w:type="dxa"/>
              <w:left w:w="40" w:type="dxa"/>
              <w:bottom w:w="40" w:type="dxa"/>
              <w:right w:w="40" w:type="dxa"/>
            </w:tcMar>
          </w:tcPr>
          <w:p w14:paraId="66B6970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5CC2CA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4D9BEF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080ABD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4DB00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66AA3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B9E2B7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F5983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DD741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BB3E5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5475D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4397CD8" w14:textId="77777777" w:rsidR="00C0328C" w:rsidRDefault="00C0328C"/>
        </w:tc>
      </w:tr>
      <w:tr w:rsidR="00C0328C" w14:paraId="21D808D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EF9122" w14:textId="77777777" w:rsidR="00C0328C" w:rsidRDefault="00E407DD">
            <w:pPr>
              <w:spacing w:before="180"/>
            </w:pPr>
            <w:r>
              <w:rPr>
                <w:rFonts w:ascii="Arial" w:hAnsi="Arial"/>
                <w:color w:val="000000"/>
                <w:sz w:val="18"/>
              </w:rPr>
              <w:t>Other Patient Names</w:t>
            </w:r>
          </w:p>
        </w:tc>
        <w:tc>
          <w:tcPr>
            <w:tcW w:w="923" w:type="dxa"/>
            <w:tcBorders>
              <w:bottom w:val="single" w:sz="4" w:space="0" w:color="000000"/>
              <w:right w:val="single" w:sz="4" w:space="0" w:color="000000"/>
            </w:tcBorders>
            <w:tcMar>
              <w:top w:w="40" w:type="dxa"/>
              <w:left w:w="40" w:type="dxa"/>
              <w:bottom w:w="40" w:type="dxa"/>
              <w:right w:w="40" w:type="dxa"/>
            </w:tcMar>
          </w:tcPr>
          <w:p w14:paraId="0E9FBE84" w14:textId="77777777" w:rsidR="00C0328C" w:rsidRDefault="00E407DD">
            <w:pPr>
              <w:spacing w:before="180"/>
              <w:jc w:val="center"/>
            </w:pPr>
            <w:r>
              <w:rPr>
                <w:rFonts w:ascii="Arial" w:hAnsi="Arial"/>
                <w:color w:val="000000"/>
                <w:sz w:val="18"/>
              </w:rPr>
              <w:t>(0010,1001)</w:t>
            </w:r>
          </w:p>
        </w:tc>
        <w:tc>
          <w:tcPr>
            <w:tcW w:w="740" w:type="dxa"/>
            <w:tcBorders>
              <w:bottom w:val="single" w:sz="4" w:space="0" w:color="000000"/>
              <w:right w:val="single" w:sz="4" w:space="0" w:color="000000"/>
            </w:tcBorders>
            <w:tcMar>
              <w:top w:w="40" w:type="dxa"/>
              <w:left w:w="40" w:type="dxa"/>
              <w:bottom w:w="40" w:type="dxa"/>
              <w:right w:w="40" w:type="dxa"/>
            </w:tcMar>
          </w:tcPr>
          <w:p w14:paraId="215C767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33A7D8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5EDFE3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63DF53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F5478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9C4D16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EA1C5A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280D0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88A7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87F69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A0AE33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EBC1E02" w14:textId="77777777" w:rsidR="00C0328C" w:rsidRDefault="00C0328C"/>
        </w:tc>
      </w:tr>
      <w:tr w:rsidR="00C0328C" w14:paraId="47AE26B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D72ED0" w14:textId="77777777" w:rsidR="00C0328C" w:rsidRDefault="00E407DD">
            <w:pPr>
              <w:spacing w:before="180"/>
            </w:pPr>
            <w:r>
              <w:rPr>
                <w:rFonts w:ascii="Arial" w:hAnsi="Arial"/>
                <w:color w:val="000000"/>
                <w:sz w:val="18"/>
              </w:rPr>
              <w:t>Overlay Comments</w:t>
            </w:r>
          </w:p>
        </w:tc>
        <w:tc>
          <w:tcPr>
            <w:tcW w:w="923" w:type="dxa"/>
            <w:tcBorders>
              <w:bottom w:val="single" w:sz="4" w:space="0" w:color="000000"/>
              <w:right w:val="single" w:sz="4" w:space="0" w:color="000000"/>
            </w:tcBorders>
            <w:tcMar>
              <w:top w:w="40" w:type="dxa"/>
              <w:left w:w="40" w:type="dxa"/>
              <w:bottom w:w="40" w:type="dxa"/>
              <w:right w:w="40" w:type="dxa"/>
            </w:tcMar>
          </w:tcPr>
          <w:p w14:paraId="152BC931" w14:textId="77777777" w:rsidR="00C0328C" w:rsidRDefault="00E407DD">
            <w:pPr>
              <w:spacing w:before="180"/>
              <w:jc w:val="center"/>
            </w:pPr>
            <w:r>
              <w:rPr>
                <w:rFonts w:ascii="Arial" w:hAnsi="Arial"/>
                <w:color w:val="000000"/>
                <w:sz w:val="18"/>
              </w:rPr>
              <w:t>(60xx,4000)</w:t>
            </w:r>
          </w:p>
        </w:tc>
        <w:tc>
          <w:tcPr>
            <w:tcW w:w="740" w:type="dxa"/>
            <w:tcBorders>
              <w:bottom w:val="single" w:sz="4" w:space="0" w:color="000000"/>
              <w:right w:val="single" w:sz="4" w:space="0" w:color="000000"/>
            </w:tcBorders>
            <w:tcMar>
              <w:top w:w="40" w:type="dxa"/>
              <w:left w:w="40" w:type="dxa"/>
              <w:bottom w:w="40" w:type="dxa"/>
              <w:right w:w="40" w:type="dxa"/>
            </w:tcMar>
          </w:tcPr>
          <w:p w14:paraId="4BD2185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5FDB77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1756BD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0B5DAE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9B058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2F702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7ED9C0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86DE4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E09422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3C74A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54800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AC1CBA5" w14:textId="77777777" w:rsidR="00C0328C" w:rsidRDefault="00E407DD">
            <w:pPr>
              <w:spacing w:before="180"/>
              <w:jc w:val="center"/>
            </w:pPr>
            <w:r>
              <w:rPr>
                <w:rFonts w:ascii="Arial" w:hAnsi="Arial"/>
                <w:color w:val="000000"/>
                <w:sz w:val="18"/>
              </w:rPr>
              <w:t>C</w:t>
            </w:r>
          </w:p>
        </w:tc>
      </w:tr>
      <w:tr w:rsidR="00C0328C" w14:paraId="1291FF6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10605E" w14:textId="77777777" w:rsidR="00C0328C" w:rsidRDefault="00E407DD">
            <w:pPr>
              <w:spacing w:before="180"/>
            </w:pPr>
            <w:r>
              <w:rPr>
                <w:rFonts w:ascii="Arial" w:hAnsi="Arial"/>
                <w:color w:val="000000"/>
                <w:sz w:val="18"/>
              </w:rPr>
              <w:t>Overlay Data</w:t>
            </w:r>
          </w:p>
        </w:tc>
        <w:tc>
          <w:tcPr>
            <w:tcW w:w="923" w:type="dxa"/>
            <w:tcBorders>
              <w:bottom w:val="single" w:sz="4" w:space="0" w:color="000000"/>
              <w:right w:val="single" w:sz="4" w:space="0" w:color="000000"/>
            </w:tcBorders>
            <w:tcMar>
              <w:top w:w="40" w:type="dxa"/>
              <w:left w:w="40" w:type="dxa"/>
              <w:bottom w:w="40" w:type="dxa"/>
              <w:right w:w="40" w:type="dxa"/>
            </w:tcMar>
          </w:tcPr>
          <w:p w14:paraId="324DFC32" w14:textId="77777777" w:rsidR="00C0328C" w:rsidRDefault="00E407DD">
            <w:pPr>
              <w:spacing w:before="180"/>
              <w:jc w:val="center"/>
            </w:pPr>
            <w:r>
              <w:rPr>
                <w:rFonts w:ascii="Arial" w:hAnsi="Arial"/>
                <w:color w:val="000000"/>
                <w:sz w:val="18"/>
              </w:rPr>
              <w:t>(60xx,3000)</w:t>
            </w:r>
          </w:p>
        </w:tc>
        <w:tc>
          <w:tcPr>
            <w:tcW w:w="740" w:type="dxa"/>
            <w:tcBorders>
              <w:bottom w:val="single" w:sz="4" w:space="0" w:color="000000"/>
              <w:right w:val="single" w:sz="4" w:space="0" w:color="000000"/>
            </w:tcBorders>
            <w:tcMar>
              <w:top w:w="40" w:type="dxa"/>
              <w:left w:w="40" w:type="dxa"/>
              <w:bottom w:w="40" w:type="dxa"/>
              <w:right w:w="40" w:type="dxa"/>
            </w:tcMar>
          </w:tcPr>
          <w:p w14:paraId="74D0E25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C888EE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DDE351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0A6932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68588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19C5B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6C3783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E830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A6BE4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DDEA7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7937D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161088E" w14:textId="77777777" w:rsidR="00C0328C" w:rsidRDefault="00E407DD">
            <w:pPr>
              <w:spacing w:before="180"/>
              <w:jc w:val="center"/>
            </w:pPr>
            <w:r>
              <w:rPr>
                <w:rFonts w:ascii="Arial" w:hAnsi="Arial"/>
                <w:color w:val="000000"/>
                <w:sz w:val="18"/>
              </w:rPr>
              <w:t>C</w:t>
            </w:r>
          </w:p>
        </w:tc>
      </w:tr>
      <w:tr w:rsidR="00C0328C" w14:paraId="7D3AC90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FF3D9A" w14:textId="77777777" w:rsidR="00C0328C" w:rsidRDefault="00E407DD">
            <w:pPr>
              <w:spacing w:before="180"/>
            </w:pPr>
            <w:r>
              <w:rPr>
                <w:rFonts w:ascii="Arial" w:hAnsi="Arial"/>
                <w:color w:val="000000"/>
                <w:sz w:val="18"/>
              </w:rPr>
              <w:t>Overlay Date</w:t>
            </w:r>
          </w:p>
        </w:tc>
        <w:tc>
          <w:tcPr>
            <w:tcW w:w="923" w:type="dxa"/>
            <w:tcBorders>
              <w:bottom w:val="single" w:sz="4" w:space="0" w:color="000000"/>
              <w:right w:val="single" w:sz="4" w:space="0" w:color="000000"/>
            </w:tcBorders>
            <w:tcMar>
              <w:top w:w="40" w:type="dxa"/>
              <w:left w:w="40" w:type="dxa"/>
              <w:bottom w:w="40" w:type="dxa"/>
              <w:right w:w="40" w:type="dxa"/>
            </w:tcMar>
          </w:tcPr>
          <w:p w14:paraId="2BEAFF1C" w14:textId="77777777" w:rsidR="00C0328C" w:rsidRDefault="00E407DD">
            <w:pPr>
              <w:spacing w:before="180"/>
              <w:jc w:val="center"/>
            </w:pPr>
            <w:r>
              <w:rPr>
                <w:rFonts w:ascii="Arial" w:hAnsi="Arial"/>
                <w:color w:val="000000"/>
                <w:sz w:val="18"/>
              </w:rPr>
              <w:t>(0008,0024)</w:t>
            </w:r>
          </w:p>
        </w:tc>
        <w:tc>
          <w:tcPr>
            <w:tcW w:w="740" w:type="dxa"/>
            <w:tcBorders>
              <w:bottom w:val="single" w:sz="4" w:space="0" w:color="000000"/>
              <w:right w:val="single" w:sz="4" w:space="0" w:color="000000"/>
            </w:tcBorders>
            <w:tcMar>
              <w:top w:w="40" w:type="dxa"/>
              <w:left w:w="40" w:type="dxa"/>
              <w:bottom w:w="40" w:type="dxa"/>
              <w:right w:w="40" w:type="dxa"/>
            </w:tcMar>
          </w:tcPr>
          <w:p w14:paraId="7149978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F48203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D09B58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885CF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657C8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67B15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50B566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EFFB584"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42E37706"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B59F4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05ABB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59A5850" w14:textId="77777777" w:rsidR="00C0328C" w:rsidRDefault="00C0328C"/>
        </w:tc>
      </w:tr>
      <w:tr w:rsidR="00C0328C" w14:paraId="61C6505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400FAD" w14:textId="77777777" w:rsidR="00C0328C" w:rsidRDefault="00E407DD">
            <w:pPr>
              <w:spacing w:before="180"/>
            </w:pPr>
            <w:r>
              <w:rPr>
                <w:rFonts w:ascii="Arial" w:hAnsi="Arial"/>
                <w:color w:val="000000"/>
                <w:sz w:val="18"/>
              </w:rPr>
              <w:t>Overlay Time</w:t>
            </w:r>
          </w:p>
        </w:tc>
        <w:tc>
          <w:tcPr>
            <w:tcW w:w="923" w:type="dxa"/>
            <w:tcBorders>
              <w:bottom w:val="single" w:sz="4" w:space="0" w:color="000000"/>
              <w:right w:val="single" w:sz="4" w:space="0" w:color="000000"/>
            </w:tcBorders>
            <w:tcMar>
              <w:top w:w="40" w:type="dxa"/>
              <w:left w:w="40" w:type="dxa"/>
              <w:bottom w:w="40" w:type="dxa"/>
              <w:right w:w="40" w:type="dxa"/>
            </w:tcMar>
          </w:tcPr>
          <w:p w14:paraId="5BA647C6" w14:textId="77777777" w:rsidR="00C0328C" w:rsidRDefault="00E407DD">
            <w:pPr>
              <w:spacing w:before="180"/>
              <w:jc w:val="center"/>
            </w:pPr>
            <w:r>
              <w:rPr>
                <w:rFonts w:ascii="Arial" w:hAnsi="Arial"/>
                <w:color w:val="000000"/>
                <w:sz w:val="18"/>
              </w:rPr>
              <w:t>(0008,0034)</w:t>
            </w:r>
          </w:p>
        </w:tc>
        <w:tc>
          <w:tcPr>
            <w:tcW w:w="740" w:type="dxa"/>
            <w:tcBorders>
              <w:bottom w:val="single" w:sz="4" w:space="0" w:color="000000"/>
              <w:right w:val="single" w:sz="4" w:space="0" w:color="000000"/>
            </w:tcBorders>
            <w:tcMar>
              <w:top w:w="40" w:type="dxa"/>
              <w:left w:w="40" w:type="dxa"/>
              <w:bottom w:w="40" w:type="dxa"/>
              <w:right w:w="40" w:type="dxa"/>
            </w:tcMar>
          </w:tcPr>
          <w:p w14:paraId="151C4E4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9F48B8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598C22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05D60C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55BF5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9AC77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1E3366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AA4E1B"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48328FD"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6C8612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44F17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FEF135B" w14:textId="77777777" w:rsidR="00C0328C" w:rsidRDefault="00C0328C"/>
        </w:tc>
      </w:tr>
      <w:tr w:rsidR="00C0328C" w14:paraId="6D4CDC7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0501FC" w14:textId="77777777" w:rsidR="00C0328C" w:rsidRDefault="00E407DD">
            <w:pPr>
              <w:spacing w:before="180"/>
            </w:pPr>
            <w:r>
              <w:rPr>
                <w:rFonts w:ascii="Arial" w:hAnsi="Arial"/>
                <w:color w:val="000000"/>
                <w:sz w:val="18"/>
              </w:rPr>
              <w:t>Palette Color Lookup Table UID</w:t>
            </w:r>
          </w:p>
        </w:tc>
        <w:tc>
          <w:tcPr>
            <w:tcW w:w="923" w:type="dxa"/>
            <w:tcBorders>
              <w:bottom w:val="single" w:sz="4" w:space="0" w:color="000000"/>
              <w:right w:val="single" w:sz="4" w:space="0" w:color="000000"/>
            </w:tcBorders>
            <w:tcMar>
              <w:top w:w="40" w:type="dxa"/>
              <w:left w:w="40" w:type="dxa"/>
              <w:bottom w:w="40" w:type="dxa"/>
              <w:right w:w="40" w:type="dxa"/>
            </w:tcMar>
          </w:tcPr>
          <w:p w14:paraId="2B29D500" w14:textId="77777777" w:rsidR="00C0328C" w:rsidRDefault="00E407DD">
            <w:pPr>
              <w:spacing w:before="180"/>
              <w:jc w:val="center"/>
            </w:pPr>
            <w:r>
              <w:rPr>
                <w:rFonts w:ascii="Arial" w:hAnsi="Arial"/>
                <w:color w:val="000000"/>
                <w:sz w:val="18"/>
              </w:rPr>
              <w:t>(0028,1199)</w:t>
            </w:r>
          </w:p>
        </w:tc>
        <w:tc>
          <w:tcPr>
            <w:tcW w:w="740" w:type="dxa"/>
            <w:tcBorders>
              <w:bottom w:val="single" w:sz="4" w:space="0" w:color="000000"/>
              <w:right w:val="single" w:sz="4" w:space="0" w:color="000000"/>
            </w:tcBorders>
            <w:tcMar>
              <w:top w:w="40" w:type="dxa"/>
              <w:left w:w="40" w:type="dxa"/>
              <w:bottom w:w="40" w:type="dxa"/>
              <w:right w:w="40" w:type="dxa"/>
            </w:tcMar>
          </w:tcPr>
          <w:p w14:paraId="7EDD1A2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341D42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F752282"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1BB9812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9BF721"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1864778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14ADF1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5C8B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65946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FA0E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0B265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2CB5371" w14:textId="77777777" w:rsidR="00C0328C" w:rsidRDefault="00C0328C"/>
        </w:tc>
      </w:tr>
      <w:tr w:rsidR="00C0328C" w14:paraId="41A1A33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B350FF" w14:textId="77777777" w:rsidR="00C0328C" w:rsidRDefault="00E407DD">
            <w:pPr>
              <w:spacing w:before="180"/>
            </w:pPr>
            <w:r>
              <w:rPr>
                <w:rFonts w:ascii="Arial" w:hAnsi="Arial"/>
                <w:color w:val="000000"/>
                <w:sz w:val="18"/>
              </w:rPr>
              <w:t>Participant Sequence</w:t>
            </w:r>
          </w:p>
        </w:tc>
        <w:tc>
          <w:tcPr>
            <w:tcW w:w="923" w:type="dxa"/>
            <w:tcBorders>
              <w:bottom w:val="single" w:sz="4" w:space="0" w:color="000000"/>
              <w:right w:val="single" w:sz="4" w:space="0" w:color="000000"/>
            </w:tcBorders>
            <w:tcMar>
              <w:top w:w="40" w:type="dxa"/>
              <w:left w:w="40" w:type="dxa"/>
              <w:bottom w:w="40" w:type="dxa"/>
              <w:right w:w="40" w:type="dxa"/>
            </w:tcMar>
          </w:tcPr>
          <w:p w14:paraId="52371948" w14:textId="77777777" w:rsidR="00C0328C" w:rsidRDefault="00E407DD">
            <w:pPr>
              <w:spacing w:before="180"/>
              <w:jc w:val="center"/>
            </w:pPr>
            <w:r>
              <w:rPr>
                <w:rFonts w:ascii="Arial" w:hAnsi="Arial"/>
                <w:color w:val="000000"/>
                <w:sz w:val="18"/>
              </w:rPr>
              <w:t>(0040,A07A)</w:t>
            </w:r>
          </w:p>
        </w:tc>
        <w:tc>
          <w:tcPr>
            <w:tcW w:w="740" w:type="dxa"/>
            <w:tcBorders>
              <w:bottom w:val="single" w:sz="4" w:space="0" w:color="000000"/>
              <w:right w:val="single" w:sz="4" w:space="0" w:color="000000"/>
            </w:tcBorders>
            <w:tcMar>
              <w:top w:w="40" w:type="dxa"/>
              <w:left w:w="40" w:type="dxa"/>
              <w:bottom w:w="40" w:type="dxa"/>
              <w:right w:w="40" w:type="dxa"/>
            </w:tcMar>
          </w:tcPr>
          <w:p w14:paraId="26D1C66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8B5692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2901A8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D5624E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D186E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32455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C9AA4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3B0F49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A2F29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420A4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91748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B3028FF" w14:textId="77777777" w:rsidR="00C0328C" w:rsidRDefault="00C0328C"/>
        </w:tc>
      </w:tr>
      <w:tr w:rsidR="00C0328C" w14:paraId="3BBFF0E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FE5F7F" w14:textId="77777777" w:rsidR="00C0328C" w:rsidRDefault="00E407DD">
            <w:pPr>
              <w:spacing w:before="180"/>
            </w:pPr>
            <w:r>
              <w:rPr>
                <w:rFonts w:ascii="Arial" w:hAnsi="Arial"/>
                <w:color w:val="000000"/>
                <w:sz w:val="18"/>
              </w:rPr>
              <w:t>Patient Address</w:t>
            </w:r>
          </w:p>
        </w:tc>
        <w:tc>
          <w:tcPr>
            <w:tcW w:w="923" w:type="dxa"/>
            <w:tcBorders>
              <w:bottom w:val="single" w:sz="4" w:space="0" w:color="000000"/>
              <w:right w:val="single" w:sz="4" w:space="0" w:color="000000"/>
            </w:tcBorders>
            <w:tcMar>
              <w:top w:w="40" w:type="dxa"/>
              <w:left w:w="40" w:type="dxa"/>
              <w:bottom w:w="40" w:type="dxa"/>
              <w:right w:w="40" w:type="dxa"/>
            </w:tcMar>
          </w:tcPr>
          <w:p w14:paraId="69A27D07" w14:textId="77777777" w:rsidR="00C0328C" w:rsidRDefault="00E407DD">
            <w:pPr>
              <w:spacing w:before="180"/>
              <w:jc w:val="center"/>
            </w:pPr>
            <w:r>
              <w:rPr>
                <w:rFonts w:ascii="Arial" w:hAnsi="Arial"/>
                <w:color w:val="000000"/>
                <w:sz w:val="18"/>
              </w:rPr>
              <w:t>(0010,1040)</w:t>
            </w:r>
          </w:p>
        </w:tc>
        <w:tc>
          <w:tcPr>
            <w:tcW w:w="740" w:type="dxa"/>
            <w:tcBorders>
              <w:bottom w:val="single" w:sz="4" w:space="0" w:color="000000"/>
              <w:right w:val="single" w:sz="4" w:space="0" w:color="000000"/>
            </w:tcBorders>
            <w:tcMar>
              <w:top w:w="40" w:type="dxa"/>
              <w:left w:w="40" w:type="dxa"/>
              <w:bottom w:w="40" w:type="dxa"/>
              <w:right w:w="40" w:type="dxa"/>
            </w:tcMar>
          </w:tcPr>
          <w:p w14:paraId="19A352F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9B32E1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9FB159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077624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00ED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A0F63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713703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C55AD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3A573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31083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15E08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C53891D" w14:textId="77777777" w:rsidR="00C0328C" w:rsidRDefault="00C0328C"/>
        </w:tc>
      </w:tr>
      <w:tr w:rsidR="00C0328C" w14:paraId="4530878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8ABAAB" w14:textId="77777777" w:rsidR="00C0328C" w:rsidRDefault="00E407DD">
            <w:pPr>
              <w:spacing w:before="180"/>
            </w:pPr>
            <w:r>
              <w:rPr>
                <w:rFonts w:ascii="Arial" w:hAnsi="Arial"/>
                <w:color w:val="000000"/>
                <w:sz w:val="18"/>
              </w:rPr>
              <w:t>Patient Comments</w:t>
            </w:r>
          </w:p>
        </w:tc>
        <w:tc>
          <w:tcPr>
            <w:tcW w:w="923" w:type="dxa"/>
            <w:tcBorders>
              <w:bottom w:val="single" w:sz="4" w:space="0" w:color="000000"/>
              <w:right w:val="single" w:sz="4" w:space="0" w:color="000000"/>
            </w:tcBorders>
            <w:tcMar>
              <w:top w:w="40" w:type="dxa"/>
              <w:left w:w="40" w:type="dxa"/>
              <w:bottom w:w="40" w:type="dxa"/>
              <w:right w:w="40" w:type="dxa"/>
            </w:tcMar>
          </w:tcPr>
          <w:p w14:paraId="5E2814A6" w14:textId="77777777" w:rsidR="00C0328C" w:rsidRDefault="00E407DD">
            <w:pPr>
              <w:spacing w:before="180"/>
              <w:jc w:val="center"/>
            </w:pPr>
            <w:r>
              <w:rPr>
                <w:rFonts w:ascii="Arial" w:hAnsi="Arial"/>
                <w:color w:val="000000"/>
                <w:sz w:val="18"/>
              </w:rPr>
              <w:t>(0010,4000)</w:t>
            </w:r>
          </w:p>
        </w:tc>
        <w:tc>
          <w:tcPr>
            <w:tcW w:w="740" w:type="dxa"/>
            <w:tcBorders>
              <w:bottom w:val="single" w:sz="4" w:space="0" w:color="000000"/>
              <w:right w:val="single" w:sz="4" w:space="0" w:color="000000"/>
            </w:tcBorders>
            <w:tcMar>
              <w:top w:w="40" w:type="dxa"/>
              <w:left w:w="40" w:type="dxa"/>
              <w:bottom w:w="40" w:type="dxa"/>
              <w:right w:w="40" w:type="dxa"/>
            </w:tcMar>
          </w:tcPr>
          <w:p w14:paraId="42AD1F0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68C8A5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8A3FEE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677A35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C200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A9252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3046DA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EFFAA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70E2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BF0999"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7CE0088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9B3E3A2" w14:textId="77777777" w:rsidR="00C0328C" w:rsidRDefault="00C0328C"/>
        </w:tc>
      </w:tr>
      <w:tr w:rsidR="00C0328C" w14:paraId="2331D28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CB4EE7" w14:textId="77777777" w:rsidR="00C0328C" w:rsidRDefault="00E407DD">
            <w:pPr>
              <w:spacing w:before="180"/>
            </w:pPr>
            <w:r>
              <w:rPr>
                <w:rFonts w:ascii="Arial" w:hAnsi="Arial"/>
                <w:color w:val="000000"/>
                <w:sz w:val="18"/>
              </w:rPr>
              <w:lastRenderedPageBreak/>
              <w:t>Patient ID</w:t>
            </w:r>
          </w:p>
        </w:tc>
        <w:tc>
          <w:tcPr>
            <w:tcW w:w="923" w:type="dxa"/>
            <w:tcBorders>
              <w:bottom w:val="single" w:sz="4" w:space="0" w:color="000000"/>
              <w:right w:val="single" w:sz="4" w:space="0" w:color="000000"/>
            </w:tcBorders>
            <w:tcMar>
              <w:top w:w="40" w:type="dxa"/>
              <w:left w:w="40" w:type="dxa"/>
              <w:bottom w:w="40" w:type="dxa"/>
              <w:right w:w="40" w:type="dxa"/>
            </w:tcMar>
          </w:tcPr>
          <w:p w14:paraId="1F9EFB77" w14:textId="77777777" w:rsidR="00C0328C" w:rsidRDefault="00E407DD">
            <w:pPr>
              <w:spacing w:before="180"/>
              <w:jc w:val="center"/>
            </w:pPr>
            <w:r>
              <w:rPr>
                <w:rFonts w:ascii="Arial" w:hAnsi="Arial"/>
                <w:color w:val="000000"/>
                <w:sz w:val="18"/>
              </w:rPr>
              <w:t>(0010,0020)</w:t>
            </w:r>
          </w:p>
        </w:tc>
        <w:tc>
          <w:tcPr>
            <w:tcW w:w="740" w:type="dxa"/>
            <w:tcBorders>
              <w:bottom w:val="single" w:sz="4" w:space="0" w:color="000000"/>
              <w:right w:val="single" w:sz="4" w:space="0" w:color="000000"/>
            </w:tcBorders>
            <w:tcMar>
              <w:top w:w="40" w:type="dxa"/>
              <w:left w:w="40" w:type="dxa"/>
              <w:bottom w:w="40" w:type="dxa"/>
              <w:right w:w="40" w:type="dxa"/>
            </w:tcMar>
          </w:tcPr>
          <w:p w14:paraId="3121CE5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8F5855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E0A55F7"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6D90D7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A60D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6E2B2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E7A518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96AA7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1786A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9692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6E22E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43E4034" w14:textId="77777777" w:rsidR="00C0328C" w:rsidRDefault="00C0328C"/>
        </w:tc>
      </w:tr>
      <w:tr w:rsidR="00C0328C" w14:paraId="2E15AAC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662B08" w14:textId="77777777" w:rsidR="00C0328C" w:rsidRDefault="00E407DD">
            <w:pPr>
              <w:spacing w:before="180"/>
            </w:pPr>
            <w:r>
              <w:rPr>
                <w:rFonts w:ascii="Arial" w:hAnsi="Arial"/>
                <w:color w:val="000000"/>
                <w:sz w:val="18"/>
              </w:rPr>
              <w:t>Patient Sex Neutered</w:t>
            </w:r>
          </w:p>
        </w:tc>
        <w:tc>
          <w:tcPr>
            <w:tcW w:w="923" w:type="dxa"/>
            <w:tcBorders>
              <w:bottom w:val="single" w:sz="4" w:space="0" w:color="000000"/>
              <w:right w:val="single" w:sz="4" w:space="0" w:color="000000"/>
            </w:tcBorders>
            <w:tcMar>
              <w:top w:w="40" w:type="dxa"/>
              <w:left w:w="40" w:type="dxa"/>
              <w:bottom w:w="40" w:type="dxa"/>
              <w:right w:w="40" w:type="dxa"/>
            </w:tcMar>
          </w:tcPr>
          <w:p w14:paraId="6F8DAF44" w14:textId="77777777" w:rsidR="00C0328C" w:rsidRDefault="00E407DD">
            <w:pPr>
              <w:spacing w:before="180"/>
              <w:jc w:val="center"/>
            </w:pPr>
            <w:r>
              <w:rPr>
                <w:rFonts w:ascii="Arial" w:hAnsi="Arial"/>
                <w:color w:val="000000"/>
                <w:sz w:val="18"/>
              </w:rPr>
              <w:t>(0010,2203)</w:t>
            </w:r>
          </w:p>
        </w:tc>
        <w:tc>
          <w:tcPr>
            <w:tcW w:w="740" w:type="dxa"/>
            <w:tcBorders>
              <w:bottom w:val="single" w:sz="4" w:space="0" w:color="000000"/>
              <w:right w:val="single" w:sz="4" w:space="0" w:color="000000"/>
            </w:tcBorders>
            <w:tcMar>
              <w:top w:w="40" w:type="dxa"/>
              <w:left w:w="40" w:type="dxa"/>
              <w:bottom w:w="40" w:type="dxa"/>
              <w:right w:w="40" w:type="dxa"/>
            </w:tcMar>
          </w:tcPr>
          <w:p w14:paraId="2989A9F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14AD9C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F9167BB" w14:textId="77777777" w:rsidR="00C0328C" w:rsidRDefault="00E407DD">
            <w:pPr>
              <w:spacing w:before="180"/>
              <w:jc w:val="center"/>
            </w:pPr>
            <w:r>
              <w:rPr>
                <w:rFonts w:ascii="Arial" w:hAnsi="Arial"/>
                <w:color w:val="000000"/>
                <w:sz w:val="18"/>
              </w:rPr>
              <w:t>X/Z</w:t>
            </w:r>
          </w:p>
        </w:tc>
        <w:tc>
          <w:tcPr>
            <w:tcW w:w="720" w:type="dxa"/>
            <w:tcBorders>
              <w:bottom w:val="single" w:sz="4" w:space="0" w:color="000000"/>
              <w:right w:val="single" w:sz="4" w:space="0" w:color="000000"/>
            </w:tcBorders>
            <w:tcMar>
              <w:top w:w="40" w:type="dxa"/>
              <w:left w:w="40" w:type="dxa"/>
              <w:bottom w:w="40" w:type="dxa"/>
              <w:right w:w="40" w:type="dxa"/>
            </w:tcMar>
          </w:tcPr>
          <w:p w14:paraId="184552D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88D1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9DF1C8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F56375E"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996E03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C23D03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F7464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D4F5D5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8BCCD1C" w14:textId="77777777" w:rsidR="00C0328C" w:rsidRDefault="00C0328C"/>
        </w:tc>
      </w:tr>
      <w:tr w:rsidR="00C0328C" w14:paraId="39E33C3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455496" w14:textId="77777777" w:rsidR="00C0328C" w:rsidRDefault="00E407DD">
            <w:pPr>
              <w:spacing w:before="180"/>
            </w:pPr>
            <w:r>
              <w:rPr>
                <w:rFonts w:ascii="Arial" w:hAnsi="Arial"/>
                <w:color w:val="000000"/>
                <w:sz w:val="18"/>
              </w:rPr>
              <w:t>Patient State</w:t>
            </w:r>
          </w:p>
        </w:tc>
        <w:tc>
          <w:tcPr>
            <w:tcW w:w="923" w:type="dxa"/>
            <w:tcBorders>
              <w:bottom w:val="single" w:sz="4" w:space="0" w:color="000000"/>
              <w:right w:val="single" w:sz="4" w:space="0" w:color="000000"/>
            </w:tcBorders>
            <w:tcMar>
              <w:top w:w="40" w:type="dxa"/>
              <w:left w:w="40" w:type="dxa"/>
              <w:bottom w:w="40" w:type="dxa"/>
              <w:right w:w="40" w:type="dxa"/>
            </w:tcMar>
          </w:tcPr>
          <w:p w14:paraId="4ECAAC1F" w14:textId="77777777" w:rsidR="00C0328C" w:rsidRDefault="00E407DD">
            <w:pPr>
              <w:spacing w:before="180"/>
              <w:jc w:val="center"/>
            </w:pPr>
            <w:r>
              <w:rPr>
                <w:rFonts w:ascii="Arial" w:hAnsi="Arial"/>
                <w:color w:val="000000"/>
                <w:sz w:val="18"/>
              </w:rPr>
              <w:t>(0038,0500)</w:t>
            </w:r>
          </w:p>
        </w:tc>
        <w:tc>
          <w:tcPr>
            <w:tcW w:w="740" w:type="dxa"/>
            <w:tcBorders>
              <w:bottom w:val="single" w:sz="4" w:space="0" w:color="000000"/>
              <w:right w:val="single" w:sz="4" w:space="0" w:color="000000"/>
            </w:tcBorders>
            <w:tcMar>
              <w:top w:w="40" w:type="dxa"/>
              <w:left w:w="40" w:type="dxa"/>
              <w:bottom w:w="40" w:type="dxa"/>
              <w:right w:w="40" w:type="dxa"/>
            </w:tcMar>
          </w:tcPr>
          <w:p w14:paraId="503A12D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EF21D1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95405A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768C36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1C74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BD5D6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2B59EC0"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7C97ED2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722DA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4F9314"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5CA2D8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8413D8E" w14:textId="77777777" w:rsidR="00C0328C" w:rsidRDefault="00C0328C"/>
        </w:tc>
      </w:tr>
      <w:tr w:rsidR="00C0328C" w14:paraId="744A266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88E1D7" w14:textId="77777777" w:rsidR="00C0328C" w:rsidRDefault="00E407DD">
            <w:pPr>
              <w:spacing w:before="180"/>
            </w:pPr>
            <w:r>
              <w:rPr>
                <w:rFonts w:ascii="Arial" w:hAnsi="Arial"/>
                <w:color w:val="000000"/>
                <w:sz w:val="18"/>
              </w:rPr>
              <w:t>Patient Transport Arrangements</w:t>
            </w:r>
          </w:p>
        </w:tc>
        <w:tc>
          <w:tcPr>
            <w:tcW w:w="923" w:type="dxa"/>
            <w:tcBorders>
              <w:bottom w:val="single" w:sz="4" w:space="0" w:color="000000"/>
              <w:right w:val="single" w:sz="4" w:space="0" w:color="000000"/>
            </w:tcBorders>
            <w:tcMar>
              <w:top w:w="40" w:type="dxa"/>
              <w:left w:w="40" w:type="dxa"/>
              <w:bottom w:w="40" w:type="dxa"/>
              <w:right w:w="40" w:type="dxa"/>
            </w:tcMar>
          </w:tcPr>
          <w:p w14:paraId="674CDE3A" w14:textId="77777777" w:rsidR="00C0328C" w:rsidRDefault="00E407DD">
            <w:pPr>
              <w:spacing w:before="180"/>
              <w:jc w:val="center"/>
            </w:pPr>
            <w:r>
              <w:rPr>
                <w:rFonts w:ascii="Arial" w:hAnsi="Arial"/>
                <w:color w:val="000000"/>
                <w:sz w:val="18"/>
              </w:rPr>
              <w:t>(0040,1004)</w:t>
            </w:r>
          </w:p>
        </w:tc>
        <w:tc>
          <w:tcPr>
            <w:tcW w:w="740" w:type="dxa"/>
            <w:tcBorders>
              <w:bottom w:val="single" w:sz="4" w:space="0" w:color="000000"/>
              <w:right w:val="single" w:sz="4" w:space="0" w:color="000000"/>
            </w:tcBorders>
            <w:tcMar>
              <w:top w:w="40" w:type="dxa"/>
              <w:left w:w="40" w:type="dxa"/>
              <w:bottom w:w="40" w:type="dxa"/>
              <w:right w:w="40" w:type="dxa"/>
            </w:tcMar>
          </w:tcPr>
          <w:p w14:paraId="0AF6513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696149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6A03FB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CB83F8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6A93F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ABAFD6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297A19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1E396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8C01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2ECF5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D55F0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8AC47C5" w14:textId="77777777" w:rsidR="00C0328C" w:rsidRDefault="00C0328C"/>
        </w:tc>
      </w:tr>
      <w:tr w:rsidR="00C0328C" w14:paraId="0832438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B1504E" w14:textId="77777777" w:rsidR="00C0328C" w:rsidRDefault="00E407DD">
            <w:pPr>
              <w:spacing w:before="180"/>
            </w:pPr>
            <w:r>
              <w:rPr>
                <w:rFonts w:ascii="Arial" w:hAnsi="Arial"/>
                <w:color w:val="000000"/>
                <w:sz w:val="18"/>
              </w:rPr>
              <w:t>Patient's Age</w:t>
            </w:r>
          </w:p>
        </w:tc>
        <w:tc>
          <w:tcPr>
            <w:tcW w:w="923" w:type="dxa"/>
            <w:tcBorders>
              <w:bottom w:val="single" w:sz="4" w:space="0" w:color="000000"/>
              <w:right w:val="single" w:sz="4" w:space="0" w:color="000000"/>
            </w:tcBorders>
            <w:tcMar>
              <w:top w:w="40" w:type="dxa"/>
              <w:left w:w="40" w:type="dxa"/>
              <w:bottom w:w="40" w:type="dxa"/>
              <w:right w:w="40" w:type="dxa"/>
            </w:tcMar>
          </w:tcPr>
          <w:p w14:paraId="3C62B467" w14:textId="77777777" w:rsidR="00C0328C" w:rsidRDefault="00E407DD">
            <w:pPr>
              <w:spacing w:before="180"/>
              <w:jc w:val="center"/>
            </w:pPr>
            <w:r>
              <w:rPr>
                <w:rFonts w:ascii="Arial" w:hAnsi="Arial"/>
                <w:color w:val="000000"/>
                <w:sz w:val="18"/>
              </w:rPr>
              <w:t>(0010,1010)</w:t>
            </w:r>
          </w:p>
        </w:tc>
        <w:tc>
          <w:tcPr>
            <w:tcW w:w="740" w:type="dxa"/>
            <w:tcBorders>
              <w:bottom w:val="single" w:sz="4" w:space="0" w:color="000000"/>
              <w:right w:val="single" w:sz="4" w:space="0" w:color="000000"/>
            </w:tcBorders>
            <w:tcMar>
              <w:top w:w="40" w:type="dxa"/>
              <w:left w:w="40" w:type="dxa"/>
              <w:bottom w:w="40" w:type="dxa"/>
              <w:right w:w="40" w:type="dxa"/>
            </w:tcMar>
          </w:tcPr>
          <w:p w14:paraId="31AF94C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7EA98F0"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DFA0D7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CE2BB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4335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785CB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689212F"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5CADFF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FEE30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58EE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C04FE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1C61C23" w14:textId="77777777" w:rsidR="00C0328C" w:rsidRDefault="00C0328C"/>
        </w:tc>
      </w:tr>
      <w:tr w:rsidR="00C0328C" w14:paraId="5F87572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548F12" w14:textId="77777777" w:rsidR="00C0328C" w:rsidRDefault="00E407DD">
            <w:pPr>
              <w:spacing w:before="180"/>
            </w:pPr>
            <w:r>
              <w:rPr>
                <w:rFonts w:ascii="Arial" w:hAnsi="Arial"/>
                <w:color w:val="000000"/>
                <w:sz w:val="18"/>
              </w:rPr>
              <w:t>Patient's Birth Date</w:t>
            </w:r>
          </w:p>
        </w:tc>
        <w:tc>
          <w:tcPr>
            <w:tcW w:w="923" w:type="dxa"/>
            <w:tcBorders>
              <w:bottom w:val="single" w:sz="4" w:space="0" w:color="000000"/>
              <w:right w:val="single" w:sz="4" w:space="0" w:color="000000"/>
            </w:tcBorders>
            <w:tcMar>
              <w:top w:w="40" w:type="dxa"/>
              <w:left w:w="40" w:type="dxa"/>
              <w:bottom w:w="40" w:type="dxa"/>
              <w:right w:w="40" w:type="dxa"/>
            </w:tcMar>
          </w:tcPr>
          <w:p w14:paraId="46016BE6" w14:textId="77777777" w:rsidR="00C0328C" w:rsidRDefault="00E407DD">
            <w:pPr>
              <w:spacing w:before="180"/>
              <w:jc w:val="center"/>
            </w:pPr>
            <w:r>
              <w:rPr>
                <w:rFonts w:ascii="Arial" w:hAnsi="Arial"/>
                <w:color w:val="000000"/>
                <w:sz w:val="18"/>
              </w:rPr>
              <w:t>(0010,0030)</w:t>
            </w:r>
          </w:p>
        </w:tc>
        <w:tc>
          <w:tcPr>
            <w:tcW w:w="740" w:type="dxa"/>
            <w:tcBorders>
              <w:bottom w:val="single" w:sz="4" w:space="0" w:color="000000"/>
              <w:right w:val="single" w:sz="4" w:space="0" w:color="000000"/>
            </w:tcBorders>
            <w:tcMar>
              <w:top w:w="40" w:type="dxa"/>
              <w:left w:w="40" w:type="dxa"/>
              <w:bottom w:w="40" w:type="dxa"/>
              <w:right w:w="40" w:type="dxa"/>
            </w:tcMar>
          </w:tcPr>
          <w:p w14:paraId="3F951F8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6E7A17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F2A0BC7"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5B1297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35C2A2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C9209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BF2EF6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D834D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70DD5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AE7873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3BB74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0F203C5" w14:textId="77777777" w:rsidR="00C0328C" w:rsidRDefault="00C0328C"/>
        </w:tc>
      </w:tr>
      <w:tr w:rsidR="00C0328C" w14:paraId="26D5401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279B62" w14:textId="77777777" w:rsidR="00C0328C" w:rsidRDefault="00E407DD">
            <w:pPr>
              <w:spacing w:before="180"/>
            </w:pPr>
            <w:r>
              <w:rPr>
                <w:rFonts w:ascii="Arial" w:hAnsi="Arial"/>
                <w:color w:val="000000"/>
                <w:sz w:val="18"/>
              </w:rPr>
              <w:t>Patient's Birth Name</w:t>
            </w:r>
          </w:p>
        </w:tc>
        <w:tc>
          <w:tcPr>
            <w:tcW w:w="923" w:type="dxa"/>
            <w:tcBorders>
              <w:bottom w:val="single" w:sz="4" w:space="0" w:color="000000"/>
              <w:right w:val="single" w:sz="4" w:space="0" w:color="000000"/>
            </w:tcBorders>
            <w:tcMar>
              <w:top w:w="40" w:type="dxa"/>
              <w:left w:w="40" w:type="dxa"/>
              <w:bottom w:w="40" w:type="dxa"/>
              <w:right w:w="40" w:type="dxa"/>
            </w:tcMar>
          </w:tcPr>
          <w:p w14:paraId="1880DB97" w14:textId="77777777" w:rsidR="00C0328C" w:rsidRDefault="00E407DD">
            <w:pPr>
              <w:spacing w:before="180"/>
              <w:jc w:val="center"/>
            </w:pPr>
            <w:r>
              <w:rPr>
                <w:rFonts w:ascii="Arial" w:hAnsi="Arial"/>
                <w:color w:val="000000"/>
                <w:sz w:val="18"/>
              </w:rPr>
              <w:t>(0010,1005)</w:t>
            </w:r>
          </w:p>
        </w:tc>
        <w:tc>
          <w:tcPr>
            <w:tcW w:w="740" w:type="dxa"/>
            <w:tcBorders>
              <w:bottom w:val="single" w:sz="4" w:space="0" w:color="000000"/>
              <w:right w:val="single" w:sz="4" w:space="0" w:color="000000"/>
            </w:tcBorders>
            <w:tcMar>
              <w:top w:w="40" w:type="dxa"/>
              <w:left w:w="40" w:type="dxa"/>
              <w:bottom w:w="40" w:type="dxa"/>
              <w:right w:w="40" w:type="dxa"/>
            </w:tcMar>
          </w:tcPr>
          <w:p w14:paraId="2274F34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BA64A0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571E65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D9DCF9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320B6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ED55B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7FD8C9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07718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99ACE0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DF1D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7B25A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360E245" w14:textId="77777777" w:rsidR="00C0328C" w:rsidRDefault="00C0328C"/>
        </w:tc>
      </w:tr>
      <w:tr w:rsidR="00C0328C" w14:paraId="39BC114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098A93" w14:textId="77777777" w:rsidR="00C0328C" w:rsidRDefault="00E407DD">
            <w:pPr>
              <w:spacing w:before="180"/>
            </w:pPr>
            <w:r>
              <w:rPr>
                <w:rFonts w:ascii="Arial" w:hAnsi="Arial"/>
                <w:color w:val="000000"/>
                <w:sz w:val="18"/>
              </w:rPr>
              <w:t>Patient's Birth Time</w:t>
            </w:r>
          </w:p>
        </w:tc>
        <w:tc>
          <w:tcPr>
            <w:tcW w:w="923" w:type="dxa"/>
            <w:tcBorders>
              <w:bottom w:val="single" w:sz="4" w:space="0" w:color="000000"/>
              <w:right w:val="single" w:sz="4" w:space="0" w:color="000000"/>
            </w:tcBorders>
            <w:tcMar>
              <w:top w:w="40" w:type="dxa"/>
              <w:left w:w="40" w:type="dxa"/>
              <w:bottom w:w="40" w:type="dxa"/>
              <w:right w:w="40" w:type="dxa"/>
            </w:tcMar>
          </w:tcPr>
          <w:p w14:paraId="2F1614C7" w14:textId="77777777" w:rsidR="00C0328C" w:rsidRDefault="00E407DD">
            <w:pPr>
              <w:spacing w:before="180"/>
              <w:jc w:val="center"/>
            </w:pPr>
            <w:r>
              <w:rPr>
                <w:rFonts w:ascii="Arial" w:hAnsi="Arial"/>
                <w:color w:val="000000"/>
                <w:sz w:val="18"/>
              </w:rPr>
              <w:t>(0010,0032)</w:t>
            </w:r>
          </w:p>
        </w:tc>
        <w:tc>
          <w:tcPr>
            <w:tcW w:w="740" w:type="dxa"/>
            <w:tcBorders>
              <w:bottom w:val="single" w:sz="4" w:space="0" w:color="000000"/>
              <w:right w:val="single" w:sz="4" w:space="0" w:color="000000"/>
            </w:tcBorders>
            <w:tcMar>
              <w:top w:w="40" w:type="dxa"/>
              <w:left w:w="40" w:type="dxa"/>
              <w:bottom w:w="40" w:type="dxa"/>
              <w:right w:w="40" w:type="dxa"/>
            </w:tcMar>
          </w:tcPr>
          <w:p w14:paraId="7D27D4E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C20A8F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BFF0B5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262A29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04EF4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5C178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4FFCB1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1E456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58A44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A241C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C26C4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FC0925F" w14:textId="77777777" w:rsidR="00C0328C" w:rsidRDefault="00C0328C"/>
        </w:tc>
      </w:tr>
      <w:tr w:rsidR="00C0328C" w14:paraId="78D075B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F0285C" w14:textId="77777777" w:rsidR="00C0328C" w:rsidRDefault="00E407DD">
            <w:pPr>
              <w:spacing w:before="180"/>
            </w:pPr>
            <w:r>
              <w:rPr>
                <w:rFonts w:ascii="Arial" w:hAnsi="Arial"/>
                <w:color w:val="000000"/>
                <w:sz w:val="18"/>
              </w:rPr>
              <w:t>Patient's Institution Residence</w:t>
            </w:r>
          </w:p>
        </w:tc>
        <w:tc>
          <w:tcPr>
            <w:tcW w:w="923" w:type="dxa"/>
            <w:tcBorders>
              <w:bottom w:val="single" w:sz="4" w:space="0" w:color="000000"/>
              <w:right w:val="single" w:sz="4" w:space="0" w:color="000000"/>
            </w:tcBorders>
            <w:tcMar>
              <w:top w:w="40" w:type="dxa"/>
              <w:left w:w="40" w:type="dxa"/>
              <w:bottom w:w="40" w:type="dxa"/>
              <w:right w:w="40" w:type="dxa"/>
            </w:tcMar>
          </w:tcPr>
          <w:p w14:paraId="5E494183" w14:textId="77777777" w:rsidR="00C0328C" w:rsidRDefault="00E407DD">
            <w:pPr>
              <w:spacing w:before="180"/>
              <w:jc w:val="center"/>
            </w:pPr>
            <w:r>
              <w:rPr>
                <w:rFonts w:ascii="Arial" w:hAnsi="Arial"/>
                <w:color w:val="000000"/>
                <w:sz w:val="18"/>
              </w:rPr>
              <w:t>(0038,0400)</w:t>
            </w:r>
          </w:p>
        </w:tc>
        <w:tc>
          <w:tcPr>
            <w:tcW w:w="740" w:type="dxa"/>
            <w:tcBorders>
              <w:bottom w:val="single" w:sz="4" w:space="0" w:color="000000"/>
              <w:right w:val="single" w:sz="4" w:space="0" w:color="000000"/>
            </w:tcBorders>
            <w:tcMar>
              <w:top w:w="40" w:type="dxa"/>
              <w:left w:w="40" w:type="dxa"/>
              <w:bottom w:w="40" w:type="dxa"/>
              <w:right w:w="40" w:type="dxa"/>
            </w:tcMar>
          </w:tcPr>
          <w:p w14:paraId="3B63349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7E5D50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729782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CF271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0BD53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D009FA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BFA051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A11B9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AC55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574F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7FC48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AA3CBDA" w14:textId="77777777" w:rsidR="00C0328C" w:rsidRDefault="00C0328C"/>
        </w:tc>
      </w:tr>
      <w:tr w:rsidR="00C0328C" w14:paraId="2B103DB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40C046" w14:textId="77777777" w:rsidR="00C0328C" w:rsidRDefault="00E407DD">
            <w:pPr>
              <w:spacing w:before="180"/>
            </w:pPr>
            <w:r>
              <w:rPr>
                <w:rFonts w:ascii="Arial" w:hAnsi="Arial"/>
                <w:color w:val="000000"/>
                <w:sz w:val="18"/>
              </w:rPr>
              <w:t>Patient's Insurance Plan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7F1D32B0" w14:textId="77777777" w:rsidR="00C0328C" w:rsidRDefault="00E407DD">
            <w:pPr>
              <w:spacing w:before="180"/>
              <w:jc w:val="center"/>
            </w:pPr>
            <w:r>
              <w:rPr>
                <w:rFonts w:ascii="Arial" w:hAnsi="Arial"/>
                <w:color w:val="000000"/>
                <w:sz w:val="18"/>
              </w:rPr>
              <w:t>(0010,0050)</w:t>
            </w:r>
          </w:p>
        </w:tc>
        <w:tc>
          <w:tcPr>
            <w:tcW w:w="740" w:type="dxa"/>
            <w:tcBorders>
              <w:bottom w:val="single" w:sz="4" w:space="0" w:color="000000"/>
              <w:right w:val="single" w:sz="4" w:space="0" w:color="000000"/>
            </w:tcBorders>
            <w:tcMar>
              <w:top w:w="40" w:type="dxa"/>
              <w:left w:w="40" w:type="dxa"/>
              <w:bottom w:w="40" w:type="dxa"/>
              <w:right w:w="40" w:type="dxa"/>
            </w:tcMar>
          </w:tcPr>
          <w:p w14:paraId="1E2E947B" w14:textId="77777777" w:rsidR="00C0328C" w:rsidRDefault="00C0328C"/>
        </w:tc>
        <w:tc>
          <w:tcPr>
            <w:tcW w:w="680" w:type="dxa"/>
            <w:tcBorders>
              <w:bottom w:val="single" w:sz="4" w:space="0" w:color="000000"/>
              <w:right w:val="single" w:sz="4" w:space="0" w:color="000000"/>
            </w:tcBorders>
            <w:tcMar>
              <w:top w:w="40" w:type="dxa"/>
              <w:left w:w="40" w:type="dxa"/>
              <w:bottom w:w="40" w:type="dxa"/>
              <w:right w:w="40" w:type="dxa"/>
            </w:tcMar>
          </w:tcPr>
          <w:p w14:paraId="7C0306F9" w14:textId="77777777" w:rsidR="00C0328C" w:rsidRDefault="00C0328C"/>
        </w:tc>
        <w:tc>
          <w:tcPr>
            <w:tcW w:w="680" w:type="dxa"/>
            <w:tcBorders>
              <w:bottom w:val="single" w:sz="4" w:space="0" w:color="000000"/>
              <w:right w:val="single" w:sz="4" w:space="0" w:color="000000"/>
            </w:tcBorders>
            <w:tcMar>
              <w:top w:w="40" w:type="dxa"/>
              <w:left w:w="40" w:type="dxa"/>
              <w:bottom w:w="40" w:type="dxa"/>
              <w:right w:w="40" w:type="dxa"/>
            </w:tcMar>
          </w:tcPr>
          <w:p w14:paraId="1B2F8BE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A17B42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67FB3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21D30C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4E59DF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EA95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D85921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4247D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C9A6B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00E98FE" w14:textId="77777777" w:rsidR="00C0328C" w:rsidRDefault="00C0328C"/>
        </w:tc>
      </w:tr>
      <w:tr w:rsidR="00C0328C" w14:paraId="0F393C3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1B549E" w14:textId="77777777" w:rsidR="00C0328C" w:rsidRDefault="00E407DD">
            <w:pPr>
              <w:spacing w:before="180"/>
            </w:pPr>
            <w:r>
              <w:rPr>
                <w:rFonts w:ascii="Arial" w:hAnsi="Arial"/>
                <w:color w:val="000000"/>
                <w:sz w:val="18"/>
              </w:rPr>
              <w:t>Patient's Mother's Birth Name</w:t>
            </w:r>
          </w:p>
        </w:tc>
        <w:tc>
          <w:tcPr>
            <w:tcW w:w="923" w:type="dxa"/>
            <w:tcBorders>
              <w:bottom w:val="single" w:sz="4" w:space="0" w:color="000000"/>
              <w:right w:val="single" w:sz="4" w:space="0" w:color="000000"/>
            </w:tcBorders>
            <w:tcMar>
              <w:top w:w="40" w:type="dxa"/>
              <w:left w:w="40" w:type="dxa"/>
              <w:bottom w:w="40" w:type="dxa"/>
              <w:right w:w="40" w:type="dxa"/>
            </w:tcMar>
          </w:tcPr>
          <w:p w14:paraId="1889F669" w14:textId="77777777" w:rsidR="00C0328C" w:rsidRDefault="00E407DD">
            <w:pPr>
              <w:spacing w:before="180"/>
              <w:jc w:val="center"/>
            </w:pPr>
            <w:r>
              <w:rPr>
                <w:rFonts w:ascii="Arial" w:hAnsi="Arial"/>
                <w:color w:val="000000"/>
                <w:sz w:val="18"/>
              </w:rPr>
              <w:t>(0010,1060)</w:t>
            </w:r>
          </w:p>
        </w:tc>
        <w:tc>
          <w:tcPr>
            <w:tcW w:w="740" w:type="dxa"/>
            <w:tcBorders>
              <w:bottom w:val="single" w:sz="4" w:space="0" w:color="000000"/>
              <w:right w:val="single" w:sz="4" w:space="0" w:color="000000"/>
            </w:tcBorders>
            <w:tcMar>
              <w:top w:w="40" w:type="dxa"/>
              <w:left w:w="40" w:type="dxa"/>
              <w:bottom w:w="40" w:type="dxa"/>
              <w:right w:w="40" w:type="dxa"/>
            </w:tcMar>
          </w:tcPr>
          <w:p w14:paraId="7FBED8C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78F6B2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40F038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F0605C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18EA6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E45678"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DD5FB2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1104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F5BD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71D32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BE21A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41D32F9" w14:textId="77777777" w:rsidR="00C0328C" w:rsidRDefault="00C0328C"/>
        </w:tc>
      </w:tr>
      <w:tr w:rsidR="00C0328C" w14:paraId="5BF6043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C902CC" w14:textId="77777777" w:rsidR="00C0328C" w:rsidRDefault="00E407DD">
            <w:pPr>
              <w:spacing w:before="180"/>
            </w:pPr>
            <w:r>
              <w:rPr>
                <w:rFonts w:ascii="Arial" w:hAnsi="Arial"/>
                <w:color w:val="000000"/>
                <w:sz w:val="18"/>
              </w:rPr>
              <w:t>Patient's Name</w:t>
            </w:r>
          </w:p>
        </w:tc>
        <w:tc>
          <w:tcPr>
            <w:tcW w:w="923" w:type="dxa"/>
            <w:tcBorders>
              <w:bottom w:val="single" w:sz="4" w:space="0" w:color="000000"/>
              <w:right w:val="single" w:sz="4" w:space="0" w:color="000000"/>
            </w:tcBorders>
            <w:tcMar>
              <w:top w:w="40" w:type="dxa"/>
              <w:left w:w="40" w:type="dxa"/>
              <w:bottom w:w="40" w:type="dxa"/>
              <w:right w:w="40" w:type="dxa"/>
            </w:tcMar>
          </w:tcPr>
          <w:p w14:paraId="377D11A5" w14:textId="77777777" w:rsidR="00C0328C" w:rsidRDefault="00E407DD">
            <w:pPr>
              <w:spacing w:before="180"/>
              <w:jc w:val="center"/>
            </w:pPr>
            <w:r>
              <w:rPr>
                <w:rFonts w:ascii="Arial" w:hAnsi="Arial"/>
                <w:color w:val="000000"/>
                <w:sz w:val="18"/>
              </w:rPr>
              <w:t>(0010,0010)</w:t>
            </w:r>
          </w:p>
        </w:tc>
        <w:tc>
          <w:tcPr>
            <w:tcW w:w="740" w:type="dxa"/>
            <w:tcBorders>
              <w:bottom w:val="single" w:sz="4" w:space="0" w:color="000000"/>
              <w:right w:val="single" w:sz="4" w:space="0" w:color="000000"/>
            </w:tcBorders>
            <w:tcMar>
              <w:top w:w="40" w:type="dxa"/>
              <w:left w:w="40" w:type="dxa"/>
              <w:bottom w:w="40" w:type="dxa"/>
              <w:right w:w="40" w:type="dxa"/>
            </w:tcMar>
          </w:tcPr>
          <w:p w14:paraId="541AAFF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EDEA74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EC4EA65"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4361121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DFFB75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28C31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4D239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EE26C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5283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88ABF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3AD60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8310769" w14:textId="77777777" w:rsidR="00C0328C" w:rsidRDefault="00C0328C"/>
        </w:tc>
      </w:tr>
      <w:tr w:rsidR="00C0328C" w14:paraId="342659E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0C66E2" w14:textId="77777777" w:rsidR="00C0328C" w:rsidRDefault="00E407DD">
            <w:pPr>
              <w:spacing w:before="180"/>
            </w:pPr>
            <w:r>
              <w:rPr>
                <w:rFonts w:ascii="Arial" w:hAnsi="Arial"/>
                <w:color w:val="000000"/>
                <w:sz w:val="18"/>
              </w:rPr>
              <w:t>Patient's Primary Language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5ED3A8B8" w14:textId="77777777" w:rsidR="00C0328C" w:rsidRDefault="00E407DD">
            <w:pPr>
              <w:spacing w:before="180"/>
              <w:jc w:val="center"/>
            </w:pPr>
            <w:r>
              <w:rPr>
                <w:rFonts w:ascii="Arial" w:hAnsi="Arial"/>
                <w:color w:val="000000"/>
                <w:sz w:val="18"/>
              </w:rPr>
              <w:t>(0010,0101)</w:t>
            </w:r>
          </w:p>
        </w:tc>
        <w:tc>
          <w:tcPr>
            <w:tcW w:w="740" w:type="dxa"/>
            <w:tcBorders>
              <w:bottom w:val="single" w:sz="4" w:space="0" w:color="000000"/>
              <w:right w:val="single" w:sz="4" w:space="0" w:color="000000"/>
            </w:tcBorders>
            <w:tcMar>
              <w:top w:w="40" w:type="dxa"/>
              <w:left w:w="40" w:type="dxa"/>
              <w:bottom w:w="40" w:type="dxa"/>
              <w:right w:w="40" w:type="dxa"/>
            </w:tcMar>
          </w:tcPr>
          <w:p w14:paraId="78FC72A8" w14:textId="77777777" w:rsidR="00C0328C" w:rsidRDefault="00C0328C"/>
        </w:tc>
        <w:tc>
          <w:tcPr>
            <w:tcW w:w="680" w:type="dxa"/>
            <w:tcBorders>
              <w:bottom w:val="single" w:sz="4" w:space="0" w:color="000000"/>
              <w:right w:val="single" w:sz="4" w:space="0" w:color="000000"/>
            </w:tcBorders>
            <w:tcMar>
              <w:top w:w="40" w:type="dxa"/>
              <w:left w:w="40" w:type="dxa"/>
              <w:bottom w:w="40" w:type="dxa"/>
              <w:right w:w="40" w:type="dxa"/>
            </w:tcMar>
          </w:tcPr>
          <w:p w14:paraId="07C792BE" w14:textId="77777777" w:rsidR="00C0328C" w:rsidRDefault="00C0328C"/>
        </w:tc>
        <w:tc>
          <w:tcPr>
            <w:tcW w:w="680" w:type="dxa"/>
            <w:tcBorders>
              <w:bottom w:val="single" w:sz="4" w:space="0" w:color="000000"/>
              <w:right w:val="single" w:sz="4" w:space="0" w:color="000000"/>
            </w:tcBorders>
            <w:tcMar>
              <w:top w:w="40" w:type="dxa"/>
              <w:left w:w="40" w:type="dxa"/>
              <w:bottom w:w="40" w:type="dxa"/>
              <w:right w:w="40" w:type="dxa"/>
            </w:tcMar>
          </w:tcPr>
          <w:p w14:paraId="0E55324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577A56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A11AD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39C0D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9A7106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2D30A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AFA24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F2299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32092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095F6B6" w14:textId="77777777" w:rsidR="00C0328C" w:rsidRDefault="00C0328C"/>
        </w:tc>
      </w:tr>
      <w:tr w:rsidR="00C0328C" w14:paraId="1A7D78C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544FE2" w14:textId="77777777" w:rsidR="00C0328C" w:rsidRDefault="00E407DD">
            <w:pPr>
              <w:spacing w:before="180"/>
            </w:pPr>
            <w:r>
              <w:rPr>
                <w:rFonts w:ascii="Arial" w:hAnsi="Arial"/>
                <w:color w:val="000000"/>
                <w:sz w:val="18"/>
              </w:rPr>
              <w:t xml:space="preserve">Patient's Primary Language </w:t>
            </w:r>
            <w:r>
              <w:rPr>
                <w:rFonts w:ascii="Arial" w:hAnsi="Arial"/>
                <w:color w:val="000000"/>
                <w:sz w:val="18"/>
              </w:rPr>
              <w:lastRenderedPageBreak/>
              <w:t>Modifier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43895DD4" w14:textId="77777777" w:rsidR="00C0328C" w:rsidRDefault="00E407DD">
            <w:pPr>
              <w:spacing w:before="180"/>
              <w:jc w:val="center"/>
            </w:pPr>
            <w:r>
              <w:rPr>
                <w:rFonts w:ascii="Arial" w:hAnsi="Arial"/>
                <w:color w:val="000000"/>
                <w:sz w:val="18"/>
              </w:rPr>
              <w:lastRenderedPageBreak/>
              <w:t>(0010,0102)</w:t>
            </w:r>
          </w:p>
        </w:tc>
        <w:tc>
          <w:tcPr>
            <w:tcW w:w="740" w:type="dxa"/>
            <w:tcBorders>
              <w:bottom w:val="single" w:sz="4" w:space="0" w:color="000000"/>
              <w:right w:val="single" w:sz="4" w:space="0" w:color="000000"/>
            </w:tcBorders>
            <w:tcMar>
              <w:top w:w="40" w:type="dxa"/>
              <w:left w:w="40" w:type="dxa"/>
              <w:bottom w:w="40" w:type="dxa"/>
              <w:right w:w="40" w:type="dxa"/>
            </w:tcMar>
          </w:tcPr>
          <w:p w14:paraId="07E167DC" w14:textId="77777777" w:rsidR="00C0328C" w:rsidRDefault="00C0328C"/>
        </w:tc>
        <w:tc>
          <w:tcPr>
            <w:tcW w:w="680" w:type="dxa"/>
            <w:tcBorders>
              <w:bottom w:val="single" w:sz="4" w:space="0" w:color="000000"/>
              <w:right w:val="single" w:sz="4" w:space="0" w:color="000000"/>
            </w:tcBorders>
            <w:tcMar>
              <w:top w:w="40" w:type="dxa"/>
              <w:left w:w="40" w:type="dxa"/>
              <w:bottom w:w="40" w:type="dxa"/>
              <w:right w:w="40" w:type="dxa"/>
            </w:tcMar>
          </w:tcPr>
          <w:p w14:paraId="6D5A0E3A" w14:textId="77777777" w:rsidR="00C0328C" w:rsidRDefault="00C0328C"/>
        </w:tc>
        <w:tc>
          <w:tcPr>
            <w:tcW w:w="680" w:type="dxa"/>
            <w:tcBorders>
              <w:bottom w:val="single" w:sz="4" w:space="0" w:color="000000"/>
              <w:right w:val="single" w:sz="4" w:space="0" w:color="000000"/>
            </w:tcBorders>
            <w:tcMar>
              <w:top w:w="40" w:type="dxa"/>
              <w:left w:w="40" w:type="dxa"/>
              <w:bottom w:w="40" w:type="dxa"/>
              <w:right w:w="40" w:type="dxa"/>
            </w:tcMar>
          </w:tcPr>
          <w:p w14:paraId="32E0C6D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4385A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06155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6E58A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14B6CD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9B1EB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F720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95D2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C371A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7EC2CBF" w14:textId="77777777" w:rsidR="00C0328C" w:rsidRDefault="00C0328C"/>
        </w:tc>
      </w:tr>
      <w:tr w:rsidR="00C0328C" w14:paraId="39127E0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8E1DAA" w14:textId="77777777" w:rsidR="00C0328C" w:rsidRDefault="00E407DD">
            <w:pPr>
              <w:spacing w:before="180"/>
            </w:pPr>
            <w:r>
              <w:rPr>
                <w:rFonts w:ascii="Arial" w:hAnsi="Arial"/>
                <w:color w:val="000000"/>
                <w:sz w:val="18"/>
              </w:rPr>
              <w:lastRenderedPageBreak/>
              <w:t>Patient's Religious Preference</w:t>
            </w:r>
          </w:p>
        </w:tc>
        <w:tc>
          <w:tcPr>
            <w:tcW w:w="923" w:type="dxa"/>
            <w:tcBorders>
              <w:bottom w:val="single" w:sz="4" w:space="0" w:color="000000"/>
              <w:right w:val="single" w:sz="4" w:space="0" w:color="000000"/>
            </w:tcBorders>
            <w:tcMar>
              <w:top w:w="40" w:type="dxa"/>
              <w:left w:w="40" w:type="dxa"/>
              <w:bottom w:w="40" w:type="dxa"/>
              <w:right w:w="40" w:type="dxa"/>
            </w:tcMar>
          </w:tcPr>
          <w:p w14:paraId="1914DA47" w14:textId="77777777" w:rsidR="00C0328C" w:rsidRDefault="00E407DD">
            <w:pPr>
              <w:spacing w:before="180"/>
              <w:jc w:val="center"/>
            </w:pPr>
            <w:r>
              <w:rPr>
                <w:rFonts w:ascii="Arial" w:hAnsi="Arial"/>
                <w:color w:val="000000"/>
                <w:sz w:val="18"/>
              </w:rPr>
              <w:t>(0010,21F0)</w:t>
            </w:r>
          </w:p>
        </w:tc>
        <w:tc>
          <w:tcPr>
            <w:tcW w:w="740" w:type="dxa"/>
            <w:tcBorders>
              <w:bottom w:val="single" w:sz="4" w:space="0" w:color="000000"/>
              <w:right w:val="single" w:sz="4" w:space="0" w:color="000000"/>
            </w:tcBorders>
            <w:tcMar>
              <w:top w:w="40" w:type="dxa"/>
              <w:left w:w="40" w:type="dxa"/>
              <w:bottom w:w="40" w:type="dxa"/>
              <w:right w:w="40" w:type="dxa"/>
            </w:tcMar>
          </w:tcPr>
          <w:p w14:paraId="50068F4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6B2E36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7CA5C4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943E22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48708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2129E6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F538C7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34184A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8AF4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CFD9C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E3965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A0C6885" w14:textId="77777777" w:rsidR="00C0328C" w:rsidRDefault="00C0328C"/>
        </w:tc>
      </w:tr>
      <w:tr w:rsidR="00C0328C" w14:paraId="7626D5E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797F81" w14:textId="77777777" w:rsidR="00C0328C" w:rsidRDefault="00E407DD">
            <w:pPr>
              <w:spacing w:before="180"/>
            </w:pPr>
            <w:r>
              <w:rPr>
                <w:rFonts w:ascii="Arial" w:hAnsi="Arial"/>
                <w:color w:val="000000"/>
                <w:sz w:val="18"/>
              </w:rPr>
              <w:t>Patient's Sex</w:t>
            </w:r>
          </w:p>
        </w:tc>
        <w:tc>
          <w:tcPr>
            <w:tcW w:w="923" w:type="dxa"/>
            <w:tcBorders>
              <w:bottom w:val="single" w:sz="4" w:space="0" w:color="000000"/>
              <w:right w:val="single" w:sz="4" w:space="0" w:color="000000"/>
            </w:tcBorders>
            <w:tcMar>
              <w:top w:w="40" w:type="dxa"/>
              <w:left w:w="40" w:type="dxa"/>
              <w:bottom w:w="40" w:type="dxa"/>
              <w:right w:w="40" w:type="dxa"/>
            </w:tcMar>
          </w:tcPr>
          <w:p w14:paraId="711D2ABD" w14:textId="77777777" w:rsidR="00C0328C" w:rsidRDefault="00E407DD">
            <w:pPr>
              <w:spacing w:before="180"/>
              <w:jc w:val="center"/>
            </w:pPr>
            <w:r>
              <w:rPr>
                <w:rFonts w:ascii="Arial" w:hAnsi="Arial"/>
                <w:color w:val="000000"/>
                <w:sz w:val="18"/>
              </w:rPr>
              <w:t>(0010,0040)</w:t>
            </w:r>
          </w:p>
        </w:tc>
        <w:tc>
          <w:tcPr>
            <w:tcW w:w="740" w:type="dxa"/>
            <w:tcBorders>
              <w:bottom w:val="single" w:sz="4" w:space="0" w:color="000000"/>
              <w:right w:val="single" w:sz="4" w:space="0" w:color="000000"/>
            </w:tcBorders>
            <w:tcMar>
              <w:top w:w="40" w:type="dxa"/>
              <w:left w:w="40" w:type="dxa"/>
              <w:bottom w:w="40" w:type="dxa"/>
              <w:right w:w="40" w:type="dxa"/>
            </w:tcMar>
          </w:tcPr>
          <w:p w14:paraId="06FD7B5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5708035"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7F34A6C"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1B7ACA8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B981B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B1A13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483B2F8"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B75C03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5BDC0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2145DC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25F149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4A557D2" w14:textId="77777777" w:rsidR="00C0328C" w:rsidRDefault="00C0328C"/>
        </w:tc>
      </w:tr>
      <w:tr w:rsidR="00C0328C" w14:paraId="75C3BA9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E8C4C0" w14:textId="77777777" w:rsidR="00C0328C" w:rsidRDefault="00E407DD">
            <w:pPr>
              <w:spacing w:before="180"/>
            </w:pPr>
            <w:r>
              <w:rPr>
                <w:rFonts w:ascii="Arial" w:hAnsi="Arial"/>
                <w:color w:val="000000"/>
                <w:sz w:val="18"/>
              </w:rPr>
              <w:t>Patient's Size</w:t>
            </w:r>
          </w:p>
        </w:tc>
        <w:tc>
          <w:tcPr>
            <w:tcW w:w="923" w:type="dxa"/>
            <w:tcBorders>
              <w:bottom w:val="single" w:sz="4" w:space="0" w:color="000000"/>
              <w:right w:val="single" w:sz="4" w:space="0" w:color="000000"/>
            </w:tcBorders>
            <w:tcMar>
              <w:top w:w="40" w:type="dxa"/>
              <w:left w:w="40" w:type="dxa"/>
              <w:bottom w:w="40" w:type="dxa"/>
              <w:right w:w="40" w:type="dxa"/>
            </w:tcMar>
          </w:tcPr>
          <w:p w14:paraId="5ED0DEAD" w14:textId="77777777" w:rsidR="00C0328C" w:rsidRDefault="00E407DD">
            <w:pPr>
              <w:spacing w:before="180"/>
              <w:jc w:val="center"/>
            </w:pPr>
            <w:r>
              <w:rPr>
                <w:rFonts w:ascii="Arial" w:hAnsi="Arial"/>
                <w:color w:val="000000"/>
                <w:sz w:val="18"/>
              </w:rPr>
              <w:t>(0010,1020)</w:t>
            </w:r>
          </w:p>
        </w:tc>
        <w:tc>
          <w:tcPr>
            <w:tcW w:w="740" w:type="dxa"/>
            <w:tcBorders>
              <w:bottom w:val="single" w:sz="4" w:space="0" w:color="000000"/>
              <w:right w:val="single" w:sz="4" w:space="0" w:color="000000"/>
            </w:tcBorders>
            <w:tcMar>
              <w:top w:w="40" w:type="dxa"/>
              <w:left w:w="40" w:type="dxa"/>
              <w:bottom w:w="40" w:type="dxa"/>
              <w:right w:w="40" w:type="dxa"/>
            </w:tcMar>
          </w:tcPr>
          <w:p w14:paraId="0DFB866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55F614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722B38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94F50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D369F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9478D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1ED1A69"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01B2F7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F8A03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26B8A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87406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DBF7A4D" w14:textId="77777777" w:rsidR="00C0328C" w:rsidRDefault="00C0328C"/>
        </w:tc>
      </w:tr>
      <w:tr w:rsidR="00C0328C" w14:paraId="46C8FE4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DAB5F4" w14:textId="77777777" w:rsidR="00C0328C" w:rsidRDefault="00E407DD">
            <w:pPr>
              <w:spacing w:before="180"/>
            </w:pPr>
            <w:r>
              <w:rPr>
                <w:rFonts w:ascii="Arial" w:hAnsi="Arial"/>
                <w:color w:val="000000"/>
                <w:sz w:val="18"/>
              </w:rPr>
              <w:t>Patient's Telephone Numbers</w:t>
            </w:r>
          </w:p>
        </w:tc>
        <w:tc>
          <w:tcPr>
            <w:tcW w:w="923" w:type="dxa"/>
            <w:tcBorders>
              <w:bottom w:val="single" w:sz="4" w:space="0" w:color="000000"/>
              <w:right w:val="single" w:sz="4" w:space="0" w:color="000000"/>
            </w:tcBorders>
            <w:tcMar>
              <w:top w:w="40" w:type="dxa"/>
              <w:left w:w="40" w:type="dxa"/>
              <w:bottom w:w="40" w:type="dxa"/>
              <w:right w:w="40" w:type="dxa"/>
            </w:tcMar>
          </w:tcPr>
          <w:p w14:paraId="11835657" w14:textId="77777777" w:rsidR="00C0328C" w:rsidRDefault="00E407DD">
            <w:pPr>
              <w:spacing w:before="180"/>
              <w:jc w:val="center"/>
            </w:pPr>
            <w:r>
              <w:rPr>
                <w:rFonts w:ascii="Arial" w:hAnsi="Arial"/>
                <w:color w:val="000000"/>
                <w:sz w:val="18"/>
              </w:rPr>
              <w:t>(0010,2154)</w:t>
            </w:r>
          </w:p>
        </w:tc>
        <w:tc>
          <w:tcPr>
            <w:tcW w:w="740" w:type="dxa"/>
            <w:tcBorders>
              <w:bottom w:val="single" w:sz="4" w:space="0" w:color="000000"/>
              <w:right w:val="single" w:sz="4" w:space="0" w:color="000000"/>
            </w:tcBorders>
            <w:tcMar>
              <w:top w:w="40" w:type="dxa"/>
              <w:left w:w="40" w:type="dxa"/>
              <w:bottom w:w="40" w:type="dxa"/>
              <w:right w:w="40" w:type="dxa"/>
            </w:tcMar>
          </w:tcPr>
          <w:p w14:paraId="7694157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A07F8C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EDFCB0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A7C922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FEB38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3972E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3FA826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698B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27DDE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79A6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0616D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EA7CF50" w14:textId="77777777" w:rsidR="00C0328C" w:rsidRDefault="00C0328C"/>
        </w:tc>
      </w:tr>
      <w:tr w:rsidR="00C0328C" w14:paraId="35EF9BD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D03FA4" w14:textId="77777777" w:rsidR="00C0328C" w:rsidRDefault="00E407DD">
            <w:pPr>
              <w:spacing w:before="180"/>
            </w:pPr>
            <w:r>
              <w:rPr>
                <w:rFonts w:ascii="Arial" w:hAnsi="Arial"/>
                <w:color w:val="000000"/>
                <w:sz w:val="18"/>
              </w:rPr>
              <w:t>Patient's Weight</w:t>
            </w:r>
          </w:p>
        </w:tc>
        <w:tc>
          <w:tcPr>
            <w:tcW w:w="923" w:type="dxa"/>
            <w:tcBorders>
              <w:bottom w:val="single" w:sz="4" w:space="0" w:color="000000"/>
              <w:right w:val="single" w:sz="4" w:space="0" w:color="000000"/>
            </w:tcBorders>
            <w:tcMar>
              <w:top w:w="40" w:type="dxa"/>
              <w:left w:w="40" w:type="dxa"/>
              <w:bottom w:w="40" w:type="dxa"/>
              <w:right w:w="40" w:type="dxa"/>
            </w:tcMar>
          </w:tcPr>
          <w:p w14:paraId="7B26397C" w14:textId="77777777" w:rsidR="00C0328C" w:rsidRDefault="00E407DD">
            <w:pPr>
              <w:spacing w:before="180"/>
              <w:jc w:val="center"/>
            </w:pPr>
            <w:r>
              <w:rPr>
                <w:rFonts w:ascii="Arial" w:hAnsi="Arial"/>
                <w:color w:val="000000"/>
                <w:sz w:val="18"/>
              </w:rPr>
              <w:t>(0010,1030)</w:t>
            </w:r>
          </w:p>
        </w:tc>
        <w:tc>
          <w:tcPr>
            <w:tcW w:w="740" w:type="dxa"/>
            <w:tcBorders>
              <w:bottom w:val="single" w:sz="4" w:space="0" w:color="000000"/>
              <w:right w:val="single" w:sz="4" w:space="0" w:color="000000"/>
            </w:tcBorders>
            <w:tcMar>
              <w:top w:w="40" w:type="dxa"/>
              <w:left w:w="40" w:type="dxa"/>
              <w:bottom w:w="40" w:type="dxa"/>
              <w:right w:w="40" w:type="dxa"/>
            </w:tcMar>
          </w:tcPr>
          <w:p w14:paraId="0478521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6F31D5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7B987A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39594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6102B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B1236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6A918B6"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025F1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B1B7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ED773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840F1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744D015" w14:textId="77777777" w:rsidR="00C0328C" w:rsidRDefault="00C0328C"/>
        </w:tc>
      </w:tr>
      <w:tr w:rsidR="00C0328C" w14:paraId="7B7E7BE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3A0AED" w14:textId="77777777" w:rsidR="00C0328C" w:rsidRDefault="00E407DD">
            <w:pPr>
              <w:spacing w:before="180"/>
            </w:pPr>
            <w:r>
              <w:rPr>
                <w:rFonts w:ascii="Arial" w:hAnsi="Arial"/>
                <w:color w:val="000000"/>
                <w:sz w:val="18"/>
              </w:rPr>
              <w:t>Performed Location</w:t>
            </w:r>
          </w:p>
        </w:tc>
        <w:tc>
          <w:tcPr>
            <w:tcW w:w="923" w:type="dxa"/>
            <w:tcBorders>
              <w:bottom w:val="single" w:sz="4" w:space="0" w:color="000000"/>
              <w:right w:val="single" w:sz="4" w:space="0" w:color="000000"/>
            </w:tcBorders>
            <w:tcMar>
              <w:top w:w="40" w:type="dxa"/>
              <w:left w:w="40" w:type="dxa"/>
              <w:bottom w:w="40" w:type="dxa"/>
              <w:right w:w="40" w:type="dxa"/>
            </w:tcMar>
          </w:tcPr>
          <w:p w14:paraId="01C20A0E" w14:textId="77777777" w:rsidR="00C0328C" w:rsidRDefault="00E407DD">
            <w:pPr>
              <w:spacing w:before="180"/>
              <w:jc w:val="center"/>
            </w:pPr>
            <w:r>
              <w:rPr>
                <w:rFonts w:ascii="Arial" w:hAnsi="Arial"/>
                <w:color w:val="000000"/>
                <w:sz w:val="18"/>
              </w:rPr>
              <w:t>(0040,0243)</w:t>
            </w:r>
          </w:p>
        </w:tc>
        <w:tc>
          <w:tcPr>
            <w:tcW w:w="740" w:type="dxa"/>
            <w:tcBorders>
              <w:bottom w:val="single" w:sz="4" w:space="0" w:color="000000"/>
              <w:right w:val="single" w:sz="4" w:space="0" w:color="000000"/>
            </w:tcBorders>
            <w:tcMar>
              <w:top w:w="40" w:type="dxa"/>
              <w:left w:w="40" w:type="dxa"/>
              <w:bottom w:w="40" w:type="dxa"/>
              <w:right w:w="40" w:type="dxa"/>
            </w:tcMar>
          </w:tcPr>
          <w:p w14:paraId="0C087A6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C4C878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EF91DA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5F380B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99E89C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219980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AEAF9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858C3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611F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FF85B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AB8C32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D2264B7" w14:textId="77777777" w:rsidR="00C0328C" w:rsidRDefault="00C0328C"/>
        </w:tc>
      </w:tr>
      <w:tr w:rsidR="00C0328C" w14:paraId="68F9359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6401F8" w14:textId="77777777" w:rsidR="00C0328C" w:rsidRDefault="00E407DD">
            <w:pPr>
              <w:spacing w:before="180"/>
            </w:pPr>
            <w:r>
              <w:rPr>
                <w:rFonts w:ascii="Arial" w:hAnsi="Arial"/>
                <w:color w:val="000000"/>
                <w:sz w:val="18"/>
              </w:rPr>
              <w:t>Performed Procedure Step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1DAC51A6" w14:textId="77777777" w:rsidR="00C0328C" w:rsidRDefault="00E407DD">
            <w:pPr>
              <w:spacing w:before="180"/>
              <w:jc w:val="center"/>
            </w:pPr>
            <w:r>
              <w:rPr>
                <w:rFonts w:ascii="Arial" w:hAnsi="Arial"/>
                <w:color w:val="000000"/>
                <w:sz w:val="18"/>
              </w:rPr>
              <w:t>(0040,0254)</w:t>
            </w:r>
          </w:p>
        </w:tc>
        <w:tc>
          <w:tcPr>
            <w:tcW w:w="740" w:type="dxa"/>
            <w:tcBorders>
              <w:bottom w:val="single" w:sz="4" w:space="0" w:color="000000"/>
              <w:right w:val="single" w:sz="4" w:space="0" w:color="000000"/>
            </w:tcBorders>
            <w:tcMar>
              <w:top w:w="40" w:type="dxa"/>
              <w:left w:w="40" w:type="dxa"/>
              <w:bottom w:w="40" w:type="dxa"/>
              <w:right w:w="40" w:type="dxa"/>
            </w:tcMar>
          </w:tcPr>
          <w:p w14:paraId="76C51CE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2F1B9D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E72EEFB"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A46DB6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B5C663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CB589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E11E98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37B5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2CA6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08E5CF"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06539D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6691937" w14:textId="77777777" w:rsidR="00C0328C" w:rsidRDefault="00C0328C"/>
        </w:tc>
      </w:tr>
      <w:tr w:rsidR="00C0328C" w14:paraId="6B9EE93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8996D5" w14:textId="77777777" w:rsidR="00C0328C" w:rsidRDefault="00E407DD">
            <w:pPr>
              <w:spacing w:before="180"/>
            </w:pPr>
            <w:r>
              <w:rPr>
                <w:rFonts w:ascii="Arial" w:hAnsi="Arial"/>
                <w:color w:val="000000"/>
                <w:sz w:val="18"/>
              </w:rPr>
              <w:t>Performed Procedure Step End Date</w:t>
            </w:r>
          </w:p>
        </w:tc>
        <w:tc>
          <w:tcPr>
            <w:tcW w:w="923" w:type="dxa"/>
            <w:tcBorders>
              <w:bottom w:val="single" w:sz="4" w:space="0" w:color="000000"/>
              <w:right w:val="single" w:sz="4" w:space="0" w:color="000000"/>
            </w:tcBorders>
            <w:tcMar>
              <w:top w:w="40" w:type="dxa"/>
              <w:left w:w="40" w:type="dxa"/>
              <w:bottom w:w="40" w:type="dxa"/>
              <w:right w:w="40" w:type="dxa"/>
            </w:tcMar>
          </w:tcPr>
          <w:p w14:paraId="286C2CF7" w14:textId="77777777" w:rsidR="00C0328C" w:rsidRDefault="00E407DD">
            <w:pPr>
              <w:spacing w:before="180"/>
              <w:jc w:val="center"/>
            </w:pPr>
            <w:r>
              <w:rPr>
                <w:rFonts w:ascii="Arial" w:hAnsi="Arial"/>
                <w:color w:val="000000"/>
                <w:sz w:val="18"/>
              </w:rPr>
              <w:t>(0040,0250)</w:t>
            </w:r>
          </w:p>
        </w:tc>
        <w:tc>
          <w:tcPr>
            <w:tcW w:w="740" w:type="dxa"/>
            <w:tcBorders>
              <w:bottom w:val="single" w:sz="4" w:space="0" w:color="000000"/>
              <w:right w:val="single" w:sz="4" w:space="0" w:color="000000"/>
            </w:tcBorders>
            <w:tcMar>
              <w:top w:w="40" w:type="dxa"/>
              <w:left w:w="40" w:type="dxa"/>
              <w:bottom w:w="40" w:type="dxa"/>
              <w:right w:w="40" w:type="dxa"/>
            </w:tcMar>
          </w:tcPr>
          <w:p w14:paraId="5905D36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F8CD25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86D3F7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228DA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5FB0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082AD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2605AD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89B0B1"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E4C2DD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B86C1F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CC9B3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36B6F70" w14:textId="77777777" w:rsidR="00C0328C" w:rsidRDefault="00C0328C"/>
        </w:tc>
      </w:tr>
      <w:tr w:rsidR="00C0328C" w14:paraId="4038FB3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66A2ED" w14:textId="77777777" w:rsidR="00C0328C" w:rsidRDefault="00E407DD">
            <w:pPr>
              <w:spacing w:before="180"/>
            </w:pPr>
            <w:r>
              <w:rPr>
                <w:rFonts w:ascii="Arial" w:hAnsi="Arial"/>
                <w:color w:val="000000"/>
                <w:sz w:val="18"/>
              </w:rPr>
              <w:t>Performed Procedure Step End DateTime</w:t>
            </w:r>
          </w:p>
        </w:tc>
        <w:tc>
          <w:tcPr>
            <w:tcW w:w="923" w:type="dxa"/>
            <w:tcBorders>
              <w:bottom w:val="single" w:sz="4" w:space="0" w:color="000000"/>
              <w:right w:val="single" w:sz="4" w:space="0" w:color="000000"/>
            </w:tcBorders>
            <w:tcMar>
              <w:top w:w="40" w:type="dxa"/>
              <w:left w:w="40" w:type="dxa"/>
              <w:bottom w:w="40" w:type="dxa"/>
              <w:right w:w="40" w:type="dxa"/>
            </w:tcMar>
          </w:tcPr>
          <w:p w14:paraId="5E8528F3" w14:textId="77777777" w:rsidR="00C0328C" w:rsidRDefault="00E407DD">
            <w:pPr>
              <w:spacing w:before="180"/>
              <w:jc w:val="center"/>
            </w:pPr>
            <w:r>
              <w:rPr>
                <w:rFonts w:ascii="Arial" w:hAnsi="Arial"/>
                <w:color w:val="000000"/>
                <w:sz w:val="18"/>
              </w:rPr>
              <w:t>(0040,4051)</w:t>
            </w:r>
          </w:p>
        </w:tc>
        <w:tc>
          <w:tcPr>
            <w:tcW w:w="740" w:type="dxa"/>
            <w:tcBorders>
              <w:bottom w:val="single" w:sz="4" w:space="0" w:color="000000"/>
              <w:right w:val="single" w:sz="4" w:space="0" w:color="000000"/>
            </w:tcBorders>
            <w:tcMar>
              <w:top w:w="40" w:type="dxa"/>
              <w:left w:w="40" w:type="dxa"/>
              <w:bottom w:w="40" w:type="dxa"/>
              <w:right w:w="40" w:type="dxa"/>
            </w:tcMar>
          </w:tcPr>
          <w:p w14:paraId="3580DDB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BC6EE2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9AC2AB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CF047D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00B8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C25FC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AE1BB7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E1EAC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5F965DB"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3BC562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E709B7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1096372" w14:textId="77777777" w:rsidR="00C0328C" w:rsidRDefault="00C0328C"/>
        </w:tc>
      </w:tr>
      <w:tr w:rsidR="00C0328C" w14:paraId="21795BB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0AF912" w14:textId="77777777" w:rsidR="00C0328C" w:rsidRDefault="00E407DD">
            <w:pPr>
              <w:spacing w:before="180"/>
            </w:pPr>
            <w:r>
              <w:rPr>
                <w:rFonts w:ascii="Arial" w:hAnsi="Arial"/>
                <w:color w:val="000000"/>
                <w:sz w:val="18"/>
              </w:rPr>
              <w:t>Performed Procedure Step End Time</w:t>
            </w:r>
          </w:p>
        </w:tc>
        <w:tc>
          <w:tcPr>
            <w:tcW w:w="923" w:type="dxa"/>
            <w:tcBorders>
              <w:bottom w:val="single" w:sz="4" w:space="0" w:color="000000"/>
              <w:right w:val="single" w:sz="4" w:space="0" w:color="000000"/>
            </w:tcBorders>
            <w:tcMar>
              <w:top w:w="40" w:type="dxa"/>
              <w:left w:w="40" w:type="dxa"/>
              <w:bottom w:w="40" w:type="dxa"/>
              <w:right w:w="40" w:type="dxa"/>
            </w:tcMar>
          </w:tcPr>
          <w:p w14:paraId="7102244B" w14:textId="77777777" w:rsidR="00C0328C" w:rsidRDefault="00E407DD">
            <w:pPr>
              <w:spacing w:before="180"/>
              <w:jc w:val="center"/>
            </w:pPr>
            <w:r>
              <w:rPr>
                <w:rFonts w:ascii="Arial" w:hAnsi="Arial"/>
                <w:color w:val="000000"/>
                <w:sz w:val="18"/>
              </w:rPr>
              <w:t>(0040,0251)</w:t>
            </w:r>
          </w:p>
        </w:tc>
        <w:tc>
          <w:tcPr>
            <w:tcW w:w="740" w:type="dxa"/>
            <w:tcBorders>
              <w:bottom w:val="single" w:sz="4" w:space="0" w:color="000000"/>
              <w:right w:val="single" w:sz="4" w:space="0" w:color="000000"/>
            </w:tcBorders>
            <w:tcMar>
              <w:top w:w="40" w:type="dxa"/>
              <w:left w:w="40" w:type="dxa"/>
              <w:bottom w:w="40" w:type="dxa"/>
              <w:right w:w="40" w:type="dxa"/>
            </w:tcMar>
          </w:tcPr>
          <w:p w14:paraId="7A373BA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3F8001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C28090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6F05FB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94AC1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9B12E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030D6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B10B20"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F048EBB"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CE4A06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EA950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7638F32" w14:textId="77777777" w:rsidR="00C0328C" w:rsidRDefault="00C0328C"/>
        </w:tc>
      </w:tr>
      <w:tr w:rsidR="00C0328C" w14:paraId="3B789B7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C03A32" w14:textId="77777777" w:rsidR="00C0328C" w:rsidRDefault="00E407DD">
            <w:pPr>
              <w:spacing w:before="180"/>
            </w:pPr>
            <w:r>
              <w:rPr>
                <w:rFonts w:ascii="Arial" w:hAnsi="Arial"/>
                <w:color w:val="000000"/>
                <w:sz w:val="18"/>
              </w:rPr>
              <w:t>Performed Procedure Step ID</w:t>
            </w:r>
          </w:p>
        </w:tc>
        <w:tc>
          <w:tcPr>
            <w:tcW w:w="923" w:type="dxa"/>
            <w:tcBorders>
              <w:bottom w:val="single" w:sz="4" w:space="0" w:color="000000"/>
              <w:right w:val="single" w:sz="4" w:space="0" w:color="000000"/>
            </w:tcBorders>
            <w:tcMar>
              <w:top w:w="40" w:type="dxa"/>
              <w:left w:w="40" w:type="dxa"/>
              <w:bottom w:w="40" w:type="dxa"/>
              <w:right w:w="40" w:type="dxa"/>
            </w:tcMar>
          </w:tcPr>
          <w:p w14:paraId="34856B47" w14:textId="77777777" w:rsidR="00C0328C" w:rsidRDefault="00E407DD">
            <w:pPr>
              <w:spacing w:before="180"/>
              <w:jc w:val="center"/>
            </w:pPr>
            <w:r>
              <w:rPr>
                <w:rFonts w:ascii="Arial" w:hAnsi="Arial"/>
                <w:color w:val="000000"/>
                <w:sz w:val="18"/>
              </w:rPr>
              <w:t>(0040,0253)</w:t>
            </w:r>
          </w:p>
        </w:tc>
        <w:tc>
          <w:tcPr>
            <w:tcW w:w="740" w:type="dxa"/>
            <w:tcBorders>
              <w:bottom w:val="single" w:sz="4" w:space="0" w:color="000000"/>
              <w:right w:val="single" w:sz="4" w:space="0" w:color="000000"/>
            </w:tcBorders>
            <w:tcMar>
              <w:top w:w="40" w:type="dxa"/>
              <w:left w:w="40" w:type="dxa"/>
              <w:bottom w:w="40" w:type="dxa"/>
              <w:right w:w="40" w:type="dxa"/>
            </w:tcMar>
          </w:tcPr>
          <w:p w14:paraId="7D7157D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0438CC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A7D693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83A4D8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BD278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6A17C9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C36A3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39802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3F504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9BA50C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BBAD26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92715B6" w14:textId="77777777" w:rsidR="00C0328C" w:rsidRDefault="00C0328C"/>
        </w:tc>
      </w:tr>
      <w:tr w:rsidR="00C0328C" w14:paraId="5387557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F20957" w14:textId="77777777" w:rsidR="00C0328C" w:rsidRDefault="00E407DD">
            <w:pPr>
              <w:spacing w:before="180"/>
            </w:pPr>
            <w:r>
              <w:rPr>
                <w:rFonts w:ascii="Arial" w:hAnsi="Arial"/>
                <w:color w:val="000000"/>
                <w:sz w:val="18"/>
              </w:rPr>
              <w:t>Performed Procedure Step Start Date</w:t>
            </w:r>
          </w:p>
        </w:tc>
        <w:tc>
          <w:tcPr>
            <w:tcW w:w="923" w:type="dxa"/>
            <w:tcBorders>
              <w:bottom w:val="single" w:sz="4" w:space="0" w:color="000000"/>
              <w:right w:val="single" w:sz="4" w:space="0" w:color="000000"/>
            </w:tcBorders>
            <w:tcMar>
              <w:top w:w="40" w:type="dxa"/>
              <w:left w:w="40" w:type="dxa"/>
              <w:bottom w:w="40" w:type="dxa"/>
              <w:right w:w="40" w:type="dxa"/>
            </w:tcMar>
          </w:tcPr>
          <w:p w14:paraId="0C5D1CE9" w14:textId="77777777" w:rsidR="00C0328C" w:rsidRDefault="00E407DD">
            <w:pPr>
              <w:spacing w:before="180"/>
              <w:jc w:val="center"/>
            </w:pPr>
            <w:r>
              <w:rPr>
                <w:rFonts w:ascii="Arial" w:hAnsi="Arial"/>
                <w:color w:val="000000"/>
                <w:sz w:val="18"/>
              </w:rPr>
              <w:t>(0040,0244)</w:t>
            </w:r>
          </w:p>
        </w:tc>
        <w:tc>
          <w:tcPr>
            <w:tcW w:w="740" w:type="dxa"/>
            <w:tcBorders>
              <w:bottom w:val="single" w:sz="4" w:space="0" w:color="000000"/>
              <w:right w:val="single" w:sz="4" w:space="0" w:color="000000"/>
            </w:tcBorders>
            <w:tcMar>
              <w:top w:w="40" w:type="dxa"/>
              <w:left w:w="40" w:type="dxa"/>
              <w:bottom w:w="40" w:type="dxa"/>
              <w:right w:w="40" w:type="dxa"/>
            </w:tcMar>
          </w:tcPr>
          <w:p w14:paraId="6B2AC30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287C53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DA5D6A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E2982D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8C48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D353C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7427D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E76A29"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4E0836E"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41EF95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4F508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4D1E693" w14:textId="77777777" w:rsidR="00C0328C" w:rsidRDefault="00C0328C"/>
        </w:tc>
      </w:tr>
      <w:tr w:rsidR="00C0328C" w14:paraId="31E3444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E6B2B1" w14:textId="77777777" w:rsidR="00C0328C" w:rsidRDefault="00E407DD">
            <w:pPr>
              <w:spacing w:before="180"/>
            </w:pPr>
            <w:r>
              <w:rPr>
                <w:rFonts w:ascii="Arial" w:hAnsi="Arial"/>
                <w:color w:val="000000"/>
                <w:sz w:val="18"/>
              </w:rPr>
              <w:lastRenderedPageBreak/>
              <w:t>Performed Procedure Step Start DateTime</w:t>
            </w:r>
          </w:p>
        </w:tc>
        <w:tc>
          <w:tcPr>
            <w:tcW w:w="923" w:type="dxa"/>
            <w:tcBorders>
              <w:bottom w:val="single" w:sz="4" w:space="0" w:color="000000"/>
              <w:right w:val="single" w:sz="4" w:space="0" w:color="000000"/>
            </w:tcBorders>
            <w:tcMar>
              <w:top w:w="40" w:type="dxa"/>
              <w:left w:w="40" w:type="dxa"/>
              <w:bottom w:w="40" w:type="dxa"/>
              <w:right w:w="40" w:type="dxa"/>
            </w:tcMar>
          </w:tcPr>
          <w:p w14:paraId="7261D876" w14:textId="77777777" w:rsidR="00C0328C" w:rsidRDefault="00E407DD">
            <w:pPr>
              <w:spacing w:before="180"/>
              <w:jc w:val="center"/>
            </w:pPr>
            <w:r>
              <w:rPr>
                <w:rFonts w:ascii="Arial" w:hAnsi="Arial"/>
                <w:color w:val="000000"/>
                <w:sz w:val="18"/>
              </w:rPr>
              <w:t>(0040,4050)</w:t>
            </w:r>
          </w:p>
        </w:tc>
        <w:tc>
          <w:tcPr>
            <w:tcW w:w="740" w:type="dxa"/>
            <w:tcBorders>
              <w:bottom w:val="single" w:sz="4" w:space="0" w:color="000000"/>
              <w:right w:val="single" w:sz="4" w:space="0" w:color="000000"/>
            </w:tcBorders>
            <w:tcMar>
              <w:top w:w="40" w:type="dxa"/>
              <w:left w:w="40" w:type="dxa"/>
              <w:bottom w:w="40" w:type="dxa"/>
              <w:right w:w="40" w:type="dxa"/>
            </w:tcMar>
          </w:tcPr>
          <w:p w14:paraId="2EBA0E7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2CAD9B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B0EB7B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EABB65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7ED19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83A76B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5E9894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432142"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95FC5FB"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A3B025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D529A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0ACD7E4" w14:textId="77777777" w:rsidR="00C0328C" w:rsidRDefault="00C0328C"/>
        </w:tc>
      </w:tr>
      <w:tr w:rsidR="00C0328C" w14:paraId="3631E62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C0558D" w14:textId="77777777" w:rsidR="00C0328C" w:rsidRDefault="00E407DD">
            <w:pPr>
              <w:spacing w:before="180"/>
            </w:pPr>
            <w:r>
              <w:rPr>
                <w:rFonts w:ascii="Arial" w:hAnsi="Arial"/>
                <w:color w:val="000000"/>
                <w:sz w:val="18"/>
              </w:rPr>
              <w:t>Performed Procedure Step Start Time</w:t>
            </w:r>
          </w:p>
        </w:tc>
        <w:tc>
          <w:tcPr>
            <w:tcW w:w="923" w:type="dxa"/>
            <w:tcBorders>
              <w:bottom w:val="single" w:sz="4" w:space="0" w:color="000000"/>
              <w:right w:val="single" w:sz="4" w:space="0" w:color="000000"/>
            </w:tcBorders>
            <w:tcMar>
              <w:top w:w="40" w:type="dxa"/>
              <w:left w:w="40" w:type="dxa"/>
              <w:bottom w:w="40" w:type="dxa"/>
              <w:right w:w="40" w:type="dxa"/>
            </w:tcMar>
          </w:tcPr>
          <w:p w14:paraId="4B9EEDAB" w14:textId="77777777" w:rsidR="00C0328C" w:rsidRDefault="00E407DD">
            <w:pPr>
              <w:spacing w:before="180"/>
              <w:jc w:val="center"/>
            </w:pPr>
            <w:r>
              <w:rPr>
                <w:rFonts w:ascii="Arial" w:hAnsi="Arial"/>
                <w:color w:val="000000"/>
                <w:sz w:val="18"/>
              </w:rPr>
              <w:t>(0040,0245)</w:t>
            </w:r>
          </w:p>
        </w:tc>
        <w:tc>
          <w:tcPr>
            <w:tcW w:w="740" w:type="dxa"/>
            <w:tcBorders>
              <w:bottom w:val="single" w:sz="4" w:space="0" w:color="000000"/>
              <w:right w:val="single" w:sz="4" w:space="0" w:color="000000"/>
            </w:tcBorders>
            <w:tcMar>
              <w:top w:w="40" w:type="dxa"/>
              <w:left w:w="40" w:type="dxa"/>
              <w:bottom w:w="40" w:type="dxa"/>
              <w:right w:w="40" w:type="dxa"/>
            </w:tcMar>
          </w:tcPr>
          <w:p w14:paraId="2B10A53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8A0197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0FE7B5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DCEBBE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0A899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4C6FF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97147D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DD60B6"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1CD41803"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FA9E22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562C2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BE8347A" w14:textId="77777777" w:rsidR="00C0328C" w:rsidRDefault="00C0328C"/>
        </w:tc>
      </w:tr>
      <w:tr w:rsidR="00C0328C" w14:paraId="29D11D8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57BBCA" w14:textId="77777777" w:rsidR="00C0328C" w:rsidRDefault="00E407DD">
            <w:pPr>
              <w:spacing w:before="180"/>
            </w:pPr>
            <w:r>
              <w:rPr>
                <w:rFonts w:ascii="Arial" w:hAnsi="Arial"/>
                <w:color w:val="000000"/>
                <w:sz w:val="18"/>
              </w:rPr>
              <w:t>Performed Station AE Title</w:t>
            </w:r>
          </w:p>
        </w:tc>
        <w:tc>
          <w:tcPr>
            <w:tcW w:w="923" w:type="dxa"/>
            <w:tcBorders>
              <w:bottom w:val="single" w:sz="4" w:space="0" w:color="000000"/>
              <w:right w:val="single" w:sz="4" w:space="0" w:color="000000"/>
            </w:tcBorders>
            <w:tcMar>
              <w:top w:w="40" w:type="dxa"/>
              <w:left w:w="40" w:type="dxa"/>
              <w:bottom w:w="40" w:type="dxa"/>
              <w:right w:w="40" w:type="dxa"/>
            </w:tcMar>
          </w:tcPr>
          <w:p w14:paraId="47CC08C0" w14:textId="77777777" w:rsidR="00C0328C" w:rsidRDefault="00E407DD">
            <w:pPr>
              <w:spacing w:before="180"/>
              <w:jc w:val="center"/>
            </w:pPr>
            <w:r>
              <w:rPr>
                <w:rFonts w:ascii="Arial" w:hAnsi="Arial"/>
                <w:color w:val="000000"/>
                <w:sz w:val="18"/>
              </w:rPr>
              <w:t>(0040,0241)</w:t>
            </w:r>
          </w:p>
        </w:tc>
        <w:tc>
          <w:tcPr>
            <w:tcW w:w="740" w:type="dxa"/>
            <w:tcBorders>
              <w:bottom w:val="single" w:sz="4" w:space="0" w:color="000000"/>
              <w:right w:val="single" w:sz="4" w:space="0" w:color="000000"/>
            </w:tcBorders>
            <w:tcMar>
              <w:top w:w="40" w:type="dxa"/>
              <w:left w:w="40" w:type="dxa"/>
              <w:bottom w:w="40" w:type="dxa"/>
              <w:right w:w="40" w:type="dxa"/>
            </w:tcMar>
          </w:tcPr>
          <w:p w14:paraId="79789BD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2FE9A9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C7E2BE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F67704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4BE79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00F08A"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0C189FB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B3470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B8CFC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08D9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971C6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A2A74D6" w14:textId="77777777" w:rsidR="00C0328C" w:rsidRDefault="00C0328C"/>
        </w:tc>
      </w:tr>
      <w:tr w:rsidR="00C0328C" w14:paraId="284B5F7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6640BF" w14:textId="77777777" w:rsidR="00C0328C" w:rsidRDefault="00E407DD">
            <w:pPr>
              <w:spacing w:before="180"/>
            </w:pPr>
            <w:r>
              <w:rPr>
                <w:rFonts w:ascii="Arial" w:hAnsi="Arial"/>
                <w:color w:val="000000"/>
                <w:sz w:val="18"/>
              </w:rPr>
              <w:t>Performed Station Geographic Location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2BCEB987" w14:textId="77777777" w:rsidR="00C0328C" w:rsidRDefault="00E407DD">
            <w:pPr>
              <w:spacing w:before="180"/>
              <w:jc w:val="center"/>
            </w:pPr>
            <w:r>
              <w:rPr>
                <w:rFonts w:ascii="Arial" w:hAnsi="Arial"/>
                <w:color w:val="000000"/>
                <w:sz w:val="18"/>
              </w:rPr>
              <w:t>(0040,4030)</w:t>
            </w:r>
          </w:p>
        </w:tc>
        <w:tc>
          <w:tcPr>
            <w:tcW w:w="740" w:type="dxa"/>
            <w:tcBorders>
              <w:bottom w:val="single" w:sz="4" w:space="0" w:color="000000"/>
              <w:right w:val="single" w:sz="4" w:space="0" w:color="000000"/>
            </w:tcBorders>
            <w:tcMar>
              <w:top w:w="40" w:type="dxa"/>
              <w:left w:w="40" w:type="dxa"/>
              <w:bottom w:w="40" w:type="dxa"/>
              <w:right w:w="40" w:type="dxa"/>
            </w:tcMar>
          </w:tcPr>
          <w:p w14:paraId="34B0373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74374F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1EB6A8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F633A8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C913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F73F87"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504CF8E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F6A8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8BCD1C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EC905D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F2636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DDB11ED" w14:textId="77777777" w:rsidR="00C0328C" w:rsidRDefault="00C0328C"/>
        </w:tc>
      </w:tr>
      <w:tr w:rsidR="00C0328C" w14:paraId="3822548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9AB5DE" w14:textId="77777777" w:rsidR="00C0328C" w:rsidRDefault="00E407DD">
            <w:pPr>
              <w:spacing w:before="180"/>
            </w:pPr>
            <w:r>
              <w:rPr>
                <w:rFonts w:ascii="Arial" w:hAnsi="Arial"/>
                <w:color w:val="000000"/>
                <w:sz w:val="18"/>
              </w:rPr>
              <w:t>Performed Station Name</w:t>
            </w:r>
          </w:p>
        </w:tc>
        <w:tc>
          <w:tcPr>
            <w:tcW w:w="923" w:type="dxa"/>
            <w:tcBorders>
              <w:bottom w:val="single" w:sz="4" w:space="0" w:color="000000"/>
              <w:right w:val="single" w:sz="4" w:space="0" w:color="000000"/>
            </w:tcBorders>
            <w:tcMar>
              <w:top w:w="40" w:type="dxa"/>
              <w:left w:w="40" w:type="dxa"/>
              <w:bottom w:w="40" w:type="dxa"/>
              <w:right w:w="40" w:type="dxa"/>
            </w:tcMar>
          </w:tcPr>
          <w:p w14:paraId="403FEABA" w14:textId="77777777" w:rsidR="00C0328C" w:rsidRDefault="00E407DD">
            <w:pPr>
              <w:spacing w:before="180"/>
              <w:jc w:val="center"/>
            </w:pPr>
            <w:r>
              <w:rPr>
                <w:rFonts w:ascii="Arial" w:hAnsi="Arial"/>
                <w:color w:val="000000"/>
                <w:sz w:val="18"/>
              </w:rPr>
              <w:t>(0040,0242)</w:t>
            </w:r>
          </w:p>
        </w:tc>
        <w:tc>
          <w:tcPr>
            <w:tcW w:w="740" w:type="dxa"/>
            <w:tcBorders>
              <w:bottom w:val="single" w:sz="4" w:space="0" w:color="000000"/>
              <w:right w:val="single" w:sz="4" w:space="0" w:color="000000"/>
            </w:tcBorders>
            <w:tcMar>
              <w:top w:w="40" w:type="dxa"/>
              <w:left w:w="40" w:type="dxa"/>
              <w:bottom w:w="40" w:type="dxa"/>
              <w:right w:w="40" w:type="dxa"/>
            </w:tcMar>
          </w:tcPr>
          <w:p w14:paraId="6F1CBCC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C823A7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B0AA95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30F904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1FB33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2B0544"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6B75FC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53BD1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8AF08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395F1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01506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176DDA8" w14:textId="77777777" w:rsidR="00C0328C" w:rsidRDefault="00C0328C"/>
        </w:tc>
      </w:tr>
      <w:tr w:rsidR="00C0328C" w14:paraId="76115B4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1127AB" w14:textId="77777777" w:rsidR="00C0328C" w:rsidRDefault="00E407DD">
            <w:pPr>
              <w:spacing w:before="180"/>
            </w:pPr>
            <w:r>
              <w:rPr>
                <w:rFonts w:ascii="Arial" w:hAnsi="Arial"/>
                <w:color w:val="000000"/>
                <w:sz w:val="18"/>
              </w:rPr>
              <w:t>Performed Station Name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652B8B2F" w14:textId="77777777" w:rsidR="00C0328C" w:rsidRDefault="00E407DD">
            <w:pPr>
              <w:spacing w:before="180"/>
              <w:jc w:val="center"/>
            </w:pPr>
            <w:r>
              <w:rPr>
                <w:rFonts w:ascii="Arial" w:hAnsi="Arial"/>
                <w:color w:val="000000"/>
                <w:sz w:val="18"/>
              </w:rPr>
              <w:t>(0040, 4028)</w:t>
            </w:r>
          </w:p>
        </w:tc>
        <w:tc>
          <w:tcPr>
            <w:tcW w:w="740" w:type="dxa"/>
            <w:tcBorders>
              <w:bottom w:val="single" w:sz="4" w:space="0" w:color="000000"/>
              <w:right w:val="single" w:sz="4" w:space="0" w:color="000000"/>
            </w:tcBorders>
            <w:tcMar>
              <w:top w:w="40" w:type="dxa"/>
              <w:left w:w="40" w:type="dxa"/>
              <w:bottom w:w="40" w:type="dxa"/>
              <w:right w:w="40" w:type="dxa"/>
            </w:tcMar>
          </w:tcPr>
          <w:p w14:paraId="52876F8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0CE65A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91DDEA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9F38E9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B26D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0CAF01"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10A2ABE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AA98E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B8049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961E8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A1E07E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D22AB45" w14:textId="77777777" w:rsidR="00C0328C" w:rsidRDefault="00C0328C"/>
        </w:tc>
      </w:tr>
      <w:tr w:rsidR="00C0328C" w14:paraId="6A199DE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E8354C" w14:textId="77777777" w:rsidR="00C0328C" w:rsidRDefault="00E407DD">
            <w:pPr>
              <w:spacing w:before="180"/>
            </w:pPr>
            <w:r>
              <w:rPr>
                <w:rFonts w:ascii="Arial" w:hAnsi="Arial"/>
                <w:color w:val="000000"/>
                <w:sz w:val="18"/>
              </w:rPr>
              <w:t>Performing Physician Identification Sequence</w:t>
            </w:r>
          </w:p>
        </w:tc>
        <w:tc>
          <w:tcPr>
            <w:tcW w:w="923" w:type="dxa"/>
            <w:tcBorders>
              <w:bottom w:val="single" w:sz="4" w:space="0" w:color="000000"/>
              <w:right w:val="single" w:sz="4" w:space="0" w:color="000000"/>
            </w:tcBorders>
            <w:tcMar>
              <w:top w:w="40" w:type="dxa"/>
              <w:left w:w="40" w:type="dxa"/>
              <w:bottom w:w="40" w:type="dxa"/>
              <w:right w:w="40" w:type="dxa"/>
            </w:tcMar>
          </w:tcPr>
          <w:p w14:paraId="7151718F" w14:textId="77777777" w:rsidR="00C0328C" w:rsidRDefault="00E407DD">
            <w:pPr>
              <w:spacing w:before="180"/>
              <w:jc w:val="center"/>
            </w:pPr>
            <w:r>
              <w:rPr>
                <w:rFonts w:ascii="Arial" w:hAnsi="Arial"/>
                <w:color w:val="000000"/>
                <w:sz w:val="18"/>
              </w:rPr>
              <w:t>(0008,1052)</w:t>
            </w:r>
          </w:p>
        </w:tc>
        <w:tc>
          <w:tcPr>
            <w:tcW w:w="740" w:type="dxa"/>
            <w:tcBorders>
              <w:bottom w:val="single" w:sz="4" w:space="0" w:color="000000"/>
              <w:right w:val="single" w:sz="4" w:space="0" w:color="000000"/>
            </w:tcBorders>
            <w:tcMar>
              <w:top w:w="40" w:type="dxa"/>
              <w:left w:w="40" w:type="dxa"/>
              <w:bottom w:w="40" w:type="dxa"/>
              <w:right w:w="40" w:type="dxa"/>
            </w:tcMar>
          </w:tcPr>
          <w:p w14:paraId="5C7E69B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8A9971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D1768B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618F00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BDE5B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22396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902014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F81C9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6CE43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7C0C0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AE6B15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F2E9BBD" w14:textId="77777777" w:rsidR="00C0328C" w:rsidRDefault="00C0328C"/>
        </w:tc>
      </w:tr>
      <w:tr w:rsidR="00C0328C" w14:paraId="52433FC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CB13F5" w14:textId="77777777" w:rsidR="00C0328C" w:rsidRDefault="00E407DD">
            <w:pPr>
              <w:spacing w:before="180"/>
            </w:pPr>
            <w:r>
              <w:rPr>
                <w:rFonts w:ascii="Arial" w:hAnsi="Arial"/>
                <w:color w:val="000000"/>
                <w:sz w:val="18"/>
              </w:rPr>
              <w:t>Performing Physicians' Name</w:t>
            </w:r>
          </w:p>
        </w:tc>
        <w:tc>
          <w:tcPr>
            <w:tcW w:w="923" w:type="dxa"/>
            <w:tcBorders>
              <w:bottom w:val="single" w:sz="4" w:space="0" w:color="000000"/>
              <w:right w:val="single" w:sz="4" w:space="0" w:color="000000"/>
            </w:tcBorders>
            <w:tcMar>
              <w:top w:w="40" w:type="dxa"/>
              <w:left w:w="40" w:type="dxa"/>
              <w:bottom w:w="40" w:type="dxa"/>
              <w:right w:w="40" w:type="dxa"/>
            </w:tcMar>
          </w:tcPr>
          <w:p w14:paraId="50C99FEE" w14:textId="77777777" w:rsidR="00C0328C" w:rsidRDefault="00E407DD">
            <w:pPr>
              <w:spacing w:before="180"/>
              <w:jc w:val="center"/>
            </w:pPr>
            <w:r>
              <w:rPr>
                <w:rFonts w:ascii="Arial" w:hAnsi="Arial"/>
                <w:color w:val="000000"/>
                <w:sz w:val="18"/>
              </w:rPr>
              <w:t>(0008,1050)</w:t>
            </w:r>
          </w:p>
        </w:tc>
        <w:tc>
          <w:tcPr>
            <w:tcW w:w="740" w:type="dxa"/>
            <w:tcBorders>
              <w:bottom w:val="single" w:sz="4" w:space="0" w:color="000000"/>
              <w:right w:val="single" w:sz="4" w:space="0" w:color="000000"/>
            </w:tcBorders>
            <w:tcMar>
              <w:top w:w="40" w:type="dxa"/>
              <w:left w:w="40" w:type="dxa"/>
              <w:bottom w:w="40" w:type="dxa"/>
              <w:right w:w="40" w:type="dxa"/>
            </w:tcMar>
          </w:tcPr>
          <w:p w14:paraId="6209461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8D328B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7CDC31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BC1C4D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AA09A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4154C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E5E8C4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38FB0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03170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E975F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34CA6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4462697" w14:textId="77777777" w:rsidR="00C0328C" w:rsidRDefault="00C0328C"/>
        </w:tc>
      </w:tr>
      <w:tr w:rsidR="00C0328C" w14:paraId="728C21E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F295B9" w14:textId="77777777" w:rsidR="00C0328C" w:rsidRDefault="00E407DD">
            <w:pPr>
              <w:spacing w:before="180"/>
            </w:pPr>
            <w:r>
              <w:rPr>
                <w:rFonts w:ascii="Arial" w:hAnsi="Arial"/>
                <w:color w:val="000000"/>
                <w:sz w:val="18"/>
              </w:rPr>
              <w:t>Person Address</w:t>
            </w:r>
          </w:p>
        </w:tc>
        <w:tc>
          <w:tcPr>
            <w:tcW w:w="923" w:type="dxa"/>
            <w:tcBorders>
              <w:bottom w:val="single" w:sz="4" w:space="0" w:color="000000"/>
              <w:right w:val="single" w:sz="4" w:space="0" w:color="000000"/>
            </w:tcBorders>
            <w:tcMar>
              <w:top w:w="40" w:type="dxa"/>
              <w:left w:w="40" w:type="dxa"/>
              <w:bottom w:w="40" w:type="dxa"/>
              <w:right w:w="40" w:type="dxa"/>
            </w:tcMar>
          </w:tcPr>
          <w:p w14:paraId="0D66D1A5" w14:textId="77777777" w:rsidR="00C0328C" w:rsidRDefault="00E407DD">
            <w:pPr>
              <w:spacing w:before="180"/>
              <w:jc w:val="center"/>
            </w:pPr>
            <w:r>
              <w:rPr>
                <w:rFonts w:ascii="Arial" w:hAnsi="Arial"/>
                <w:color w:val="000000"/>
                <w:sz w:val="18"/>
              </w:rPr>
              <w:t>(0040,1102)</w:t>
            </w:r>
          </w:p>
        </w:tc>
        <w:tc>
          <w:tcPr>
            <w:tcW w:w="740" w:type="dxa"/>
            <w:tcBorders>
              <w:bottom w:val="single" w:sz="4" w:space="0" w:color="000000"/>
              <w:right w:val="single" w:sz="4" w:space="0" w:color="000000"/>
            </w:tcBorders>
            <w:tcMar>
              <w:top w:w="40" w:type="dxa"/>
              <w:left w:w="40" w:type="dxa"/>
              <w:bottom w:w="40" w:type="dxa"/>
              <w:right w:w="40" w:type="dxa"/>
            </w:tcMar>
          </w:tcPr>
          <w:p w14:paraId="3C856F1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603E8D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F08B3B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BE30F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DC5E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31603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E45F7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D2E0BF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A8DB56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74425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2230B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6B2C067" w14:textId="77777777" w:rsidR="00C0328C" w:rsidRDefault="00C0328C"/>
        </w:tc>
      </w:tr>
      <w:tr w:rsidR="00C0328C" w14:paraId="2BE098F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FDB01B" w14:textId="77777777" w:rsidR="00C0328C" w:rsidRDefault="00E407DD">
            <w:pPr>
              <w:spacing w:before="180"/>
            </w:pPr>
            <w:r>
              <w:rPr>
                <w:rFonts w:ascii="Arial" w:hAnsi="Arial"/>
                <w:color w:val="000000"/>
                <w:sz w:val="18"/>
              </w:rPr>
              <w:t>Person Identification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1359A1CD" w14:textId="77777777" w:rsidR="00C0328C" w:rsidRDefault="00E407DD">
            <w:pPr>
              <w:spacing w:before="180"/>
              <w:jc w:val="center"/>
            </w:pPr>
            <w:r>
              <w:rPr>
                <w:rFonts w:ascii="Arial" w:hAnsi="Arial"/>
                <w:color w:val="000000"/>
                <w:sz w:val="18"/>
              </w:rPr>
              <w:t>(0040,1101)</w:t>
            </w:r>
          </w:p>
        </w:tc>
        <w:tc>
          <w:tcPr>
            <w:tcW w:w="740" w:type="dxa"/>
            <w:tcBorders>
              <w:bottom w:val="single" w:sz="4" w:space="0" w:color="000000"/>
              <w:right w:val="single" w:sz="4" w:space="0" w:color="000000"/>
            </w:tcBorders>
            <w:tcMar>
              <w:top w:w="40" w:type="dxa"/>
              <w:left w:w="40" w:type="dxa"/>
              <w:bottom w:w="40" w:type="dxa"/>
              <w:right w:w="40" w:type="dxa"/>
            </w:tcMar>
          </w:tcPr>
          <w:p w14:paraId="70A0EC7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89C9DD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B614B9A" w14:textId="77777777" w:rsidR="00C0328C" w:rsidRDefault="00E407DD">
            <w:pPr>
              <w:spacing w:before="180"/>
              <w:jc w:val="center"/>
            </w:pPr>
            <w:r>
              <w:rPr>
                <w:rFonts w:ascii="Arial" w:hAnsi="Arial"/>
                <w:color w:val="000000"/>
                <w:sz w:val="18"/>
              </w:rPr>
              <w:t>D</w:t>
            </w:r>
          </w:p>
        </w:tc>
        <w:tc>
          <w:tcPr>
            <w:tcW w:w="720" w:type="dxa"/>
            <w:tcBorders>
              <w:bottom w:val="single" w:sz="4" w:space="0" w:color="000000"/>
              <w:right w:val="single" w:sz="4" w:space="0" w:color="000000"/>
            </w:tcBorders>
            <w:tcMar>
              <w:top w:w="40" w:type="dxa"/>
              <w:left w:w="40" w:type="dxa"/>
              <w:bottom w:w="40" w:type="dxa"/>
              <w:right w:w="40" w:type="dxa"/>
            </w:tcMar>
          </w:tcPr>
          <w:p w14:paraId="3E9E39B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1A365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A2AAC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27E569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CD48A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683D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1B929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D3BC9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4F6D1F0" w14:textId="77777777" w:rsidR="00C0328C" w:rsidRDefault="00C0328C"/>
        </w:tc>
      </w:tr>
      <w:tr w:rsidR="00C0328C" w14:paraId="6AC3B1E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58043B" w14:textId="77777777" w:rsidR="00C0328C" w:rsidRDefault="00E407DD">
            <w:pPr>
              <w:spacing w:before="180"/>
            </w:pPr>
            <w:r>
              <w:rPr>
                <w:rFonts w:ascii="Arial" w:hAnsi="Arial"/>
                <w:color w:val="000000"/>
                <w:sz w:val="18"/>
              </w:rPr>
              <w:t>Person Name</w:t>
            </w:r>
          </w:p>
        </w:tc>
        <w:tc>
          <w:tcPr>
            <w:tcW w:w="923" w:type="dxa"/>
            <w:tcBorders>
              <w:bottom w:val="single" w:sz="4" w:space="0" w:color="000000"/>
              <w:right w:val="single" w:sz="4" w:space="0" w:color="000000"/>
            </w:tcBorders>
            <w:tcMar>
              <w:top w:w="40" w:type="dxa"/>
              <w:left w:w="40" w:type="dxa"/>
              <w:bottom w:w="40" w:type="dxa"/>
              <w:right w:w="40" w:type="dxa"/>
            </w:tcMar>
          </w:tcPr>
          <w:p w14:paraId="65A72B7D" w14:textId="77777777" w:rsidR="00C0328C" w:rsidRDefault="00E407DD">
            <w:pPr>
              <w:spacing w:before="180"/>
              <w:jc w:val="center"/>
            </w:pPr>
            <w:r>
              <w:rPr>
                <w:rFonts w:ascii="Arial" w:hAnsi="Arial"/>
                <w:color w:val="000000"/>
                <w:sz w:val="18"/>
              </w:rPr>
              <w:t>(0040,A123)</w:t>
            </w:r>
          </w:p>
        </w:tc>
        <w:tc>
          <w:tcPr>
            <w:tcW w:w="740" w:type="dxa"/>
            <w:tcBorders>
              <w:bottom w:val="single" w:sz="4" w:space="0" w:color="000000"/>
              <w:right w:val="single" w:sz="4" w:space="0" w:color="000000"/>
            </w:tcBorders>
            <w:tcMar>
              <w:top w:w="40" w:type="dxa"/>
              <w:left w:w="40" w:type="dxa"/>
              <w:bottom w:w="40" w:type="dxa"/>
              <w:right w:w="40" w:type="dxa"/>
            </w:tcMar>
          </w:tcPr>
          <w:p w14:paraId="593C555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AA3D3C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9FFA6CB" w14:textId="77777777" w:rsidR="00C0328C" w:rsidRDefault="00E407DD">
            <w:pPr>
              <w:spacing w:before="180"/>
              <w:jc w:val="center"/>
            </w:pPr>
            <w:r>
              <w:rPr>
                <w:rFonts w:ascii="Arial" w:hAnsi="Arial"/>
                <w:color w:val="000000"/>
                <w:sz w:val="18"/>
              </w:rPr>
              <w:t>D</w:t>
            </w:r>
          </w:p>
        </w:tc>
        <w:tc>
          <w:tcPr>
            <w:tcW w:w="720" w:type="dxa"/>
            <w:tcBorders>
              <w:bottom w:val="single" w:sz="4" w:space="0" w:color="000000"/>
              <w:right w:val="single" w:sz="4" w:space="0" w:color="000000"/>
            </w:tcBorders>
            <w:tcMar>
              <w:top w:w="40" w:type="dxa"/>
              <w:left w:w="40" w:type="dxa"/>
              <w:bottom w:w="40" w:type="dxa"/>
              <w:right w:w="40" w:type="dxa"/>
            </w:tcMar>
          </w:tcPr>
          <w:p w14:paraId="5FAEBA8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376FF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D022A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5CEA0D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FDEE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A97D9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43E51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B992E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844998E" w14:textId="77777777" w:rsidR="00C0328C" w:rsidRDefault="00C0328C"/>
        </w:tc>
      </w:tr>
      <w:tr w:rsidR="00C0328C" w14:paraId="046622B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8DCD07" w14:textId="77777777" w:rsidR="00C0328C" w:rsidRDefault="00E407DD">
            <w:pPr>
              <w:spacing w:before="180"/>
            </w:pPr>
            <w:r>
              <w:rPr>
                <w:rFonts w:ascii="Arial" w:hAnsi="Arial"/>
                <w:color w:val="000000"/>
                <w:sz w:val="18"/>
              </w:rPr>
              <w:t xml:space="preserve">Person Telephone </w:t>
            </w:r>
            <w:r>
              <w:rPr>
                <w:rFonts w:ascii="Arial" w:hAnsi="Arial"/>
                <w:color w:val="000000"/>
                <w:sz w:val="18"/>
              </w:rPr>
              <w:lastRenderedPageBreak/>
              <w:t>Numbers</w:t>
            </w:r>
          </w:p>
        </w:tc>
        <w:tc>
          <w:tcPr>
            <w:tcW w:w="923" w:type="dxa"/>
            <w:tcBorders>
              <w:bottom w:val="single" w:sz="4" w:space="0" w:color="000000"/>
              <w:right w:val="single" w:sz="4" w:space="0" w:color="000000"/>
            </w:tcBorders>
            <w:tcMar>
              <w:top w:w="40" w:type="dxa"/>
              <w:left w:w="40" w:type="dxa"/>
              <w:bottom w:w="40" w:type="dxa"/>
              <w:right w:w="40" w:type="dxa"/>
            </w:tcMar>
          </w:tcPr>
          <w:p w14:paraId="0AFF7005" w14:textId="77777777" w:rsidR="00C0328C" w:rsidRDefault="00E407DD">
            <w:pPr>
              <w:spacing w:before="180"/>
              <w:jc w:val="center"/>
            </w:pPr>
            <w:r>
              <w:rPr>
                <w:rFonts w:ascii="Arial" w:hAnsi="Arial"/>
                <w:color w:val="000000"/>
                <w:sz w:val="18"/>
              </w:rPr>
              <w:lastRenderedPageBreak/>
              <w:t>(0040,1103)</w:t>
            </w:r>
          </w:p>
        </w:tc>
        <w:tc>
          <w:tcPr>
            <w:tcW w:w="740" w:type="dxa"/>
            <w:tcBorders>
              <w:bottom w:val="single" w:sz="4" w:space="0" w:color="000000"/>
              <w:right w:val="single" w:sz="4" w:space="0" w:color="000000"/>
            </w:tcBorders>
            <w:tcMar>
              <w:top w:w="40" w:type="dxa"/>
              <w:left w:w="40" w:type="dxa"/>
              <w:bottom w:w="40" w:type="dxa"/>
              <w:right w:w="40" w:type="dxa"/>
            </w:tcMar>
          </w:tcPr>
          <w:p w14:paraId="047927A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6F27E6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FE89F6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A38AF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BE175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91DE0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4FEF38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D1651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204ED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7E6BE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FD1FF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6BFBA99" w14:textId="77777777" w:rsidR="00C0328C" w:rsidRDefault="00C0328C"/>
        </w:tc>
      </w:tr>
      <w:tr w:rsidR="00C0328C" w14:paraId="29FBAEB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4EF450" w14:textId="77777777" w:rsidR="00C0328C" w:rsidRDefault="00E407DD">
            <w:pPr>
              <w:spacing w:before="180"/>
            </w:pPr>
            <w:r>
              <w:rPr>
                <w:rFonts w:ascii="Arial" w:hAnsi="Arial"/>
                <w:color w:val="000000"/>
                <w:sz w:val="18"/>
              </w:rPr>
              <w:lastRenderedPageBreak/>
              <w:t>Physician Approving Interpretation</w:t>
            </w:r>
          </w:p>
        </w:tc>
        <w:tc>
          <w:tcPr>
            <w:tcW w:w="923" w:type="dxa"/>
            <w:tcBorders>
              <w:bottom w:val="single" w:sz="4" w:space="0" w:color="000000"/>
              <w:right w:val="single" w:sz="4" w:space="0" w:color="000000"/>
            </w:tcBorders>
            <w:tcMar>
              <w:top w:w="40" w:type="dxa"/>
              <w:left w:w="40" w:type="dxa"/>
              <w:bottom w:w="40" w:type="dxa"/>
              <w:right w:w="40" w:type="dxa"/>
            </w:tcMar>
          </w:tcPr>
          <w:p w14:paraId="38FF8A7D" w14:textId="77777777" w:rsidR="00C0328C" w:rsidRDefault="00E407DD">
            <w:pPr>
              <w:spacing w:before="180"/>
              <w:jc w:val="center"/>
            </w:pPr>
            <w:r>
              <w:rPr>
                <w:rFonts w:ascii="Arial" w:hAnsi="Arial"/>
                <w:color w:val="000000"/>
                <w:sz w:val="18"/>
              </w:rPr>
              <w:t>(4008,0114)</w:t>
            </w:r>
          </w:p>
        </w:tc>
        <w:tc>
          <w:tcPr>
            <w:tcW w:w="740" w:type="dxa"/>
            <w:tcBorders>
              <w:bottom w:val="single" w:sz="4" w:space="0" w:color="000000"/>
              <w:right w:val="single" w:sz="4" w:space="0" w:color="000000"/>
            </w:tcBorders>
            <w:tcMar>
              <w:top w:w="40" w:type="dxa"/>
              <w:left w:w="40" w:type="dxa"/>
              <w:bottom w:w="40" w:type="dxa"/>
              <w:right w:w="40" w:type="dxa"/>
            </w:tcMar>
          </w:tcPr>
          <w:p w14:paraId="3E70A6B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2B7A08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995444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E69930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3AD46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F3513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B8007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B7DB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7BE8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98862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5ECD2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AF0FBE1" w14:textId="77777777" w:rsidR="00C0328C" w:rsidRDefault="00C0328C"/>
        </w:tc>
      </w:tr>
      <w:tr w:rsidR="00C0328C" w14:paraId="11A2B2A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6B9E38" w14:textId="77777777" w:rsidR="00C0328C" w:rsidRDefault="00E407DD">
            <w:pPr>
              <w:spacing w:before="180"/>
            </w:pPr>
            <w:r>
              <w:rPr>
                <w:rFonts w:ascii="Arial" w:hAnsi="Arial"/>
                <w:color w:val="000000"/>
                <w:sz w:val="18"/>
              </w:rPr>
              <w:t>Physician(s) Reading Study Identification Sequence</w:t>
            </w:r>
          </w:p>
        </w:tc>
        <w:tc>
          <w:tcPr>
            <w:tcW w:w="923" w:type="dxa"/>
            <w:tcBorders>
              <w:bottom w:val="single" w:sz="4" w:space="0" w:color="000000"/>
              <w:right w:val="single" w:sz="4" w:space="0" w:color="000000"/>
            </w:tcBorders>
            <w:tcMar>
              <w:top w:w="40" w:type="dxa"/>
              <w:left w:w="40" w:type="dxa"/>
              <w:bottom w:w="40" w:type="dxa"/>
              <w:right w:w="40" w:type="dxa"/>
            </w:tcMar>
          </w:tcPr>
          <w:p w14:paraId="36A1931A" w14:textId="77777777" w:rsidR="00C0328C" w:rsidRDefault="00E407DD">
            <w:pPr>
              <w:spacing w:before="180"/>
              <w:jc w:val="center"/>
            </w:pPr>
            <w:r>
              <w:rPr>
                <w:rFonts w:ascii="Arial" w:hAnsi="Arial"/>
                <w:color w:val="000000"/>
                <w:sz w:val="18"/>
              </w:rPr>
              <w:t>(0008,1062)</w:t>
            </w:r>
          </w:p>
        </w:tc>
        <w:tc>
          <w:tcPr>
            <w:tcW w:w="740" w:type="dxa"/>
            <w:tcBorders>
              <w:bottom w:val="single" w:sz="4" w:space="0" w:color="000000"/>
              <w:right w:val="single" w:sz="4" w:space="0" w:color="000000"/>
            </w:tcBorders>
            <w:tcMar>
              <w:top w:w="40" w:type="dxa"/>
              <w:left w:w="40" w:type="dxa"/>
              <w:bottom w:w="40" w:type="dxa"/>
              <w:right w:w="40" w:type="dxa"/>
            </w:tcMar>
          </w:tcPr>
          <w:p w14:paraId="6F950E3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44FD9B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65FBA5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17D51C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B84BB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3E6DD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207FB2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3B471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21EB4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84B278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38012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D8FD31B" w14:textId="77777777" w:rsidR="00C0328C" w:rsidRDefault="00C0328C"/>
        </w:tc>
      </w:tr>
      <w:tr w:rsidR="00C0328C" w14:paraId="025D299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ABEC8F" w14:textId="77777777" w:rsidR="00C0328C" w:rsidRDefault="00E407DD">
            <w:pPr>
              <w:spacing w:before="180"/>
            </w:pPr>
            <w:r>
              <w:rPr>
                <w:rFonts w:ascii="Arial" w:hAnsi="Arial"/>
                <w:color w:val="000000"/>
                <w:sz w:val="18"/>
              </w:rPr>
              <w:t>Physician(s) of Record</w:t>
            </w:r>
          </w:p>
        </w:tc>
        <w:tc>
          <w:tcPr>
            <w:tcW w:w="923" w:type="dxa"/>
            <w:tcBorders>
              <w:bottom w:val="single" w:sz="4" w:space="0" w:color="000000"/>
              <w:right w:val="single" w:sz="4" w:space="0" w:color="000000"/>
            </w:tcBorders>
            <w:tcMar>
              <w:top w:w="40" w:type="dxa"/>
              <w:left w:w="40" w:type="dxa"/>
              <w:bottom w:w="40" w:type="dxa"/>
              <w:right w:w="40" w:type="dxa"/>
            </w:tcMar>
          </w:tcPr>
          <w:p w14:paraId="439EFF84" w14:textId="77777777" w:rsidR="00C0328C" w:rsidRDefault="00E407DD">
            <w:pPr>
              <w:spacing w:before="180"/>
              <w:jc w:val="center"/>
            </w:pPr>
            <w:r>
              <w:rPr>
                <w:rFonts w:ascii="Arial" w:hAnsi="Arial"/>
                <w:color w:val="000000"/>
                <w:sz w:val="18"/>
              </w:rPr>
              <w:t>(0008,1048)</w:t>
            </w:r>
          </w:p>
        </w:tc>
        <w:tc>
          <w:tcPr>
            <w:tcW w:w="740" w:type="dxa"/>
            <w:tcBorders>
              <w:bottom w:val="single" w:sz="4" w:space="0" w:color="000000"/>
              <w:right w:val="single" w:sz="4" w:space="0" w:color="000000"/>
            </w:tcBorders>
            <w:tcMar>
              <w:top w:w="40" w:type="dxa"/>
              <w:left w:w="40" w:type="dxa"/>
              <w:bottom w:w="40" w:type="dxa"/>
              <w:right w:w="40" w:type="dxa"/>
            </w:tcMar>
          </w:tcPr>
          <w:p w14:paraId="45BD556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B8314B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EBE42F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41CB89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E1E95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C1BE2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0A9525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C96BF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40AE3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6804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7781F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8C18021" w14:textId="77777777" w:rsidR="00C0328C" w:rsidRDefault="00C0328C"/>
        </w:tc>
      </w:tr>
      <w:tr w:rsidR="00C0328C" w14:paraId="52A6995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1130CA" w14:textId="77777777" w:rsidR="00C0328C" w:rsidRDefault="00E407DD">
            <w:pPr>
              <w:spacing w:before="180"/>
            </w:pPr>
            <w:r>
              <w:rPr>
                <w:rFonts w:ascii="Arial" w:hAnsi="Arial"/>
                <w:color w:val="000000"/>
                <w:sz w:val="18"/>
              </w:rPr>
              <w:t>Physician(s) of Record Identification Sequence</w:t>
            </w:r>
          </w:p>
        </w:tc>
        <w:tc>
          <w:tcPr>
            <w:tcW w:w="923" w:type="dxa"/>
            <w:tcBorders>
              <w:bottom w:val="single" w:sz="4" w:space="0" w:color="000000"/>
              <w:right w:val="single" w:sz="4" w:space="0" w:color="000000"/>
            </w:tcBorders>
            <w:tcMar>
              <w:top w:w="40" w:type="dxa"/>
              <w:left w:w="40" w:type="dxa"/>
              <w:bottom w:w="40" w:type="dxa"/>
              <w:right w:w="40" w:type="dxa"/>
            </w:tcMar>
          </w:tcPr>
          <w:p w14:paraId="6D89924B" w14:textId="77777777" w:rsidR="00C0328C" w:rsidRDefault="00E407DD">
            <w:pPr>
              <w:spacing w:before="180"/>
              <w:jc w:val="center"/>
            </w:pPr>
            <w:r>
              <w:rPr>
                <w:rFonts w:ascii="Arial" w:hAnsi="Arial"/>
                <w:color w:val="000000"/>
                <w:sz w:val="18"/>
              </w:rPr>
              <w:t>(0008,1049)</w:t>
            </w:r>
          </w:p>
        </w:tc>
        <w:tc>
          <w:tcPr>
            <w:tcW w:w="740" w:type="dxa"/>
            <w:tcBorders>
              <w:bottom w:val="single" w:sz="4" w:space="0" w:color="000000"/>
              <w:right w:val="single" w:sz="4" w:space="0" w:color="000000"/>
            </w:tcBorders>
            <w:tcMar>
              <w:top w:w="40" w:type="dxa"/>
              <w:left w:w="40" w:type="dxa"/>
              <w:bottom w:w="40" w:type="dxa"/>
              <w:right w:w="40" w:type="dxa"/>
            </w:tcMar>
          </w:tcPr>
          <w:p w14:paraId="51BE411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AD3839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F6C243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2B5AB6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7D06B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D76E60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563950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59ECE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CE1A02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C9A9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8B6D7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CF308D5" w14:textId="77777777" w:rsidR="00C0328C" w:rsidRDefault="00C0328C"/>
        </w:tc>
      </w:tr>
      <w:tr w:rsidR="00C0328C" w14:paraId="02A3486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565149" w14:textId="77777777" w:rsidR="00C0328C" w:rsidRDefault="00E407DD">
            <w:pPr>
              <w:spacing w:before="180"/>
            </w:pPr>
            <w:r>
              <w:rPr>
                <w:rFonts w:ascii="Arial" w:hAnsi="Arial"/>
                <w:color w:val="000000"/>
                <w:sz w:val="18"/>
              </w:rPr>
              <w:t>Placer Order Number / Imaging Service Request</w:t>
            </w:r>
          </w:p>
        </w:tc>
        <w:tc>
          <w:tcPr>
            <w:tcW w:w="923" w:type="dxa"/>
            <w:tcBorders>
              <w:bottom w:val="single" w:sz="4" w:space="0" w:color="000000"/>
              <w:right w:val="single" w:sz="4" w:space="0" w:color="000000"/>
            </w:tcBorders>
            <w:tcMar>
              <w:top w:w="40" w:type="dxa"/>
              <w:left w:w="40" w:type="dxa"/>
              <w:bottom w:w="40" w:type="dxa"/>
              <w:right w:w="40" w:type="dxa"/>
            </w:tcMar>
          </w:tcPr>
          <w:p w14:paraId="767948D0" w14:textId="77777777" w:rsidR="00C0328C" w:rsidRDefault="00E407DD">
            <w:pPr>
              <w:spacing w:before="180"/>
              <w:jc w:val="center"/>
            </w:pPr>
            <w:r>
              <w:rPr>
                <w:rFonts w:ascii="Arial" w:hAnsi="Arial"/>
                <w:color w:val="000000"/>
                <w:sz w:val="18"/>
              </w:rPr>
              <w:t>(0040,2016)</w:t>
            </w:r>
          </w:p>
        </w:tc>
        <w:tc>
          <w:tcPr>
            <w:tcW w:w="740" w:type="dxa"/>
            <w:tcBorders>
              <w:bottom w:val="single" w:sz="4" w:space="0" w:color="000000"/>
              <w:right w:val="single" w:sz="4" w:space="0" w:color="000000"/>
            </w:tcBorders>
            <w:tcMar>
              <w:top w:w="40" w:type="dxa"/>
              <w:left w:w="40" w:type="dxa"/>
              <w:bottom w:w="40" w:type="dxa"/>
              <w:right w:w="40" w:type="dxa"/>
            </w:tcMar>
          </w:tcPr>
          <w:p w14:paraId="25EB57F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09A50B5"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B170F83"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4EBAF3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22FA9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F3EB9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DA1C20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9CFC3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842E5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F24BB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D50A23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96B40D6" w14:textId="77777777" w:rsidR="00C0328C" w:rsidRDefault="00C0328C"/>
        </w:tc>
      </w:tr>
      <w:tr w:rsidR="00C0328C" w14:paraId="00D73A8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1E7303" w14:textId="77777777" w:rsidR="00C0328C" w:rsidRDefault="00E407DD">
            <w:pPr>
              <w:spacing w:before="180"/>
            </w:pPr>
            <w:r>
              <w:rPr>
                <w:rFonts w:ascii="Arial" w:hAnsi="Arial"/>
                <w:color w:val="000000"/>
                <w:sz w:val="18"/>
              </w:rPr>
              <w:t>Plate ID</w:t>
            </w:r>
          </w:p>
        </w:tc>
        <w:tc>
          <w:tcPr>
            <w:tcW w:w="923" w:type="dxa"/>
            <w:tcBorders>
              <w:bottom w:val="single" w:sz="4" w:space="0" w:color="000000"/>
              <w:right w:val="single" w:sz="4" w:space="0" w:color="000000"/>
            </w:tcBorders>
            <w:tcMar>
              <w:top w:w="40" w:type="dxa"/>
              <w:left w:w="40" w:type="dxa"/>
              <w:bottom w:w="40" w:type="dxa"/>
              <w:right w:w="40" w:type="dxa"/>
            </w:tcMar>
          </w:tcPr>
          <w:p w14:paraId="242F05C6" w14:textId="77777777" w:rsidR="00C0328C" w:rsidRDefault="00E407DD">
            <w:pPr>
              <w:spacing w:before="180"/>
              <w:jc w:val="center"/>
            </w:pPr>
            <w:r>
              <w:rPr>
                <w:rFonts w:ascii="Arial" w:hAnsi="Arial"/>
                <w:color w:val="000000"/>
                <w:sz w:val="18"/>
              </w:rPr>
              <w:t>(0018,1004)</w:t>
            </w:r>
          </w:p>
        </w:tc>
        <w:tc>
          <w:tcPr>
            <w:tcW w:w="740" w:type="dxa"/>
            <w:tcBorders>
              <w:bottom w:val="single" w:sz="4" w:space="0" w:color="000000"/>
              <w:right w:val="single" w:sz="4" w:space="0" w:color="000000"/>
            </w:tcBorders>
            <w:tcMar>
              <w:top w:w="40" w:type="dxa"/>
              <w:left w:w="40" w:type="dxa"/>
              <w:bottom w:w="40" w:type="dxa"/>
              <w:right w:w="40" w:type="dxa"/>
            </w:tcMar>
          </w:tcPr>
          <w:p w14:paraId="3AFD329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E8A33B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6EE555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04D838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BB114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93B992"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1D4306E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6BD4D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D1BDB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67B50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98931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84F2F53" w14:textId="77777777" w:rsidR="00C0328C" w:rsidRDefault="00C0328C"/>
        </w:tc>
      </w:tr>
      <w:tr w:rsidR="00C0328C" w14:paraId="2C1B901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ED096F" w14:textId="77777777" w:rsidR="00C0328C" w:rsidRDefault="00E407DD">
            <w:pPr>
              <w:spacing w:before="180"/>
            </w:pPr>
            <w:r>
              <w:rPr>
                <w:rFonts w:ascii="Arial" w:hAnsi="Arial"/>
                <w:color w:val="000000"/>
                <w:sz w:val="18"/>
              </w:rPr>
              <w:t>Pre-Medication</w:t>
            </w:r>
          </w:p>
        </w:tc>
        <w:tc>
          <w:tcPr>
            <w:tcW w:w="923" w:type="dxa"/>
            <w:tcBorders>
              <w:bottom w:val="single" w:sz="4" w:space="0" w:color="000000"/>
              <w:right w:val="single" w:sz="4" w:space="0" w:color="000000"/>
            </w:tcBorders>
            <w:tcMar>
              <w:top w:w="40" w:type="dxa"/>
              <w:left w:w="40" w:type="dxa"/>
              <w:bottom w:w="40" w:type="dxa"/>
              <w:right w:w="40" w:type="dxa"/>
            </w:tcMar>
          </w:tcPr>
          <w:p w14:paraId="2F8FD09A" w14:textId="77777777" w:rsidR="00C0328C" w:rsidRDefault="00E407DD">
            <w:pPr>
              <w:spacing w:before="180"/>
              <w:jc w:val="center"/>
            </w:pPr>
            <w:r>
              <w:rPr>
                <w:rFonts w:ascii="Arial" w:hAnsi="Arial"/>
                <w:color w:val="000000"/>
                <w:sz w:val="18"/>
              </w:rPr>
              <w:t>(0040,0012)</w:t>
            </w:r>
          </w:p>
        </w:tc>
        <w:tc>
          <w:tcPr>
            <w:tcW w:w="740" w:type="dxa"/>
            <w:tcBorders>
              <w:bottom w:val="single" w:sz="4" w:space="0" w:color="000000"/>
              <w:right w:val="single" w:sz="4" w:space="0" w:color="000000"/>
            </w:tcBorders>
            <w:tcMar>
              <w:top w:w="40" w:type="dxa"/>
              <w:left w:w="40" w:type="dxa"/>
              <w:bottom w:w="40" w:type="dxa"/>
              <w:right w:w="40" w:type="dxa"/>
            </w:tcMar>
          </w:tcPr>
          <w:p w14:paraId="3B426AC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E063A8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000A47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3B2251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460EF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B80BB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5A749D8"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5DC8CAC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B18BA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A7F73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C40AB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7DBF38F" w14:textId="77777777" w:rsidR="00C0328C" w:rsidRDefault="00C0328C"/>
        </w:tc>
      </w:tr>
      <w:tr w:rsidR="00C0328C" w14:paraId="31BAA94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728ADB" w14:textId="77777777" w:rsidR="00C0328C" w:rsidRDefault="00E407DD">
            <w:pPr>
              <w:spacing w:before="180"/>
            </w:pPr>
            <w:r>
              <w:rPr>
                <w:rFonts w:ascii="Arial" w:hAnsi="Arial"/>
                <w:color w:val="000000"/>
                <w:sz w:val="18"/>
              </w:rPr>
              <w:t>Pregnancy Status</w:t>
            </w:r>
          </w:p>
        </w:tc>
        <w:tc>
          <w:tcPr>
            <w:tcW w:w="923" w:type="dxa"/>
            <w:tcBorders>
              <w:bottom w:val="single" w:sz="4" w:space="0" w:color="000000"/>
              <w:right w:val="single" w:sz="4" w:space="0" w:color="000000"/>
            </w:tcBorders>
            <w:tcMar>
              <w:top w:w="40" w:type="dxa"/>
              <w:left w:w="40" w:type="dxa"/>
              <w:bottom w:w="40" w:type="dxa"/>
              <w:right w:w="40" w:type="dxa"/>
            </w:tcMar>
          </w:tcPr>
          <w:p w14:paraId="1D45D39E" w14:textId="77777777" w:rsidR="00C0328C" w:rsidRDefault="00E407DD">
            <w:pPr>
              <w:spacing w:before="180"/>
              <w:jc w:val="center"/>
            </w:pPr>
            <w:r>
              <w:rPr>
                <w:rFonts w:ascii="Arial" w:hAnsi="Arial"/>
                <w:color w:val="000000"/>
                <w:sz w:val="18"/>
              </w:rPr>
              <w:t>(0010,21C0)</w:t>
            </w:r>
          </w:p>
        </w:tc>
        <w:tc>
          <w:tcPr>
            <w:tcW w:w="740" w:type="dxa"/>
            <w:tcBorders>
              <w:bottom w:val="single" w:sz="4" w:space="0" w:color="000000"/>
              <w:right w:val="single" w:sz="4" w:space="0" w:color="000000"/>
            </w:tcBorders>
            <w:tcMar>
              <w:top w:w="40" w:type="dxa"/>
              <w:left w:w="40" w:type="dxa"/>
              <w:bottom w:w="40" w:type="dxa"/>
              <w:right w:w="40" w:type="dxa"/>
            </w:tcMar>
          </w:tcPr>
          <w:p w14:paraId="1AD428F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83574E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5D1EF6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1DADC9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4DB5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3F440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A219164"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4D382C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4D7AF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72372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BBD26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C847CF5" w14:textId="77777777" w:rsidR="00C0328C" w:rsidRDefault="00C0328C"/>
        </w:tc>
      </w:tr>
      <w:tr w:rsidR="00C0328C" w14:paraId="5B7FC47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FD06BF" w14:textId="77777777" w:rsidR="00C0328C" w:rsidRDefault="00E407DD">
            <w:pPr>
              <w:spacing w:before="180"/>
            </w:pPr>
            <w:r>
              <w:rPr>
                <w:rFonts w:ascii="Arial" w:hAnsi="Arial"/>
                <w:color w:val="000000"/>
                <w:sz w:val="18"/>
              </w:rPr>
              <w:t>Procedure Step Cancellation DateTime</w:t>
            </w:r>
          </w:p>
        </w:tc>
        <w:tc>
          <w:tcPr>
            <w:tcW w:w="923" w:type="dxa"/>
            <w:tcBorders>
              <w:bottom w:val="single" w:sz="4" w:space="0" w:color="000000"/>
              <w:right w:val="single" w:sz="4" w:space="0" w:color="000000"/>
            </w:tcBorders>
            <w:tcMar>
              <w:top w:w="40" w:type="dxa"/>
              <w:left w:w="40" w:type="dxa"/>
              <w:bottom w:w="40" w:type="dxa"/>
              <w:right w:w="40" w:type="dxa"/>
            </w:tcMar>
          </w:tcPr>
          <w:p w14:paraId="65F8B430" w14:textId="77777777" w:rsidR="00C0328C" w:rsidRDefault="00E407DD">
            <w:pPr>
              <w:spacing w:before="180"/>
              <w:jc w:val="center"/>
            </w:pPr>
            <w:r>
              <w:rPr>
                <w:rFonts w:ascii="Arial" w:hAnsi="Arial"/>
                <w:color w:val="000000"/>
                <w:sz w:val="18"/>
              </w:rPr>
              <w:t>(0040,4052)</w:t>
            </w:r>
          </w:p>
        </w:tc>
        <w:tc>
          <w:tcPr>
            <w:tcW w:w="740" w:type="dxa"/>
            <w:tcBorders>
              <w:bottom w:val="single" w:sz="4" w:space="0" w:color="000000"/>
              <w:right w:val="single" w:sz="4" w:space="0" w:color="000000"/>
            </w:tcBorders>
            <w:tcMar>
              <w:top w:w="40" w:type="dxa"/>
              <w:left w:w="40" w:type="dxa"/>
              <w:bottom w:w="40" w:type="dxa"/>
              <w:right w:w="40" w:type="dxa"/>
            </w:tcMar>
          </w:tcPr>
          <w:p w14:paraId="1125775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5613A7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E0E02C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A8EB5E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E4948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2257A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388A6D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762AFF"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C5C7A1D"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2C57F9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BC30D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7A9E33F" w14:textId="77777777" w:rsidR="00C0328C" w:rsidRDefault="00C0328C"/>
        </w:tc>
      </w:tr>
      <w:tr w:rsidR="00C0328C" w14:paraId="50310C5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A22975" w14:textId="77777777" w:rsidR="00C0328C" w:rsidRDefault="00E407DD">
            <w:pPr>
              <w:spacing w:before="180"/>
            </w:pPr>
            <w:r>
              <w:rPr>
                <w:rFonts w:ascii="Arial" w:hAnsi="Arial"/>
                <w:i/>
                <w:color w:val="000000"/>
                <w:sz w:val="18"/>
              </w:rPr>
              <w:t>Private attributes</w:t>
            </w:r>
          </w:p>
        </w:tc>
        <w:tc>
          <w:tcPr>
            <w:tcW w:w="923" w:type="dxa"/>
            <w:tcBorders>
              <w:bottom w:val="single" w:sz="4" w:space="0" w:color="000000"/>
              <w:right w:val="single" w:sz="4" w:space="0" w:color="000000"/>
            </w:tcBorders>
            <w:tcMar>
              <w:top w:w="40" w:type="dxa"/>
              <w:left w:w="40" w:type="dxa"/>
              <w:bottom w:w="40" w:type="dxa"/>
              <w:right w:w="40" w:type="dxa"/>
            </w:tcMar>
          </w:tcPr>
          <w:p w14:paraId="1B1D47DF" w14:textId="77777777" w:rsidR="00C0328C" w:rsidRDefault="00E407DD">
            <w:pPr>
              <w:spacing w:before="180"/>
            </w:pPr>
            <w:r>
              <w:rPr>
                <w:rFonts w:ascii="Arial" w:hAnsi="Arial"/>
                <w:i/>
                <w:color w:val="000000"/>
                <w:sz w:val="18"/>
              </w:rPr>
              <w:t>(gggg,eeee) where gggg is odd</w:t>
            </w:r>
          </w:p>
        </w:tc>
        <w:tc>
          <w:tcPr>
            <w:tcW w:w="740" w:type="dxa"/>
            <w:tcBorders>
              <w:bottom w:val="single" w:sz="4" w:space="0" w:color="000000"/>
              <w:right w:val="single" w:sz="4" w:space="0" w:color="000000"/>
            </w:tcBorders>
            <w:tcMar>
              <w:top w:w="40" w:type="dxa"/>
              <w:left w:w="40" w:type="dxa"/>
              <w:bottom w:w="40" w:type="dxa"/>
              <w:right w:w="40" w:type="dxa"/>
            </w:tcMar>
          </w:tcPr>
          <w:p w14:paraId="4D5AEBB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4126E3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21A91B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055D921"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487775D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EFC0E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DC8EA1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C92B5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391021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0B44B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57F83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DDA7115" w14:textId="77777777" w:rsidR="00C0328C" w:rsidRDefault="00C0328C"/>
        </w:tc>
      </w:tr>
      <w:tr w:rsidR="00C0328C" w14:paraId="716F9BB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B26987" w14:textId="77777777" w:rsidR="00C0328C" w:rsidRDefault="00E407DD">
            <w:pPr>
              <w:spacing w:before="180"/>
            </w:pPr>
            <w:r>
              <w:rPr>
                <w:rFonts w:ascii="Arial" w:hAnsi="Arial"/>
                <w:color w:val="000000"/>
                <w:sz w:val="18"/>
              </w:rPr>
              <w:t>Protocol Name</w:t>
            </w:r>
          </w:p>
        </w:tc>
        <w:tc>
          <w:tcPr>
            <w:tcW w:w="923" w:type="dxa"/>
            <w:tcBorders>
              <w:bottom w:val="single" w:sz="4" w:space="0" w:color="000000"/>
              <w:right w:val="single" w:sz="4" w:space="0" w:color="000000"/>
            </w:tcBorders>
            <w:tcMar>
              <w:top w:w="40" w:type="dxa"/>
              <w:left w:w="40" w:type="dxa"/>
              <w:bottom w:w="40" w:type="dxa"/>
              <w:right w:w="40" w:type="dxa"/>
            </w:tcMar>
          </w:tcPr>
          <w:p w14:paraId="4B871B50" w14:textId="77777777" w:rsidR="00C0328C" w:rsidRDefault="00E407DD">
            <w:pPr>
              <w:spacing w:before="180"/>
              <w:jc w:val="center"/>
            </w:pPr>
            <w:r>
              <w:rPr>
                <w:rFonts w:ascii="Arial" w:hAnsi="Arial"/>
                <w:color w:val="000000"/>
                <w:sz w:val="18"/>
              </w:rPr>
              <w:t>(0018,1030)</w:t>
            </w:r>
          </w:p>
        </w:tc>
        <w:tc>
          <w:tcPr>
            <w:tcW w:w="740" w:type="dxa"/>
            <w:tcBorders>
              <w:bottom w:val="single" w:sz="4" w:space="0" w:color="000000"/>
              <w:right w:val="single" w:sz="4" w:space="0" w:color="000000"/>
            </w:tcBorders>
            <w:tcMar>
              <w:top w:w="40" w:type="dxa"/>
              <w:left w:w="40" w:type="dxa"/>
              <w:bottom w:w="40" w:type="dxa"/>
              <w:right w:w="40" w:type="dxa"/>
            </w:tcMar>
          </w:tcPr>
          <w:p w14:paraId="192F998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22215E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0B01A4A"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7EED3F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EAFE16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671BD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AA3BE7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CF312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9D6F0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3B9FCF3"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129A4B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5A18B74" w14:textId="77777777" w:rsidR="00C0328C" w:rsidRDefault="00C0328C"/>
        </w:tc>
      </w:tr>
      <w:tr w:rsidR="00C0328C" w14:paraId="13B58DC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B656C8" w14:textId="77777777" w:rsidR="00C0328C" w:rsidRDefault="00E407DD">
            <w:pPr>
              <w:spacing w:before="180"/>
            </w:pPr>
            <w:r>
              <w:rPr>
                <w:rFonts w:ascii="Arial" w:hAnsi="Arial"/>
                <w:color w:val="000000"/>
                <w:sz w:val="18"/>
              </w:rPr>
              <w:t xml:space="preserve">Reason for the Imaging </w:t>
            </w:r>
            <w:r>
              <w:rPr>
                <w:rFonts w:ascii="Arial" w:hAnsi="Arial"/>
                <w:color w:val="000000"/>
                <w:sz w:val="18"/>
              </w:rPr>
              <w:lastRenderedPageBreak/>
              <w:t>Service Request</w:t>
            </w:r>
          </w:p>
        </w:tc>
        <w:tc>
          <w:tcPr>
            <w:tcW w:w="923" w:type="dxa"/>
            <w:tcBorders>
              <w:bottom w:val="single" w:sz="4" w:space="0" w:color="000000"/>
              <w:right w:val="single" w:sz="4" w:space="0" w:color="000000"/>
            </w:tcBorders>
            <w:tcMar>
              <w:top w:w="40" w:type="dxa"/>
              <w:left w:w="40" w:type="dxa"/>
              <w:bottom w:w="40" w:type="dxa"/>
              <w:right w:w="40" w:type="dxa"/>
            </w:tcMar>
          </w:tcPr>
          <w:p w14:paraId="2B2C2E9E" w14:textId="77777777" w:rsidR="00C0328C" w:rsidRDefault="00E407DD">
            <w:pPr>
              <w:spacing w:before="180"/>
              <w:jc w:val="center"/>
            </w:pPr>
            <w:r>
              <w:rPr>
                <w:rFonts w:ascii="Arial" w:hAnsi="Arial"/>
                <w:color w:val="000000"/>
                <w:sz w:val="18"/>
              </w:rPr>
              <w:lastRenderedPageBreak/>
              <w:t>(0040,2001)</w:t>
            </w:r>
          </w:p>
        </w:tc>
        <w:tc>
          <w:tcPr>
            <w:tcW w:w="740" w:type="dxa"/>
            <w:tcBorders>
              <w:bottom w:val="single" w:sz="4" w:space="0" w:color="000000"/>
              <w:right w:val="single" w:sz="4" w:space="0" w:color="000000"/>
            </w:tcBorders>
            <w:tcMar>
              <w:top w:w="40" w:type="dxa"/>
              <w:left w:w="40" w:type="dxa"/>
              <w:bottom w:w="40" w:type="dxa"/>
              <w:right w:w="40" w:type="dxa"/>
            </w:tcMar>
          </w:tcPr>
          <w:p w14:paraId="590535D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7EE8BA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56FB79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9E311B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2B8E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D1892B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2C243E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B4270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49E1E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6B4045"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58D4E2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8FB81F5" w14:textId="77777777" w:rsidR="00C0328C" w:rsidRDefault="00C0328C"/>
        </w:tc>
      </w:tr>
      <w:tr w:rsidR="00C0328C" w14:paraId="56FBC35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0C520C" w14:textId="77777777" w:rsidR="00C0328C" w:rsidRDefault="00E407DD">
            <w:pPr>
              <w:spacing w:before="180"/>
            </w:pPr>
            <w:r>
              <w:rPr>
                <w:rFonts w:ascii="Arial" w:hAnsi="Arial"/>
                <w:color w:val="000000"/>
                <w:sz w:val="18"/>
              </w:rPr>
              <w:lastRenderedPageBreak/>
              <w:t>Reason for Study</w:t>
            </w:r>
          </w:p>
        </w:tc>
        <w:tc>
          <w:tcPr>
            <w:tcW w:w="923" w:type="dxa"/>
            <w:tcBorders>
              <w:bottom w:val="single" w:sz="4" w:space="0" w:color="000000"/>
              <w:right w:val="single" w:sz="4" w:space="0" w:color="000000"/>
            </w:tcBorders>
            <w:tcMar>
              <w:top w:w="40" w:type="dxa"/>
              <w:left w:w="40" w:type="dxa"/>
              <w:bottom w:w="40" w:type="dxa"/>
              <w:right w:w="40" w:type="dxa"/>
            </w:tcMar>
          </w:tcPr>
          <w:p w14:paraId="6EB478E3" w14:textId="77777777" w:rsidR="00C0328C" w:rsidRDefault="00E407DD">
            <w:pPr>
              <w:spacing w:before="180"/>
              <w:jc w:val="center"/>
            </w:pPr>
            <w:r>
              <w:rPr>
                <w:rFonts w:ascii="Arial" w:hAnsi="Arial"/>
                <w:color w:val="000000"/>
                <w:sz w:val="18"/>
              </w:rPr>
              <w:t>(0032,1030)</w:t>
            </w:r>
          </w:p>
        </w:tc>
        <w:tc>
          <w:tcPr>
            <w:tcW w:w="740" w:type="dxa"/>
            <w:tcBorders>
              <w:bottom w:val="single" w:sz="4" w:space="0" w:color="000000"/>
              <w:right w:val="single" w:sz="4" w:space="0" w:color="000000"/>
            </w:tcBorders>
            <w:tcMar>
              <w:top w:w="40" w:type="dxa"/>
              <w:left w:w="40" w:type="dxa"/>
              <w:bottom w:w="40" w:type="dxa"/>
              <w:right w:w="40" w:type="dxa"/>
            </w:tcMar>
          </w:tcPr>
          <w:p w14:paraId="1C8E973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54B476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3FE5BD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016D7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6639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C32DE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5C3FF7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B2CFD5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0066A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26EB903"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3CBC5F3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19E7503" w14:textId="77777777" w:rsidR="00C0328C" w:rsidRDefault="00C0328C"/>
        </w:tc>
      </w:tr>
      <w:tr w:rsidR="00C0328C" w14:paraId="5B81076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82A75F" w14:textId="77777777" w:rsidR="00C0328C" w:rsidRDefault="00E407DD">
            <w:pPr>
              <w:spacing w:before="180"/>
            </w:pPr>
            <w:r>
              <w:rPr>
                <w:rFonts w:ascii="Arial" w:hAnsi="Arial"/>
                <w:color w:val="000000"/>
                <w:sz w:val="18"/>
              </w:rPr>
              <w:t>Referenced Digital Signature Sequence</w:t>
            </w:r>
          </w:p>
        </w:tc>
        <w:tc>
          <w:tcPr>
            <w:tcW w:w="923" w:type="dxa"/>
            <w:tcBorders>
              <w:bottom w:val="single" w:sz="4" w:space="0" w:color="000000"/>
              <w:right w:val="single" w:sz="4" w:space="0" w:color="000000"/>
            </w:tcBorders>
            <w:tcMar>
              <w:top w:w="40" w:type="dxa"/>
              <w:left w:w="40" w:type="dxa"/>
              <w:bottom w:w="40" w:type="dxa"/>
              <w:right w:w="40" w:type="dxa"/>
            </w:tcMar>
          </w:tcPr>
          <w:p w14:paraId="165BA029" w14:textId="77777777" w:rsidR="00C0328C" w:rsidRDefault="00E407DD">
            <w:pPr>
              <w:spacing w:before="180"/>
              <w:jc w:val="center"/>
            </w:pPr>
            <w:r>
              <w:rPr>
                <w:rFonts w:ascii="Arial" w:hAnsi="Arial"/>
                <w:color w:val="000000"/>
                <w:sz w:val="18"/>
              </w:rPr>
              <w:t>(0400,0402)</w:t>
            </w:r>
          </w:p>
        </w:tc>
        <w:tc>
          <w:tcPr>
            <w:tcW w:w="740" w:type="dxa"/>
            <w:tcBorders>
              <w:bottom w:val="single" w:sz="4" w:space="0" w:color="000000"/>
              <w:right w:val="single" w:sz="4" w:space="0" w:color="000000"/>
            </w:tcBorders>
            <w:tcMar>
              <w:top w:w="40" w:type="dxa"/>
              <w:left w:w="40" w:type="dxa"/>
              <w:bottom w:w="40" w:type="dxa"/>
              <w:right w:w="40" w:type="dxa"/>
            </w:tcMar>
          </w:tcPr>
          <w:p w14:paraId="541C04A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1EB90F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525888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BF3AEB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E8245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BB859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30193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71655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492A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FBA16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6D0A8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63A7401" w14:textId="77777777" w:rsidR="00C0328C" w:rsidRDefault="00C0328C"/>
        </w:tc>
      </w:tr>
      <w:tr w:rsidR="00C0328C" w14:paraId="0969DC9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06E23A" w14:textId="77777777" w:rsidR="00C0328C" w:rsidRDefault="00E407DD">
            <w:pPr>
              <w:spacing w:before="180"/>
            </w:pPr>
            <w:r>
              <w:rPr>
                <w:rFonts w:ascii="Arial" w:hAnsi="Arial"/>
                <w:color w:val="000000"/>
                <w:sz w:val="18"/>
              </w:rPr>
              <w:t>Referenced Frame of Reference UID</w:t>
            </w:r>
          </w:p>
        </w:tc>
        <w:tc>
          <w:tcPr>
            <w:tcW w:w="923" w:type="dxa"/>
            <w:tcBorders>
              <w:bottom w:val="single" w:sz="4" w:space="0" w:color="000000"/>
              <w:right w:val="single" w:sz="4" w:space="0" w:color="000000"/>
            </w:tcBorders>
            <w:tcMar>
              <w:top w:w="40" w:type="dxa"/>
              <w:left w:w="40" w:type="dxa"/>
              <w:bottom w:w="40" w:type="dxa"/>
              <w:right w:w="40" w:type="dxa"/>
            </w:tcMar>
          </w:tcPr>
          <w:p w14:paraId="232187B0" w14:textId="77777777" w:rsidR="00C0328C" w:rsidRDefault="00E407DD">
            <w:pPr>
              <w:spacing w:before="180"/>
              <w:jc w:val="center"/>
            </w:pPr>
            <w:r>
              <w:rPr>
                <w:rFonts w:ascii="Arial" w:hAnsi="Arial"/>
                <w:color w:val="000000"/>
                <w:sz w:val="18"/>
              </w:rPr>
              <w:t>(3006,0024)</w:t>
            </w:r>
          </w:p>
        </w:tc>
        <w:tc>
          <w:tcPr>
            <w:tcW w:w="740" w:type="dxa"/>
            <w:tcBorders>
              <w:bottom w:val="single" w:sz="4" w:space="0" w:color="000000"/>
              <w:right w:val="single" w:sz="4" w:space="0" w:color="000000"/>
            </w:tcBorders>
            <w:tcMar>
              <w:top w:w="40" w:type="dxa"/>
              <w:left w:w="40" w:type="dxa"/>
              <w:bottom w:w="40" w:type="dxa"/>
              <w:right w:w="40" w:type="dxa"/>
            </w:tcMar>
          </w:tcPr>
          <w:p w14:paraId="585F42C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990C918"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27F7589"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0ECCDE1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71D41A"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DE2D3E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1E8BC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9399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84A10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22F73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72D91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1000919" w14:textId="77777777" w:rsidR="00C0328C" w:rsidRDefault="00C0328C"/>
        </w:tc>
      </w:tr>
      <w:tr w:rsidR="00C0328C" w14:paraId="65CE0D9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3FC633" w14:textId="77777777" w:rsidR="00C0328C" w:rsidRDefault="00E407DD">
            <w:pPr>
              <w:spacing w:before="180"/>
            </w:pPr>
            <w:r>
              <w:rPr>
                <w:rFonts w:ascii="Arial" w:hAnsi="Arial"/>
                <w:color w:val="000000"/>
                <w:sz w:val="18"/>
              </w:rPr>
              <w:t>Referenced General Purpose Scheduled</w:t>
            </w:r>
            <w:r>
              <w:rPr>
                <w:rFonts w:ascii="Arial" w:hAnsi="Arial"/>
                <w:color w:val="000000"/>
                <w:sz w:val="18"/>
              </w:rPr>
              <w:t xml:space="preserve"> Procedure Step Transaction UID</w:t>
            </w:r>
          </w:p>
        </w:tc>
        <w:tc>
          <w:tcPr>
            <w:tcW w:w="923" w:type="dxa"/>
            <w:tcBorders>
              <w:bottom w:val="single" w:sz="4" w:space="0" w:color="000000"/>
              <w:right w:val="single" w:sz="4" w:space="0" w:color="000000"/>
            </w:tcBorders>
            <w:tcMar>
              <w:top w:w="40" w:type="dxa"/>
              <w:left w:w="40" w:type="dxa"/>
              <w:bottom w:w="40" w:type="dxa"/>
              <w:right w:w="40" w:type="dxa"/>
            </w:tcMar>
          </w:tcPr>
          <w:p w14:paraId="52A3615A" w14:textId="77777777" w:rsidR="00C0328C" w:rsidRDefault="00E407DD">
            <w:pPr>
              <w:spacing w:before="180"/>
              <w:jc w:val="center"/>
            </w:pPr>
            <w:r>
              <w:rPr>
                <w:rFonts w:ascii="Arial" w:hAnsi="Arial"/>
                <w:color w:val="000000"/>
                <w:sz w:val="18"/>
              </w:rPr>
              <w:t>(0040,4023)</w:t>
            </w:r>
          </w:p>
        </w:tc>
        <w:tc>
          <w:tcPr>
            <w:tcW w:w="740" w:type="dxa"/>
            <w:tcBorders>
              <w:bottom w:val="single" w:sz="4" w:space="0" w:color="000000"/>
              <w:right w:val="single" w:sz="4" w:space="0" w:color="000000"/>
            </w:tcBorders>
            <w:tcMar>
              <w:top w:w="40" w:type="dxa"/>
              <w:left w:w="40" w:type="dxa"/>
              <w:bottom w:w="40" w:type="dxa"/>
              <w:right w:w="40" w:type="dxa"/>
            </w:tcMar>
          </w:tcPr>
          <w:p w14:paraId="60DA96D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CD93AC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4AFBBA0"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14BDEE3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67E4C8"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DC0A6B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2C8C76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97474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95A4B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DBDB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80254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023BB1D" w14:textId="77777777" w:rsidR="00C0328C" w:rsidRDefault="00C0328C"/>
        </w:tc>
      </w:tr>
      <w:tr w:rsidR="00C0328C" w14:paraId="659D890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EC53B1" w14:textId="77777777" w:rsidR="00C0328C" w:rsidRDefault="00E407DD">
            <w:pPr>
              <w:spacing w:before="180"/>
            </w:pPr>
            <w:r>
              <w:rPr>
                <w:rFonts w:ascii="Arial" w:hAnsi="Arial"/>
                <w:color w:val="000000"/>
                <w:sz w:val="18"/>
              </w:rPr>
              <w:t>Referenced Image Sequence</w:t>
            </w:r>
          </w:p>
        </w:tc>
        <w:tc>
          <w:tcPr>
            <w:tcW w:w="923" w:type="dxa"/>
            <w:tcBorders>
              <w:bottom w:val="single" w:sz="4" w:space="0" w:color="000000"/>
              <w:right w:val="single" w:sz="4" w:space="0" w:color="000000"/>
            </w:tcBorders>
            <w:tcMar>
              <w:top w:w="40" w:type="dxa"/>
              <w:left w:w="40" w:type="dxa"/>
              <w:bottom w:w="40" w:type="dxa"/>
              <w:right w:w="40" w:type="dxa"/>
            </w:tcMar>
          </w:tcPr>
          <w:p w14:paraId="01536E1E" w14:textId="77777777" w:rsidR="00C0328C" w:rsidRDefault="00E407DD">
            <w:pPr>
              <w:spacing w:before="180"/>
              <w:jc w:val="center"/>
            </w:pPr>
            <w:r>
              <w:rPr>
                <w:rFonts w:ascii="Arial" w:hAnsi="Arial"/>
                <w:color w:val="000000"/>
                <w:sz w:val="18"/>
              </w:rPr>
              <w:t>(0008,1140)</w:t>
            </w:r>
          </w:p>
        </w:tc>
        <w:tc>
          <w:tcPr>
            <w:tcW w:w="740" w:type="dxa"/>
            <w:tcBorders>
              <w:bottom w:val="single" w:sz="4" w:space="0" w:color="000000"/>
              <w:right w:val="single" w:sz="4" w:space="0" w:color="000000"/>
            </w:tcBorders>
            <w:tcMar>
              <w:top w:w="40" w:type="dxa"/>
              <w:left w:w="40" w:type="dxa"/>
              <w:bottom w:w="40" w:type="dxa"/>
              <w:right w:w="40" w:type="dxa"/>
            </w:tcMar>
          </w:tcPr>
          <w:p w14:paraId="78B42CF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32D14A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37E6731" w14:textId="77777777" w:rsidR="00C0328C" w:rsidRDefault="00E407DD">
            <w:pPr>
              <w:spacing w:before="180"/>
              <w:jc w:val="center"/>
            </w:pPr>
            <w:r>
              <w:rPr>
                <w:rFonts w:ascii="Arial" w:hAnsi="Arial"/>
                <w:color w:val="000000"/>
                <w:sz w:val="18"/>
              </w:rPr>
              <w:t>X/Z/U*</w:t>
            </w:r>
          </w:p>
        </w:tc>
        <w:tc>
          <w:tcPr>
            <w:tcW w:w="720" w:type="dxa"/>
            <w:tcBorders>
              <w:bottom w:val="single" w:sz="4" w:space="0" w:color="000000"/>
              <w:right w:val="single" w:sz="4" w:space="0" w:color="000000"/>
            </w:tcBorders>
            <w:tcMar>
              <w:top w:w="40" w:type="dxa"/>
              <w:left w:w="40" w:type="dxa"/>
              <w:bottom w:w="40" w:type="dxa"/>
              <w:right w:w="40" w:type="dxa"/>
            </w:tcMar>
          </w:tcPr>
          <w:p w14:paraId="0349ADC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C9D53A3"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A9E569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76D403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464C6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ED3E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90A5E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38988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A40738C" w14:textId="77777777" w:rsidR="00C0328C" w:rsidRDefault="00C0328C"/>
        </w:tc>
      </w:tr>
      <w:tr w:rsidR="00C0328C" w14:paraId="5223F36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9F33E6" w14:textId="77777777" w:rsidR="00C0328C" w:rsidRDefault="00E407DD">
            <w:pPr>
              <w:spacing w:before="180"/>
            </w:pPr>
            <w:r>
              <w:rPr>
                <w:rFonts w:ascii="Arial" w:hAnsi="Arial"/>
                <w:color w:val="000000"/>
                <w:sz w:val="18"/>
              </w:rPr>
              <w:t>Referenced Observation UID (Trial)</w:t>
            </w:r>
          </w:p>
        </w:tc>
        <w:tc>
          <w:tcPr>
            <w:tcW w:w="923" w:type="dxa"/>
            <w:tcBorders>
              <w:bottom w:val="single" w:sz="4" w:space="0" w:color="000000"/>
              <w:right w:val="single" w:sz="4" w:space="0" w:color="000000"/>
            </w:tcBorders>
            <w:tcMar>
              <w:top w:w="40" w:type="dxa"/>
              <w:left w:w="40" w:type="dxa"/>
              <w:bottom w:w="40" w:type="dxa"/>
              <w:right w:w="40" w:type="dxa"/>
            </w:tcMar>
          </w:tcPr>
          <w:p w14:paraId="6196F4A4" w14:textId="77777777" w:rsidR="00C0328C" w:rsidRDefault="00E407DD">
            <w:pPr>
              <w:spacing w:before="180"/>
              <w:jc w:val="center"/>
            </w:pPr>
            <w:r>
              <w:rPr>
                <w:rFonts w:ascii="Arial" w:hAnsi="Arial"/>
                <w:color w:val="000000"/>
                <w:sz w:val="18"/>
              </w:rPr>
              <w:t>(0040,A172)</w:t>
            </w:r>
          </w:p>
        </w:tc>
        <w:tc>
          <w:tcPr>
            <w:tcW w:w="740" w:type="dxa"/>
            <w:tcBorders>
              <w:bottom w:val="single" w:sz="4" w:space="0" w:color="000000"/>
              <w:right w:val="single" w:sz="4" w:space="0" w:color="000000"/>
            </w:tcBorders>
            <w:tcMar>
              <w:top w:w="40" w:type="dxa"/>
              <w:left w:w="40" w:type="dxa"/>
              <w:bottom w:w="40" w:type="dxa"/>
              <w:right w:w="40" w:type="dxa"/>
            </w:tcMar>
          </w:tcPr>
          <w:p w14:paraId="77341B9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513F5F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9CF7A2B"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778E86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B7D205"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400D4D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EF14F4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7C6D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7EE5B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402F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E76580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D1D2512" w14:textId="77777777" w:rsidR="00C0328C" w:rsidRDefault="00C0328C"/>
        </w:tc>
      </w:tr>
      <w:tr w:rsidR="00C0328C" w14:paraId="07480B6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3DF51C" w14:textId="77777777" w:rsidR="00C0328C" w:rsidRDefault="00E407DD">
            <w:pPr>
              <w:spacing w:before="180"/>
            </w:pPr>
            <w:r>
              <w:rPr>
                <w:rFonts w:ascii="Arial" w:hAnsi="Arial"/>
                <w:color w:val="000000"/>
                <w:sz w:val="18"/>
              </w:rPr>
              <w:t>Referenced Patient Alias Sequence</w:t>
            </w:r>
          </w:p>
        </w:tc>
        <w:tc>
          <w:tcPr>
            <w:tcW w:w="923" w:type="dxa"/>
            <w:tcBorders>
              <w:bottom w:val="single" w:sz="4" w:space="0" w:color="000000"/>
              <w:right w:val="single" w:sz="4" w:space="0" w:color="000000"/>
            </w:tcBorders>
            <w:tcMar>
              <w:top w:w="40" w:type="dxa"/>
              <w:left w:w="40" w:type="dxa"/>
              <w:bottom w:w="40" w:type="dxa"/>
              <w:right w:w="40" w:type="dxa"/>
            </w:tcMar>
          </w:tcPr>
          <w:p w14:paraId="0BF11794" w14:textId="77777777" w:rsidR="00C0328C" w:rsidRDefault="00E407DD">
            <w:pPr>
              <w:spacing w:before="180"/>
              <w:jc w:val="center"/>
            </w:pPr>
            <w:r>
              <w:rPr>
                <w:rFonts w:ascii="Arial" w:hAnsi="Arial"/>
                <w:color w:val="000000"/>
                <w:sz w:val="18"/>
              </w:rPr>
              <w:t>(0038, 0004)</w:t>
            </w:r>
          </w:p>
        </w:tc>
        <w:tc>
          <w:tcPr>
            <w:tcW w:w="740" w:type="dxa"/>
            <w:tcBorders>
              <w:bottom w:val="single" w:sz="4" w:space="0" w:color="000000"/>
              <w:right w:val="single" w:sz="4" w:space="0" w:color="000000"/>
            </w:tcBorders>
            <w:tcMar>
              <w:top w:w="40" w:type="dxa"/>
              <w:left w:w="40" w:type="dxa"/>
              <w:bottom w:w="40" w:type="dxa"/>
              <w:right w:w="40" w:type="dxa"/>
            </w:tcMar>
          </w:tcPr>
          <w:p w14:paraId="3B224B8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DB84DD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28E014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CD2C22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700E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EC936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BDF49C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1D569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8ED04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D8A78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9EE1C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D491218" w14:textId="77777777" w:rsidR="00C0328C" w:rsidRDefault="00C0328C"/>
        </w:tc>
      </w:tr>
      <w:tr w:rsidR="00C0328C" w14:paraId="491EC01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E9F203" w14:textId="77777777" w:rsidR="00C0328C" w:rsidRDefault="00E407DD">
            <w:pPr>
              <w:spacing w:before="180"/>
            </w:pPr>
            <w:r>
              <w:rPr>
                <w:rFonts w:ascii="Arial" w:hAnsi="Arial"/>
                <w:color w:val="000000"/>
                <w:sz w:val="18"/>
              </w:rPr>
              <w:t>Referenced Patient Photo Sequence</w:t>
            </w:r>
          </w:p>
        </w:tc>
        <w:tc>
          <w:tcPr>
            <w:tcW w:w="923" w:type="dxa"/>
            <w:tcBorders>
              <w:bottom w:val="single" w:sz="4" w:space="0" w:color="000000"/>
              <w:right w:val="single" w:sz="4" w:space="0" w:color="000000"/>
            </w:tcBorders>
            <w:tcMar>
              <w:top w:w="40" w:type="dxa"/>
              <w:left w:w="40" w:type="dxa"/>
              <w:bottom w:w="40" w:type="dxa"/>
              <w:right w:w="40" w:type="dxa"/>
            </w:tcMar>
          </w:tcPr>
          <w:p w14:paraId="36F65281" w14:textId="77777777" w:rsidR="00C0328C" w:rsidRDefault="00E407DD">
            <w:pPr>
              <w:spacing w:before="180"/>
              <w:jc w:val="center"/>
            </w:pPr>
            <w:r>
              <w:rPr>
                <w:rFonts w:ascii="Arial" w:hAnsi="Arial"/>
                <w:color w:val="000000"/>
                <w:sz w:val="18"/>
              </w:rPr>
              <w:t>(0010,1100)</w:t>
            </w:r>
          </w:p>
        </w:tc>
        <w:tc>
          <w:tcPr>
            <w:tcW w:w="740" w:type="dxa"/>
            <w:tcBorders>
              <w:bottom w:val="single" w:sz="4" w:space="0" w:color="000000"/>
              <w:right w:val="single" w:sz="4" w:space="0" w:color="000000"/>
            </w:tcBorders>
            <w:tcMar>
              <w:top w:w="40" w:type="dxa"/>
              <w:left w:w="40" w:type="dxa"/>
              <w:bottom w:w="40" w:type="dxa"/>
              <w:right w:w="40" w:type="dxa"/>
            </w:tcMar>
          </w:tcPr>
          <w:p w14:paraId="22C7EA9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A807B60"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E09F2C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EB2D0F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089C4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60413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DB374E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99E2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90FF4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9E85A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798A3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4B75AAF" w14:textId="77777777" w:rsidR="00C0328C" w:rsidRDefault="00C0328C"/>
        </w:tc>
      </w:tr>
      <w:tr w:rsidR="00C0328C" w14:paraId="187E1CC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BC2E5D" w14:textId="77777777" w:rsidR="00C0328C" w:rsidRDefault="00E407DD">
            <w:pPr>
              <w:spacing w:before="180"/>
            </w:pPr>
            <w:r>
              <w:rPr>
                <w:rFonts w:ascii="Arial" w:hAnsi="Arial"/>
                <w:color w:val="000000"/>
                <w:sz w:val="18"/>
              </w:rPr>
              <w:t>Referenced Patient Sequence</w:t>
            </w:r>
          </w:p>
        </w:tc>
        <w:tc>
          <w:tcPr>
            <w:tcW w:w="923" w:type="dxa"/>
            <w:tcBorders>
              <w:bottom w:val="single" w:sz="4" w:space="0" w:color="000000"/>
              <w:right w:val="single" w:sz="4" w:space="0" w:color="000000"/>
            </w:tcBorders>
            <w:tcMar>
              <w:top w:w="40" w:type="dxa"/>
              <w:left w:w="40" w:type="dxa"/>
              <w:bottom w:w="40" w:type="dxa"/>
              <w:right w:w="40" w:type="dxa"/>
            </w:tcMar>
          </w:tcPr>
          <w:p w14:paraId="3D4B70DD" w14:textId="77777777" w:rsidR="00C0328C" w:rsidRDefault="00E407DD">
            <w:pPr>
              <w:spacing w:before="180"/>
              <w:jc w:val="center"/>
            </w:pPr>
            <w:r>
              <w:rPr>
                <w:rFonts w:ascii="Arial" w:hAnsi="Arial"/>
                <w:color w:val="000000"/>
                <w:sz w:val="18"/>
              </w:rPr>
              <w:t>(0008,1120)</w:t>
            </w:r>
          </w:p>
        </w:tc>
        <w:tc>
          <w:tcPr>
            <w:tcW w:w="740" w:type="dxa"/>
            <w:tcBorders>
              <w:bottom w:val="single" w:sz="4" w:space="0" w:color="000000"/>
              <w:right w:val="single" w:sz="4" w:space="0" w:color="000000"/>
            </w:tcBorders>
            <w:tcMar>
              <w:top w:w="40" w:type="dxa"/>
              <w:left w:w="40" w:type="dxa"/>
              <w:bottom w:w="40" w:type="dxa"/>
              <w:right w:w="40" w:type="dxa"/>
            </w:tcMar>
          </w:tcPr>
          <w:p w14:paraId="1235A84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F85650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B8201C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58B24A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091F90" w14:textId="77777777" w:rsidR="00C0328C" w:rsidRDefault="00E407DD">
            <w:pPr>
              <w:spacing w:before="180"/>
              <w:jc w:val="center"/>
            </w:pPr>
            <w:r>
              <w:rPr>
                <w:rFonts w:ascii="Arial" w:hAnsi="Arial"/>
                <w:color w:val="000000"/>
                <w:sz w:val="18"/>
              </w:rPr>
              <w:t>X</w:t>
            </w:r>
          </w:p>
        </w:tc>
        <w:tc>
          <w:tcPr>
            <w:tcW w:w="700" w:type="dxa"/>
            <w:tcBorders>
              <w:bottom w:val="single" w:sz="4" w:space="0" w:color="000000"/>
              <w:right w:val="single" w:sz="4" w:space="0" w:color="000000"/>
            </w:tcBorders>
            <w:tcMar>
              <w:top w:w="40" w:type="dxa"/>
              <w:left w:w="40" w:type="dxa"/>
              <w:bottom w:w="40" w:type="dxa"/>
              <w:right w:w="40" w:type="dxa"/>
            </w:tcMar>
          </w:tcPr>
          <w:p w14:paraId="170CA07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A73F3A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5831E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7E4C2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3C054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A251F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22FA29D" w14:textId="77777777" w:rsidR="00C0328C" w:rsidRDefault="00C0328C"/>
        </w:tc>
      </w:tr>
      <w:tr w:rsidR="00C0328C" w14:paraId="6319402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21E909" w14:textId="77777777" w:rsidR="00C0328C" w:rsidRDefault="00E407DD">
            <w:pPr>
              <w:spacing w:before="180"/>
            </w:pPr>
            <w:r>
              <w:rPr>
                <w:rFonts w:ascii="Arial" w:hAnsi="Arial"/>
                <w:color w:val="000000"/>
                <w:sz w:val="18"/>
              </w:rPr>
              <w:t>Referenced Performed Procedure Step Sequence</w:t>
            </w:r>
          </w:p>
        </w:tc>
        <w:tc>
          <w:tcPr>
            <w:tcW w:w="923" w:type="dxa"/>
            <w:tcBorders>
              <w:bottom w:val="single" w:sz="4" w:space="0" w:color="000000"/>
              <w:right w:val="single" w:sz="4" w:space="0" w:color="000000"/>
            </w:tcBorders>
            <w:tcMar>
              <w:top w:w="40" w:type="dxa"/>
              <w:left w:w="40" w:type="dxa"/>
              <w:bottom w:w="40" w:type="dxa"/>
              <w:right w:w="40" w:type="dxa"/>
            </w:tcMar>
          </w:tcPr>
          <w:p w14:paraId="64F5DEB3" w14:textId="77777777" w:rsidR="00C0328C" w:rsidRDefault="00E407DD">
            <w:pPr>
              <w:spacing w:before="180"/>
              <w:jc w:val="center"/>
            </w:pPr>
            <w:r>
              <w:rPr>
                <w:rFonts w:ascii="Arial" w:hAnsi="Arial"/>
                <w:color w:val="000000"/>
                <w:sz w:val="18"/>
              </w:rPr>
              <w:t>(0008,1111)</w:t>
            </w:r>
          </w:p>
        </w:tc>
        <w:tc>
          <w:tcPr>
            <w:tcW w:w="740" w:type="dxa"/>
            <w:tcBorders>
              <w:bottom w:val="single" w:sz="4" w:space="0" w:color="000000"/>
              <w:right w:val="single" w:sz="4" w:space="0" w:color="000000"/>
            </w:tcBorders>
            <w:tcMar>
              <w:top w:w="40" w:type="dxa"/>
              <w:left w:w="40" w:type="dxa"/>
              <w:bottom w:w="40" w:type="dxa"/>
              <w:right w:w="40" w:type="dxa"/>
            </w:tcMar>
          </w:tcPr>
          <w:p w14:paraId="476D707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C804D3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11FE5FD" w14:textId="77777777" w:rsidR="00C0328C" w:rsidRDefault="00E407DD">
            <w:pPr>
              <w:spacing w:before="180"/>
              <w:jc w:val="center"/>
            </w:pPr>
            <w:r>
              <w:rPr>
                <w:rFonts w:ascii="Arial" w:hAnsi="Arial"/>
                <w:color w:val="000000"/>
                <w:sz w:val="18"/>
              </w:rPr>
              <w:t>X/Z/D</w:t>
            </w:r>
          </w:p>
        </w:tc>
        <w:tc>
          <w:tcPr>
            <w:tcW w:w="720" w:type="dxa"/>
            <w:tcBorders>
              <w:bottom w:val="single" w:sz="4" w:space="0" w:color="000000"/>
              <w:right w:val="single" w:sz="4" w:space="0" w:color="000000"/>
            </w:tcBorders>
            <w:tcMar>
              <w:top w:w="40" w:type="dxa"/>
              <w:left w:w="40" w:type="dxa"/>
              <w:bottom w:w="40" w:type="dxa"/>
              <w:right w:w="40" w:type="dxa"/>
            </w:tcMar>
          </w:tcPr>
          <w:p w14:paraId="6FC70A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D896C5"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D1CD08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57846B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23D065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28EBC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E935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3A85A6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CA00CD6" w14:textId="77777777" w:rsidR="00C0328C" w:rsidRDefault="00C0328C"/>
        </w:tc>
      </w:tr>
      <w:tr w:rsidR="00C0328C" w14:paraId="7B8A1FD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BF5D9A" w14:textId="77777777" w:rsidR="00C0328C" w:rsidRDefault="00E407DD">
            <w:pPr>
              <w:spacing w:before="180"/>
            </w:pPr>
            <w:r>
              <w:rPr>
                <w:rFonts w:ascii="Arial" w:hAnsi="Arial"/>
                <w:color w:val="000000"/>
                <w:sz w:val="18"/>
              </w:rPr>
              <w:lastRenderedPageBreak/>
              <w:t>Referenced SOP Instance MAC Sequence</w:t>
            </w:r>
          </w:p>
        </w:tc>
        <w:tc>
          <w:tcPr>
            <w:tcW w:w="923" w:type="dxa"/>
            <w:tcBorders>
              <w:bottom w:val="single" w:sz="4" w:space="0" w:color="000000"/>
              <w:right w:val="single" w:sz="4" w:space="0" w:color="000000"/>
            </w:tcBorders>
            <w:tcMar>
              <w:top w:w="40" w:type="dxa"/>
              <w:left w:w="40" w:type="dxa"/>
              <w:bottom w:w="40" w:type="dxa"/>
              <w:right w:w="40" w:type="dxa"/>
            </w:tcMar>
          </w:tcPr>
          <w:p w14:paraId="7A76CEAF" w14:textId="77777777" w:rsidR="00C0328C" w:rsidRDefault="00E407DD">
            <w:pPr>
              <w:spacing w:before="180"/>
              <w:jc w:val="center"/>
            </w:pPr>
            <w:r>
              <w:rPr>
                <w:rFonts w:ascii="Arial" w:hAnsi="Arial"/>
                <w:color w:val="000000"/>
                <w:sz w:val="18"/>
              </w:rPr>
              <w:t>(0400,0403)</w:t>
            </w:r>
          </w:p>
        </w:tc>
        <w:tc>
          <w:tcPr>
            <w:tcW w:w="740" w:type="dxa"/>
            <w:tcBorders>
              <w:bottom w:val="single" w:sz="4" w:space="0" w:color="000000"/>
              <w:right w:val="single" w:sz="4" w:space="0" w:color="000000"/>
            </w:tcBorders>
            <w:tcMar>
              <w:top w:w="40" w:type="dxa"/>
              <w:left w:w="40" w:type="dxa"/>
              <w:bottom w:w="40" w:type="dxa"/>
              <w:right w:w="40" w:type="dxa"/>
            </w:tcMar>
          </w:tcPr>
          <w:p w14:paraId="3AE4057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8B168E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911A61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51D306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D678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D77A8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E83F05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A84A5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39CF4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D22D3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1E517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127B651" w14:textId="77777777" w:rsidR="00C0328C" w:rsidRDefault="00C0328C"/>
        </w:tc>
      </w:tr>
      <w:tr w:rsidR="00C0328C" w14:paraId="522810B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F4297C" w14:textId="77777777" w:rsidR="00C0328C" w:rsidRDefault="00E407DD">
            <w:pPr>
              <w:spacing w:before="180"/>
            </w:pPr>
            <w:r>
              <w:rPr>
                <w:rFonts w:ascii="Arial" w:hAnsi="Arial"/>
                <w:color w:val="000000"/>
                <w:sz w:val="18"/>
              </w:rPr>
              <w:t>Referenced SOP Instance UID</w:t>
            </w:r>
          </w:p>
        </w:tc>
        <w:tc>
          <w:tcPr>
            <w:tcW w:w="923" w:type="dxa"/>
            <w:tcBorders>
              <w:bottom w:val="single" w:sz="4" w:space="0" w:color="000000"/>
              <w:right w:val="single" w:sz="4" w:space="0" w:color="000000"/>
            </w:tcBorders>
            <w:tcMar>
              <w:top w:w="40" w:type="dxa"/>
              <w:left w:w="40" w:type="dxa"/>
              <w:bottom w:w="40" w:type="dxa"/>
              <w:right w:w="40" w:type="dxa"/>
            </w:tcMar>
          </w:tcPr>
          <w:p w14:paraId="3DE864AC" w14:textId="77777777" w:rsidR="00C0328C" w:rsidRDefault="00E407DD">
            <w:pPr>
              <w:spacing w:before="180"/>
              <w:jc w:val="center"/>
            </w:pPr>
            <w:r>
              <w:rPr>
                <w:rFonts w:ascii="Arial" w:hAnsi="Arial"/>
                <w:color w:val="000000"/>
                <w:sz w:val="18"/>
              </w:rPr>
              <w:t>(0008,1155)</w:t>
            </w:r>
          </w:p>
        </w:tc>
        <w:tc>
          <w:tcPr>
            <w:tcW w:w="740" w:type="dxa"/>
            <w:tcBorders>
              <w:bottom w:val="single" w:sz="4" w:space="0" w:color="000000"/>
              <w:right w:val="single" w:sz="4" w:space="0" w:color="000000"/>
            </w:tcBorders>
            <w:tcMar>
              <w:top w:w="40" w:type="dxa"/>
              <w:left w:w="40" w:type="dxa"/>
              <w:bottom w:w="40" w:type="dxa"/>
              <w:right w:w="40" w:type="dxa"/>
            </w:tcMar>
          </w:tcPr>
          <w:p w14:paraId="176AE03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A29887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665CE59"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2AA9E2F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2749470"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D6F78C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87A7B2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D3A53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7525B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3499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02C92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6EBE11D" w14:textId="77777777" w:rsidR="00C0328C" w:rsidRDefault="00C0328C"/>
        </w:tc>
      </w:tr>
      <w:tr w:rsidR="00C0328C" w14:paraId="59190F7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162DFF" w14:textId="77777777" w:rsidR="00C0328C" w:rsidRDefault="00E407DD">
            <w:pPr>
              <w:spacing w:before="180"/>
            </w:pPr>
            <w:r>
              <w:rPr>
                <w:rFonts w:ascii="Arial" w:hAnsi="Arial"/>
                <w:color w:val="000000"/>
                <w:sz w:val="18"/>
              </w:rPr>
              <w:t>Referenced SOP Instance UID in File</w:t>
            </w:r>
          </w:p>
        </w:tc>
        <w:tc>
          <w:tcPr>
            <w:tcW w:w="923" w:type="dxa"/>
            <w:tcBorders>
              <w:bottom w:val="single" w:sz="4" w:space="0" w:color="000000"/>
              <w:right w:val="single" w:sz="4" w:space="0" w:color="000000"/>
            </w:tcBorders>
            <w:tcMar>
              <w:top w:w="40" w:type="dxa"/>
              <w:left w:w="40" w:type="dxa"/>
              <w:bottom w:w="40" w:type="dxa"/>
              <w:right w:w="40" w:type="dxa"/>
            </w:tcMar>
          </w:tcPr>
          <w:p w14:paraId="7BEF7097" w14:textId="77777777" w:rsidR="00C0328C" w:rsidRDefault="00E407DD">
            <w:pPr>
              <w:spacing w:before="180"/>
              <w:jc w:val="center"/>
            </w:pPr>
            <w:r>
              <w:rPr>
                <w:rFonts w:ascii="Arial" w:hAnsi="Arial"/>
                <w:color w:val="000000"/>
                <w:sz w:val="18"/>
              </w:rPr>
              <w:t>(0004,1511)</w:t>
            </w:r>
          </w:p>
        </w:tc>
        <w:tc>
          <w:tcPr>
            <w:tcW w:w="740" w:type="dxa"/>
            <w:tcBorders>
              <w:bottom w:val="single" w:sz="4" w:space="0" w:color="000000"/>
              <w:right w:val="single" w:sz="4" w:space="0" w:color="000000"/>
            </w:tcBorders>
            <w:tcMar>
              <w:top w:w="40" w:type="dxa"/>
              <w:left w:w="40" w:type="dxa"/>
              <w:bottom w:w="40" w:type="dxa"/>
              <w:right w:w="40" w:type="dxa"/>
            </w:tcMar>
          </w:tcPr>
          <w:p w14:paraId="2BBF52B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5D4BB5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D243E1E"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626FD73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A15743"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39D9B3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057E9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95F0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4A3D3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1B997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DB10F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126D07C" w14:textId="77777777" w:rsidR="00C0328C" w:rsidRDefault="00C0328C"/>
        </w:tc>
      </w:tr>
      <w:tr w:rsidR="00C0328C" w14:paraId="0F60FF3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725F8F" w14:textId="77777777" w:rsidR="00C0328C" w:rsidRDefault="00E407DD">
            <w:pPr>
              <w:spacing w:before="180"/>
            </w:pPr>
            <w:r>
              <w:rPr>
                <w:rFonts w:ascii="Arial" w:hAnsi="Arial"/>
                <w:color w:val="000000"/>
                <w:sz w:val="18"/>
              </w:rPr>
              <w:t>Referenced Study Sequence</w:t>
            </w:r>
          </w:p>
        </w:tc>
        <w:tc>
          <w:tcPr>
            <w:tcW w:w="923" w:type="dxa"/>
            <w:tcBorders>
              <w:bottom w:val="single" w:sz="4" w:space="0" w:color="000000"/>
              <w:right w:val="single" w:sz="4" w:space="0" w:color="000000"/>
            </w:tcBorders>
            <w:tcMar>
              <w:top w:w="40" w:type="dxa"/>
              <w:left w:w="40" w:type="dxa"/>
              <w:bottom w:w="40" w:type="dxa"/>
              <w:right w:w="40" w:type="dxa"/>
            </w:tcMar>
          </w:tcPr>
          <w:p w14:paraId="0BC8ADF2" w14:textId="77777777" w:rsidR="00C0328C" w:rsidRDefault="00E407DD">
            <w:pPr>
              <w:spacing w:before="180"/>
              <w:jc w:val="center"/>
            </w:pPr>
            <w:r>
              <w:rPr>
                <w:rFonts w:ascii="Arial" w:hAnsi="Arial"/>
                <w:color w:val="000000"/>
                <w:sz w:val="18"/>
              </w:rPr>
              <w:t>(0008,1110)</w:t>
            </w:r>
          </w:p>
        </w:tc>
        <w:tc>
          <w:tcPr>
            <w:tcW w:w="740" w:type="dxa"/>
            <w:tcBorders>
              <w:bottom w:val="single" w:sz="4" w:space="0" w:color="000000"/>
              <w:right w:val="single" w:sz="4" w:space="0" w:color="000000"/>
            </w:tcBorders>
            <w:tcMar>
              <w:top w:w="40" w:type="dxa"/>
              <w:left w:w="40" w:type="dxa"/>
              <w:bottom w:w="40" w:type="dxa"/>
              <w:right w:w="40" w:type="dxa"/>
            </w:tcMar>
          </w:tcPr>
          <w:p w14:paraId="2CC5CAD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B03A79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640637C" w14:textId="77777777" w:rsidR="00C0328C" w:rsidRDefault="00E407DD">
            <w:pPr>
              <w:spacing w:before="180"/>
              <w:jc w:val="center"/>
            </w:pPr>
            <w:r>
              <w:rPr>
                <w:rFonts w:ascii="Arial" w:hAnsi="Arial"/>
                <w:color w:val="000000"/>
                <w:sz w:val="18"/>
              </w:rPr>
              <w:t>X/Z</w:t>
            </w:r>
          </w:p>
        </w:tc>
        <w:tc>
          <w:tcPr>
            <w:tcW w:w="720" w:type="dxa"/>
            <w:tcBorders>
              <w:bottom w:val="single" w:sz="4" w:space="0" w:color="000000"/>
              <w:right w:val="single" w:sz="4" w:space="0" w:color="000000"/>
            </w:tcBorders>
            <w:tcMar>
              <w:top w:w="40" w:type="dxa"/>
              <w:left w:w="40" w:type="dxa"/>
              <w:bottom w:w="40" w:type="dxa"/>
              <w:right w:w="40" w:type="dxa"/>
            </w:tcMar>
          </w:tcPr>
          <w:p w14:paraId="3F353E8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AD6B08"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FEFFA8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46A169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F1254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30C64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335A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1CF56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EFF3355" w14:textId="77777777" w:rsidR="00C0328C" w:rsidRDefault="00C0328C"/>
        </w:tc>
      </w:tr>
      <w:tr w:rsidR="00C0328C" w14:paraId="4D6A0BE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2C0227" w14:textId="77777777" w:rsidR="00C0328C" w:rsidRDefault="00E407DD">
            <w:pPr>
              <w:spacing w:before="180"/>
            </w:pPr>
            <w:r>
              <w:rPr>
                <w:rFonts w:ascii="Arial" w:hAnsi="Arial"/>
                <w:color w:val="000000"/>
                <w:sz w:val="18"/>
              </w:rPr>
              <w:t>Referring Physician's Address</w:t>
            </w:r>
          </w:p>
        </w:tc>
        <w:tc>
          <w:tcPr>
            <w:tcW w:w="923" w:type="dxa"/>
            <w:tcBorders>
              <w:bottom w:val="single" w:sz="4" w:space="0" w:color="000000"/>
              <w:right w:val="single" w:sz="4" w:space="0" w:color="000000"/>
            </w:tcBorders>
            <w:tcMar>
              <w:top w:w="40" w:type="dxa"/>
              <w:left w:w="40" w:type="dxa"/>
              <w:bottom w:w="40" w:type="dxa"/>
              <w:right w:w="40" w:type="dxa"/>
            </w:tcMar>
          </w:tcPr>
          <w:p w14:paraId="0E5B60D9" w14:textId="77777777" w:rsidR="00C0328C" w:rsidRDefault="00E407DD">
            <w:pPr>
              <w:spacing w:before="180"/>
              <w:jc w:val="center"/>
            </w:pPr>
            <w:r>
              <w:rPr>
                <w:rFonts w:ascii="Arial" w:hAnsi="Arial"/>
                <w:color w:val="000000"/>
                <w:sz w:val="18"/>
              </w:rPr>
              <w:t>(0008,0092)</w:t>
            </w:r>
          </w:p>
        </w:tc>
        <w:tc>
          <w:tcPr>
            <w:tcW w:w="740" w:type="dxa"/>
            <w:tcBorders>
              <w:bottom w:val="single" w:sz="4" w:space="0" w:color="000000"/>
              <w:right w:val="single" w:sz="4" w:space="0" w:color="000000"/>
            </w:tcBorders>
            <w:tcMar>
              <w:top w:w="40" w:type="dxa"/>
              <w:left w:w="40" w:type="dxa"/>
              <w:bottom w:w="40" w:type="dxa"/>
              <w:right w:w="40" w:type="dxa"/>
            </w:tcMar>
          </w:tcPr>
          <w:p w14:paraId="629F0DA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ADC32B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C93396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70EF05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32779C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785D8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0A7E1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920BB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D78F0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96871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CA244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6DE68DE" w14:textId="77777777" w:rsidR="00C0328C" w:rsidRDefault="00C0328C"/>
        </w:tc>
      </w:tr>
      <w:tr w:rsidR="00C0328C" w14:paraId="05CE3C2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567AB2" w14:textId="77777777" w:rsidR="00C0328C" w:rsidRDefault="00E407DD">
            <w:pPr>
              <w:spacing w:before="180"/>
            </w:pPr>
            <w:r>
              <w:rPr>
                <w:rFonts w:ascii="Arial" w:hAnsi="Arial"/>
                <w:color w:val="000000"/>
                <w:sz w:val="18"/>
              </w:rPr>
              <w:t xml:space="preserve">Referring </w:t>
            </w:r>
            <w:r>
              <w:rPr>
                <w:rFonts w:ascii="Arial" w:hAnsi="Arial"/>
                <w:color w:val="000000"/>
                <w:sz w:val="18"/>
              </w:rPr>
              <w:t>Physician's Identification Sequence</w:t>
            </w:r>
          </w:p>
        </w:tc>
        <w:tc>
          <w:tcPr>
            <w:tcW w:w="923" w:type="dxa"/>
            <w:tcBorders>
              <w:bottom w:val="single" w:sz="4" w:space="0" w:color="000000"/>
              <w:right w:val="single" w:sz="4" w:space="0" w:color="000000"/>
            </w:tcBorders>
            <w:tcMar>
              <w:top w:w="40" w:type="dxa"/>
              <w:left w:w="40" w:type="dxa"/>
              <w:bottom w:w="40" w:type="dxa"/>
              <w:right w:w="40" w:type="dxa"/>
            </w:tcMar>
          </w:tcPr>
          <w:p w14:paraId="28ADF534" w14:textId="77777777" w:rsidR="00C0328C" w:rsidRDefault="00E407DD">
            <w:pPr>
              <w:spacing w:before="180"/>
              <w:jc w:val="center"/>
            </w:pPr>
            <w:r>
              <w:rPr>
                <w:rFonts w:ascii="Arial" w:hAnsi="Arial"/>
                <w:color w:val="000000"/>
                <w:sz w:val="18"/>
              </w:rPr>
              <w:t>(0008,0096)</w:t>
            </w:r>
          </w:p>
        </w:tc>
        <w:tc>
          <w:tcPr>
            <w:tcW w:w="740" w:type="dxa"/>
            <w:tcBorders>
              <w:bottom w:val="single" w:sz="4" w:space="0" w:color="000000"/>
              <w:right w:val="single" w:sz="4" w:space="0" w:color="000000"/>
            </w:tcBorders>
            <w:tcMar>
              <w:top w:w="40" w:type="dxa"/>
              <w:left w:w="40" w:type="dxa"/>
              <w:bottom w:w="40" w:type="dxa"/>
              <w:right w:w="40" w:type="dxa"/>
            </w:tcMar>
          </w:tcPr>
          <w:p w14:paraId="34A48D2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7C7F30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CC30F9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238CDB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39E85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92FDD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21FF50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06ABB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DF62D2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2E047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6DE28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A994A90" w14:textId="77777777" w:rsidR="00C0328C" w:rsidRDefault="00C0328C"/>
        </w:tc>
      </w:tr>
      <w:tr w:rsidR="00C0328C" w14:paraId="65EB0D9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E63C5E" w14:textId="77777777" w:rsidR="00C0328C" w:rsidRDefault="00E407DD">
            <w:pPr>
              <w:spacing w:before="180"/>
            </w:pPr>
            <w:r>
              <w:rPr>
                <w:rFonts w:ascii="Arial" w:hAnsi="Arial"/>
                <w:color w:val="000000"/>
                <w:sz w:val="18"/>
              </w:rPr>
              <w:t>Referring Physician's Name</w:t>
            </w:r>
          </w:p>
        </w:tc>
        <w:tc>
          <w:tcPr>
            <w:tcW w:w="923" w:type="dxa"/>
            <w:tcBorders>
              <w:bottom w:val="single" w:sz="4" w:space="0" w:color="000000"/>
              <w:right w:val="single" w:sz="4" w:space="0" w:color="000000"/>
            </w:tcBorders>
            <w:tcMar>
              <w:top w:w="40" w:type="dxa"/>
              <w:left w:w="40" w:type="dxa"/>
              <w:bottom w:w="40" w:type="dxa"/>
              <w:right w:w="40" w:type="dxa"/>
            </w:tcMar>
          </w:tcPr>
          <w:p w14:paraId="42A6D5B0" w14:textId="77777777" w:rsidR="00C0328C" w:rsidRDefault="00E407DD">
            <w:pPr>
              <w:spacing w:before="180"/>
              <w:jc w:val="center"/>
            </w:pPr>
            <w:r>
              <w:rPr>
                <w:rFonts w:ascii="Arial" w:hAnsi="Arial"/>
                <w:color w:val="000000"/>
                <w:sz w:val="18"/>
              </w:rPr>
              <w:t>(0008,0090)</w:t>
            </w:r>
          </w:p>
        </w:tc>
        <w:tc>
          <w:tcPr>
            <w:tcW w:w="740" w:type="dxa"/>
            <w:tcBorders>
              <w:bottom w:val="single" w:sz="4" w:space="0" w:color="000000"/>
              <w:right w:val="single" w:sz="4" w:space="0" w:color="000000"/>
            </w:tcBorders>
            <w:tcMar>
              <w:top w:w="40" w:type="dxa"/>
              <w:left w:w="40" w:type="dxa"/>
              <w:bottom w:w="40" w:type="dxa"/>
              <w:right w:w="40" w:type="dxa"/>
            </w:tcMar>
          </w:tcPr>
          <w:p w14:paraId="15609E3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6A2D00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F130518"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37B722D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BF6F2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1768E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B215CC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F15B3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444E4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7BCDB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8FA9B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06FA3C8" w14:textId="77777777" w:rsidR="00C0328C" w:rsidRDefault="00C0328C"/>
        </w:tc>
      </w:tr>
      <w:tr w:rsidR="00C0328C" w14:paraId="4E1BAE5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7637B3" w14:textId="77777777" w:rsidR="00C0328C" w:rsidRDefault="00E407DD">
            <w:pPr>
              <w:spacing w:before="180"/>
            </w:pPr>
            <w:r>
              <w:rPr>
                <w:rFonts w:ascii="Arial" w:hAnsi="Arial"/>
                <w:color w:val="000000"/>
                <w:sz w:val="18"/>
              </w:rPr>
              <w:t>Referring Physician's Telephone Numbers</w:t>
            </w:r>
          </w:p>
        </w:tc>
        <w:tc>
          <w:tcPr>
            <w:tcW w:w="923" w:type="dxa"/>
            <w:tcBorders>
              <w:bottom w:val="single" w:sz="4" w:space="0" w:color="000000"/>
              <w:right w:val="single" w:sz="4" w:space="0" w:color="000000"/>
            </w:tcBorders>
            <w:tcMar>
              <w:top w:w="40" w:type="dxa"/>
              <w:left w:w="40" w:type="dxa"/>
              <w:bottom w:w="40" w:type="dxa"/>
              <w:right w:w="40" w:type="dxa"/>
            </w:tcMar>
          </w:tcPr>
          <w:p w14:paraId="23438494" w14:textId="77777777" w:rsidR="00C0328C" w:rsidRDefault="00E407DD">
            <w:pPr>
              <w:spacing w:before="180"/>
              <w:jc w:val="center"/>
            </w:pPr>
            <w:r>
              <w:rPr>
                <w:rFonts w:ascii="Arial" w:hAnsi="Arial"/>
                <w:color w:val="000000"/>
                <w:sz w:val="18"/>
              </w:rPr>
              <w:t>(0008,0094)</w:t>
            </w:r>
          </w:p>
        </w:tc>
        <w:tc>
          <w:tcPr>
            <w:tcW w:w="740" w:type="dxa"/>
            <w:tcBorders>
              <w:bottom w:val="single" w:sz="4" w:space="0" w:color="000000"/>
              <w:right w:val="single" w:sz="4" w:space="0" w:color="000000"/>
            </w:tcBorders>
            <w:tcMar>
              <w:top w:w="40" w:type="dxa"/>
              <w:left w:w="40" w:type="dxa"/>
              <w:bottom w:w="40" w:type="dxa"/>
              <w:right w:w="40" w:type="dxa"/>
            </w:tcMar>
          </w:tcPr>
          <w:p w14:paraId="7041DE3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9F76DA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437639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BF42DE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91206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93E49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FB4FC9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4A621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A1687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3176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A91F9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72E1656" w14:textId="77777777" w:rsidR="00C0328C" w:rsidRDefault="00C0328C"/>
        </w:tc>
      </w:tr>
      <w:tr w:rsidR="00C0328C" w14:paraId="1E03E7A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FC3C4A" w14:textId="77777777" w:rsidR="00C0328C" w:rsidRDefault="00E407DD">
            <w:pPr>
              <w:spacing w:before="180"/>
            </w:pPr>
            <w:r>
              <w:rPr>
                <w:rFonts w:ascii="Arial" w:hAnsi="Arial"/>
                <w:color w:val="000000"/>
                <w:sz w:val="18"/>
              </w:rPr>
              <w:t>Region of Residence</w:t>
            </w:r>
          </w:p>
        </w:tc>
        <w:tc>
          <w:tcPr>
            <w:tcW w:w="923" w:type="dxa"/>
            <w:tcBorders>
              <w:bottom w:val="single" w:sz="4" w:space="0" w:color="000000"/>
              <w:right w:val="single" w:sz="4" w:space="0" w:color="000000"/>
            </w:tcBorders>
            <w:tcMar>
              <w:top w:w="40" w:type="dxa"/>
              <w:left w:w="40" w:type="dxa"/>
              <w:bottom w:w="40" w:type="dxa"/>
              <w:right w:w="40" w:type="dxa"/>
            </w:tcMar>
          </w:tcPr>
          <w:p w14:paraId="65A19FF3" w14:textId="77777777" w:rsidR="00C0328C" w:rsidRDefault="00E407DD">
            <w:pPr>
              <w:spacing w:before="180"/>
              <w:jc w:val="center"/>
            </w:pPr>
            <w:r>
              <w:rPr>
                <w:rFonts w:ascii="Arial" w:hAnsi="Arial"/>
                <w:color w:val="000000"/>
                <w:sz w:val="18"/>
              </w:rPr>
              <w:t>(0010,2152)</w:t>
            </w:r>
          </w:p>
        </w:tc>
        <w:tc>
          <w:tcPr>
            <w:tcW w:w="740" w:type="dxa"/>
            <w:tcBorders>
              <w:bottom w:val="single" w:sz="4" w:space="0" w:color="000000"/>
              <w:right w:val="single" w:sz="4" w:space="0" w:color="000000"/>
            </w:tcBorders>
            <w:tcMar>
              <w:top w:w="40" w:type="dxa"/>
              <w:left w:w="40" w:type="dxa"/>
              <w:bottom w:w="40" w:type="dxa"/>
              <w:right w:w="40" w:type="dxa"/>
            </w:tcMar>
          </w:tcPr>
          <w:p w14:paraId="0482088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B8E791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3C9255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6AAC30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092C4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F46AD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DB4C70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432A9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C673D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560E4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26E0B9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2BE6A61" w14:textId="77777777" w:rsidR="00C0328C" w:rsidRDefault="00C0328C"/>
        </w:tc>
      </w:tr>
      <w:tr w:rsidR="00C0328C" w14:paraId="63B92A3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D9BD8B" w14:textId="77777777" w:rsidR="00C0328C" w:rsidRDefault="00E407DD">
            <w:pPr>
              <w:spacing w:before="180"/>
            </w:pPr>
            <w:r>
              <w:rPr>
                <w:rFonts w:ascii="Arial" w:hAnsi="Arial"/>
                <w:color w:val="000000"/>
                <w:sz w:val="18"/>
              </w:rPr>
              <w:t xml:space="preserve">Related Frame of </w:t>
            </w:r>
            <w:r>
              <w:rPr>
                <w:rFonts w:ascii="Arial" w:hAnsi="Arial"/>
                <w:color w:val="000000"/>
                <w:sz w:val="18"/>
              </w:rPr>
              <w:t>Reference UID</w:t>
            </w:r>
          </w:p>
        </w:tc>
        <w:tc>
          <w:tcPr>
            <w:tcW w:w="923" w:type="dxa"/>
            <w:tcBorders>
              <w:bottom w:val="single" w:sz="4" w:space="0" w:color="000000"/>
              <w:right w:val="single" w:sz="4" w:space="0" w:color="000000"/>
            </w:tcBorders>
            <w:tcMar>
              <w:top w:w="40" w:type="dxa"/>
              <w:left w:w="40" w:type="dxa"/>
              <w:bottom w:w="40" w:type="dxa"/>
              <w:right w:w="40" w:type="dxa"/>
            </w:tcMar>
          </w:tcPr>
          <w:p w14:paraId="3A493DDC" w14:textId="77777777" w:rsidR="00C0328C" w:rsidRDefault="00E407DD">
            <w:pPr>
              <w:spacing w:before="180"/>
              <w:jc w:val="center"/>
            </w:pPr>
            <w:r>
              <w:rPr>
                <w:rFonts w:ascii="Arial" w:hAnsi="Arial"/>
                <w:color w:val="000000"/>
                <w:sz w:val="18"/>
              </w:rPr>
              <w:t>(3006,00C2)</w:t>
            </w:r>
          </w:p>
        </w:tc>
        <w:tc>
          <w:tcPr>
            <w:tcW w:w="740" w:type="dxa"/>
            <w:tcBorders>
              <w:bottom w:val="single" w:sz="4" w:space="0" w:color="000000"/>
              <w:right w:val="single" w:sz="4" w:space="0" w:color="000000"/>
            </w:tcBorders>
            <w:tcMar>
              <w:top w:w="40" w:type="dxa"/>
              <w:left w:w="40" w:type="dxa"/>
              <w:bottom w:w="40" w:type="dxa"/>
              <w:right w:w="40" w:type="dxa"/>
            </w:tcMar>
          </w:tcPr>
          <w:p w14:paraId="26D6FBE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089FA9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85E9B56"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107A2C7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A081B6F"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4113B2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416379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600E3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0F78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7C890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A174F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011BE2B" w14:textId="77777777" w:rsidR="00C0328C" w:rsidRDefault="00C0328C"/>
        </w:tc>
      </w:tr>
      <w:tr w:rsidR="00C0328C" w14:paraId="4E44401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94B14E" w14:textId="77777777" w:rsidR="00C0328C" w:rsidRDefault="00E407DD">
            <w:pPr>
              <w:spacing w:before="180"/>
            </w:pPr>
            <w:r>
              <w:rPr>
                <w:rFonts w:ascii="Arial" w:hAnsi="Arial"/>
                <w:color w:val="000000"/>
                <w:sz w:val="18"/>
              </w:rPr>
              <w:t>Request Attributes Sequence</w:t>
            </w:r>
          </w:p>
        </w:tc>
        <w:tc>
          <w:tcPr>
            <w:tcW w:w="923" w:type="dxa"/>
            <w:tcBorders>
              <w:bottom w:val="single" w:sz="4" w:space="0" w:color="000000"/>
              <w:right w:val="single" w:sz="4" w:space="0" w:color="000000"/>
            </w:tcBorders>
            <w:tcMar>
              <w:top w:w="40" w:type="dxa"/>
              <w:left w:w="40" w:type="dxa"/>
              <w:bottom w:w="40" w:type="dxa"/>
              <w:right w:w="40" w:type="dxa"/>
            </w:tcMar>
          </w:tcPr>
          <w:p w14:paraId="5062E1D0" w14:textId="77777777" w:rsidR="00C0328C" w:rsidRDefault="00E407DD">
            <w:pPr>
              <w:spacing w:before="180"/>
              <w:jc w:val="center"/>
            </w:pPr>
            <w:r>
              <w:rPr>
                <w:rFonts w:ascii="Arial" w:hAnsi="Arial"/>
                <w:color w:val="000000"/>
                <w:sz w:val="18"/>
              </w:rPr>
              <w:t>(0040,0275)</w:t>
            </w:r>
          </w:p>
        </w:tc>
        <w:tc>
          <w:tcPr>
            <w:tcW w:w="740" w:type="dxa"/>
            <w:tcBorders>
              <w:bottom w:val="single" w:sz="4" w:space="0" w:color="000000"/>
              <w:right w:val="single" w:sz="4" w:space="0" w:color="000000"/>
            </w:tcBorders>
            <w:tcMar>
              <w:top w:w="40" w:type="dxa"/>
              <w:left w:w="40" w:type="dxa"/>
              <w:bottom w:w="40" w:type="dxa"/>
              <w:right w:w="40" w:type="dxa"/>
            </w:tcMar>
          </w:tcPr>
          <w:p w14:paraId="7C7DD8A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2ED74A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AA2145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6F36BB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77D34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6F0FA1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5B675F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D8F82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B58F9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528B5D"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6B9642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142E47D" w14:textId="77777777" w:rsidR="00C0328C" w:rsidRDefault="00C0328C"/>
        </w:tc>
      </w:tr>
      <w:tr w:rsidR="00C0328C" w14:paraId="098A432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5C74EC" w14:textId="77777777" w:rsidR="00C0328C" w:rsidRDefault="00E407DD">
            <w:pPr>
              <w:spacing w:before="180"/>
            </w:pPr>
            <w:r>
              <w:rPr>
                <w:rFonts w:ascii="Arial" w:hAnsi="Arial"/>
                <w:color w:val="000000"/>
                <w:sz w:val="18"/>
              </w:rPr>
              <w:t xml:space="preserve">Requested Contrast </w:t>
            </w:r>
            <w:r>
              <w:rPr>
                <w:rFonts w:ascii="Arial" w:hAnsi="Arial"/>
                <w:color w:val="000000"/>
                <w:sz w:val="18"/>
              </w:rPr>
              <w:lastRenderedPageBreak/>
              <w:t>Agent</w:t>
            </w:r>
          </w:p>
        </w:tc>
        <w:tc>
          <w:tcPr>
            <w:tcW w:w="923" w:type="dxa"/>
            <w:tcBorders>
              <w:bottom w:val="single" w:sz="4" w:space="0" w:color="000000"/>
              <w:right w:val="single" w:sz="4" w:space="0" w:color="000000"/>
            </w:tcBorders>
            <w:tcMar>
              <w:top w:w="40" w:type="dxa"/>
              <w:left w:w="40" w:type="dxa"/>
              <w:bottom w:w="40" w:type="dxa"/>
              <w:right w:w="40" w:type="dxa"/>
            </w:tcMar>
          </w:tcPr>
          <w:p w14:paraId="14FE5A27" w14:textId="77777777" w:rsidR="00C0328C" w:rsidRDefault="00E407DD">
            <w:pPr>
              <w:spacing w:before="180"/>
              <w:jc w:val="center"/>
            </w:pPr>
            <w:r>
              <w:rPr>
                <w:rFonts w:ascii="Arial" w:hAnsi="Arial"/>
                <w:color w:val="000000"/>
                <w:sz w:val="18"/>
              </w:rPr>
              <w:lastRenderedPageBreak/>
              <w:t>(0032,1070)</w:t>
            </w:r>
          </w:p>
        </w:tc>
        <w:tc>
          <w:tcPr>
            <w:tcW w:w="740" w:type="dxa"/>
            <w:tcBorders>
              <w:bottom w:val="single" w:sz="4" w:space="0" w:color="000000"/>
              <w:right w:val="single" w:sz="4" w:space="0" w:color="000000"/>
            </w:tcBorders>
            <w:tcMar>
              <w:top w:w="40" w:type="dxa"/>
              <w:left w:w="40" w:type="dxa"/>
              <w:bottom w:w="40" w:type="dxa"/>
              <w:right w:w="40" w:type="dxa"/>
            </w:tcMar>
          </w:tcPr>
          <w:p w14:paraId="7CD54A8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D991E5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62EE9C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0CAFA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F68CA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7EC71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0A7E6A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48DB9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A1D869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C18BBF"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11B1B5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7F5BE16" w14:textId="77777777" w:rsidR="00C0328C" w:rsidRDefault="00C0328C"/>
        </w:tc>
      </w:tr>
      <w:tr w:rsidR="00C0328C" w14:paraId="7DE2ACE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3E53D5" w14:textId="77777777" w:rsidR="00C0328C" w:rsidRDefault="00E407DD">
            <w:pPr>
              <w:spacing w:before="180"/>
            </w:pPr>
            <w:r>
              <w:rPr>
                <w:rFonts w:ascii="Arial" w:hAnsi="Arial"/>
                <w:color w:val="000000"/>
                <w:sz w:val="18"/>
              </w:rPr>
              <w:lastRenderedPageBreak/>
              <w:t>Requested Procedure Comments</w:t>
            </w:r>
          </w:p>
        </w:tc>
        <w:tc>
          <w:tcPr>
            <w:tcW w:w="923" w:type="dxa"/>
            <w:tcBorders>
              <w:bottom w:val="single" w:sz="4" w:space="0" w:color="000000"/>
              <w:right w:val="single" w:sz="4" w:space="0" w:color="000000"/>
            </w:tcBorders>
            <w:tcMar>
              <w:top w:w="40" w:type="dxa"/>
              <w:left w:w="40" w:type="dxa"/>
              <w:bottom w:w="40" w:type="dxa"/>
              <w:right w:w="40" w:type="dxa"/>
            </w:tcMar>
          </w:tcPr>
          <w:p w14:paraId="2A22DC1C" w14:textId="77777777" w:rsidR="00C0328C" w:rsidRDefault="00E407DD">
            <w:pPr>
              <w:spacing w:before="180"/>
              <w:jc w:val="center"/>
            </w:pPr>
            <w:r>
              <w:rPr>
                <w:rFonts w:ascii="Arial" w:hAnsi="Arial"/>
                <w:color w:val="000000"/>
                <w:sz w:val="18"/>
              </w:rPr>
              <w:t>(0040,1400)</w:t>
            </w:r>
          </w:p>
        </w:tc>
        <w:tc>
          <w:tcPr>
            <w:tcW w:w="740" w:type="dxa"/>
            <w:tcBorders>
              <w:bottom w:val="single" w:sz="4" w:space="0" w:color="000000"/>
              <w:right w:val="single" w:sz="4" w:space="0" w:color="000000"/>
            </w:tcBorders>
            <w:tcMar>
              <w:top w:w="40" w:type="dxa"/>
              <w:left w:w="40" w:type="dxa"/>
              <w:bottom w:w="40" w:type="dxa"/>
              <w:right w:w="40" w:type="dxa"/>
            </w:tcMar>
          </w:tcPr>
          <w:p w14:paraId="1662EDD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C4A6E5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E783D1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5CCD02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D5A73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21D824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11B55A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B0BCA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434C1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CA988B"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564B014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67E146F" w14:textId="77777777" w:rsidR="00C0328C" w:rsidRDefault="00C0328C"/>
        </w:tc>
      </w:tr>
      <w:tr w:rsidR="00C0328C" w14:paraId="3602F3D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101E2A" w14:textId="77777777" w:rsidR="00C0328C" w:rsidRDefault="00E407DD">
            <w:pPr>
              <w:spacing w:before="180"/>
            </w:pPr>
            <w:r>
              <w:rPr>
                <w:rFonts w:ascii="Arial" w:hAnsi="Arial"/>
                <w:color w:val="000000"/>
                <w:sz w:val="18"/>
              </w:rPr>
              <w:t>Requested Procedure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11622207" w14:textId="77777777" w:rsidR="00C0328C" w:rsidRDefault="00E407DD">
            <w:pPr>
              <w:spacing w:before="180"/>
              <w:jc w:val="center"/>
            </w:pPr>
            <w:r>
              <w:rPr>
                <w:rFonts w:ascii="Arial" w:hAnsi="Arial"/>
                <w:color w:val="000000"/>
                <w:sz w:val="18"/>
              </w:rPr>
              <w:t>(0032,1060)</w:t>
            </w:r>
          </w:p>
        </w:tc>
        <w:tc>
          <w:tcPr>
            <w:tcW w:w="740" w:type="dxa"/>
            <w:tcBorders>
              <w:bottom w:val="single" w:sz="4" w:space="0" w:color="000000"/>
              <w:right w:val="single" w:sz="4" w:space="0" w:color="000000"/>
            </w:tcBorders>
            <w:tcMar>
              <w:top w:w="40" w:type="dxa"/>
              <w:left w:w="40" w:type="dxa"/>
              <w:bottom w:w="40" w:type="dxa"/>
              <w:right w:w="40" w:type="dxa"/>
            </w:tcMar>
          </w:tcPr>
          <w:p w14:paraId="7CC0284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2D52AE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6DC4306" w14:textId="77777777" w:rsidR="00C0328C" w:rsidRDefault="00E407DD">
            <w:pPr>
              <w:spacing w:before="180"/>
              <w:jc w:val="center"/>
            </w:pPr>
            <w:r>
              <w:rPr>
                <w:rFonts w:ascii="Arial" w:hAnsi="Arial"/>
                <w:color w:val="000000"/>
                <w:sz w:val="18"/>
              </w:rPr>
              <w:t>X/Z</w:t>
            </w:r>
          </w:p>
        </w:tc>
        <w:tc>
          <w:tcPr>
            <w:tcW w:w="720" w:type="dxa"/>
            <w:tcBorders>
              <w:bottom w:val="single" w:sz="4" w:space="0" w:color="000000"/>
              <w:right w:val="single" w:sz="4" w:space="0" w:color="000000"/>
            </w:tcBorders>
            <w:tcMar>
              <w:top w:w="40" w:type="dxa"/>
              <w:left w:w="40" w:type="dxa"/>
              <w:bottom w:w="40" w:type="dxa"/>
              <w:right w:w="40" w:type="dxa"/>
            </w:tcMar>
          </w:tcPr>
          <w:p w14:paraId="7B042C4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2447D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E4A9B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B4EDA0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0FC3A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D251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929DE0"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CBF750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7F9D23B" w14:textId="77777777" w:rsidR="00C0328C" w:rsidRDefault="00C0328C"/>
        </w:tc>
      </w:tr>
      <w:tr w:rsidR="00C0328C" w14:paraId="5A1582C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51EAE8" w14:textId="77777777" w:rsidR="00C0328C" w:rsidRDefault="00E407DD">
            <w:pPr>
              <w:spacing w:before="180"/>
            </w:pPr>
            <w:r>
              <w:rPr>
                <w:rFonts w:ascii="Arial" w:hAnsi="Arial"/>
                <w:color w:val="000000"/>
                <w:sz w:val="18"/>
              </w:rPr>
              <w:t>Requested Procedure ID</w:t>
            </w:r>
          </w:p>
        </w:tc>
        <w:tc>
          <w:tcPr>
            <w:tcW w:w="923" w:type="dxa"/>
            <w:tcBorders>
              <w:bottom w:val="single" w:sz="4" w:space="0" w:color="000000"/>
              <w:right w:val="single" w:sz="4" w:space="0" w:color="000000"/>
            </w:tcBorders>
            <w:tcMar>
              <w:top w:w="40" w:type="dxa"/>
              <w:left w:w="40" w:type="dxa"/>
              <w:bottom w:w="40" w:type="dxa"/>
              <w:right w:w="40" w:type="dxa"/>
            </w:tcMar>
          </w:tcPr>
          <w:p w14:paraId="23AD91A9" w14:textId="77777777" w:rsidR="00C0328C" w:rsidRDefault="00E407DD">
            <w:pPr>
              <w:spacing w:before="180"/>
              <w:jc w:val="center"/>
            </w:pPr>
            <w:r>
              <w:rPr>
                <w:rFonts w:ascii="Arial" w:hAnsi="Arial"/>
                <w:color w:val="000000"/>
                <w:sz w:val="18"/>
              </w:rPr>
              <w:t>(0040,1001)</w:t>
            </w:r>
          </w:p>
        </w:tc>
        <w:tc>
          <w:tcPr>
            <w:tcW w:w="740" w:type="dxa"/>
            <w:tcBorders>
              <w:bottom w:val="single" w:sz="4" w:space="0" w:color="000000"/>
              <w:right w:val="single" w:sz="4" w:space="0" w:color="000000"/>
            </w:tcBorders>
            <w:tcMar>
              <w:top w:w="40" w:type="dxa"/>
              <w:left w:w="40" w:type="dxa"/>
              <w:bottom w:w="40" w:type="dxa"/>
              <w:right w:w="40" w:type="dxa"/>
            </w:tcMar>
          </w:tcPr>
          <w:p w14:paraId="54B9CFE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769535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EAE1D1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89E22D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AC64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9D675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E92D2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B5384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3E06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9E0AA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0C334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71775F7" w14:textId="77777777" w:rsidR="00C0328C" w:rsidRDefault="00C0328C"/>
        </w:tc>
      </w:tr>
      <w:tr w:rsidR="00C0328C" w14:paraId="1B14D6F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463A66" w14:textId="77777777" w:rsidR="00C0328C" w:rsidRDefault="00E407DD">
            <w:pPr>
              <w:spacing w:before="180"/>
            </w:pPr>
            <w:r>
              <w:rPr>
                <w:rFonts w:ascii="Arial" w:hAnsi="Arial"/>
                <w:color w:val="000000"/>
                <w:sz w:val="18"/>
              </w:rPr>
              <w:t>Requested Procedure Location</w:t>
            </w:r>
          </w:p>
        </w:tc>
        <w:tc>
          <w:tcPr>
            <w:tcW w:w="923" w:type="dxa"/>
            <w:tcBorders>
              <w:bottom w:val="single" w:sz="4" w:space="0" w:color="000000"/>
              <w:right w:val="single" w:sz="4" w:space="0" w:color="000000"/>
            </w:tcBorders>
            <w:tcMar>
              <w:top w:w="40" w:type="dxa"/>
              <w:left w:w="40" w:type="dxa"/>
              <w:bottom w:w="40" w:type="dxa"/>
              <w:right w:w="40" w:type="dxa"/>
            </w:tcMar>
          </w:tcPr>
          <w:p w14:paraId="4F3B2070" w14:textId="77777777" w:rsidR="00C0328C" w:rsidRDefault="00E407DD">
            <w:pPr>
              <w:spacing w:before="180"/>
              <w:jc w:val="center"/>
            </w:pPr>
            <w:r>
              <w:rPr>
                <w:rFonts w:ascii="Arial" w:hAnsi="Arial"/>
                <w:color w:val="000000"/>
                <w:sz w:val="18"/>
              </w:rPr>
              <w:t>(0040,1005)</w:t>
            </w:r>
          </w:p>
        </w:tc>
        <w:tc>
          <w:tcPr>
            <w:tcW w:w="740" w:type="dxa"/>
            <w:tcBorders>
              <w:bottom w:val="single" w:sz="4" w:space="0" w:color="000000"/>
              <w:right w:val="single" w:sz="4" w:space="0" w:color="000000"/>
            </w:tcBorders>
            <w:tcMar>
              <w:top w:w="40" w:type="dxa"/>
              <w:left w:w="40" w:type="dxa"/>
              <w:bottom w:w="40" w:type="dxa"/>
              <w:right w:w="40" w:type="dxa"/>
            </w:tcMar>
          </w:tcPr>
          <w:p w14:paraId="2A584A2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822398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405A4B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78CF4E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9CBFB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973182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F739A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0CD20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E2C1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23F6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C3B02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9494625" w14:textId="77777777" w:rsidR="00C0328C" w:rsidRDefault="00C0328C"/>
        </w:tc>
      </w:tr>
      <w:tr w:rsidR="00C0328C" w14:paraId="400C893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871C7F" w14:textId="77777777" w:rsidR="00C0328C" w:rsidRDefault="00E407DD">
            <w:pPr>
              <w:spacing w:before="180"/>
            </w:pPr>
            <w:r>
              <w:rPr>
                <w:rFonts w:ascii="Arial" w:hAnsi="Arial"/>
                <w:color w:val="000000"/>
                <w:sz w:val="18"/>
              </w:rPr>
              <w:t>Requested SOP Instance UID</w:t>
            </w:r>
          </w:p>
        </w:tc>
        <w:tc>
          <w:tcPr>
            <w:tcW w:w="923" w:type="dxa"/>
            <w:tcBorders>
              <w:bottom w:val="single" w:sz="4" w:space="0" w:color="000000"/>
              <w:right w:val="single" w:sz="4" w:space="0" w:color="000000"/>
            </w:tcBorders>
            <w:tcMar>
              <w:top w:w="40" w:type="dxa"/>
              <w:left w:w="40" w:type="dxa"/>
              <w:bottom w:w="40" w:type="dxa"/>
              <w:right w:w="40" w:type="dxa"/>
            </w:tcMar>
          </w:tcPr>
          <w:p w14:paraId="1F5CDD0D" w14:textId="77777777" w:rsidR="00C0328C" w:rsidRDefault="00E407DD">
            <w:pPr>
              <w:spacing w:before="180"/>
              <w:jc w:val="center"/>
            </w:pPr>
            <w:r>
              <w:rPr>
                <w:rFonts w:ascii="Arial" w:hAnsi="Arial"/>
                <w:color w:val="000000"/>
                <w:sz w:val="18"/>
              </w:rPr>
              <w:t>(0000,1001)</w:t>
            </w:r>
          </w:p>
        </w:tc>
        <w:tc>
          <w:tcPr>
            <w:tcW w:w="740" w:type="dxa"/>
            <w:tcBorders>
              <w:bottom w:val="single" w:sz="4" w:space="0" w:color="000000"/>
              <w:right w:val="single" w:sz="4" w:space="0" w:color="000000"/>
            </w:tcBorders>
            <w:tcMar>
              <w:top w:w="40" w:type="dxa"/>
              <w:left w:w="40" w:type="dxa"/>
              <w:bottom w:w="40" w:type="dxa"/>
              <w:right w:w="40" w:type="dxa"/>
            </w:tcMar>
          </w:tcPr>
          <w:p w14:paraId="4898F5F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F1FFD9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94F3D13"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6FE6F1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D8D3B3"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E3E209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07615C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2E5E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FE043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F5A88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4FDD8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2F22F47" w14:textId="77777777" w:rsidR="00C0328C" w:rsidRDefault="00C0328C"/>
        </w:tc>
      </w:tr>
      <w:tr w:rsidR="00C0328C" w14:paraId="6540BEA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F8D554" w14:textId="77777777" w:rsidR="00C0328C" w:rsidRDefault="00E407DD">
            <w:pPr>
              <w:spacing w:before="180"/>
            </w:pPr>
            <w:r>
              <w:rPr>
                <w:rFonts w:ascii="Arial" w:hAnsi="Arial"/>
                <w:color w:val="000000"/>
                <w:sz w:val="18"/>
              </w:rPr>
              <w:t>Requesting Physician</w:t>
            </w:r>
          </w:p>
        </w:tc>
        <w:tc>
          <w:tcPr>
            <w:tcW w:w="923" w:type="dxa"/>
            <w:tcBorders>
              <w:bottom w:val="single" w:sz="4" w:space="0" w:color="000000"/>
              <w:right w:val="single" w:sz="4" w:space="0" w:color="000000"/>
            </w:tcBorders>
            <w:tcMar>
              <w:top w:w="40" w:type="dxa"/>
              <w:left w:w="40" w:type="dxa"/>
              <w:bottom w:w="40" w:type="dxa"/>
              <w:right w:w="40" w:type="dxa"/>
            </w:tcMar>
          </w:tcPr>
          <w:p w14:paraId="541CC2E5" w14:textId="77777777" w:rsidR="00C0328C" w:rsidRDefault="00E407DD">
            <w:pPr>
              <w:spacing w:before="180"/>
              <w:jc w:val="center"/>
            </w:pPr>
            <w:r>
              <w:rPr>
                <w:rFonts w:ascii="Arial" w:hAnsi="Arial"/>
                <w:color w:val="000000"/>
                <w:sz w:val="18"/>
              </w:rPr>
              <w:t>(0032,1032)</w:t>
            </w:r>
          </w:p>
        </w:tc>
        <w:tc>
          <w:tcPr>
            <w:tcW w:w="740" w:type="dxa"/>
            <w:tcBorders>
              <w:bottom w:val="single" w:sz="4" w:space="0" w:color="000000"/>
              <w:right w:val="single" w:sz="4" w:space="0" w:color="000000"/>
            </w:tcBorders>
            <w:tcMar>
              <w:top w:w="40" w:type="dxa"/>
              <w:left w:w="40" w:type="dxa"/>
              <w:bottom w:w="40" w:type="dxa"/>
              <w:right w:w="40" w:type="dxa"/>
            </w:tcMar>
          </w:tcPr>
          <w:p w14:paraId="6E6D9AB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DD4476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3C4F33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5B478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78D092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8A5F63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1E360E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B09CF0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58B14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95302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64453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6BF5586" w14:textId="77777777" w:rsidR="00C0328C" w:rsidRDefault="00C0328C"/>
        </w:tc>
      </w:tr>
      <w:tr w:rsidR="00C0328C" w14:paraId="39E18FF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DF3015" w14:textId="77777777" w:rsidR="00C0328C" w:rsidRDefault="00E407DD">
            <w:pPr>
              <w:spacing w:before="180"/>
            </w:pPr>
            <w:r>
              <w:rPr>
                <w:rFonts w:ascii="Arial" w:hAnsi="Arial"/>
                <w:color w:val="000000"/>
                <w:sz w:val="18"/>
              </w:rPr>
              <w:t>Requesting Service</w:t>
            </w:r>
          </w:p>
        </w:tc>
        <w:tc>
          <w:tcPr>
            <w:tcW w:w="923" w:type="dxa"/>
            <w:tcBorders>
              <w:bottom w:val="single" w:sz="4" w:space="0" w:color="000000"/>
              <w:right w:val="single" w:sz="4" w:space="0" w:color="000000"/>
            </w:tcBorders>
            <w:tcMar>
              <w:top w:w="40" w:type="dxa"/>
              <w:left w:w="40" w:type="dxa"/>
              <w:bottom w:w="40" w:type="dxa"/>
              <w:right w:w="40" w:type="dxa"/>
            </w:tcMar>
          </w:tcPr>
          <w:p w14:paraId="30449BE7" w14:textId="77777777" w:rsidR="00C0328C" w:rsidRDefault="00E407DD">
            <w:pPr>
              <w:spacing w:before="180"/>
              <w:jc w:val="center"/>
            </w:pPr>
            <w:r>
              <w:rPr>
                <w:rFonts w:ascii="Arial" w:hAnsi="Arial"/>
                <w:color w:val="000000"/>
                <w:sz w:val="18"/>
              </w:rPr>
              <w:t>(0032,1033)</w:t>
            </w:r>
          </w:p>
        </w:tc>
        <w:tc>
          <w:tcPr>
            <w:tcW w:w="740" w:type="dxa"/>
            <w:tcBorders>
              <w:bottom w:val="single" w:sz="4" w:space="0" w:color="000000"/>
              <w:right w:val="single" w:sz="4" w:space="0" w:color="000000"/>
            </w:tcBorders>
            <w:tcMar>
              <w:top w:w="40" w:type="dxa"/>
              <w:left w:w="40" w:type="dxa"/>
              <w:bottom w:w="40" w:type="dxa"/>
              <w:right w:w="40" w:type="dxa"/>
            </w:tcMar>
          </w:tcPr>
          <w:p w14:paraId="531DB39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57EF34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246F12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69F797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04429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7C868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142E9A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0A6D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04A83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B517B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5AF4D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D6F822A" w14:textId="77777777" w:rsidR="00C0328C" w:rsidRDefault="00C0328C"/>
        </w:tc>
      </w:tr>
      <w:tr w:rsidR="00C0328C" w14:paraId="1F58E72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5C3F83" w14:textId="77777777" w:rsidR="00C0328C" w:rsidRDefault="00E407DD">
            <w:pPr>
              <w:spacing w:before="180"/>
            </w:pPr>
            <w:r>
              <w:rPr>
                <w:rFonts w:ascii="Arial" w:hAnsi="Arial"/>
                <w:color w:val="000000"/>
                <w:sz w:val="18"/>
              </w:rPr>
              <w:t>Responsible Organization</w:t>
            </w:r>
          </w:p>
        </w:tc>
        <w:tc>
          <w:tcPr>
            <w:tcW w:w="923" w:type="dxa"/>
            <w:tcBorders>
              <w:bottom w:val="single" w:sz="4" w:space="0" w:color="000000"/>
              <w:right w:val="single" w:sz="4" w:space="0" w:color="000000"/>
            </w:tcBorders>
            <w:tcMar>
              <w:top w:w="40" w:type="dxa"/>
              <w:left w:w="40" w:type="dxa"/>
              <w:bottom w:w="40" w:type="dxa"/>
              <w:right w:w="40" w:type="dxa"/>
            </w:tcMar>
          </w:tcPr>
          <w:p w14:paraId="76FD3D15" w14:textId="77777777" w:rsidR="00C0328C" w:rsidRDefault="00E407DD">
            <w:pPr>
              <w:spacing w:before="180"/>
              <w:jc w:val="center"/>
            </w:pPr>
            <w:r>
              <w:rPr>
                <w:rFonts w:ascii="Arial" w:hAnsi="Arial"/>
                <w:color w:val="000000"/>
                <w:sz w:val="18"/>
              </w:rPr>
              <w:t>(0010,2299)</w:t>
            </w:r>
          </w:p>
        </w:tc>
        <w:tc>
          <w:tcPr>
            <w:tcW w:w="740" w:type="dxa"/>
            <w:tcBorders>
              <w:bottom w:val="single" w:sz="4" w:space="0" w:color="000000"/>
              <w:right w:val="single" w:sz="4" w:space="0" w:color="000000"/>
            </w:tcBorders>
            <w:tcMar>
              <w:top w:w="40" w:type="dxa"/>
              <w:left w:w="40" w:type="dxa"/>
              <w:bottom w:w="40" w:type="dxa"/>
              <w:right w:w="40" w:type="dxa"/>
            </w:tcMar>
          </w:tcPr>
          <w:p w14:paraId="6C1D4D2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B26D5F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BEB797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39F93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D9959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4BC3E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6A741C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93F0A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B84CDE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DCD5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09288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1651EBD" w14:textId="77777777" w:rsidR="00C0328C" w:rsidRDefault="00C0328C"/>
        </w:tc>
      </w:tr>
      <w:tr w:rsidR="00C0328C" w14:paraId="609444B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A8A4FD" w14:textId="77777777" w:rsidR="00C0328C" w:rsidRDefault="00E407DD">
            <w:pPr>
              <w:spacing w:before="180"/>
            </w:pPr>
            <w:r>
              <w:rPr>
                <w:rFonts w:ascii="Arial" w:hAnsi="Arial"/>
                <w:color w:val="000000"/>
                <w:sz w:val="18"/>
              </w:rPr>
              <w:t>Responsible Person</w:t>
            </w:r>
          </w:p>
        </w:tc>
        <w:tc>
          <w:tcPr>
            <w:tcW w:w="923" w:type="dxa"/>
            <w:tcBorders>
              <w:bottom w:val="single" w:sz="4" w:space="0" w:color="000000"/>
              <w:right w:val="single" w:sz="4" w:space="0" w:color="000000"/>
            </w:tcBorders>
            <w:tcMar>
              <w:top w:w="40" w:type="dxa"/>
              <w:left w:w="40" w:type="dxa"/>
              <w:bottom w:w="40" w:type="dxa"/>
              <w:right w:w="40" w:type="dxa"/>
            </w:tcMar>
          </w:tcPr>
          <w:p w14:paraId="50CE5520" w14:textId="77777777" w:rsidR="00C0328C" w:rsidRDefault="00E407DD">
            <w:pPr>
              <w:spacing w:before="180"/>
              <w:jc w:val="center"/>
            </w:pPr>
            <w:r>
              <w:rPr>
                <w:rFonts w:ascii="Arial" w:hAnsi="Arial"/>
                <w:color w:val="000000"/>
                <w:sz w:val="18"/>
              </w:rPr>
              <w:t>(0010,2297)</w:t>
            </w:r>
          </w:p>
        </w:tc>
        <w:tc>
          <w:tcPr>
            <w:tcW w:w="740" w:type="dxa"/>
            <w:tcBorders>
              <w:bottom w:val="single" w:sz="4" w:space="0" w:color="000000"/>
              <w:right w:val="single" w:sz="4" w:space="0" w:color="000000"/>
            </w:tcBorders>
            <w:tcMar>
              <w:top w:w="40" w:type="dxa"/>
              <w:left w:w="40" w:type="dxa"/>
              <w:bottom w:w="40" w:type="dxa"/>
              <w:right w:w="40" w:type="dxa"/>
            </w:tcMar>
          </w:tcPr>
          <w:p w14:paraId="16A496F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33FB87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E93FB4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E1AC08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590C0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2F549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4CCFBD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6E689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2F18A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D1C74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D6343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09D60B7" w14:textId="77777777" w:rsidR="00C0328C" w:rsidRDefault="00C0328C"/>
        </w:tc>
      </w:tr>
      <w:tr w:rsidR="00C0328C" w14:paraId="76A20D9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1DF508" w14:textId="77777777" w:rsidR="00C0328C" w:rsidRDefault="00E407DD">
            <w:pPr>
              <w:spacing w:before="180"/>
            </w:pPr>
            <w:r>
              <w:rPr>
                <w:rFonts w:ascii="Arial" w:hAnsi="Arial"/>
                <w:color w:val="000000"/>
                <w:sz w:val="18"/>
              </w:rPr>
              <w:t>Results Comments</w:t>
            </w:r>
          </w:p>
        </w:tc>
        <w:tc>
          <w:tcPr>
            <w:tcW w:w="923" w:type="dxa"/>
            <w:tcBorders>
              <w:bottom w:val="single" w:sz="4" w:space="0" w:color="000000"/>
              <w:right w:val="single" w:sz="4" w:space="0" w:color="000000"/>
            </w:tcBorders>
            <w:tcMar>
              <w:top w:w="40" w:type="dxa"/>
              <w:left w:w="40" w:type="dxa"/>
              <w:bottom w:w="40" w:type="dxa"/>
              <w:right w:w="40" w:type="dxa"/>
            </w:tcMar>
          </w:tcPr>
          <w:p w14:paraId="1F4DFCBD" w14:textId="77777777" w:rsidR="00C0328C" w:rsidRDefault="00E407DD">
            <w:pPr>
              <w:spacing w:before="180"/>
              <w:jc w:val="center"/>
            </w:pPr>
            <w:r>
              <w:rPr>
                <w:rFonts w:ascii="Arial" w:hAnsi="Arial"/>
                <w:color w:val="000000"/>
                <w:sz w:val="18"/>
              </w:rPr>
              <w:t>(4008,4000)</w:t>
            </w:r>
          </w:p>
        </w:tc>
        <w:tc>
          <w:tcPr>
            <w:tcW w:w="740" w:type="dxa"/>
            <w:tcBorders>
              <w:bottom w:val="single" w:sz="4" w:space="0" w:color="000000"/>
              <w:right w:val="single" w:sz="4" w:space="0" w:color="000000"/>
            </w:tcBorders>
            <w:tcMar>
              <w:top w:w="40" w:type="dxa"/>
              <w:left w:w="40" w:type="dxa"/>
              <w:bottom w:w="40" w:type="dxa"/>
              <w:right w:w="40" w:type="dxa"/>
            </w:tcMar>
          </w:tcPr>
          <w:p w14:paraId="0DE5A76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E5475A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9329A4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55667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EDB9F1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722CD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92EE98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C1CD7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F3230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A934EC8"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4042321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6885141" w14:textId="77777777" w:rsidR="00C0328C" w:rsidRDefault="00C0328C"/>
        </w:tc>
      </w:tr>
      <w:tr w:rsidR="00C0328C" w14:paraId="540E1AD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F05809" w14:textId="77777777" w:rsidR="00C0328C" w:rsidRDefault="00E407DD">
            <w:pPr>
              <w:spacing w:before="180"/>
            </w:pPr>
            <w:r>
              <w:rPr>
                <w:rFonts w:ascii="Arial" w:hAnsi="Arial"/>
                <w:color w:val="000000"/>
                <w:sz w:val="18"/>
              </w:rPr>
              <w:t>Results Distribution List Sequence</w:t>
            </w:r>
          </w:p>
        </w:tc>
        <w:tc>
          <w:tcPr>
            <w:tcW w:w="923" w:type="dxa"/>
            <w:tcBorders>
              <w:bottom w:val="single" w:sz="4" w:space="0" w:color="000000"/>
              <w:right w:val="single" w:sz="4" w:space="0" w:color="000000"/>
            </w:tcBorders>
            <w:tcMar>
              <w:top w:w="40" w:type="dxa"/>
              <w:left w:w="40" w:type="dxa"/>
              <w:bottom w:w="40" w:type="dxa"/>
              <w:right w:w="40" w:type="dxa"/>
            </w:tcMar>
          </w:tcPr>
          <w:p w14:paraId="3C6E269D" w14:textId="77777777" w:rsidR="00C0328C" w:rsidRDefault="00E407DD">
            <w:pPr>
              <w:spacing w:before="180"/>
              <w:jc w:val="center"/>
            </w:pPr>
            <w:r>
              <w:rPr>
                <w:rFonts w:ascii="Arial" w:hAnsi="Arial"/>
                <w:color w:val="000000"/>
                <w:sz w:val="18"/>
              </w:rPr>
              <w:t>(4008,0118)</w:t>
            </w:r>
          </w:p>
        </w:tc>
        <w:tc>
          <w:tcPr>
            <w:tcW w:w="740" w:type="dxa"/>
            <w:tcBorders>
              <w:bottom w:val="single" w:sz="4" w:space="0" w:color="000000"/>
              <w:right w:val="single" w:sz="4" w:space="0" w:color="000000"/>
            </w:tcBorders>
            <w:tcMar>
              <w:top w:w="40" w:type="dxa"/>
              <w:left w:w="40" w:type="dxa"/>
              <w:bottom w:w="40" w:type="dxa"/>
              <w:right w:w="40" w:type="dxa"/>
            </w:tcMar>
          </w:tcPr>
          <w:p w14:paraId="68CC2A9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B8B406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83326F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D6B4A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12BF8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4AF4B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09AD35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A9A52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3214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55B0F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72535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3F4DEA4" w14:textId="77777777" w:rsidR="00C0328C" w:rsidRDefault="00C0328C"/>
        </w:tc>
      </w:tr>
      <w:tr w:rsidR="00C0328C" w14:paraId="099CA83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2854BD" w14:textId="77777777" w:rsidR="00C0328C" w:rsidRDefault="00E407DD">
            <w:pPr>
              <w:spacing w:before="180"/>
            </w:pPr>
            <w:r>
              <w:rPr>
                <w:rFonts w:ascii="Arial" w:hAnsi="Arial"/>
                <w:color w:val="000000"/>
                <w:sz w:val="18"/>
              </w:rPr>
              <w:t>Results ID Issuer</w:t>
            </w:r>
          </w:p>
        </w:tc>
        <w:tc>
          <w:tcPr>
            <w:tcW w:w="923" w:type="dxa"/>
            <w:tcBorders>
              <w:bottom w:val="single" w:sz="4" w:space="0" w:color="000000"/>
              <w:right w:val="single" w:sz="4" w:space="0" w:color="000000"/>
            </w:tcBorders>
            <w:tcMar>
              <w:top w:w="40" w:type="dxa"/>
              <w:left w:w="40" w:type="dxa"/>
              <w:bottom w:w="40" w:type="dxa"/>
              <w:right w:w="40" w:type="dxa"/>
            </w:tcMar>
          </w:tcPr>
          <w:p w14:paraId="7247BE0F" w14:textId="77777777" w:rsidR="00C0328C" w:rsidRDefault="00E407DD">
            <w:pPr>
              <w:spacing w:before="180"/>
              <w:jc w:val="center"/>
            </w:pPr>
            <w:r>
              <w:rPr>
                <w:rFonts w:ascii="Arial" w:hAnsi="Arial"/>
                <w:color w:val="000000"/>
                <w:sz w:val="18"/>
              </w:rPr>
              <w:t>(4008,0042)</w:t>
            </w:r>
          </w:p>
        </w:tc>
        <w:tc>
          <w:tcPr>
            <w:tcW w:w="740" w:type="dxa"/>
            <w:tcBorders>
              <w:bottom w:val="single" w:sz="4" w:space="0" w:color="000000"/>
              <w:right w:val="single" w:sz="4" w:space="0" w:color="000000"/>
            </w:tcBorders>
            <w:tcMar>
              <w:top w:w="40" w:type="dxa"/>
              <w:left w:w="40" w:type="dxa"/>
              <w:bottom w:w="40" w:type="dxa"/>
              <w:right w:w="40" w:type="dxa"/>
            </w:tcMar>
          </w:tcPr>
          <w:p w14:paraId="455338C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4B57FA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1EF42AB"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2DD96E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F1F9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07F81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3C4AD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52DE5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292C3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91133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9A0BE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7C7733D" w14:textId="77777777" w:rsidR="00C0328C" w:rsidRDefault="00C0328C"/>
        </w:tc>
      </w:tr>
      <w:tr w:rsidR="00C0328C" w14:paraId="55CB51B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EE9455" w14:textId="77777777" w:rsidR="00C0328C" w:rsidRDefault="00E407DD">
            <w:pPr>
              <w:spacing w:before="180"/>
            </w:pPr>
            <w:r>
              <w:rPr>
                <w:rFonts w:ascii="Arial" w:hAnsi="Arial"/>
                <w:color w:val="000000"/>
                <w:sz w:val="18"/>
              </w:rPr>
              <w:t>Reviewer Name</w:t>
            </w:r>
          </w:p>
        </w:tc>
        <w:tc>
          <w:tcPr>
            <w:tcW w:w="923" w:type="dxa"/>
            <w:tcBorders>
              <w:bottom w:val="single" w:sz="4" w:space="0" w:color="000000"/>
              <w:right w:val="single" w:sz="4" w:space="0" w:color="000000"/>
            </w:tcBorders>
            <w:tcMar>
              <w:top w:w="40" w:type="dxa"/>
              <w:left w:w="40" w:type="dxa"/>
              <w:bottom w:w="40" w:type="dxa"/>
              <w:right w:w="40" w:type="dxa"/>
            </w:tcMar>
          </w:tcPr>
          <w:p w14:paraId="30BD63DC" w14:textId="77777777" w:rsidR="00C0328C" w:rsidRDefault="00E407DD">
            <w:pPr>
              <w:spacing w:before="180"/>
              <w:jc w:val="center"/>
            </w:pPr>
            <w:r>
              <w:rPr>
                <w:rFonts w:ascii="Arial" w:hAnsi="Arial"/>
                <w:color w:val="000000"/>
                <w:sz w:val="18"/>
              </w:rPr>
              <w:t>(300E,0008)</w:t>
            </w:r>
          </w:p>
        </w:tc>
        <w:tc>
          <w:tcPr>
            <w:tcW w:w="740" w:type="dxa"/>
            <w:tcBorders>
              <w:bottom w:val="single" w:sz="4" w:space="0" w:color="000000"/>
              <w:right w:val="single" w:sz="4" w:space="0" w:color="000000"/>
            </w:tcBorders>
            <w:tcMar>
              <w:top w:w="40" w:type="dxa"/>
              <w:left w:w="40" w:type="dxa"/>
              <w:bottom w:w="40" w:type="dxa"/>
              <w:right w:w="40" w:type="dxa"/>
            </w:tcMar>
          </w:tcPr>
          <w:p w14:paraId="6CACC6B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B51160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0C5FA02" w14:textId="77777777" w:rsidR="00C0328C" w:rsidRDefault="00E407DD">
            <w:pPr>
              <w:spacing w:before="180"/>
              <w:jc w:val="center"/>
            </w:pPr>
            <w:r>
              <w:rPr>
                <w:rFonts w:ascii="Arial" w:hAnsi="Arial"/>
                <w:color w:val="000000"/>
                <w:sz w:val="18"/>
              </w:rPr>
              <w:t>X/Z</w:t>
            </w:r>
          </w:p>
        </w:tc>
        <w:tc>
          <w:tcPr>
            <w:tcW w:w="720" w:type="dxa"/>
            <w:tcBorders>
              <w:bottom w:val="single" w:sz="4" w:space="0" w:color="000000"/>
              <w:right w:val="single" w:sz="4" w:space="0" w:color="000000"/>
            </w:tcBorders>
            <w:tcMar>
              <w:top w:w="40" w:type="dxa"/>
              <w:left w:w="40" w:type="dxa"/>
              <w:bottom w:w="40" w:type="dxa"/>
              <w:right w:w="40" w:type="dxa"/>
            </w:tcMar>
          </w:tcPr>
          <w:p w14:paraId="3614E9C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5A5D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CE474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890A6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4FD86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2D12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323FF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CD3E7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CE19984" w14:textId="77777777" w:rsidR="00C0328C" w:rsidRDefault="00C0328C"/>
        </w:tc>
      </w:tr>
      <w:tr w:rsidR="00C0328C" w14:paraId="19B54DD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09D873" w14:textId="77777777" w:rsidR="00C0328C" w:rsidRDefault="00E407DD">
            <w:pPr>
              <w:spacing w:before="180"/>
            </w:pPr>
            <w:r>
              <w:rPr>
                <w:rFonts w:ascii="Arial" w:hAnsi="Arial"/>
                <w:color w:val="000000"/>
                <w:sz w:val="18"/>
              </w:rPr>
              <w:t xml:space="preserve">Scheduled Human </w:t>
            </w:r>
            <w:r>
              <w:rPr>
                <w:rFonts w:ascii="Arial" w:hAnsi="Arial"/>
                <w:color w:val="000000"/>
                <w:sz w:val="18"/>
              </w:rPr>
              <w:lastRenderedPageBreak/>
              <w:t>Performers Sequence</w:t>
            </w:r>
          </w:p>
        </w:tc>
        <w:tc>
          <w:tcPr>
            <w:tcW w:w="923" w:type="dxa"/>
            <w:tcBorders>
              <w:bottom w:val="single" w:sz="4" w:space="0" w:color="000000"/>
              <w:right w:val="single" w:sz="4" w:space="0" w:color="000000"/>
            </w:tcBorders>
            <w:tcMar>
              <w:top w:w="40" w:type="dxa"/>
              <w:left w:w="40" w:type="dxa"/>
              <w:bottom w:w="40" w:type="dxa"/>
              <w:right w:w="40" w:type="dxa"/>
            </w:tcMar>
          </w:tcPr>
          <w:p w14:paraId="38C1BC39" w14:textId="77777777" w:rsidR="00C0328C" w:rsidRDefault="00E407DD">
            <w:pPr>
              <w:spacing w:before="180"/>
              <w:jc w:val="center"/>
            </w:pPr>
            <w:r>
              <w:rPr>
                <w:rFonts w:ascii="Arial" w:hAnsi="Arial"/>
                <w:color w:val="000000"/>
                <w:sz w:val="18"/>
              </w:rPr>
              <w:lastRenderedPageBreak/>
              <w:t>(0040,4034)</w:t>
            </w:r>
          </w:p>
        </w:tc>
        <w:tc>
          <w:tcPr>
            <w:tcW w:w="740" w:type="dxa"/>
            <w:tcBorders>
              <w:bottom w:val="single" w:sz="4" w:space="0" w:color="000000"/>
              <w:right w:val="single" w:sz="4" w:space="0" w:color="000000"/>
            </w:tcBorders>
            <w:tcMar>
              <w:top w:w="40" w:type="dxa"/>
              <w:left w:w="40" w:type="dxa"/>
              <w:bottom w:w="40" w:type="dxa"/>
              <w:right w:w="40" w:type="dxa"/>
            </w:tcMar>
          </w:tcPr>
          <w:p w14:paraId="7B5EA7B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9548BC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B83B7B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72B16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0A5F5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7F7C98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7FBC3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96FF5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CE433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2F629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933E7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3CFE5F2" w14:textId="77777777" w:rsidR="00C0328C" w:rsidRDefault="00C0328C"/>
        </w:tc>
      </w:tr>
      <w:tr w:rsidR="00C0328C" w14:paraId="292BA7F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789556" w14:textId="77777777" w:rsidR="00C0328C" w:rsidRDefault="00E407DD">
            <w:pPr>
              <w:spacing w:before="180"/>
            </w:pPr>
            <w:r>
              <w:rPr>
                <w:rFonts w:ascii="Arial" w:hAnsi="Arial"/>
                <w:color w:val="000000"/>
                <w:sz w:val="18"/>
              </w:rPr>
              <w:lastRenderedPageBreak/>
              <w:t>Scheduled Patient Institution Residence</w:t>
            </w:r>
          </w:p>
        </w:tc>
        <w:tc>
          <w:tcPr>
            <w:tcW w:w="923" w:type="dxa"/>
            <w:tcBorders>
              <w:bottom w:val="single" w:sz="4" w:space="0" w:color="000000"/>
              <w:right w:val="single" w:sz="4" w:space="0" w:color="000000"/>
            </w:tcBorders>
            <w:tcMar>
              <w:top w:w="40" w:type="dxa"/>
              <w:left w:w="40" w:type="dxa"/>
              <w:bottom w:w="40" w:type="dxa"/>
              <w:right w:w="40" w:type="dxa"/>
            </w:tcMar>
          </w:tcPr>
          <w:p w14:paraId="3C05E8B9" w14:textId="77777777" w:rsidR="00C0328C" w:rsidRDefault="00E407DD">
            <w:pPr>
              <w:spacing w:before="180"/>
              <w:jc w:val="center"/>
            </w:pPr>
            <w:r>
              <w:rPr>
                <w:rFonts w:ascii="Arial" w:hAnsi="Arial"/>
                <w:color w:val="000000"/>
                <w:sz w:val="18"/>
              </w:rPr>
              <w:t>(0038,001E)</w:t>
            </w:r>
          </w:p>
        </w:tc>
        <w:tc>
          <w:tcPr>
            <w:tcW w:w="740" w:type="dxa"/>
            <w:tcBorders>
              <w:bottom w:val="single" w:sz="4" w:space="0" w:color="000000"/>
              <w:right w:val="single" w:sz="4" w:space="0" w:color="000000"/>
            </w:tcBorders>
            <w:tcMar>
              <w:top w:w="40" w:type="dxa"/>
              <w:left w:w="40" w:type="dxa"/>
              <w:bottom w:w="40" w:type="dxa"/>
              <w:right w:w="40" w:type="dxa"/>
            </w:tcMar>
          </w:tcPr>
          <w:p w14:paraId="49BDCAF0"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11F28D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36E76C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FD087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E117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453E2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E6F14F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84590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57D00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D3C99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E9C98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FE401F3" w14:textId="77777777" w:rsidR="00C0328C" w:rsidRDefault="00C0328C"/>
        </w:tc>
      </w:tr>
      <w:tr w:rsidR="00C0328C" w14:paraId="12426F3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D661CE" w14:textId="77777777" w:rsidR="00C0328C" w:rsidRDefault="00E407DD">
            <w:pPr>
              <w:spacing w:before="180"/>
            </w:pPr>
            <w:r>
              <w:rPr>
                <w:rFonts w:ascii="Arial" w:hAnsi="Arial"/>
                <w:color w:val="000000"/>
                <w:sz w:val="18"/>
              </w:rPr>
              <w:t xml:space="preserve">Scheduled Performing Physician Identification </w:t>
            </w:r>
            <w:r>
              <w:rPr>
                <w:rFonts w:ascii="Arial" w:hAnsi="Arial"/>
                <w:color w:val="000000"/>
                <w:sz w:val="18"/>
              </w:rPr>
              <w:t>Sequence</w:t>
            </w:r>
          </w:p>
        </w:tc>
        <w:tc>
          <w:tcPr>
            <w:tcW w:w="923" w:type="dxa"/>
            <w:tcBorders>
              <w:bottom w:val="single" w:sz="4" w:space="0" w:color="000000"/>
              <w:right w:val="single" w:sz="4" w:space="0" w:color="000000"/>
            </w:tcBorders>
            <w:tcMar>
              <w:top w:w="40" w:type="dxa"/>
              <w:left w:w="40" w:type="dxa"/>
              <w:bottom w:w="40" w:type="dxa"/>
              <w:right w:w="40" w:type="dxa"/>
            </w:tcMar>
          </w:tcPr>
          <w:p w14:paraId="5D72D77A" w14:textId="77777777" w:rsidR="00C0328C" w:rsidRDefault="00E407DD">
            <w:pPr>
              <w:spacing w:before="180"/>
              <w:jc w:val="center"/>
            </w:pPr>
            <w:r>
              <w:rPr>
                <w:rFonts w:ascii="Arial" w:hAnsi="Arial"/>
                <w:color w:val="000000"/>
                <w:sz w:val="18"/>
              </w:rPr>
              <w:t>(0040,000B)</w:t>
            </w:r>
          </w:p>
        </w:tc>
        <w:tc>
          <w:tcPr>
            <w:tcW w:w="740" w:type="dxa"/>
            <w:tcBorders>
              <w:bottom w:val="single" w:sz="4" w:space="0" w:color="000000"/>
              <w:right w:val="single" w:sz="4" w:space="0" w:color="000000"/>
            </w:tcBorders>
            <w:tcMar>
              <w:top w:w="40" w:type="dxa"/>
              <w:left w:w="40" w:type="dxa"/>
              <w:bottom w:w="40" w:type="dxa"/>
              <w:right w:w="40" w:type="dxa"/>
            </w:tcMar>
          </w:tcPr>
          <w:p w14:paraId="19C153A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8B278C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1CFEE4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0F4723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CCF1E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E017E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0018B0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404A1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66279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08EB1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30F15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EA81BE0" w14:textId="77777777" w:rsidR="00C0328C" w:rsidRDefault="00C0328C"/>
        </w:tc>
      </w:tr>
      <w:tr w:rsidR="00C0328C" w14:paraId="72F09DD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B0665F" w14:textId="77777777" w:rsidR="00C0328C" w:rsidRDefault="00E407DD">
            <w:pPr>
              <w:spacing w:before="180"/>
            </w:pPr>
            <w:r>
              <w:rPr>
                <w:rFonts w:ascii="Arial" w:hAnsi="Arial"/>
                <w:color w:val="000000"/>
                <w:sz w:val="18"/>
              </w:rPr>
              <w:t>Scheduled Performing Physician Name</w:t>
            </w:r>
          </w:p>
        </w:tc>
        <w:tc>
          <w:tcPr>
            <w:tcW w:w="923" w:type="dxa"/>
            <w:tcBorders>
              <w:bottom w:val="single" w:sz="4" w:space="0" w:color="000000"/>
              <w:right w:val="single" w:sz="4" w:space="0" w:color="000000"/>
            </w:tcBorders>
            <w:tcMar>
              <w:top w:w="40" w:type="dxa"/>
              <w:left w:w="40" w:type="dxa"/>
              <w:bottom w:w="40" w:type="dxa"/>
              <w:right w:w="40" w:type="dxa"/>
            </w:tcMar>
          </w:tcPr>
          <w:p w14:paraId="1F540D80" w14:textId="77777777" w:rsidR="00C0328C" w:rsidRDefault="00E407DD">
            <w:pPr>
              <w:spacing w:before="180"/>
              <w:jc w:val="center"/>
            </w:pPr>
            <w:r>
              <w:rPr>
                <w:rFonts w:ascii="Arial" w:hAnsi="Arial"/>
                <w:color w:val="000000"/>
                <w:sz w:val="18"/>
              </w:rPr>
              <w:t>(0040,0006)</w:t>
            </w:r>
          </w:p>
        </w:tc>
        <w:tc>
          <w:tcPr>
            <w:tcW w:w="740" w:type="dxa"/>
            <w:tcBorders>
              <w:bottom w:val="single" w:sz="4" w:space="0" w:color="000000"/>
              <w:right w:val="single" w:sz="4" w:space="0" w:color="000000"/>
            </w:tcBorders>
            <w:tcMar>
              <w:top w:w="40" w:type="dxa"/>
              <w:left w:w="40" w:type="dxa"/>
              <w:bottom w:w="40" w:type="dxa"/>
              <w:right w:w="40" w:type="dxa"/>
            </w:tcMar>
          </w:tcPr>
          <w:p w14:paraId="7696A9C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CFD60E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F7AB38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1459AA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649FE0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A285A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8EEBD2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DC28D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176A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34FBD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162FA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F2E6BF6" w14:textId="77777777" w:rsidR="00C0328C" w:rsidRDefault="00C0328C"/>
        </w:tc>
      </w:tr>
      <w:tr w:rsidR="00C0328C" w14:paraId="4F0790D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E473BD" w14:textId="77777777" w:rsidR="00C0328C" w:rsidRDefault="00E407DD">
            <w:pPr>
              <w:spacing w:before="180"/>
            </w:pPr>
            <w:r>
              <w:rPr>
                <w:rFonts w:ascii="Arial" w:hAnsi="Arial"/>
                <w:color w:val="000000"/>
                <w:sz w:val="18"/>
              </w:rPr>
              <w:t>Scheduled Procedure Step End Date</w:t>
            </w:r>
          </w:p>
        </w:tc>
        <w:tc>
          <w:tcPr>
            <w:tcW w:w="923" w:type="dxa"/>
            <w:tcBorders>
              <w:bottom w:val="single" w:sz="4" w:space="0" w:color="000000"/>
              <w:right w:val="single" w:sz="4" w:space="0" w:color="000000"/>
            </w:tcBorders>
            <w:tcMar>
              <w:top w:w="40" w:type="dxa"/>
              <w:left w:w="40" w:type="dxa"/>
              <w:bottom w:w="40" w:type="dxa"/>
              <w:right w:w="40" w:type="dxa"/>
            </w:tcMar>
          </w:tcPr>
          <w:p w14:paraId="3E38CE56" w14:textId="77777777" w:rsidR="00C0328C" w:rsidRDefault="00E407DD">
            <w:pPr>
              <w:spacing w:before="180"/>
              <w:jc w:val="center"/>
            </w:pPr>
            <w:r>
              <w:rPr>
                <w:rFonts w:ascii="Arial" w:hAnsi="Arial"/>
                <w:color w:val="000000"/>
                <w:sz w:val="18"/>
              </w:rPr>
              <w:t>(0040,0004)</w:t>
            </w:r>
          </w:p>
        </w:tc>
        <w:tc>
          <w:tcPr>
            <w:tcW w:w="740" w:type="dxa"/>
            <w:tcBorders>
              <w:bottom w:val="single" w:sz="4" w:space="0" w:color="000000"/>
              <w:right w:val="single" w:sz="4" w:space="0" w:color="000000"/>
            </w:tcBorders>
            <w:tcMar>
              <w:top w:w="40" w:type="dxa"/>
              <w:left w:w="40" w:type="dxa"/>
              <w:bottom w:w="40" w:type="dxa"/>
              <w:right w:w="40" w:type="dxa"/>
            </w:tcMar>
          </w:tcPr>
          <w:p w14:paraId="2450875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064129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A2A988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F2A532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C5C0E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86832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9619D0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0D2AC34"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D250E5E"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1A5374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A46F79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F941572" w14:textId="77777777" w:rsidR="00C0328C" w:rsidRDefault="00C0328C"/>
        </w:tc>
      </w:tr>
      <w:tr w:rsidR="00C0328C" w14:paraId="7AD9126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4CDE3F" w14:textId="77777777" w:rsidR="00C0328C" w:rsidRDefault="00E407DD">
            <w:pPr>
              <w:spacing w:before="180"/>
            </w:pPr>
            <w:r>
              <w:rPr>
                <w:rFonts w:ascii="Arial" w:hAnsi="Arial"/>
                <w:color w:val="000000"/>
                <w:sz w:val="18"/>
              </w:rPr>
              <w:t>Scheduled Procedure Step End Time</w:t>
            </w:r>
          </w:p>
        </w:tc>
        <w:tc>
          <w:tcPr>
            <w:tcW w:w="923" w:type="dxa"/>
            <w:tcBorders>
              <w:bottom w:val="single" w:sz="4" w:space="0" w:color="000000"/>
              <w:right w:val="single" w:sz="4" w:space="0" w:color="000000"/>
            </w:tcBorders>
            <w:tcMar>
              <w:top w:w="40" w:type="dxa"/>
              <w:left w:w="40" w:type="dxa"/>
              <w:bottom w:w="40" w:type="dxa"/>
              <w:right w:w="40" w:type="dxa"/>
            </w:tcMar>
          </w:tcPr>
          <w:p w14:paraId="4FF71C09" w14:textId="77777777" w:rsidR="00C0328C" w:rsidRDefault="00E407DD">
            <w:pPr>
              <w:spacing w:before="180"/>
              <w:jc w:val="center"/>
            </w:pPr>
            <w:r>
              <w:rPr>
                <w:rFonts w:ascii="Arial" w:hAnsi="Arial"/>
                <w:color w:val="000000"/>
                <w:sz w:val="18"/>
              </w:rPr>
              <w:t>(0040,0005)</w:t>
            </w:r>
          </w:p>
        </w:tc>
        <w:tc>
          <w:tcPr>
            <w:tcW w:w="740" w:type="dxa"/>
            <w:tcBorders>
              <w:bottom w:val="single" w:sz="4" w:space="0" w:color="000000"/>
              <w:right w:val="single" w:sz="4" w:space="0" w:color="000000"/>
            </w:tcBorders>
            <w:tcMar>
              <w:top w:w="40" w:type="dxa"/>
              <w:left w:w="40" w:type="dxa"/>
              <w:bottom w:w="40" w:type="dxa"/>
              <w:right w:w="40" w:type="dxa"/>
            </w:tcMar>
          </w:tcPr>
          <w:p w14:paraId="55FB569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634D59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3F2BE5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27C400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3B1507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69C698"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8F4805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ED9D79"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4BEE015"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9A757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C73E9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DBA303A" w14:textId="77777777" w:rsidR="00C0328C" w:rsidRDefault="00C0328C"/>
        </w:tc>
      </w:tr>
      <w:tr w:rsidR="00C0328C" w14:paraId="251A573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A525B5" w14:textId="77777777" w:rsidR="00C0328C" w:rsidRDefault="00E407DD">
            <w:pPr>
              <w:spacing w:before="180"/>
            </w:pPr>
            <w:r>
              <w:rPr>
                <w:rFonts w:ascii="Arial" w:hAnsi="Arial"/>
                <w:color w:val="000000"/>
                <w:sz w:val="18"/>
              </w:rPr>
              <w:t xml:space="preserve">Scheduled Procedure Step </w:t>
            </w:r>
            <w:r>
              <w:rPr>
                <w:rFonts w:ascii="Arial" w:hAnsi="Arial"/>
                <w:color w:val="000000"/>
                <w:sz w:val="18"/>
              </w:rPr>
              <w:t>Description</w:t>
            </w:r>
          </w:p>
        </w:tc>
        <w:tc>
          <w:tcPr>
            <w:tcW w:w="923" w:type="dxa"/>
            <w:tcBorders>
              <w:bottom w:val="single" w:sz="4" w:space="0" w:color="000000"/>
              <w:right w:val="single" w:sz="4" w:space="0" w:color="000000"/>
            </w:tcBorders>
            <w:tcMar>
              <w:top w:w="40" w:type="dxa"/>
              <w:left w:w="40" w:type="dxa"/>
              <w:bottom w:w="40" w:type="dxa"/>
              <w:right w:w="40" w:type="dxa"/>
            </w:tcMar>
          </w:tcPr>
          <w:p w14:paraId="7EA4747B" w14:textId="77777777" w:rsidR="00C0328C" w:rsidRDefault="00E407DD">
            <w:pPr>
              <w:spacing w:before="180"/>
              <w:jc w:val="center"/>
            </w:pPr>
            <w:r>
              <w:rPr>
                <w:rFonts w:ascii="Arial" w:hAnsi="Arial"/>
                <w:color w:val="000000"/>
                <w:sz w:val="18"/>
              </w:rPr>
              <w:t>(0040,0007)</w:t>
            </w:r>
          </w:p>
        </w:tc>
        <w:tc>
          <w:tcPr>
            <w:tcW w:w="740" w:type="dxa"/>
            <w:tcBorders>
              <w:bottom w:val="single" w:sz="4" w:space="0" w:color="000000"/>
              <w:right w:val="single" w:sz="4" w:space="0" w:color="000000"/>
            </w:tcBorders>
            <w:tcMar>
              <w:top w:w="40" w:type="dxa"/>
              <w:left w:w="40" w:type="dxa"/>
              <w:bottom w:w="40" w:type="dxa"/>
              <w:right w:w="40" w:type="dxa"/>
            </w:tcMar>
          </w:tcPr>
          <w:p w14:paraId="061589E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357EFB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F94B51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6F4439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D1EAF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2F1FC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5E200C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A44F86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2FAA25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33E244"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57C16A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47EF218" w14:textId="77777777" w:rsidR="00C0328C" w:rsidRDefault="00C0328C"/>
        </w:tc>
      </w:tr>
      <w:tr w:rsidR="00C0328C" w14:paraId="3EB969D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9194CD" w14:textId="77777777" w:rsidR="00C0328C" w:rsidRDefault="00E407DD">
            <w:pPr>
              <w:spacing w:before="180"/>
            </w:pPr>
            <w:r>
              <w:rPr>
                <w:rFonts w:ascii="Arial" w:hAnsi="Arial"/>
                <w:color w:val="000000"/>
                <w:sz w:val="18"/>
              </w:rPr>
              <w:t>Scheduled Procedure Step Location</w:t>
            </w:r>
          </w:p>
        </w:tc>
        <w:tc>
          <w:tcPr>
            <w:tcW w:w="923" w:type="dxa"/>
            <w:tcBorders>
              <w:bottom w:val="single" w:sz="4" w:space="0" w:color="000000"/>
              <w:right w:val="single" w:sz="4" w:space="0" w:color="000000"/>
            </w:tcBorders>
            <w:tcMar>
              <w:top w:w="40" w:type="dxa"/>
              <w:left w:w="40" w:type="dxa"/>
              <w:bottom w:w="40" w:type="dxa"/>
              <w:right w:w="40" w:type="dxa"/>
            </w:tcMar>
          </w:tcPr>
          <w:p w14:paraId="32066DEA" w14:textId="77777777" w:rsidR="00C0328C" w:rsidRDefault="00E407DD">
            <w:pPr>
              <w:spacing w:before="180"/>
              <w:jc w:val="center"/>
            </w:pPr>
            <w:r>
              <w:rPr>
                <w:rFonts w:ascii="Arial" w:hAnsi="Arial"/>
                <w:color w:val="000000"/>
                <w:sz w:val="18"/>
              </w:rPr>
              <w:t>(0040,0011)</w:t>
            </w:r>
          </w:p>
        </w:tc>
        <w:tc>
          <w:tcPr>
            <w:tcW w:w="740" w:type="dxa"/>
            <w:tcBorders>
              <w:bottom w:val="single" w:sz="4" w:space="0" w:color="000000"/>
              <w:right w:val="single" w:sz="4" w:space="0" w:color="000000"/>
            </w:tcBorders>
            <w:tcMar>
              <w:top w:w="40" w:type="dxa"/>
              <w:left w:w="40" w:type="dxa"/>
              <w:bottom w:w="40" w:type="dxa"/>
              <w:right w:w="40" w:type="dxa"/>
            </w:tcMar>
          </w:tcPr>
          <w:p w14:paraId="3BB3842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0E16CF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31EEED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4BC97B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157F3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DBDD66B"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36D7895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BC602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6C10BE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F1CFE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C1422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213DAB0" w14:textId="77777777" w:rsidR="00C0328C" w:rsidRDefault="00C0328C"/>
        </w:tc>
      </w:tr>
      <w:tr w:rsidR="00C0328C" w14:paraId="57BB00F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1DC653" w14:textId="77777777" w:rsidR="00C0328C" w:rsidRDefault="00E407DD">
            <w:pPr>
              <w:spacing w:before="180"/>
            </w:pPr>
            <w:r>
              <w:rPr>
                <w:rFonts w:ascii="Arial" w:hAnsi="Arial"/>
                <w:color w:val="000000"/>
                <w:sz w:val="18"/>
              </w:rPr>
              <w:t>Scheduled Procedure Step Modification DateTime</w:t>
            </w:r>
          </w:p>
        </w:tc>
        <w:tc>
          <w:tcPr>
            <w:tcW w:w="923" w:type="dxa"/>
            <w:tcBorders>
              <w:bottom w:val="single" w:sz="4" w:space="0" w:color="000000"/>
              <w:right w:val="single" w:sz="4" w:space="0" w:color="000000"/>
            </w:tcBorders>
            <w:tcMar>
              <w:top w:w="40" w:type="dxa"/>
              <w:left w:w="40" w:type="dxa"/>
              <w:bottom w:w="40" w:type="dxa"/>
              <w:right w:w="40" w:type="dxa"/>
            </w:tcMar>
          </w:tcPr>
          <w:p w14:paraId="134E55F7" w14:textId="77777777" w:rsidR="00C0328C" w:rsidRDefault="00E407DD">
            <w:pPr>
              <w:spacing w:before="180"/>
              <w:jc w:val="center"/>
            </w:pPr>
            <w:r>
              <w:rPr>
                <w:rFonts w:ascii="Arial" w:hAnsi="Arial"/>
                <w:color w:val="000000"/>
                <w:sz w:val="18"/>
              </w:rPr>
              <w:t>(0040,4010)</w:t>
            </w:r>
          </w:p>
        </w:tc>
        <w:tc>
          <w:tcPr>
            <w:tcW w:w="740" w:type="dxa"/>
            <w:tcBorders>
              <w:bottom w:val="single" w:sz="4" w:space="0" w:color="000000"/>
              <w:right w:val="single" w:sz="4" w:space="0" w:color="000000"/>
            </w:tcBorders>
            <w:tcMar>
              <w:top w:w="40" w:type="dxa"/>
              <w:left w:w="40" w:type="dxa"/>
              <w:bottom w:w="40" w:type="dxa"/>
              <w:right w:w="40" w:type="dxa"/>
            </w:tcMar>
          </w:tcPr>
          <w:p w14:paraId="3F44A93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81C7D9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80A14AC"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5C7BAA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50DDB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571DD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820587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EF5A4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867F9DE"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7E96E7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3FF3F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D7F4D08" w14:textId="77777777" w:rsidR="00C0328C" w:rsidRDefault="00C0328C"/>
        </w:tc>
      </w:tr>
      <w:tr w:rsidR="00C0328C" w14:paraId="4D3B5CB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204A56" w14:textId="77777777" w:rsidR="00C0328C" w:rsidRDefault="00E407DD">
            <w:pPr>
              <w:spacing w:before="180"/>
            </w:pPr>
            <w:r>
              <w:rPr>
                <w:rFonts w:ascii="Arial" w:hAnsi="Arial"/>
                <w:color w:val="000000"/>
                <w:sz w:val="18"/>
              </w:rPr>
              <w:t>Scheduled Procedure Step Start Date</w:t>
            </w:r>
          </w:p>
        </w:tc>
        <w:tc>
          <w:tcPr>
            <w:tcW w:w="923" w:type="dxa"/>
            <w:tcBorders>
              <w:bottom w:val="single" w:sz="4" w:space="0" w:color="000000"/>
              <w:right w:val="single" w:sz="4" w:space="0" w:color="000000"/>
            </w:tcBorders>
            <w:tcMar>
              <w:top w:w="40" w:type="dxa"/>
              <w:left w:w="40" w:type="dxa"/>
              <w:bottom w:w="40" w:type="dxa"/>
              <w:right w:w="40" w:type="dxa"/>
            </w:tcMar>
          </w:tcPr>
          <w:p w14:paraId="3DD099D6" w14:textId="77777777" w:rsidR="00C0328C" w:rsidRDefault="00E407DD">
            <w:pPr>
              <w:spacing w:before="180"/>
              <w:jc w:val="center"/>
            </w:pPr>
            <w:r>
              <w:rPr>
                <w:rFonts w:ascii="Arial" w:hAnsi="Arial"/>
                <w:color w:val="000000"/>
                <w:sz w:val="18"/>
              </w:rPr>
              <w:t>(0040,0002)</w:t>
            </w:r>
          </w:p>
        </w:tc>
        <w:tc>
          <w:tcPr>
            <w:tcW w:w="740" w:type="dxa"/>
            <w:tcBorders>
              <w:bottom w:val="single" w:sz="4" w:space="0" w:color="000000"/>
              <w:right w:val="single" w:sz="4" w:space="0" w:color="000000"/>
            </w:tcBorders>
            <w:tcMar>
              <w:top w:w="40" w:type="dxa"/>
              <w:left w:w="40" w:type="dxa"/>
              <w:bottom w:w="40" w:type="dxa"/>
              <w:right w:w="40" w:type="dxa"/>
            </w:tcMar>
          </w:tcPr>
          <w:p w14:paraId="06AA835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67E0104"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AF9D0D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CCCBE0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A25B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B0167B"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E5B6C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6192B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E46DA6A"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F35DD1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707BC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64842E6" w14:textId="77777777" w:rsidR="00C0328C" w:rsidRDefault="00C0328C"/>
        </w:tc>
      </w:tr>
      <w:tr w:rsidR="00C0328C" w14:paraId="72C03F9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604106" w14:textId="77777777" w:rsidR="00C0328C" w:rsidRDefault="00E407DD">
            <w:pPr>
              <w:spacing w:before="180"/>
            </w:pPr>
            <w:r>
              <w:rPr>
                <w:rFonts w:ascii="Arial" w:hAnsi="Arial"/>
                <w:color w:val="000000"/>
                <w:sz w:val="18"/>
              </w:rPr>
              <w:t>Scheduled</w:t>
            </w:r>
            <w:r>
              <w:rPr>
                <w:rFonts w:ascii="Arial" w:hAnsi="Arial"/>
                <w:color w:val="000000"/>
                <w:sz w:val="18"/>
              </w:rPr>
              <w:t xml:space="preserve"> Procedure Step Start </w:t>
            </w:r>
            <w:r>
              <w:rPr>
                <w:rFonts w:ascii="Arial" w:hAnsi="Arial"/>
                <w:color w:val="000000"/>
                <w:sz w:val="18"/>
              </w:rPr>
              <w:lastRenderedPageBreak/>
              <w:t>DateTime</w:t>
            </w:r>
          </w:p>
        </w:tc>
        <w:tc>
          <w:tcPr>
            <w:tcW w:w="923" w:type="dxa"/>
            <w:tcBorders>
              <w:bottom w:val="single" w:sz="4" w:space="0" w:color="000000"/>
              <w:right w:val="single" w:sz="4" w:space="0" w:color="000000"/>
            </w:tcBorders>
            <w:tcMar>
              <w:top w:w="40" w:type="dxa"/>
              <w:left w:w="40" w:type="dxa"/>
              <w:bottom w:w="40" w:type="dxa"/>
              <w:right w:w="40" w:type="dxa"/>
            </w:tcMar>
          </w:tcPr>
          <w:p w14:paraId="7CAB8900" w14:textId="77777777" w:rsidR="00C0328C" w:rsidRDefault="00E407DD">
            <w:pPr>
              <w:spacing w:before="180"/>
              <w:jc w:val="center"/>
            </w:pPr>
            <w:r>
              <w:rPr>
                <w:rFonts w:ascii="Arial" w:hAnsi="Arial"/>
                <w:color w:val="000000"/>
                <w:sz w:val="18"/>
              </w:rPr>
              <w:lastRenderedPageBreak/>
              <w:t>(0040,4005)</w:t>
            </w:r>
          </w:p>
        </w:tc>
        <w:tc>
          <w:tcPr>
            <w:tcW w:w="740" w:type="dxa"/>
            <w:tcBorders>
              <w:bottom w:val="single" w:sz="4" w:space="0" w:color="000000"/>
              <w:right w:val="single" w:sz="4" w:space="0" w:color="000000"/>
            </w:tcBorders>
            <w:tcMar>
              <w:top w:w="40" w:type="dxa"/>
              <w:left w:w="40" w:type="dxa"/>
              <w:bottom w:w="40" w:type="dxa"/>
              <w:right w:w="40" w:type="dxa"/>
            </w:tcMar>
          </w:tcPr>
          <w:p w14:paraId="5BB3AEB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742D47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9DC8F5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D7522A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C027B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C1057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EFB08C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8CD219"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864E31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16809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33C7F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08AAA9E" w14:textId="77777777" w:rsidR="00C0328C" w:rsidRDefault="00C0328C"/>
        </w:tc>
      </w:tr>
      <w:tr w:rsidR="00C0328C" w14:paraId="3BD845B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551B7D" w14:textId="77777777" w:rsidR="00C0328C" w:rsidRDefault="00E407DD">
            <w:pPr>
              <w:spacing w:before="180"/>
            </w:pPr>
            <w:r>
              <w:rPr>
                <w:rFonts w:ascii="Arial" w:hAnsi="Arial"/>
                <w:color w:val="000000"/>
                <w:sz w:val="18"/>
              </w:rPr>
              <w:lastRenderedPageBreak/>
              <w:t>Scheduled Procedure Step Start Time</w:t>
            </w:r>
          </w:p>
        </w:tc>
        <w:tc>
          <w:tcPr>
            <w:tcW w:w="923" w:type="dxa"/>
            <w:tcBorders>
              <w:bottom w:val="single" w:sz="4" w:space="0" w:color="000000"/>
              <w:right w:val="single" w:sz="4" w:space="0" w:color="000000"/>
            </w:tcBorders>
            <w:tcMar>
              <w:top w:w="40" w:type="dxa"/>
              <w:left w:w="40" w:type="dxa"/>
              <w:bottom w:w="40" w:type="dxa"/>
              <w:right w:w="40" w:type="dxa"/>
            </w:tcMar>
          </w:tcPr>
          <w:p w14:paraId="600C5FC0" w14:textId="77777777" w:rsidR="00C0328C" w:rsidRDefault="00E407DD">
            <w:pPr>
              <w:spacing w:before="180"/>
              <w:jc w:val="center"/>
            </w:pPr>
            <w:r>
              <w:rPr>
                <w:rFonts w:ascii="Arial" w:hAnsi="Arial"/>
                <w:color w:val="000000"/>
                <w:sz w:val="18"/>
              </w:rPr>
              <w:t>(0040,0003)</w:t>
            </w:r>
          </w:p>
        </w:tc>
        <w:tc>
          <w:tcPr>
            <w:tcW w:w="740" w:type="dxa"/>
            <w:tcBorders>
              <w:bottom w:val="single" w:sz="4" w:space="0" w:color="000000"/>
              <w:right w:val="single" w:sz="4" w:space="0" w:color="000000"/>
            </w:tcBorders>
            <w:tcMar>
              <w:top w:w="40" w:type="dxa"/>
              <w:left w:w="40" w:type="dxa"/>
              <w:bottom w:w="40" w:type="dxa"/>
              <w:right w:w="40" w:type="dxa"/>
            </w:tcMar>
          </w:tcPr>
          <w:p w14:paraId="55C244A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8D1B1B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F9A64A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1156CC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FC15D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DFC93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6379F4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EE5F4CE"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46ED5B67"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AD84CB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040190"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FBCDF88" w14:textId="77777777" w:rsidR="00C0328C" w:rsidRDefault="00C0328C"/>
        </w:tc>
      </w:tr>
      <w:tr w:rsidR="00C0328C" w14:paraId="35F256D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F83BB3" w14:textId="77777777" w:rsidR="00C0328C" w:rsidRDefault="00E407DD">
            <w:pPr>
              <w:spacing w:before="180"/>
            </w:pPr>
            <w:r>
              <w:rPr>
                <w:rFonts w:ascii="Arial" w:hAnsi="Arial"/>
                <w:color w:val="000000"/>
                <w:sz w:val="18"/>
              </w:rPr>
              <w:t>Scheduled Station AE Title</w:t>
            </w:r>
          </w:p>
        </w:tc>
        <w:tc>
          <w:tcPr>
            <w:tcW w:w="923" w:type="dxa"/>
            <w:tcBorders>
              <w:bottom w:val="single" w:sz="4" w:space="0" w:color="000000"/>
              <w:right w:val="single" w:sz="4" w:space="0" w:color="000000"/>
            </w:tcBorders>
            <w:tcMar>
              <w:top w:w="40" w:type="dxa"/>
              <w:left w:w="40" w:type="dxa"/>
              <w:bottom w:w="40" w:type="dxa"/>
              <w:right w:w="40" w:type="dxa"/>
            </w:tcMar>
          </w:tcPr>
          <w:p w14:paraId="38172C47" w14:textId="77777777" w:rsidR="00C0328C" w:rsidRDefault="00E407DD">
            <w:pPr>
              <w:spacing w:before="180"/>
              <w:jc w:val="center"/>
            </w:pPr>
            <w:r>
              <w:rPr>
                <w:rFonts w:ascii="Arial" w:hAnsi="Arial"/>
                <w:color w:val="000000"/>
                <w:sz w:val="18"/>
              </w:rPr>
              <w:t>(0040,0001)</w:t>
            </w:r>
          </w:p>
        </w:tc>
        <w:tc>
          <w:tcPr>
            <w:tcW w:w="740" w:type="dxa"/>
            <w:tcBorders>
              <w:bottom w:val="single" w:sz="4" w:space="0" w:color="000000"/>
              <w:right w:val="single" w:sz="4" w:space="0" w:color="000000"/>
            </w:tcBorders>
            <w:tcMar>
              <w:top w:w="40" w:type="dxa"/>
              <w:left w:w="40" w:type="dxa"/>
              <w:bottom w:w="40" w:type="dxa"/>
              <w:right w:w="40" w:type="dxa"/>
            </w:tcMar>
          </w:tcPr>
          <w:p w14:paraId="6C0A692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670A9F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B35A74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45EFE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6588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34A8F9"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4C4315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A910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E7F8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258A0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2D428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45E04FE" w14:textId="77777777" w:rsidR="00C0328C" w:rsidRDefault="00C0328C"/>
        </w:tc>
      </w:tr>
      <w:tr w:rsidR="00C0328C" w14:paraId="097CBB5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FA7CC1" w14:textId="77777777" w:rsidR="00C0328C" w:rsidRDefault="00E407DD">
            <w:pPr>
              <w:spacing w:before="180"/>
            </w:pPr>
            <w:r>
              <w:rPr>
                <w:rFonts w:ascii="Arial" w:hAnsi="Arial"/>
                <w:color w:val="000000"/>
                <w:sz w:val="18"/>
              </w:rPr>
              <w:t>Scheduled Station Geographic Location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2090BB40" w14:textId="77777777" w:rsidR="00C0328C" w:rsidRDefault="00E407DD">
            <w:pPr>
              <w:spacing w:before="180"/>
              <w:jc w:val="center"/>
            </w:pPr>
            <w:r>
              <w:rPr>
                <w:rFonts w:ascii="Arial" w:hAnsi="Arial"/>
                <w:color w:val="000000"/>
                <w:sz w:val="18"/>
              </w:rPr>
              <w:t>(0040,4027)</w:t>
            </w:r>
          </w:p>
        </w:tc>
        <w:tc>
          <w:tcPr>
            <w:tcW w:w="740" w:type="dxa"/>
            <w:tcBorders>
              <w:bottom w:val="single" w:sz="4" w:space="0" w:color="000000"/>
              <w:right w:val="single" w:sz="4" w:space="0" w:color="000000"/>
            </w:tcBorders>
            <w:tcMar>
              <w:top w:w="40" w:type="dxa"/>
              <w:left w:w="40" w:type="dxa"/>
              <w:bottom w:w="40" w:type="dxa"/>
              <w:right w:w="40" w:type="dxa"/>
            </w:tcMar>
          </w:tcPr>
          <w:p w14:paraId="6B6C567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63F349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1D10814"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B2FB9D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F927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5AFAAD"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7A4FB57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F137F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FC353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92C4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D8EA7D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4CA8C7F" w14:textId="77777777" w:rsidR="00C0328C" w:rsidRDefault="00C0328C"/>
        </w:tc>
      </w:tr>
      <w:tr w:rsidR="00C0328C" w14:paraId="4AFD739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2C5606" w14:textId="77777777" w:rsidR="00C0328C" w:rsidRDefault="00E407DD">
            <w:pPr>
              <w:spacing w:before="180"/>
            </w:pPr>
            <w:r>
              <w:rPr>
                <w:rFonts w:ascii="Arial" w:hAnsi="Arial"/>
                <w:color w:val="000000"/>
                <w:sz w:val="18"/>
              </w:rPr>
              <w:t>Scheduled Station Name</w:t>
            </w:r>
          </w:p>
        </w:tc>
        <w:tc>
          <w:tcPr>
            <w:tcW w:w="923" w:type="dxa"/>
            <w:tcBorders>
              <w:bottom w:val="single" w:sz="4" w:space="0" w:color="000000"/>
              <w:right w:val="single" w:sz="4" w:space="0" w:color="000000"/>
            </w:tcBorders>
            <w:tcMar>
              <w:top w:w="40" w:type="dxa"/>
              <w:left w:w="40" w:type="dxa"/>
              <w:bottom w:w="40" w:type="dxa"/>
              <w:right w:w="40" w:type="dxa"/>
            </w:tcMar>
          </w:tcPr>
          <w:p w14:paraId="6CECCDFD" w14:textId="77777777" w:rsidR="00C0328C" w:rsidRDefault="00E407DD">
            <w:pPr>
              <w:spacing w:before="180"/>
              <w:jc w:val="center"/>
            </w:pPr>
            <w:r>
              <w:rPr>
                <w:rFonts w:ascii="Arial" w:hAnsi="Arial"/>
                <w:color w:val="000000"/>
                <w:sz w:val="18"/>
              </w:rPr>
              <w:t>(0040,0010)</w:t>
            </w:r>
          </w:p>
        </w:tc>
        <w:tc>
          <w:tcPr>
            <w:tcW w:w="740" w:type="dxa"/>
            <w:tcBorders>
              <w:bottom w:val="single" w:sz="4" w:space="0" w:color="000000"/>
              <w:right w:val="single" w:sz="4" w:space="0" w:color="000000"/>
            </w:tcBorders>
            <w:tcMar>
              <w:top w:w="40" w:type="dxa"/>
              <w:left w:w="40" w:type="dxa"/>
              <w:bottom w:w="40" w:type="dxa"/>
              <w:right w:w="40" w:type="dxa"/>
            </w:tcMar>
          </w:tcPr>
          <w:p w14:paraId="53A74A6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3DD8BF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54F279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8AEDA2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F394E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9A37B0B"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7FB41F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C33D36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422C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C33C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103F62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0064121" w14:textId="77777777" w:rsidR="00C0328C" w:rsidRDefault="00C0328C"/>
        </w:tc>
      </w:tr>
      <w:tr w:rsidR="00C0328C" w14:paraId="5A0ADEF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494C10" w14:textId="77777777" w:rsidR="00C0328C" w:rsidRDefault="00E407DD">
            <w:pPr>
              <w:spacing w:before="180"/>
            </w:pPr>
            <w:r>
              <w:rPr>
                <w:rFonts w:ascii="Arial" w:hAnsi="Arial"/>
                <w:color w:val="000000"/>
                <w:sz w:val="18"/>
              </w:rPr>
              <w:t>Scheduled Station Name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2EF7EF95" w14:textId="77777777" w:rsidR="00C0328C" w:rsidRDefault="00E407DD">
            <w:pPr>
              <w:spacing w:before="180"/>
              <w:jc w:val="center"/>
            </w:pPr>
            <w:r>
              <w:rPr>
                <w:rFonts w:ascii="Arial" w:hAnsi="Arial"/>
                <w:color w:val="000000"/>
                <w:sz w:val="18"/>
              </w:rPr>
              <w:t>(0040,4025)</w:t>
            </w:r>
          </w:p>
        </w:tc>
        <w:tc>
          <w:tcPr>
            <w:tcW w:w="740" w:type="dxa"/>
            <w:tcBorders>
              <w:bottom w:val="single" w:sz="4" w:space="0" w:color="000000"/>
              <w:right w:val="single" w:sz="4" w:space="0" w:color="000000"/>
            </w:tcBorders>
            <w:tcMar>
              <w:top w:w="40" w:type="dxa"/>
              <w:left w:w="40" w:type="dxa"/>
              <w:bottom w:w="40" w:type="dxa"/>
              <w:right w:w="40" w:type="dxa"/>
            </w:tcMar>
          </w:tcPr>
          <w:p w14:paraId="78AF0503"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D6034C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ED5BDB1"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8DAEB7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882EF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7E816F"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4038790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871A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225C6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3EEF9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7A8BC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9526C20" w14:textId="77777777" w:rsidR="00C0328C" w:rsidRDefault="00C0328C"/>
        </w:tc>
      </w:tr>
      <w:tr w:rsidR="00C0328C" w14:paraId="7FD7005D"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19882B" w14:textId="77777777" w:rsidR="00C0328C" w:rsidRDefault="00E407DD">
            <w:pPr>
              <w:spacing w:before="180"/>
            </w:pPr>
            <w:r>
              <w:rPr>
                <w:rFonts w:ascii="Arial" w:hAnsi="Arial"/>
                <w:color w:val="000000"/>
                <w:sz w:val="18"/>
              </w:rPr>
              <w:t>Scheduled Study Location</w:t>
            </w:r>
          </w:p>
        </w:tc>
        <w:tc>
          <w:tcPr>
            <w:tcW w:w="923" w:type="dxa"/>
            <w:tcBorders>
              <w:bottom w:val="single" w:sz="4" w:space="0" w:color="000000"/>
              <w:right w:val="single" w:sz="4" w:space="0" w:color="000000"/>
            </w:tcBorders>
            <w:tcMar>
              <w:top w:w="40" w:type="dxa"/>
              <w:left w:w="40" w:type="dxa"/>
              <w:bottom w:w="40" w:type="dxa"/>
              <w:right w:w="40" w:type="dxa"/>
            </w:tcMar>
          </w:tcPr>
          <w:p w14:paraId="6489C7EA" w14:textId="77777777" w:rsidR="00C0328C" w:rsidRDefault="00E407DD">
            <w:pPr>
              <w:spacing w:before="180"/>
              <w:jc w:val="center"/>
            </w:pPr>
            <w:r>
              <w:rPr>
                <w:rFonts w:ascii="Arial" w:hAnsi="Arial"/>
                <w:color w:val="000000"/>
                <w:sz w:val="18"/>
              </w:rPr>
              <w:t>(0032,1020)</w:t>
            </w:r>
          </w:p>
        </w:tc>
        <w:tc>
          <w:tcPr>
            <w:tcW w:w="740" w:type="dxa"/>
            <w:tcBorders>
              <w:bottom w:val="single" w:sz="4" w:space="0" w:color="000000"/>
              <w:right w:val="single" w:sz="4" w:space="0" w:color="000000"/>
            </w:tcBorders>
            <w:tcMar>
              <w:top w:w="40" w:type="dxa"/>
              <w:left w:w="40" w:type="dxa"/>
              <w:bottom w:w="40" w:type="dxa"/>
              <w:right w:w="40" w:type="dxa"/>
            </w:tcMar>
          </w:tcPr>
          <w:p w14:paraId="14C7443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B917EA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7B5744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739F7C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5E31AB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8458EF"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4454B8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2740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E0131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48D2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D0287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4ADEFD7" w14:textId="77777777" w:rsidR="00C0328C" w:rsidRDefault="00C0328C"/>
        </w:tc>
      </w:tr>
      <w:tr w:rsidR="00C0328C" w14:paraId="4130387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35FA40" w14:textId="77777777" w:rsidR="00C0328C" w:rsidRDefault="00E407DD">
            <w:pPr>
              <w:spacing w:before="180"/>
            </w:pPr>
            <w:r>
              <w:rPr>
                <w:rFonts w:ascii="Arial" w:hAnsi="Arial"/>
                <w:color w:val="000000"/>
                <w:sz w:val="18"/>
              </w:rPr>
              <w:t>Scheduled Study Location AE Title</w:t>
            </w:r>
          </w:p>
        </w:tc>
        <w:tc>
          <w:tcPr>
            <w:tcW w:w="923" w:type="dxa"/>
            <w:tcBorders>
              <w:bottom w:val="single" w:sz="4" w:space="0" w:color="000000"/>
              <w:right w:val="single" w:sz="4" w:space="0" w:color="000000"/>
            </w:tcBorders>
            <w:tcMar>
              <w:top w:w="40" w:type="dxa"/>
              <w:left w:w="40" w:type="dxa"/>
              <w:bottom w:w="40" w:type="dxa"/>
              <w:right w:w="40" w:type="dxa"/>
            </w:tcMar>
          </w:tcPr>
          <w:p w14:paraId="0FCE5CDE" w14:textId="77777777" w:rsidR="00C0328C" w:rsidRDefault="00E407DD">
            <w:pPr>
              <w:spacing w:before="180"/>
              <w:jc w:val="center"/>
            </w:pPr>
            <w:r>
              <w:rPr>
                <w:rFonts w:ascii="Arial" w:hAnsi="Arial"/>
                <w:color w:val="000000"/>
                <w:sz w:val="18"/>
              </w:rPr>
              <w:t>(0032,1021)</w:t>
            </w:r>
          </w:p>
        </w:tc>
        <w:tc>
          <w:tcPr>
            <w:tcW w:w="740" w:type="dxa"/>
            <w:tcBorders>
              <w:bottom w:val="single" w:sz="4" w:space="0" w:color="000000"/>
              <w:right w:val="single" w:sz="4" w:space="0" w:color="000000"/>
            </w:tcBorders>
            <w:tcMar>
              <w:top w:w="40" w:type="dxa"/>
              <w:left w:w="40" w:type="dxa"/>
              <w:bottom w:w="40" w:type="dxa"/>
              <w:right w:w="40" w:type="dxa"/>
            </w:tcMar>
          </w:tcPr>
          <w:p w14:paraId="7ACD6E9C"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6195F3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665B2D8"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68ACC5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5CE884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4E5DF0"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6C7693B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0E5B1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C8E8B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9424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47085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D181D7E" w14:textId="77777777" w:rsidR="00C0328C" w:rsidRDefault="00C0328C"/>
        </w:tc>
      </w:tr>
      <w:tr w:rsidR="00C0328C" w14:paraId="212632A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F36D28" w14:textId="77777777" w:rsidR="00C0328C" w:rsidRDefault="00E407DD">
            <w:pPr>
              <w:spacing w:before="180"/>
            </w:pPr>
            <w:r>
              <w:rPr>
                <w:rFonts w:ascii="Arial" w:hAnsi="Arial"/>
                <w:color w:val="000000"/>
                <w:sz w:val="18"/>
              </w:rPr>
              <w:t>Series Date</w:t>
            </w:r>
          </w:p>
        </w:tc>
        <w:tc>
          <w:tcPr>
            <w:tcW w:w="923" w:type="dxa"/>
            <w:tcBorders>
              <w:bottom w:val="single" w:sz="4" w:space="0" w:color="000000"/>
              <w:right w:val="single" w:sz="4" w:space="0" w:color="000000"/>
            </w:tcBorders>
            <w:tcMar>
              <w:top w:w="40" w:type="dxa"/>
              <w:left w:w="40" w:type="dxa"/>
              <w:bottom w:w="40" w:type="dxa"/>
              <w:right w:w="40" w:type="dxa"/>
            </w:tcMar>
          </w:tcPr>
          <w:p w14:paraId="22AF8EF8" w14:textId="77777777" w:rsidR="00C0328C" w:rsidRDefault="00E407DD">
            <w:pPr>
              <w:spacing w:before="180"/>
              <w:jc w:val="center"/>
            </w:pPr>
            <w:r>
              <w:rPr>
                <w:rFonts w:ascii="Arial" w:hAnsi="Arial"/>
                <w:color w:val="000000"/>
                <w:sz w:val="18"/>
              </w:rPr>
              <w:t>(0008,0021)</w:t>
            </w:r>
          </w:p>
        </w:tc>
        <w:tc>
          <w:tcPr>
            <w:tcW w:w="740" w:type="dxa"/>
            <w:tcBorders>
              <w:bottom w:val="single" w:sz="4" w:space="0" w:color="000000"/>
              <w:right w:val="single" w:sz="4" w:space="0" w:color="000000"/>
            </w:tcBorders>
            <w:tcMar>
              <w:top w:w="40" w:type="dxa"/>
              <w:left w:w="40" w:type="dxa"/>
              <w:bottom w:w="40" w:type="dxa"/>
              <w:right w:w="40" w:type="dxa"/>
            </w:tcMar>
          </w:tcPr>
          <w:p w14:paraId="440C884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FD3D605"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CC63E54"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0C5205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A698B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3E4D59"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42A1C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E862528"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B4C637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C8FE62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7E3D6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106E905" w14:textId="77777777" w:rsidR="00C0328C" w:rsidRDefault="00C0328C"/>
        </w:tc>
      </w:tr>
      <w:tr w:rsidR="00C0328C" w14:paraId="1804D7C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729965" w14:textId="77777777" w:rsidR="00C0328C" w:rsidRDefault="00E407DD">
            <w:pPr>
              <w:spacing w:before="180"/>
            </w:pPr>
            <w:r>
              <w:rPr>
                <w:rFonts w:ascii="Arial" w:hAnsi="Arial"/>
                <w:color w:val="000000"/>
                <w:sz w:val="18"/>
              </w:rPr>
              <w:t>Series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34739846" w14:textId="77777777" w:rsidR="00C0328C" w:rsidRDefault="00E407DD">
            <w:pPr>
              <w:spacing w:before="180"/>
              <w:jc w:val="center"/>
            </w:pPr>
            <w:r>
              <w:rPr>
                <w:rFonts w:ascii="Arial" w:hAnsi="Arial"/>
                <w:color w:val="000000"/>
                <w:sz w:val="18"/>
              </w:rPr>
              <w:t>(0008,103E)</w:t>
            </w:r>
          </w:p>
        </w:tc>
        <w:tc>
          <w:tcPr>
            <w:tcW w:w="740" w:type="dxa"/>
            <w:tcBorders>
              <w:bottom w:val="single" w:sz="4" w:space="0" w:color="000000"/>
              <w:right w:val="single" w:sz="4" w:space="0" w:color="000000"/>
            </w:tcBorders>
            <w:tcMar>
              <w:top w:w="40" w:type="dxa"/>
              <w:left w:w="40" w:type="dxa"/>
              <w:bottom w:w="40" w:type="dxa"/>
              <w:right w:w="40" w:type="dxa"/>
            </w:tcMar>
          </w:tcPr>
          <w:p w14:paraId="51A5947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83C72D0"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20D858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BC78DE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9D157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4E4C6D"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0D6E0A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74D4E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18C6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8831F3"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7BF12AF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E0A30F3" w14:textId="77777777" w:rsidR="00C0328C" w:rsidRDefault="00C0328C"/>
        </w:tc>
      </w:tr>
      <w:tr w:rsidR="00C0328C" w14:paraId="399B923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D6F717" w14:textId="77777777" w:rsidR="00C0328C" w:rsidRDefault="00E407DD">
            <w:pPr>
              <w:spacing w:before="180"/>
            </w:pPr>
            <w:r>
              <w:rPr>
                <w:rFonts w:ascii="Arial" w:hAnsi="Arial"/>
                <w:color w:val="000000"/>
                <w:sz w:val="18"/>
              </w:rPr>
              <w:t>Series Instance UID</w:t>
            </w:r>
          </w:p>
        </w:tc>
        <w:tc>
          <w:tcPr>
            <w:tcW w:w="923" w:type="dxa"/>
            <w:tcBorders>
              <w:bottom w:val="single" w:sz="4" w:space="0" w:color="000000"/>
              <w:right w:val="single" w:sz="4" w:space="0" w:color="000000"/>
            </w:tcBorders>
            <w:tcMar>
              <w:top w:w="40" w:type="dxa"/>
              <w:left w:w="40" w:type="dxa"/>
              <w:bottom w:w="40" w:type="dxa"/>
              <w:right w:w="40" w:type="dxa"/>
            </w:tcMar>
          </w:tcPr>
          <w:p w14:paraId="2DD1E242" w14:textId="77777777" w:rsidR="00C0328C" w:rsidRDefault="00E407DD">
            <w:pPr>
              <w:spacing w:before="180"/>
              <w:jc w:val="center"/>
            </w:pPr>
            <w:r>
              <w:rPr>
                <w:rFonts w:ascii="Arial" w:hAnsi="Arial"/>
                <w:color w:val="000000"/>
                <w:sz w:val="18"/>
              </w:rPr>
              <w:t>(0020,000E)</w:t>
            </w:r>
          </w:p>
        </w:tc>
        <w:tc>
          <w:tcPr>
            <w:tcW w:w="740" w:type="dxa"/>
            <w:tcBorders>
              <w:bottom w:val="single" w:sz="4" w:space="0" w:color="000000"/>
              <w:right w:val="single" w:sz="4" w:space="0" w:color="000000"/>
            </w:tcBorders>
            <w:tcMar>
              <w:top w:w="40" w:type="dxa"/>
              <w:left w:w="40" w:type="dxa"/>
              <w:bottom w:w="40" w:type="dxa"/>
              <w:right w:w="40" w:type="dxa"/>
            </w:tcMar>
          </w:tcPr>
          <w:p w14:paraId="67E1BA9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9C0310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D25FB9D"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75328B9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227D6B"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932500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A360F4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6F55A6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D9B11F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0E038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AB46F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2CE262F" w14:textId="77777777" w:rsidR="00C0328C" w:rsidRDefault="00C0328C"/>
        </w:tc>
      </w:tr>
      <w:tr w:rsidR="00C0328C" w14:paraId="4D5CCE2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464512" w14:textId="77777777" w:rsidR="00C0328C" w:rsidRDefault="00E407DD">
            <w:pPr>
              <w:spacing w:before="180"/>
            </w:pPr>
            <w:r>
              <w:rPr>
                <w:rFonts w:ascii="Arial" w:hAnsi="Arial"/>
                <w:color w:val="000000"/>
                <w:sz w:val="18"/>
              </w:rPr>
              <w:t>Series Time</w:t>
            </w:r>
          </w:p>
        </w:tc>
        <w:tc>
          <w:tcPr>
            <w:tcW w:w="923" w:type="dxa"/>
            <w:tcBorders>
              <w:bottom w:val="single" w:sz="4" w:space="0" w:color="000000"/>
              <w:right w:val="single" w:sz="4" w:space="0" w:color="000000"/>
            </w:tcBorders>
            <w:tcMar>
              <w:top w:w="40" w:type="dxa"/>
              <w:left w:w="40" w:type="dxa"/>
              <w:bottom w:w="40" w:type="dxa"/>
              <w:right w:w="40" w:type="dxa"/>
            </w:tcMar>
          </w:tcPr>
          <w:p w14:paraId="42D48746" w14:textId="77777777" w:rsidR="00C0328C" w:rsidRDefault="00E407DD">
            <w:pPr>
              <w:spacing w:before="180"/>
              <w:jc w:val="center"/>
            </w:pPr>
            <w:r>
              <w:rPr>
                <w:rFonts w:ascii="Arial" w:hAnsi="Arial"/>
                <w:color w:val="000000"/>
                <w:sz w:val="18"/>
              </w:rPr>
              <w:t>(0008,0031)</w:t>
            </w:r>
          </w:p>
        </w:tc>
        <w:tc>
          <w:tcPr>
            <w:tcW w:w="740" w:type="dxa"/>
            <w:tcBorders>
              <w:bottom w:val="single" w:sz="4" w:space="0" w:color="000000"/>
              <w:right w:val="single" w:sz="4" w:space="0" w:color="000000"/>
            </w:tcBorders>
            <w:tcMar>
              <w:top w:w="40" w:type="dxa"/>
              <w:left w:w="40" w:type="dxa"/>
              <w:bottom w:w="40" w:type="dxa"/>
              <w:right w:w="40" w:type="dxa"/>
            </w:tcMar>
          </w:tcPr>
          <w:p w14:paraId="6E566A0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42FB54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54AAAD4"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0C8863C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7689E2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89698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9A36FC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E044DE2"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162CA51B"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49C6B3A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6E70C5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8D27845" w14:textId="77777777" w:rsidR="00C0328C" w:rsidRDefault="00C0328C"/>
        </w:tc>
      </w:tr>
      <w:tr w:rsidR="00C0328C" w14:paraId="10ADF9E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5D74E6" w14:textId="77777777" w:rsidR="00C0328C" w:rsidRDefault="00E407DD">
            <w:pPr>
              <w:spacing w:before="180"/>
            </w:pPr>
            <w:r>
              <w:rPr>
                <w:rFonts w:ascii="Arial" w:hAnsi="Arial"/>
                <w:color w:val="000000"/>
                <w:sz w:val="18"/>
              </w:rPr>
              <w:t>Service Episode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285A8761" w14:textId="77777777" w:rsidR="00C0328C" w:rsidRDefault="00E407DD">
            <w:pPr>
              <w:spacing w:before="180"/>
              <w:jc w:val="center"/>
            </w:pPr>
            <w:r>
              <w:rPr>
                <w:rFonts w:ascii="Arial" w:hAnsi="Arial"/>
                <w:color w:val="000000"/>
                <w:sz w:val="18"/>
              </w:rPr>
              <w:t>(0038,0062)</w:t>
            </w:r>
          </w:p>
        </w:tc>
        <w:tc>
          <w:tcPr>
            <w:tcW w:w="740" w:type="dxa"/>
            <w:tcBorders>
              <w:bottom w:val="single" w:sz="4" w:space="0" w:color="000000"/>
              <w:right w:val="single" w:sz="4" w:space="0" w:color="000000"/>
            </w:tcBorders>
            <w:tcMar>
              <w:top w:w="40" w:type="dxa"/>
              <w:left w:w="40" w:type="dxa"/>
              <w:bottom w:w="40" w:type="dxa"/>
              <w:right w:w="40" w:type="dxa"/>
            </w:tcMar>
          </w:tcPr>
          <w:p w14:paraId="3408566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EE76FC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FB90920"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8A001E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D7660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15DF71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CDCD78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45AD1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0E0A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8BC2E9F"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6553DD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F321DCD" w14:textId="77777777" w:rsidR="00C0328C" w:rsidRDefault="00C0328C"/>
        </w:tc>
      </w:tr>
      <w:tr w:rsidR="00C0328C" w14:paraId="7A850FB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589769" w14:textId="77777777" w:rsidR="00C0328C" w:rsidRDefault="00E407DD">
            <w:pPr>
              <w:spacing w:before="180"/>
            </w:pPr>
            <w:r>
              <w:rPr>
                <w:rFonts w:ascii="Arial" w:hAnsi="Arial"/>
                <w:color w:val="000000"/>
                <w:sz w:val="18"/>
              </w:rPr>
              <w:lastRenderedPageBreak/>
              <w:t>Service Episode ID</w:t>
            </w:r>
          </w:p>
        </w:tc>
        <w:tc>
          <w:tcPr>
            <w:tcW w:w="923" w:type="dxa"/>
            <w:tcBorders>
              <w:bottom w:val="single" w:sz="4" w:space="0" w:color="000000"/>
              <w:right w:val="single" w:sz="4" w:space="0" w:color="000000"/>
            </w:tcBorders>
            <w:tcMar>
              <w:top w:w="40" w:type="dxa"/>
              <w:left w:w="40" w:type="dxa"/>
              <w:bottom w:w="40" w:type="dxa"/>
              <w:right w:w="40" w:type="dxa"/>
            </w:tcMar>
          </w:tcPr>
          <w:p w14:paraId="4AB59373" w14:textId="77777777" w:rsidR="00C0328C" w:rsidRDefault="00E407DD">
            <w:pPr>
              <w:spacing w:before="180"/>
              <w:jc w:val="center"/>
            </w:pPr>
            <w:r>
              <w:rPr>
                <w:rFonts w:ascii="Arial" w:hAnsi="Arial"/>
                <w:color w:val="000000"/>
                <w:sz w:val="18"/>
              </w:rPr>
              <w:t>(0038,0060)</w:t>
            </w:r>
          </w:p>
        </w:tc>
        <w:tc>
          <w:tcPr>
            <w:tcW w:w="740" w:type="dxa"/>
            <w:tcBorders>
              <w:bottom w:val="single" w:sz="4" w:space="0" w:color="000000"/>
              <w:right w:val="single" w:sz="4" w:space="0" w:color="000000"/>
            </w:tcBorders>
            <w:tcMar>
              <w:top w:w="40" w:type="dxa"/>
              <w:left w:w="40" w:type="dxa"/>
              <w:bottom w:w="40" w:type="dxa"/>
              <w:right w:w="40" w:type="dxa"/>
            </w:tcMar>
          </w:tcPr>
          <w:p w14:paraId="32E689C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141744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717D7A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8BA3E5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F7AE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F35AC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DEFAED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140AD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EF0703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0D91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9392B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0709808" w14:textId="77777777" w:rsidR="00C0328C" w:rsidRDefault="00C0328C"/>
        </w:tc>
      </w:tr>
      <w:tr w:rsidR="00C0328C" w14:paraId="565A3C3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B8009F" w14:textId="77777777" w:rsidR="00C0328C" w:rsidRDefault="00E407DD">
            <w:pPr>
              <w:spacing w:before="180"/>
            </w:pPr>
            <w:r>
              <w:rPr>
                <w:rFonts w:ascii="Arial" w:hAnsi="Arial"/>
                <w:color w:val="000000"/>
                <w:sz w:val="18"/>
              </w:rPr>
              <w:t>Smoking Status</w:t>
            </w:r>
          </w:p>
        </w:tc>
        <w:tc>
          <w:tcPr>
            <w:tcW w:w="923" w:type="dxa"/>
            <w:tcBorders>
              <w:bottom w:val="single" w:sz="4" w:space="0" w:color="000000"/>
              <w:right w:val="single" w:sz="4" w:space="0" w:color="000000"/>
            </w:tcBorders>
            <w:tcMar>
              <w:top w:w="40" w:type="dxa"/>
              <w:left w:w="40" w:type="dxa"/>
              <w:bottom w:w="40" w:type="dxa"/>
              <w:right w:w="40" w:type="dxa"/>
            </w:tcMar>
          </w:tcPr>
          <w:p w14:paraId="76FCBAC9" w14:textId="77777777" w:rsidR="00C0328C" w:rsidRDefault="00E407DD">
            <w:pPr>
              <w:spacing w:before="180"/>
              <w:jc w:val="center"/>
            </w:pPr>
            <w:r>
              <w:rPr>
                <w:rFonts w:ascii="Arial" w:hAnsi="Arial"/>
                <w:color w:val="000000"/>
                <w:sz w:val="18"/>
              </w:rPr>
              <w:t>(0010,21A0)</w:t>
            </w:r>
          </w:p>
        </w:tc>
        <w:tc>
          <w:tcPr>
            <w:tcW w:w="740" w:type="dxa"/>
            <w:tcBorders>
              <w:bottom w:val="single" w:sz="4" w:space="0" w:color="000000"/>
              <w:right w:val="single" w:sz="4" w:space="0" w:color="000000"/>
            </w:tcBorders>
            <w:tcMar>
              <w:top w:w="40" w:type="dxa"/>
              <w:left w:w="40" w:type="dxa"/>
              <w:bottom w:w="40" w:type="dxa"/>
              <w:right w:w="40" w:type="dxa"/>
            </w:tcMar>
          </w:tcPr>
          <w:p w14:paraId="5896A7D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6B259B2"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327D30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9D7E42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58648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C14E63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8D05965"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C023EE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32E04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D2F9E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C910C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F951BD9" w14:textId="77777777" w:rsidR="00C0328C" w:rsidRDefault="00C0328C"/>
        </w:tc>
      </w:tr>
      <w:tr w:rsidR="00C0328C" w14:paraId="0F052E1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C49811" w14:textId="77777777" w:rsidR="00C0328C" w:rsidRDefault="00E407DD">
            <w:pPr>
              <w:spacing w:before="180"/>
            </w:pPr>
            <w:r>
              <w:rPr>
                <w:rFonts w:ascii="Arial" w:hAnsi="Arial"/>
                <w:color w:val="000000"/>
                <w:sz w:val="18"/>
              </w:rPr>
              <w:t>SOP Instance UID</w:t>
            </w:r>
          </w:p>
        </w:tc>
        <w:tc>
          <w:tcPr>
            <w:tcW w:w="923" w:type="dxa"/>
            <w:tcBorders>
              <w:bottom w:val="single" w:sz="4" w:space="0" w:color="000000"/>
              <w:right w:val="single" w:sz="4" w:space="0" w:color="000000"/>
            </w:tcBorders>
            <w:tcMar>
              <w:top w:w="40" w:type="dxa"/>
              <w:left w:w="40" w:type="dxa"/>
              <w:bottom w:w="40" w:type="dxa"/>
              <w:right w:w="40" w:type="dxa"/>
            </w:tcMar>
          </w:tcPr>
          <w:p w14:paraId="370AA3B6" w14:textId="77777777" w:rsidR="00C0328C" w:rsidRDefault="00E407DD">
            <w:pPr>
              <w:spacing w:before="180"/>
              <w:jc w:val="center"/>
            </w:pPr>
            <w:r>
              <w:rPr>
                <w:rFonts w:ascii="Arial" w:hAnsi="Arial"/>
                <w:color w:val="000000"/>
                <w:sz w:val="18"/>
              </w:rPr>
              <w:t>(0008,0018)</w:t>
            </w:r>
          </w:p>
        </w:tc>
        <w:tc>
          <w:tcPr>
            <w:tcW w:w="740" w:type="dxa"/>
            <w:tcBorders>
              <w:bottom w:val="single" w:sz="4" w:space="0" w:color="000000"/>
              <w:right w:val="single" w:sz="4" w:space="0" w:color="000000"/>
            </w:tcBorders>
            <w:tcMar>
              <w:top w:w="40" w:type="dxa"/>
              <w:left w:w="40" w:type="dxa"/>
              <w:bottom w:w="40" w:type="dxa"/>
              <w:right w:w="40" w:type="dxa"/>
            </w:tcMar>
          </w:tcPr>
          <w:p w14:paraId="2E37474C"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9B701B5"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CC94117"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6FD2DC0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4F0B9A"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E7CC28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33F75A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90918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92AF0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68D57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3D2004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A60CF80" w14:textId="77777777" w:rsidR="00C0328C" w:rsidRDefault="00C0328C"/>
        </w:tc>
      </w:tr>
      <w:tr w:rsidR="00C0328C" w14:paraId="01CBD0F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C5812B" w14:textId="77777777" w:rsidR="00C0328C" w:rsidRDefault="00E407DD">
            <w:pPr>
              <w:spacing w:before="180"/>
            </w:pPr>
            <w:r>
              <w:rPr>
                <w:rFonts w:ascii="Arial" w:hAnsi="Arial"/>
                <w:color w:val="000000"/>
                <w:sz w:val="18"/>
              </w:rPr>
              <w:t>Source Image Sequence</w:t>
            </w:r>
          </w:p>
        </w:tc>
        <w:tc>
          <w:tcPr>
            <w:tcW w:w="923" w:type="dxa"/>
            <w:tcBorders>
              <w:bottom w:val="single" w:sz="4" w:space="0" w:color="000000"/>
              <w:right w:val="single" w:sz="4" w:space="0" w:color="000000"/>
            </w:tcBorders>
            <w:tcMar>
              <w:top w:w="40" w:type="dxa"/>
              <w:left w:w="40" w:type="dxa"/>
              <w:bottom w:w="40" w:type="dxa"/>
              <w:right w:w="40" w:type="dxa"/>
            </w:tcMar>
          </w:tcPr>
          <w:p w14:paraId="37F92889" w14:textId="77777777" w:rsidR="00C0328C" w:rsidRDefault="00E407DD">
            <w:pPr>
              <w:spacing w:before="180"/>
              <w:jc w:val="center"/>
            </w:pPr>
            <w:r>
              <w:rPr>
                <w:rFonts w:ascii="Arial" w:hAnsi="Arial"/>
                <w:color w:val="000000"/>
                <w:sz w:val="18"/>
              </w:rPr>
              <w:t>(0008,2112)</w:t>
            </w:r>
          </w:p>
        </w:tc>
        <w:tc>
          <w:tcPr>
            <w:tcW w:w="740" w:type="dxa"/>
            <w:tcBorders>
              <w:bottom w:val="single" w:sz="4" w:space="0" w:color="000000"/>
              <w:right w:val="single" w:sz="4" w:space="0" w:color="000000"/>
            </w:tcBorders>
            <w:tcMar>
              <w:top w:w="40" w:type="dxa"/>
              <w:left w:w="40" w:type="dxa"/>
              <w:bottom w:w="40" w:type="dxa"/>
              <w:right w:w="40" w:type="dxa"/>
            </w:tcMar>
          </w:tcPr>
          <w:p w14:paraId="6C94E86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7A4D96A"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A358641" w14:textId="77777777" w:rsidR="00C0328C" w:rsidRDefault="00E407DD">
            <w:pPr>
              <w:spacing w:before="180"/>
              <w:jc w:val="center"/>
            </w:pPr>
            <w:r>
              <w:rPr>
                <w:rFonts w:ascii="Arial" w:hAnsi="Arial"/>
                <w:color w:val="000000"/>
                <w:sz w:val="18"/>
              </w:rPr>
              <w:t>X/Z/U*</w:t>
            </w:r>
          </w:p>
        </w:tc>
        <w:tc>
          <w:tcPr>
            <w:tcW w:w="720" w:type="dxa"/>
            <w:tcBorders>
              <w:bottom w:val="single" w:sz="4" w:space="0" w:color="000000"/>
              <w:right w:val="single" w:sz="4" w:space="0" w:color="000000"/>
            </w:tcBorders>
            <w:tcMar>
              <w:top w:w="40" w:type="dxa"/>
              <w:left w:w="40" w:type="dxa"/>
              <w:bottom w:w="40" w:type="dxa"/>
              <w:right w:w="40" w:type="dxa"/>
            </w:tcMar>
          </w:tcPr>
          <w:p w14:paraId="726C682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E42916"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308FC2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ABDF86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4EF3C8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F2720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0CF54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42A2E9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14AE8A6" w14:textId="77777777" w:rsidR="00C0328C" w:rsidRDefault="00C0328C"/>
        </w:tc>
      </w:tr>
      <w:tr w:rsidR="00C0328C" w14:paraId="04CCCC7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1D6BF4" w14:textId="77777777" w:rsidR="00C0328C" w:rsidRDefault="00E407DD">
            <w:pPr>
              <w:spacing w:before="180"/>
            </w:pPr>
            <w:r>
              <w:rPr>
                <w:rFonts w:ascii="Arial" w:hAnsi="Arial"/>
                <w:color w:val="000000"/>
                <w:sz w:val="18"/>
              </w:rPr>
              <w:t>Source Serial Number</w:t>
            </w:r>
          </w:p>
        </w:tc>
        <w:tc>
          <w:tcPr>
            <w:tcW w:w="923" w:type="dxa"/>
            <w:tcBorders>
              <w:bottom w:val="single" w:sz="4" w:space="0" w:color="000000"/>
              <w:right w:val="single" w:sz="4" w:space="0" w:color="000000"/>
            </w:tcBorders>
            <w:tcMar>
              <w:top w:w="40" w:type="dxa"/>
              <w:left w:w="40" w:type="dxa"/>
              <w:bottom w:w="40" w:type="dxa"/>
              <w:right w:w="40" w:type="dxa"/>
            </w:tcMar>
          </w:tcPr>
          <w:p w14:paraId="1AC334A8" w14:textId="77777777" w:rsidR="00C0328C" w:rsidRDefault="00E407DD">
            <w:pPr>
              <w:spacing w:before="180"/>
              <w:jc w:val="center"/>
            </w:pPr>
            <w:r>
              <w:rPr>
                <w:rFonts w:ascii="Arial" w:hAnsi="Arial"/>
                <w:color w:val="000000"/>
                <w:sz w:val="18"/>
              </w:rPr>
              <w:t>(3008,0105)</w:t>
            </w:r>
          </w:p>
        </w:tc>
        <w:tc>
          <w:tcPr>
            <w:tcW w:w="740" w:type="dxa"/>
            <w:tcBorders>
              <w:bottom w:val="single" w:sz="4" w:space="0" w:color="000000"/>
              <w:right w:val="single" w:sz="4" w:space="0" w:color="000000"/>
            </w:tcBorders>
            <w:tcMar>
              <w:top w:w="40" w:type="dxa"/>
              <w:left w:w="40" w:type="dxa"/>
              <w:bottom w:w="40" w:type="dxa"/>
              <w:right w:w="40" w:type="dxa"/>
            </w:tcMar>
          </w:tcPr>
          <w:p w14:paraId="4DC7C04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3295A2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473B67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62C1DE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84A8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D47A254"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702B542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948E5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CAA0CD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BA859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A3DF9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1C6DB03" w14:textId="77777777" w:rsidR="00C0328C" w:rsidRDefault="00C0328C"/>
        </w:tc>
      </w:tr>
      <w:tr w:rsidR="00C0328C" w14:paraId="128D892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CDE5C6" w14:textId="77777777" w:rsidR="00C0328C" w:rsidRDefault="00E407DD">
            <w:pPr>
              <w:spacing w:before="180"/>
            </w:pPr>
            <w:r>
              <w:rPr>
                <w:rFonts w:ascii="Arial" w:hAnsi="Arial"/>
                <w:color w:val="000000"/>
                <w:sz w:val="18"/>
              </w:rPr>
              <w:t>Special Needs</w:t>
            </w:r>
          </w:p>
        </w:tc>
        <w:tc>
          <w:tcPr>
            <w:tcW w:w="923" w:type="dxa"/>
            <w:tcBorders>
              <w:bottom w:val="single" w:sz="4" w:space="0" w:color="000000"/>
              <w:right w:val="single" w:sz="4" w:space="0" w:color="000000"/>
            </w:tcBorders>
            <w:tcMar>
              <w:top w:w="40" w:type="dxa"/>
              <w:left w:w="40" w:type="dxa"/>
              <w:bottom w:w="40" w:type="dxa"/>
              <w:right w:w="40" w:type="dxa"/>
            </w:tcMar>
          </w:tcPr>
          <w:p w14:paraId="58F4BB43" w14:textId="77777777" w:rsidR="00C0328C" w:rsidRDefault="00E407DD">
            <w:pPr>
              <w:spacing w:before="180"/>
              <w:jc w:val="center"/>
            </w:pPr>
            <w:r>
              <w:rPr>
                <w:rFonts w:ascii="Arial" w:hAnsi="Arial"/>
                <w:color w:val="000000"/>
                <w:sz w:val="18"/>
              </w:rPr>
              <w:t>(0038,0050)</w:t>
            </w:r>
          </w:p>
        </w:tc>
        <w:tc>
          <w:tcPr>
            <w:tcW w:w="740" w:type="dxa"/>
            <w:tcBorders>
              <w:bottom w:val="single" w:sz="4" w:space="0" w:color="000000"/>
              <w:right w:val="single" w:sz="4" w:space="0" w:color="000000"/>
            </w:tcBorders>
            <w:tcMar>
              <w:top w:w="40" w:type="dxa"/>
              <w:left w:w="40" w:type="dxa"/>
              <w:bottom w:w="40" w:type="dxa"/>
              <w:right w:w="40" w:type="dxa"/>
            </w:tcMar>
          </w:tcPr>
          <w:p w14:paraId="3FC0ED7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7634FF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800819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67942A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FF83C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6EFAE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19C3DB2"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51F79E1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379D78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44E9F8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4AC21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A045067" w14:textId="77777777" w:rsidR="00C0328C" w:rsidRDefault="00C0328C"/>
        </w:tc>
      </w:tr>
      <w:tr w:rsidR="00C0328C" w14:paraId="4E8D449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D2D828" w14:textId="77777777" w:rsidR="00C0328C" w:rsidRDefault="00E407DD">
            <w:pPr>
              <w:spacing w:before="180"/>
            </w:pPr>
            <w:r>
              <w:rPr>
                <w:rFonts w:ascii="Arial" w:hAnsi="Arial"/>
                <w:color w:val="000000"/>
                <w:sz w:val="18"/>
              </w:rPr>
              <w:t>Start Acquisition DateTime</w:t>
            </w:r>
          </w:p>
        </w:tc>
        <w:tc>
          <w:tcPr>
            <w:tcW w:w="923" w:type="dxa"/>
            <w:tcBorders>
              <w:bottom w:val="single" w:sz="4" w:space="0" w:color="000000"/>
              <w:right w:val="single" w:sz="4" w:space="0" w:color="000000"/>
            </w:tcBorders>
            <w:tcMar>
              <w:top w:w="40" w:type="dxa"/>
              <w:left w:w="40" w:type="dxa"/>
              <w:bottom w:w="40" w:type="dxa"/>
              <w:right w:w="40" w:type="dxa"/>
            </w:tcMar>
          </w:tcPr>
          <w:p w14:paraId="65BB6B91" w14:textId="77777777" w:rsidR="00C0328C" w:rsidRDefault="00E407DD">
            <w:pPr>
              <w:spacing w:before="180"/>
              <w:jc w:val="center"/>
            </w:pPr>
            <w:r>
              <w:rPr>
                <w:rFonts w:ascii="Arial" w:hAnsi="Arial"/>
                <w:color w:val="000000"/>
                <w:sz w:val="18"/>
              </w:rPr>
              <w:t>(0018,9516)</w:t>
            </w:r>
          </w:p>
        </w:tc>
        <w:tc>
          <w:tcPr>
            <w:tcW w:w="740" w:type="dxa"/>
            <w:tcBorders>
              <w:bottom w:val="single" w:sz="4" w:space="0" w:color="000000"/>
              <w:right w:val="single" w:sz="4" w:space="0" w:color="000000"/>
            </w:tcBorders>
            <w:tcMar>
              <w:top w:w="40" w:type="dxa"/>
              <w:left w:w="40" w:type="dxa"/>
              <w:bottom w:w="40" w:type="dxa"/>
              <w:right w:w="40" w:type="dxa"/>
            </w:tcMar>
          </w:tcPr>
          <w:p w14:paraId="621A8F3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FF5F0C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922BF10" w14:textId="77777777" w:rsidR="00C0328C" w:rsidRDefault="00E407DD">
            <w:pPr>
              <w:spacing w:before="180"/>
              <w:jc w:val="center"/>
            </w:pPr>
            <w:r>
              <w:rPr>
                <w:rFonts w:ascii="Arial" w:hAnsi="Arial"/>
                <w:color w:val="000000"/>
                <w:sz w:val="18"/>
              </w:rPr>
              <w:t>X/D</w:t>
            </w:r>
          </w:p>
        </w:tc>
        <w:tc>
          <w:tcPr>
            <w:tcW w:w="720" w:type="dxa"/>
            <w:tcBorders>
              <w:bottom w:val="single" w:sz="4" w:space="0" w:color="000000"/>
              <w:right w:val="single" w:sz="4" w:space="0" w:color="000000"/>
            </w:tcBorders>
            <w:tcMar>
              <w:top w:w="40" w:type="dxa"/>
              <w:left w:w="40" w:type="dxa"/>
              <w:bottom w:w="40" w:type="dxa"/>
              <w:right w:w="40" w:type="dxa"/>
            </w:tcMar>
          </w:tcPr>
          <w:p w14:paraId="1508883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35DFFF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32899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5D5494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6950C8"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4D4CEBA3"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AF8A41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BC7C1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CF282B6" w14:textId="77777777" w:rsidR="00C0328C" w:rsidRDefault="00C0328C"/>
        </w:tc>
      </w:tr>
      <w:tr w:rsidR="00C0328C" w14:paraId="05C015E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8DA289" w14:textId="77777777" w:rsidR="00C0328C" w:rsidRDefault="00E407DD">
            <w:pPr>
              <w:spacing w:before="180"/>
            </w:pPr>
            <w:r>
              <w:rPr>
                <w:rFonts w:ascii="Arial" w:hAnsi="Arial"/>
                <w:color w:val="000000"/>
                <w:sz w:val="18"/>
              </w:rPr>
              <w:t>Station Name</w:t>
            </w:r>
          </w:p>
        </w:tc>
        <w:tc>
          <w:tcPr>
            <w:tcW w:w="923" w:type="dxa"/>
            <w:tcBorders>
              <w:bottom w:val="single" w:sz="4" w:space="0" w:color="000000"/>
              <w:right w:val="single" w:sz="4" w:space="0" w:color="000000"/>
            </w:tcBorders>
            <w:tcMar>
              <w:top w:w="40" w:type="dxa"/>
              <w:left w:w="40" w:type="dxa"/>
              <w:bottom w:w="40" w:type="dxa"/>
              <w:right w:w="40" w:type="dxa"/>
            </w:tcMar>
          </w:tcPr>
          <w:p w14:paraId="00A12C67" w14:textId="77777777" w:rsidR="00C0328C" w:rsidRDefault="00E407DD">
            <w:pPr>
              <w:spacing w:before="180"/>
              <w:jc w:val="center"/>
            </w:pPr>
            <w:r>
              <w:rPr>
                <w:rFonts w:ascii="Arial" w:hAnsi="Arial"/>
                <w:color w:val="000000"/>
                <w:sz w:val="18"/>
              </w:rPr>
              <w:t>(0008,1010)</w:t>
            </w:r>
          </w:p>
        </w:tc>
        <w:tc>
          <w:tcPr>
            <w:tcW w:w="740" w:type="dxa"/>
            <w:tcBorders>
              <w:bottom w:val="single" w:sz="4" w:space="0" w:color="000000"/>
              <w:right w:val="single" w:sz="4" w:space="0" w:color="000000"/>
            </w:tcBorders>
            <w:tcMar>
              <w:top w:w="40" w:type="dxa"/>
              <w:left w:w="40" w:type="dxa"/>
              <w:bottom w:w="40" w:type="dxa"/>
              <w:right w:w="40" w:type="dxa"/>
            </w:tcMar>
          </w:tcPr>
          <w:p w14:paraId="42311B9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0FC8E8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3F5B7F4" w14:textId="77777777" w:rsidR="00C0328C" w:rsidRDefault="00E407DD">
            <w:pPr>
              <w:spacing w:before="180"/>
              <w:jc w:val="center"/>
            </w:pPr>
            <w:r>
              <w:rPr>
                <w:rFonts w:ascii="Arial" w:hAnsi="Arial"/>
                <w:color w:val="000000"/>
                <w:sz w:val="18"/>
              </w:rPr>
              <w:t>X/Z/D</w:t>
            </w:r>
          </w:p>
        </w:tc>
        <w:tc>
          <w:tcPr>
            <w:tcW w:w="720" w:type="dxa"/>
            <w:tcBorders>
              <w:bottom w:val="single" w:sz="4" w:space="0" w:color="000000"/>
              <w:right w:val="single" w:sz="4" w:space="0" w:color="000000"/>
            </w:tcBorders>
            <w:tcMar>
              <w:top w:w="40" w:type="dxa"/>
              <w:left w:w="40" w:type="dxa"/>
              <w:bottom w:w="40" w:type="dxa"/>
              <w:right w:w="40" w:type="dxa"/>
            </w:tcMar>
          </w:tcPr>
          <w:p w14:paraId="249EC18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72AF6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FC0FDEE" w14:textId="77777777" w:rsidR="00C0328C" w:rsidRDefault="00E407DD">
            <w:pPr>
              <w:spacing w:before="180"/>
              <w:jc w:val="center"/>
            </w:pPr>
            <w:r>
              <w:rPr>
                <w:rFonts w:ascii="Arial" w:hAnsi="Arial"/>
                <w:color w:val="000000"/>
                <w:sz w:val="18"/>
              </w:rPr>
              <w:t>K</w:t>
            </w:r>
          </w:p>
        </w:tc>
        <w:tc>
          <w:tcPr>
            <w:tcW w:w="720" w:type="dxa"/>
            <w:tcBorders>
              <w:bottom w:val="single" w:sz="4" w:space="0" w:color="000000"/>
              <w:right w:val="single" w:sz="4" w:space="0" w:color="000000"/>
            </w:tcBorders>
            <w:tcMar>
              <w:top w:w="40" w:type="dxa"/>
              <w:left w:w="40" w:type="dxa"/>
              <w:bottom w:w="40" w:type="dxa"/>
              <w:right w:w="40" w:type="dxa"/>
            </w:tcMar>
          </w:tcPr>
          <w:p w14:paraId="69DA6DB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BB133D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1FB2A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16676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8971A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CD9AC9F" w14:textId="77777777" w:rsidR="00C0328C" w:rsidRDefault="00C0328C"/>
        </w:tc>
      </w:tr>
      <w:tr w:rsidR="00C0328C" w14:paraId="51CA0410"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14CCA1" w14:textId="77777777" w:rsidR="00C0328C" w:rsidRDefault="00E407DD">
            <w:pPr>
              <w:spacing w:before="180"/>
            </w:pPr>
            <w:r>
              <w:rPr>
                <w:rFonts w:ascii="Arial" w:hAnsi="Arial"/>
                <w:color w:val="000000"/>
                <w:sz w:val="18"/>
              </w:rPr>
              <w:t>Storage Media File-set UID</w:t>
            </w:r>
          </w:p>
        </w:tc>
        <w:tc>
          <w:tcPr>
            <w:tcW w:w="923" w:type="dxa"/>
            <w:tcBorders>
              <w:bottom w:val="single" w:sz="4" w:space="0" w:color="000000"/>
              <w:right w:val="single" w:sz="4" w:space="0" w:color="000000"/>
            </w:tcBorders>
            <w:tcMar>
              <w:top w:w="40" w:type="dxa"/>
              <w:left w:w="40" w:type="dxa"/>
              <w:bottom w:w="40" w:type="dxa"/>
              <w:right w:w="40" w:type="dxa"/>
            </w:tcMar>
          </w:tcPr>
          <w:p w14:paraId="79FB1F8A" w14:textId="77777777" w:rsidR="00C0328C" w:rsidRDefault="00E407DD">
            <w:pPr>
              <w:spacing w:before="180"/>
              <w:jc w:val="center"/>
            </w:pPr>
            <w:r>
              <w:rPr>
                <w:rFonts w:ascii="Arial" w:hAnsi="Arial"/>
                <w:color w:val="000000"/>
                <w:sz w:val="18"/>
              </w:rPr>
              <w:t>(0088,0140)</w:t>
            </w:r>
          </w:p>
        </w:tc>
        <w:tc>
          <w:tcPr>
            <w:tcW w:w="740" w:type="dxa"/>
            <w:tcBorders>
              <w:bottom w:val="single" w:sz="4" w:space="0" w:color="000000"/>
              <w:right w:val="single" w:sz="4" w:space="0" w:color="000000"/>
            </w:tcBorders>
            <w:tcMar>
              <w:top w:w="40" w:type="dxa"/>
              <w:left w:w="40" w:type="dxa"/>
              <w:bottom w:w="40" w:type="dxa"/>
              <w:right w:w="40" w:type="dxa"/>
            </w:tcMar>
          </w:tcPr>
          <w:p w14:paraId="31F5F64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3F5F97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E6FB40D"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2E5B398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CBBC676"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4AB9A0D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E5B46D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EB8B86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8770F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A06290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617F5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0C5FC9B6" w14:textId="77777777" w:rsidR="00C0328C" w:rsidRDefault="00C0328C"/>
        </w:tc>
      </w:tr>
      <w:tr w:rsidR="00C0328C" w14:paraId="6461C1A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0AB573" w14:textId="77777777" w:rsidR="00C0328C" w:rsidRDefault="00E407DD">
            <w:pPr>
              <w:spacing w:before="180"/>
            </w:pPr>
            <w:r>
              <w:rPr>
                <w:rFonts w:ascii="Arial" w:hAnsi="Arial"/>
                <w:color w:val="000000"/>
                <w:sz w:val="18"/>
              </w:rPr>
              <w:t>Study Comments</w:t>
            </w:r>
          </w:p>
        </w:tc>
        <w:tc>
          <w:tcPr>
            <w:tcW w:w="923" w:type="dxa"/>
            <w:tcBorders>
              <w:bottom w:val="single" w:sz="4" w:space="0" w:color="000000"/>
              <w:right w:val="single" w:sz="4" w:space="0" w:color="000000"/>
            </w:tcBorders>
            <w:tcMar>
              <w:top w:w="40" w:type="dxa"/>
              <w:left w:w="40" w:type="dxa"/>
              <w:bottom w:w="40" w:type="dxa"/>
              <w:right w:w="40" w:type="dxa"/>
            </w:tcMar>
          </w:tcPr>
          <w:p w14:paraId="0BDFDC3D" w14:textId="77777777" w:rsidR="00C0328C" w:rsidRDefault="00E407DD">
            <w:pPr>
              <w:spacing w:before="180"/>
              <w:jc w:val="center"/>
            </w:pPr>
            <w:r>
              <w:rPr>
                <w:rFonts w:ascii="Arial" w:hAnsi="Arial"/>
                <w:color w:val="000000"/>
                <w:sz w:val="18"/>
              </w:rPr>
              <w:t>(0032,4000)</w:t>
            </w:r>
          </w:p>
        </w:tc>
        <w:tc>
          <w:tcPr>
            <w:tcW w:w="740" w:type="dxa"/>
            <w:tcBorders>
              <w:bottom w:val="single" w:sz="4" w:space="0" w:color="000000"/>
              <w:right w:val="single" w:sz="4" w:space="0" w:color="000000"/>
            </w:tcBorders>
            <w:tcMar>
              <w:top w:w="40" w:type="dxa"/>
              <w:left w:w="40" w:type="dxa"/>
              <w:bottom w:w="40" w:type="dxa"/>
              <w:right w:w="40" w:type="dxa"/>
            </w:tcMar>
          </w:tcPr>
          <w:p w14:paraId="2610D35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E89BAB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4CD5BE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54B30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8E272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880132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46B83E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AF17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33844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666F76"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0ACEC96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A121FFB" w14:textId="77777777" w:rsidR="00C0328C" w:rsidRDefault="00C0328C"/>
        </w:tc>
      </w:tr>
      <w:tr w:rsidR="00C0328C" w14:paraId="54A0453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4F7CAA" w14:textId="77777777" w:rsidR="00C0328C" w:rsidRDefault="00E407DD">
            <w:pPr>
              <w:spacing w:before="180"/>
            </w:pPr>
            <w:r>
              <w:rPr>
                <w:rFonts w:ascii="Arial" w:hAnsi="Arial"/>
                <w:color w:val="000000"/>
                <w:sz w:val="18"/>
              </w:rPr>
              <w:t>Study Date</w:t>
            </w:r>
          </w:p>
        </w:tc>
        <w:tc>
          <w:tcPr>
            <w:tcW w:w="923" w:type="dxa"/>
            <w:tcBorders>
              <w:bottom w:val="single" w:sz="4" w:space="0" w:color="000000"/>
              <w:right w:val="single" w:sz="4" w:space="0" w:color="000000"/>
            </w:tcBorders>
            <w:tcMar>
              <w:top w:w="40" w:type="dxa"/>
              <w:left w:w="40" w:type="dxa"/>
              <w:bottom w:w="40" w:type="dxa"/>
              <w:right w:w="40" w:type="dxa"/>
            </w:tcMar>
          </w:tcPr>
          <w:p w14:paraId="256E3A6F" w14:textId="77777777" w:rsidR="00C0328C" w:rsidRDefault="00E407DD">
            <w:pPr>
              <w:spacing w:before="180"/>
              <w:jc w:val="center"/>
            </w:pPr>
            <w:r>
              <w:rPr>
                <w:rFonts w:ascii="Arial" w:hAnsi="Arial"/>
                <w:color w:val="000000"/>
                <w:sz w:val="18"/>
              </w:rPr>
              <w:t>(0008,0020)</w:t>
            </w:r>
          </w:p>
        </w:tc>
        <w:tc>
          <w:tcPr>
            <w:tcW w:w="740" w:type="dxa"/>
            <w:tcBorders>
              <w:bottom w:val="single" w:sz="4" w:space="0" w:color="000000"/>
              <w:right w:val="single" w:sz="4" w:space="0" w:color="000000"/>
            </w:tcBorders>
            <w:tcMar>
              <w:top w:w="40" w:type="dxa"/>
              <w:left w:w="40" w:type="dxa"/>
              <w:bottom w:w="40" w:type="dxa"/>
              <w:right w:w="40" w:type="dxa"/>
            </w:tcMar>
          </w:tcPr>
          <w:p w14:paraId="10C4826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DCB673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F443D04"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57E5A2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9B30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8F619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A9F321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51BFED"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633CAE94"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A02488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4A5E21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ADFBE9C" w14:textId="77777777" w:rsidR="00C0328C" w:rsidRDefault="00C0328C"/>
        </w:tc>
      </w:tr>
      <w:tr w:rsidR="00C0328C" w14:paraId="740622E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8CCB1E" w14:textId="77777777" w:rsidR="00C0328C" w:rsidRDefault="00E407DD">
            <w:pPr>
              <w:spacing w:before="180"/>
            </w:pPr>
            <w:r>
              <w:rPr>
                <w:rFonts w:ascii="Arial" w:hAnsi="Arial"/>
                <w:color w:val="000000"/>
                <w:sz w:val="18"/>
              </w:rPr>
              <w:t>Study Description</w:t>
            </w:r>
          </w:p>
        </w:tc>
        <w:tc>
          <w:tcPr>
            <w:tcW w:w="923" w:type="dxa"/>
            <w:tcBorders>
              <w:bottom w:val="single" w:sz="4" w:space="0" w:color="000000"/>
              <w:right w:val="single" w:sz="4" w:space="0" w:color="000000"/>
            </w:tcBorders>
            <w:tcMar>
              <w:top w:w="40" w:type="dxa"/>
              <w:left w:w="40" w:type="dxa"/>
              <w:bottom w:w="40" w:type="dxa"/>
              <w:right w:w="40" w:type="dxa"/>
            </w:tcMar>
          </w:tcPr>
          <w:p w14:paraId="6B58F9D7" w14:textId="77777777" w:rsidR="00C0328C" w:rsidRDefault="00E407DD">
            <w:pPr>
              <w:spacing w:before="180"/>
              <w:jc w:val="center"/>
            </w:pPr>
            <w:r>
              <w:rPr>
                <w:rFonts w:ascii="Arial" w:hAnsi="Arial"/>
                <w:color w:val="000000"/>
                <w:sz w:val="18"/>
              </w:rPr>
              <w:t>(0008,1030)</w:t>
            </w:r>
          </w:p>
        </w:tc>
        <w:tc>
          <w:tcPr>
            <w:tcW w:w="740" w:type="dxa"/>
            <w:tcBorders>
              <w:bottom w:val="single" w:sz="4" w:space="0" w:color="000000"/>
              <w:right w:val="single" w:sz="4" w:space="0" w:color="000000"/>
            </w:tcBorders>
            <w:tcMar>
              <w:top w:w="40" w:type="dxa"/>
              <w:left w:w="40" w:type="dxa"/>
              <w:bottom w:w="40" w:type="dxa"/>
              <w:right w:w="40" w:type="dxa"/>
            </w:tcMar>
          </w:tcPr>
          <w:p w14:paraId="4F7592E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C92AEF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24F394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45478C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AB834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D7173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BA2D1F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5E4FB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250E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B96B38"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6152F8C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71E6499" w14:textId="77777777" w:rsidR="00C0328C" w:rsidRDefault="00C0328C"/>
        </w:tc>
      </w:tr>
      <w:tr w:rsidR="00C0328C" w14:paraId="0FF33D2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7642FA" w14:textId="77777777" w:rsidR="00C0328C" w:rsidRDefault="00E407DD">
            <w:pPr>
              <w:spacing w:before="180"/>
            </w:pPr>
            <w:r>
              <w:rPr>
                <w:rFonts w:ascii="Arial" w:hAnsi="Arial"/>
                <w:color w:val="000000"/>
                <w:sz w:val="18"/>
              </w:rPr>
              <w:t>Study ID</w:t>
            </w:r>
          </w:p>
        </w:tc>
        <w:tc>
          <w:tcPr>
            <w:tcW w:w="923" w:type="dxa"/>
            <w:tcBorders>
              <w:bottom w:val="single" w:sz="4" w:space="0" w:color="000000"/>
              <w:right w:val="single" w:sz="4" w:space="0" w:color="000000"/>
            </w:tcBorders>
            <w:tcMar>
              <w:top w:w="40" w:type="dxa"/>
              <w:left w:w="40" w:type="dxa"/>
              <w:bottom w:w="40" w:type="dxa"/>
              <w:right w:w="40" w:type="dxa"/>
            </w:tcMar>
          </w:tcPr>
          <w:p w14:paraId="15F42DE4" w14:textId="77777777" w:rsidR="00C0328C" w:rsidRDefault="00E407DD">
            <w:pPr>
              <w:spacing w:before="180"/>
              <w:jc w:val="center"/>
            </w:pPr>
            <w:r>
              <w:rPr>
                <w:rFonts w:ascii="Arial" w:hAnsi="Arial"/>
                <w:color w:val="000000"/>
                <w:sz w:val="18"/>
              </w:rPr>
              <w:t>(0020,0010)</w:t>
            </w:r>
          </w:p>
        </w:tc>
        <w:tc>
          <w:tcPr>
            <w:tcW w:w="740" w:type="dxa"/>
            <w:tcBorders>
              <w:bottom w:val="single" w:sz="4" w:space="0" w:color="000000"/>
              <w:right w:val="single" w:sz="4" w:space="0" w:color="000000"/>
            </w:tcBorders>
            <w:tcMar>
              <w:top w:w="40" w:type="dxa"/>
              <w:left w:w="40" w:type="dxa"/>
              <w:bottom w:w="40" w:type="dxa"/>
              <w:right w:w="40" w:type="dxa"/>
            </w:tcMar>
          </w:tcPr>
          <w:p w14:paraId="539138B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53A1A8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1196B0A"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672C33F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5D2D36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04677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80111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C149E5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E0B6AA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706D2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BD19F0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3CE6486" w14:textId="77777777" w:rsidR="00C0328C" w:rsidRDefault="00C0328C"/>
        </w:tc>
      </w:tr>
      <w:tr w:rsidR="00C0328C" w14:paraId="4A5DED0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7CC34E" w14:textId="77777777" w:rsidR="00C0328C" w:rsidRDefault="00E407DD">
            <w:pPr>
              <w:spacing w:before="180"/>
            </w:pPr>
            <w:r>
              <w:rPr>
                <w:rFonts w:ascii="Arial" w:hAnsi="Arial"/>
                <w:color w:val="000000"/>
                <w:sz w:val="18"/>
              </w:rPr>
              <w:t>Study ID Issuer</w:t>
            </w:r>
          </w:p>
        </w:tc>
        <w:tc>
          <w:tcPr>
            <w:tcW w:w="923" w:type="dxa"/>
            <w:tcBorders>
              <w:bottom w:val="single" w:sz="4" w:space="0" w:color="000000"/>
              <w:right w:val="single" w:sz="4" w:space="0" w:color="000000"/>
            </w:tcBorders>
            <w:tcMar>
              <w:top w:w="40" w:type="dxa"/>
              <w:left w:w="40" w:type="dxa"/>
              <w:bottom w:w="40" w:type="dxa"/>
              <w:right w:w="40" w:type="dxa"/>
            </w:tcMar>
          </w:tcPr>
          <w:p w14:paraId="2A5D302C" w14:textId="77777777" w:rsidR="00C0328C" w:rsidRDefault="00E407DD">
            <w:pPr>
              <w:spacing w:before="180"/>
              <w:jc w:val="center"/>
            </w:pPr>
            <w:r>
              <w:rPr>
                <w:rFonts w:ascii="Arial" w:hAnsi="Arial"/>
                <w:color w:val="000000"/>
                <w:sz w:val="18"/>
              </w:rPr>
              <w:t>(0032,0012)</w:t>
            </w:r>
          </w:p>
        </w:tc>
        <w:tc>
          <w:tcPr>
            <w:tcW w:w="740" w:type="dxa"/>
            <w:tcBorders>
              <w:bottom w:val="single" w:sz="4" w:space="0" w:color="000000"/>
              <w:right w:val="single" w:sz="4" w:space="0" w:color="000000"/>
            </w:tcBorders>
            <w:tcMar>
              <w:top w:w="40" w:type="dxa"/>
              <w:left w:w="40" w:type="dxa"/>
              <w:bottom w:w="40" w:type="dxa"/>
              <w:right w:w="40" w:type="dxa"/>
            </w:tcMar>
          </w:tcPr>
          <w:p w14:paraId="540DE19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394993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6C6A10E"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D1D7A4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EE856E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25B7BD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AABCF3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C39231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04B08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F41BB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D7B63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2770094" w14:textId="77777777" w:rsidR="00C0328C" w:rsidRDefault="00C0328C"/>
        </w:tc>
      </w:tr>
      <w:tr w:rsidR="00C0328C" w14:paraId="4700C5CB"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5A24E5" w14:textId="77777777" w:rsidR="00C0328C" w:rsidRDefault="00E407DD">
            <w:pPr>
              <w:spacing w:before="180"/>
            </w:pPr>
            <w:r>
              <w:rPr>
                <w:rFonts w:ascii="Arial" w:hAnsi="Arial"/>
                <w:color w:val="000000"/>
                <w:sz w:val="18"/>
              </w:rPr>
              <w:t>Study Instance UID</w:t>
            </w:r>
          </w:p>
        </w:tc>
        <w:tc>
          <w:tcPr>
            <w:tcW w:w="923" w:type="dxa"/>
            <w:tcBorders>
              <w:bottom w:val="single" w:sz="4" w:space="0" w:color="000000"/>
              <w:right w:val="single" w:sz="4" w:space="0" w:color="000000"/>
            </w:tcBorders>
            <w:tcMar>
              <w:top w:w="40" w:type="dxa"/>
              <w:left w:w="40" w:type="dxa"/>
              <w:bottom w:w="40" w:type="dxa"/>
              <w:right w:w="40" w:type="dxa"/>
            </w:tcMar>
          </w:tcPr>
          <w:p w14:paraId="6D461D63" w14:textId="77777777" w:rsidR="00C0328C" w:rsidRDefault="00E407DD">
            <w:pPr>
              <w:spacing w:before="180"/>
              <w:jc w:val="center"/>
            </w:pPr>
            <w:r>
              <w:rPr>
                <w:rFonts w:ascii="Arial" w:hAnsi="Arial"/>
                <w:color w:val="000000"/>
                <w:sz w:val="18"/>
              </w:rPr>
              <w:t>(0020,000D)</w:t>
            </w:r>
          </w:p>
        </w:tc>
        <w:tc>
          <w:tcPr>
            <w:tcW w:w="740" w:type="dxa"/>
            <w:tcBorders>
              <w:bottom w:val="single" w:sz="4" w:space="0" w:color="000000"/>
              <w:right w:val="single" w:sz="4" w:space="0" w:color="000000"/>
            </w:tcBorders>
            <w:tcMar>
              <w:top w:w="40" w:type="dxa"/>
              <w:left w:w="40" w:type="dxa"/>
              <w:bottom w:w="40" w:type="dxa"/>
              <w:right w:w="40" w:type="dxa"/>
            </w:tcMar>
          </w:tcPr>
          <w:p w14:paraId="35E241A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3FD395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48CEB95"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0D36A97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0F26A0"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149820C"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C0EC97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E54DD6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BDE71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858670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2755E6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7BB417C4" w14:textId="77777777" w:rsidR="00C0328C" w:rsidRDefault="00C0328C"/>
        </w:tc>
      </w:tr>
      <w:tr w:rsidR="00C0328C" w14:paraId="202E11D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B0E5E0" w14:textId="77777777" w:rsidR="00C0328C" w:rsidRDefault="00E407DD">
            <w:pPr>
              <w:spacing w:before="180"/>
            </w:pPr>
            <w:r>
              <w:rPr>
                <w:rFonts w:ascii="Arial" w:hAnsi="Arial"/>
                <w:color w:val="000000"/>
                <w:sz w:val="18"/>
              </w:rPr>
              <w:lastRenderedPageBreak/>
              <w:t>Study Time</w:t>
            </w:r>
          </w:p>
        </w:tc>
        <w:tc>
          <w:tcPr>
            <w:tcW w:w="923" w:type="dxa"/>
            <w:tcBorders>
              <w:bottom w:val="single" w:sz="4" w:space="0" w:color="000000"/>
              <w:right w:val="single" w:sz="4" w:space="0" w:color="000000"/>
            </w:tcBorders>
            <w:tcMar>
              <w:top w:w="40" w:type="dxa"/>
              <w:left w:w="40" w:type="dxa"/>
              <w:bottom w:w="40" w:type="dxa"/>
              <w:right w:w="40" w:type="dxa"/>
            </w:tcMar>
          </w:tcPr>
          <w:p w14:paraId="346F6FC8" w14:textId="77777777" w:rsidR="00C0328C" w:rsidRDefault="00E407DD">
            <w:pPr>
              <w:spacing w:before="180"/>
              <w:jc w:val="center"/>
            </w:pPr>
            <w:r>
              <w:rPr>
                <w:rFonts w:ascii="Arial" w:hAnsi="Arial"/>
                <w:color w:val="000000"/>
                <w:sz w:val="18"/>
              </w:rPr>
              <w:t>(0008,0030)</w:t>
            </w:r>
          </w:p>
        </w:tc>
        <w:tc>
          <w:tcPr>
            <w:tcW w:w="740" w:type="dxa"/>
            <w:tcBorders>
              <w:bottom w:val="single" w:sz="4" w:space="0" w:color="000000"/>
              <w:right w:val="single" w:sz="4" w:space="0" w:color="000000"/>
            </w:tcBorders>
            <w:tcMar>
              <w:top w:w="40" w:type="dxa"/>
              <w:left w:w="40" w:type="dxa"/>
              <w:bottom w:w="40" w:type="dxa"/>
              <w:right w:w="40" w:type="dxa"/>
            </w:tcMar>
          </w:tcPr>
          <w:p w14:paraId="3220285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6B885E6"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FF5786F"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471A16C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EE8FC6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27DE0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37D678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F91CE7"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1BD69D9E"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36965C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716F29"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3C24DC4" w14:textId="77777777" w:rsidR="00C0328C" w:rsidRDefault="00C0328C"/>
        </w:tc>
      </w:tr>
      <w:tr w:rsidR="00C0328C" w14:paraId="55D3BB3F"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6E9948" w14:textId="77777777" w:rsidR="00C0328C" w:rsidRDefault="00E407DD">
            <w:pPr>
              <w:spacing w:before="180"/>
            </w:pPr>
            <w:r>
              <w:rPr>
                <w:rFonts w:ascii="Arial" w:hAnsi="Arial"/>
                <w:color w:val="000000"/>
                <w:sz w:val="18"/>
              </w:rPr>
              <w:t>Synchronization Frame of Reference UID</w:t>
            </w:r>
          </w:p>
        </w:tc>
        <w:tc>
          <w:tcPr>
            <w:tcW w:w="923" w:type="dxa"/>
            <w:tcBorders>
              <w:bottom w:val="single" w:sz="4" w:space="0" w:color="000000"/>
              <w:right w:val="single" w:sz="4" w:space="0" w:color="000000"/>
            </w:tcBorders>
            <w:tcMar>
              <w:top w:w="40" w:type="dxa"/>
              <w:left w:w="40" w:type="dxa"/>
              <w:bottom w:w="40" w:type="dxa"/>
              <w:right w:w="40" w:type="dxa"/>
            </w:tcMar>
          </w:tcPr>
          <w:p w14:paraId="07FB1987" w14:textId="77777777" w:rsidR="00C0328C" w:rsidRDefault="00E407DD">
            <w:pPr>
              <w:spacing w:before="180"/>
              <w:jc w:val="center"/>
            </w:pPr>
            <w:r>
              <w:rPr>
                <w:rFonts w:ascii="Arial" w:hAnsi="Arial"/>
                <w:color w:val="000000"/>
                <w:sz w:val="18"/>
              </w:rPr>
              <w:t>(0020,0200)</w:t>
            </w:r>
          </w:p>
        </w:tc>
        <w:tc>
          <w:tcPr>
            <w:tcW w:w="740" w:type="dxa"/>
            <w:tcBorders>
              <w:bottom w:val="single" w:sz="4" w:space="0" w:color="000000"/>
              <w:right w:val="single" w:sz="4" w:space="0" w:color="000000"/>
            </w:tcBorders>
            <w:tcMar>
              <w:top w:w="40" w:type="dxa"/>
              <w:left w:w="40" w:type="dxa"/>
              <w:bottom w:w="40" w:type="dxa"/>
              <w:right w:w="40" w:type="dxa"/>
            </w:tcMar>
          </w:tcPr>
          <w:p w14:paraId="470F16A0"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8E3D603"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795FB6B"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5FDB18E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357385F"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41A884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8EAD7B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61A1A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083634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846B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22DCB8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1E5BEC1" w14:textId="77777777" w:rsidR="00C0328C" w:rsidRDefault="00C0328C"/>
        </w:tc>
      </w:tr>
      <w:tr w:rsidR="00C0328C" w14:paraId="1F0513A5"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C33528" w14:textId="77777777" w:rsidR="00C0328C" w:rsidRDefault="00E407DD">
            <w:pPr>
              <w:spacing w:before="180"/>
            </w:pPr>
            <w:r>
              <w:rPr>
                <w:rFonts w:ascii="Arial" w:hAnsi="Arial"/>
                <w:color w:val="000000"/>
                <w:sz w:val="18"/>
              </w:rPr>
              <w:t>Target UID</w:t>
            </w:r>
          </w:p>
        </w:tc>
        <w:tc>
          <w:tcPr>
            <w:tcW w:w="923" w:type="dxa"/>
            <w:tcBorders>
              <w:bottom w:val="single" w:sz="4" w:space="0" w:color="000000"/>
              <w:right w:val="single" w:sz="4" w:space="0" w:color="000000"/>
            </w:tcBorders>
            <w:tcMar>
              <w:top w:w="40" w:type="dxa"/>
              <w:left w:w="40" w:type="dxa"/>
              <w:bottom w:w="40" w:type="dxa"/>
              <w:right w:w="40" w:type="dxa"/>
            </w:tcMar>
          </w:tcPr>
          <w:p w14:paraId="79DB0E21" w14:textId="77777777" w:rsidR="00C0328C" w:rsidRDefault="00E407DD">
            <w:pPr>
              <w:spacing w:before="180"/>
              <w:jc w:val="center"/>
            </w:pPr>
            <w:r>
              <w:rPr>
                <w:rFonts w:ascii="Arial" w:hAnsi="Arial"/>
                <w:color w:val="000000"/>
                <w:sz w:val="18"/>
              </w:rPr>
              <w:t>(0018,2042)</w:t>
            </w:r>
          </w:p>
        </w:tc>
        <w:tc>
          <w:tcPr>
            <w:tcW w:w="740" w:type="dxa"/>
            <w:tcBorders>
              <w:bottom w:val="single" w:sz="4" w:space="0" w:color="000000"/>
              <w:right w:val="single" w:sz="4" w:space="0" w:color="000000"/>
            </w:tcBorders>
            <w:tcMar>
              <w:top w:w="40" w:type="dxa"/>
              <w:left w:w="40" w:type="dxa"/>
              <w:bottom w:w="40" w:type="dxa"/>
              <w:right w:w="40" w:type="dxa"/>
            </w:tcMar>
          </w:tcPr>
          <w:p w14:paraId="63B9F69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0358FD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1DCF40A"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248B0D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580C1B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3794EF2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7A6E12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817EA3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881D69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11393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CBCF56"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0DDFB78" w14:textId="77777777" w:rsidR="00C0328C" w:rsidRDefault="00C0328C"/>
        </w:tc>
      </w:tr>
      <w:tr w:rsidR="00C0328C" w14:paraId="702064BE"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CF6DBF" w14:textId="77777777" w:rsidR="00C0328C" w:rsidRDefault="00E407DD">
            <w:pPr>
              <w:spacing w:before="180"/>
            </w:pPr>
            <w:r>
              <w:rPr>
                <w:rFonts w:ascii="Arial" w:hAnsi="Arial"/>
                <w:color w:val="000000"/>
                <w:sz w:val="18"/>
              </w:rPr>
              <w:t>Telephone Number (Trial)</w:t>
            </w:r>
          </w:p>
        </w:tc>
        <w:tc>
          <w:tcPr>
            <w:tcW w:w="923" w:type="dxa"/>
            <w:tcBorders>
              <w:bottom w:val="single" w:sz="4" w:space="0" w:color="000000"/>
              <w:right w:val="single" w:sz="4" w:space="0" w:color="000000"/>
            </w:tcBorders>
            <w:tcMar>
              <w:top w:w="40" w:type="dxa"/>
              <w:left w:w="40" w:type="dxa"/>
              <w:bottom w:w="40" w:type="dxa"/>
              <w:right w:w="40" w:type="dxa"/>
            </w:tcMar>
          </w:tcPr>
          <w:p w14:paraId="50B1F2D5" w14:textId="77777777" w:rsidR="00C0328C" w:rsidRDefault="00E407DD">
            <w:pPr>
              <w:spacing w:before="180"/>
              <w:jc w:val="center"/>
            </w:pPr>
            <w:r>
              <w:rPr>
                <w:rFonts w:ascii="Arial" w:hAnsi="Arial"/>
                <w:color w:val="000000"/>
                <w:sz w:val="18"/>
              </w:rPr>
              <w:t>(0040,A354)</w:t>
            </w:r>
          </w:p>
        </w:tc>
        <w:tc>
          <w:tcPr>
            <w:tcW w:w="740" w:type="dxa"/>
            <w:tcBorders>
              <w:bottom w:val="single" w:sz="4" w:space="0" w:color="000000"/>
              <w:right w:val="single" w:sz="4" w:space="0" w:color="000000"/>
            </w:tcBorders>
            <w:tcMar>
              <w:top w:w="40" w:type="dxa"/>
              <w:left w:w="40" w:type="dxa"/>
              <w:bottom w:w="40" w:type="dxa"/>
              <w:right w:w="40" w:type="dxa"/>
            </w:tcMar>
          </w:tcPr>
          <w:p w14:paraId="55BDA2E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67205E3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5FCBA1C6"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20A067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A5EA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316F30"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8838B8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98CCD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B1B38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410F3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F1B4A2"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EAB63CC" w14:textId="77777777" w:rsidR="00C0328C" w:rsidRDefault="00C0328C"/>
        </w:tc>
      </w:tr>
      <w:tr w:rsidR="00C0328C" w14:paraId="78E6FF0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C5D2D9" w14:textId="77777777" w:rsidR="00C0328C" w:rsidRDefault="00E407DD">
            <w:pPr>
              <w:spacing w:before="180"/>
            </w:pPr>
            <w:r>
              <w:rPr>
                <w:rFonts w:ascii="Arial" w:hAnsi="Arial"/>
                <w:color w:val="000000"/>
                <w:sz w:val="18"/>
              </w:rPr>
              <w:t>Template Extension Creator UID</w:t>
            </w:r>
          </w:p>
        </w:tc>
        <w:tc>
          <w:tcPr>
            <w:tcW w:w="923" w:type="dxa"/>
            <w:tcBorders>
              <w:bottom w:val="single" w:sz="4" w:space="0" w:color="000000"/>
              <w:right w:val="single" w:sz="4" w:space="0" w:color="000000"/>
            </w:tcBorders>
            <w:tcMar>
              <w:top w:w="40" w:type="dxa"/>
              <w:left w:w="40" w:type="dxa"/>
              <w:bottom w:w="40" w:type="dxa"/>
              <w:right w:w="40" w:type="dxa"/>
            </w:tcMar>
          </w:tcPr>
          <w:p w14:paraId="31369232" w14:textId="77777777" w:rsidR="00C0328C" w:rsidRDefault="00E407DD">
            <w:pPr>
              <w:spacing w:before="180"/>
              <w:jc w:val="center"/>
            </w:pPr>
            <w:r>
              <w:rPr>
                <w:rFonts w:ascii="Arial" w:hAnsi="Arial"/>
                <w:color w:val="000000"/>
                <w:sz w:val="18"/>
              </w:rPr>
              <w:t>(0040,DB0D)</w:t>
            </w:r>
          </w:p>
        </w:tc>
        <w:tc>
          <w:tcPr>
            <w:tcW w:w="740" w:type="dxa"/>
            <w:tcBorders>
              <w:bottom w:val="single" w:sz="4" w:space="0" w:color="000000"/>
              <w:right w:val="single" w:sz="4" w:space="0" w:color="000000"/>
            </w:tcBorders>
            <w:tcMar>
              <w:top w:w="40" w:type="dxa"/>
              <w:left w:w="40" w:type="dxa"/>
              <w:bottom w:w="40" w:type="dxa"/>
              <w:right w:w="40" w:type="dxa"/>
            </w:tcMar>
          </w:tcPr>
          <w:p w14:paraId="159346F5"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E15E0B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85AEA21"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12D4D46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9E6044F"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584012B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D1A729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AAAD3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C5320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81D6F8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C4CED0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E2E14F5" w14:textId="77777777" w:rsidR="00C0328C" w:rsidRDefault="00C0328C"/>
        </w:tc>
      </w:tr>
      <w:tr w:rsidR="00C0328C" w14:paraId="2D9C51D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D28B7B" w14:textId="77777777" w:rsidR="00C0328C" w:rsidRDefault="00E407DD">
            <w:pPr>
              <w:spacing w:before="180"/>
            </w:pPr>
            <w:r>
              <w:rPr>
                <w:rFonts w:ascii="Arial" w:hAnsi="Arial"/>
                <w:color w:val="000000"/>
                <w:sz w:val="18"/>
              </w:rPr>
              <w:t>Template Extension Organization UID</w:t>
            </w:r>
          </w:p>
        </w:tc>
        <w:tc>
          <w:tcPr>
            <w:tcW w:w="923" w:type="dxa"/>
            <w:tcBorders>
              <w:bottom w:val="single" w:sz="4" w:space="0" w:color="000000"/>
              <w:right w:val="single" w:sz="4" w:space="0" w:color="000000"/>
            </w:tcBorders>
            <w:tcMar>
              <w:top w:w="40" w:type="dxa"/>
              <w:left w:w="40" w:type="dxa"/>
              <w:bottom w:w="40" w:type="dxa"/>
              <w:right w:w="40" w:type="dxa"/>
            </w:tcMar>
          </w:tcPr>
          <w:p w14:paraId="383DC2BA" w14:textId="77777777" w:rsidR="00C0328C" w:rsidRDefault="00E407DD">
            <w:pPr>
              <w:spacing w:before="180"/>
              <w:jc w:val="center"/>
            </w:pPr>
            <w:r>
              <w:rPr>
                <w:rFonts w:ascii="Arial" w:hAnsi="Arial"/>
                <w:color w:val="000000"/>
                <w:sz w:val="18"/>
              </w:rPr>
              <w:t>(0040,DB0C)</w:t>
            </w:r>
          </w:p>
        </w:tc>
        <w:tc>
          <w:tcPr>
            <w:tcW w:w="740" w:type="dxa"/>
            <w:tcBorders>
              <w:bottom w:val="single" w:sz="4" w:space="0" w:color="000000"/>
              <w:right w:val="single" w:sz="4" w:space="0" w:color="000000"/>
            </w:tcBorders>
            <w:tcMar>
              <w:top w:w="40" w:type="dxa"/>
              <w:left w:w="40" w:type="dxa"/>
              <w:bottom w:w="40" w:type="dxa"/>
              <w:right w:w="40" w:type="dxa"/>
            </w:tcMar>
          </w:tcPr>
          <w:p w14:paraId="346439A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403AA1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BA0C43E"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019545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6975A0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07665A7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CA8B5C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F52A8D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247BF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B4018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7AA7EBE"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2CD0096" w14:textId="77777777" w:rsidR="00C0328C" w:rsidRDefault="00C0328C"/>
        </w:tc>
      </w:tr>
      <w:tr w:rsidR="00C0328C" w14:paraId="2745CCE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FD36D1" w14:textId="77777777" w:rsidR="00C0328C" w:rsidRDefault="00E407DD">
            <w:pPr>
              <w:spacing w:before="180"/>
            </w:pPr>
            <w:r>
              <w:rPr>
                <w:rFonts w:ascii="Arial" w:hAnsi="Arial"/>
                <w:color w:val="000000"/>
                <w:sz w:val="18"/>
              </w:rPr>
              <w:t xml:space="preserve">Text </w:t>
            </w:r>
            <w:r>
              <w:rPr>
                <w:rFonts w:ascii="Arial" w:hAnsi="Arial"/>
                <w:color w:val="000000"/>
                <w:sz w:val="18"/>
              </w:rPr>
              <w:t>Comments</w:t>
            </w:r>
          </w:p>
        </w:tc>
        <w:tc>
          <w:tcPr>
            <w:tcW w:w="923" w:type="dxa"/>
            <w:tcBorders>
              <w:bottom w:val="single" w:sz="4" w:space="0" w:color="000000"/>
              <w:right w:val="single" w:sz="4" w:space="0" w:color="000000"/>
            </w:tcBorders>
            <w:tcMar>
              <w:top w:w="40" w:type="dxa"/>
              <w:left w:w="40" w:type="dxa"/>
              <w:bottom w:w="40" w:type="dxa"/>
              <w:right w:w="40" w:type="dxa"/>
            </w:tcMar>
          </w:tcPr>
          <w:p w14:paraId="6D2CDE38" w14:textId="77777777" w:rsidR="00C0328C" w:rsidRDefault="00E407DD">
            <w:pPr>
              <w:spacing w:before="180"/>
              <w:jc w:val="center"/>
            </w:pPr>
            <w:r>
              <w:rPr>
                <w:rFonts w:ascii="Arial" w:hAnsi="Arial"/>
                <w:color w:val="000000"/>
                <w:sz w:val="18"/>
              </w:rPr>
              <w:t>(4000,4000)</w:t>
            </w:r>
          </w:p>
        </w:tc>
        <w:tc>
          <w:tcPr>
            <w:tcW w:w="740" w:type="dxa"/>
            <w:tcBorders>
              <w:bottom w:val="single" w:sz="4" w:space="0" w:color="000000"/>
              <w:right w:val="single" w:sz="4" w:space="0" w:color="000000"/>
            </w:tcBorders>
            <w:tcMar>
              <w:top w:w="40" w:type="dxa"/>
              <w:left w:w="40" w:type="dxa"/>
              <w:bottom w:w="40" w:type="dxa"/>
              <w:right w:w="40" w:type="dxa"/>
            </w:tcMar>
          </w:tcPr>
          <w:p w14:paraId="6D55F291"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54797FE"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69EB3B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4161D93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D6C32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09CDD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E2B8C8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BBBAF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80062F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E21B7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A4372D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89AD763" w14:textId="77777777" w:rsidR="00C0328C" w:rsidRDefault="00C0328C"/>
        </w:tc>
      </w:tr>
      <w:tr w:rsidR="00C0328C" w14:paraId="39DFD191"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D28EE3" w14:textId="77777777" w:rsidR="00C0328C" w:rsidRDefault="00E407DD">
            <w:pPr>
              <w:spacing w:before="180"/>
            </w:pPr>
            <w:r>
              <w:rPr>
                <w:rFonts w:ascii="Arial" w:hAnsi="Arial"/>
                <w:color w:val="000000"/>
                <w:sz w:val="18"/>
              </w:rPr>
              <w:t>Text String</w:t>
            </w:r>
          </w:p>
        </w:tc>
        <w:tc>
          <w:tcPr>
            <w:tcW w:w="923" w:type="dxa"/>
            <w:tcBorders>
              <w:bottom w:val="single" w:sz="4" w:space="0" w:color="000000"/>
              <w:right w:val="single" w:sz="4" w:space="0" w:color="000000"/>
            </w:tcBorders>
            <w:tcMar>
              <w:top w:w="40" w:type="dxa"/>
              <w:left w:w="40" w:type="dxa"/>
              <w:bottom w:w="40" w:type="dxa"/>
              <w:right w:w="40" w:type="dxa"/>
            </w:tcMar>
          </w:tcPr>
          <w:p w14:paraId="17C0738F" w14:textId="77777777" w:rsidR="00C0328C" w:rsidRDefault="00E407DD">
            <w:pPr>
              <w:spacing w:before="180"/>
              <w:jc w:val="center"/>
            </w:pPr>
            <w:r>
              <w:rPr>
                <w:rFonts w:ascii="Arial" w:hAnsi="Arial"/>
                <w:color w:val="000000"/>
                <w:sz w:val="18"/>
              </w:rPr>
              <w:t>(2030,0020)</w:t>
            </w:r>
          </w:p>
        </w:tc>
        <w:tc>
          <w:tcPr>
            <w:tcW w:w="740" w:type="dxa"/>
            <w:tcBorders>
              <w:bottom w:val="single" w:sz="4" w:space="0" w:color="000000"/>
              <w:right w:val="single" w:sz="4" w:space="0" w:color="000000"/>
            </w:tcBorders>
            <w:tcMar>
              <w:top w:w="40" w:type="dxa"/>
              <w:left w:w="40" w:type="dxa"/>
              <w:bottom w:w="40" w:type="dxa"/>
              <w:right w:w="40" w:type="dxa"/>
            </w:tcMar>
          </w:tcPr>
          <w:p w14:paraId="4D1DE74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F3F513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B1B4F19"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31B63AB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6F64C2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1D4425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701089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B2BF8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D69720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1478EC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13CDF7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17552E59" w14:textId="77777777" w:rsidR="00C0328C" w:rsidRDefault="00C0328C"/>
        </w:tc>
      </w:tr>
      <w:tr w:rsidR="00C0328C" w14:paraId="25226F5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7786B9" w14:textId="77777777" w:rsidR="00C0328C" w:rsidRDefault="00E407DD">
            <w:pPr>
              <w:spacing w:before="180"/>
            </w:pPr>
            <w:r>
              <w:rPr>
                <w:rFonts w:ascii="Arial" w:hAnsi="Arial"/>
                <w:color w:val="000000"/>
                <w:sz w:val="18"/>
              </w:rPr>
              <w:t>Timezone Offset From UTC</w:t>
            </w:r>
          </w:p>
        </w:tc>
        <w:tc>
          <w:tcPr>
            <w:tcW w:w="923" w:type="dxa"/>
            <w:tcBorders>
              <w:bottom w:val="single" w:sz="4" w:space="0" w:color="000000"/>
              <w:right w:val="single" w:sz="4" w:space="0" w:color="000000"/>
            </w:tcBorders>
            <w:tcMar>
              <w:top w:w="40" w:type="dxa"/>
              <w:left w:w="40" w:type="dxa"/>
              <w:bottom w:w="40" w:type="dxa"/>
              <w:right w:w="40" w:type="dxa"/>
            </w:tcMar>
          </w:tcPr>
          <w:p w14:paraId="36783DAD" w14:textId="77777777" w:rsidR="00C0328C" w:rsidRDefault="00E407DD">
            <w:pPr>
              <w:spacing w:before="180"/>
              <w:jc w:val="center"/>
            </w:pPr>
            <w:r>
              <w:rPr>
                <w:rFonts w:ascii="Arial" w:hAnsi="Arial"/>
                <w:color w:val="000000"/>
                <w:sz w:val="18"/>
              </w:rPr>
              <w:t>(0008,0201)</w:t>
            </w:r>
          </w:p>
        </w:tc>
        <w:tc>
          <w:tcPr>
            <w:tcW w:w="740" w:type="dxa"/>
            <w:tcBorders>
              <w:bottom w:val="single" w:sz="4" w:space="0" w:color="000000"/>
              <w:right w:val="single" w:sz="4" w:space="0" w:color="000000"/>
            </w:tcBorders>
            <w:tcMar>
              <w:top w:w="40" w:type="dxa"/>
              <w:left w:w="40" w:type="dxa"/>
              <w:bottom w:w="40" w:type="dxa"/>
              <w:right w:w="40" w:type="dxa"/>
            </w:tcMar>
          </w:tcPr>
          <w:p w14:paraId="3DE2E0D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3D8DE37"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1D1C7B5"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7E761E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2A33A7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B071B35"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AABA5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5FE088C"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2D9AD4C0"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27E0A73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07AA35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BD85430" w14:textId="77777777" w:rsidR="00C0328C" w:rsidRDefault="00C0328C"/>
        </w:tc>
      </w:tr>
      <w:tr w:rsidR="00C0328C" w14:paraId="002D12C8"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16DF8F" w14:textId="77777777" w:rsidR="00C0328C" w:rsidRDefault="00E407DD">
            <w:pPr>
              <w:spacing w:before="180"/>
            </w:pPr>
            <w:r>
              <w:rPr>
                <w:rFonts w:ascii="Arial" w:hAnsi="Arial"/>
                <w:color w:val="000000"/>
                <w:sz w:val="18"/>
              </w:rPr>
              <w:t>Topic Author</w:t>
            </w:r>
          </w:p>
        </w:tc>
        <w:tc>
          <w:tcPr>
            <w:tcW w:w="923" w:type="dxa"/>
            <w:tcBorders>
              <w:bottom w:val="single" w:sz="4" w:space="0" w:color="000000"/>
              <w:right w:val="single" w:sz="4" w:space="0" w:color="000000"/>
            </w:tcBorders>
            <w:tcMar>
              <w:top w:w="40" w:type="dxa"/>
              <w:left w:w="40" w:type="dxa"/>
              <w:bottom w:w="40" w:type="dxa"/>
              <w:right w:w="40" w:type="dxa"/>
            </w:tcMar>
          </w:tcPr>
          <w:p w14:paraId="498B4132" w14:textId="77777777" w:rsidR="00C0328C" w:rsidRDefault="00E407DD">
            <w:pPr>
              <w:spacing w:before="180"/>
              <w:jc w:val="center"/>
            </w:pPr>
            <w:r>
              <w:rPr>
                <w:rFonts w:ascii="Arial" w:hAnsi="Arial"/>
                <w:color w:val="000000"/>
                <w:sz w:val="18"/>
              </w:rPr>
              <w:t>(0088,0910)</w:t>
            </w:r>
          </w:p>
        </w:tc>
        <w:tc>
          <w:tcPr>
            <w:tcW w:w="740" w:type="dxa"/>
            <w:tcBorders>
              <w:bottom w:val="single" w:sz="4" w:space="0" w:color="000000"/>
              <w:right w:val="single" w:sz="4" w:space="0" w:color="000000"/>
            </w:tcBorders>
            <w:tcMar>
              <w:top w:w="40" w:type="dxa"/>
              <w:left w:w="40" w:type="dxa"/>
              <w:bottom w:w="40" w:type="dxa"/>
              <w:right w:w="40" w:type="dxa"/>
            </w:tcMar>
          </w:tcPr>
          <w:p w14:paraId="7E51099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05EA757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EA967AB"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13FAD44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8AD7FE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30FB267"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1C3C073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EC9A3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0E64C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E15E1D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8853DBB"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A9E2638" w14:textId="77777777" w:rsidR="00C0328C" w:rsidRDefault="00C0328C"/>
        </w:tc>
      </w:tr>
      <w:tr w:rsidR="00C0328C" w14:paraId="66559E5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362D5D" w14:textId="77777777" w:rsidR="00C0328C" w:rsidRDefault="00E407DD">
            <w:pPr>
              <w:spacing w:before="180"/>
            </w:pPr>
            <w:r>
              <w:rPr>
                <w:rFonts w:ascii="Arial" w:hAnsi="Arial"/>
                <w:color w:val="000000"/>
                <w:sz w:val="18"/>
              </w:rPr>
              <w:t>Topic Keywords</w:t>
            </w:r>
          </w:p>
        </w:tc>
        <w:tc>
          <w:tcPr>
            <w:tcW w:w="923" w:type="dxa"/>
            <w:tcBorders>
              <w:bottom w:val="single" w:sz="4" w:space="0" w:color="000000"/>
              <w:right w:val="single" w:sz="4" w:space="0" w:color="000000"/>
            </w:tcBorders>
            <w:tcMar>
              <w:top w:w="40" w:type="dxa"/>
              <w:left w:w="40" w:type="dxa"/>
              <w:bottom w:w="40" w:type="dxa"/>
              <w:right w:w="40" w:type="dxa"/>
            </w:tcMar>
          </w:tcPr>
          <w:p w14:paraId="25773728" w14:textId="77777777" w:rsidR="00C0328C" w:rsidRDefault="00E407DD">
            <w:pPr>
              <w:spacing w:before="180"/>
              <w:jc w:val="center"/>
            </w:pPr>
            <w:r>
              <w:rPr>
                <w:rFonts w:ascii="Arial" w:hAnsi="Arial"/>
                <w:color w:val="000000"/>
                <w:sz w:val="18"/>
              </w:rPr>
              <w:t>(0088,0912)</w:t>
            </w:r>
          </w:p>
        </w:tc>
        <w:tc>
          <w:tcPr>
            <w:tcW w:w="740" w:type="dxa"/>
            <w:tcBorders>
              <w:bottom w:val="single" w:sz="4" w:space="0" w:color="000000"/>
              <w:right w:val="single" w:sz="4" w:space="0" w:color="000000"/>
            </w:tcBorders>
            <w:tcMar>
              <w:top w:w="40" w:type="dxa"/>
              <w:left w:w="40" w:type="dxa"/>
              <w:bottom w:w="40" w:type="dxa"/>
              <w:right w:w="40" w:type="dxa"/>
            </w:tcMar>
          </w:tcPr>
          <w:p w14:paraId="698BD0B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3D419B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AEB2B4A"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5AE89D5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8E9A66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6A2221A"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503010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F4A811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47479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193405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917BEBD"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EFD4BE6" w14:textId="77777777" w:rsidR="00C0328C" w:rsidRDefault="00C0328C"/>
        </w:tc>
      </w:tr>
      <w:tr w:rsidR="00C0328C" w14:paraId="06BB4A7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A7EC4E" w14:textId="77777777" w:rsidR="00C0328C" w:rsidRDefault="00E407DD">
            <w:pPr>
              <w:spacing w:before="180"/>
            </w:pPr>
            <w:r>
              <w:rPr>
                <w:rFonts w:ascii="Arial" w:hAnsi="Arial"/>
                <w:color w:val="000000"/>
                <w:sz w:val="18"/>
              </w:rPr>
              <w:t>Topic Subject</w:t>
            </w:r>
          </w:p>
        </w:tc>
        <w:tc>
          <w:tcPr>
            <w:tcW w:w="923" w:type="dxa"/>
            <w:tcBorders>
              <w:bottom w:val="single" w:sz="4" w:space="0" w:color="000000"/>
              <w:right w:val="single" w:sz="4" w:space="0" w:color="000000"/>
            </w:tcBorders>
            <w:tcMar>
              <w:top w:w="40" w:type="dxa"/>
              <w:left w:w="40" w:type="dxa"/>
              <w:bottom w:w="40" w:type="dxa"/>
              <w:right w:w="40" w:type="dxa"/>
            </w:tcMar>
          </w:tcPr>
          <w:p w14:paraId="2E216CD7" w14:textId="77777777" w:rsidR="00C0328C" w:rsidRDefault="00E407DD">
            <w:pPr>
              <w:spacing w:before="180"/>
              <w:jc w:val="center"/>
            </w:pPr>
            <w:r>
              <w:rPr>
                <w:rFonts w:ascii="Arial" w:hAnsi="Arial"/>
                <w:color w:val="000000"/>
                <w:sz w:val="18"/>
              </w:rPr>
              <w:t>(0088,0906)</w:t>
            </w:r>
          </w:p>
        </w:tc>
        <w:tc>
          <w:tcPr>
            <w:tcW w:w="740" w:type="dxa"/>
            <w:tcBorders>
              <w:bottom w:val="single" w:sz="4" w:space="0" w:color="000000"/>
              <w:right w:val="single" w:sz="4" w:space="0" w:color="000000"/>
            </w:tcBorders>
            <w:tcMar>
              <w:top w:w="40" w:type="dxa"/>
              <w:left w:w="40" w:type="dxa"/>
              <w:bottom w:w="40" w:type="dxa"/>
              <w:right w:w="40" w:type="dxa"/>
            </w:tcMar>
          </w:tcPr>
          <w:p w14:paraId="53593B5D"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1472EA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2D5D4FF"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20591F0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608AB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5B2053F"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9801E9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321BB5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01C5B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AF8FDF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32BF93"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EEC3508" w14:textId="77777777" w:rsidR="00C0328C" w:rsidRDefault="00C0328C"/>
        </w:tc>
      </w:tr>
      <w:tr w:rsidR="00C0328C" w14:paraId="56C99636"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23EFBF" w14:textId="77777777" w:rsidR="00C0328C" w:rsidRDefault="00E407DD">
            <w:pPr>
              <w:spacing w:before="180"/>
            </w:pPr>
            <w:r>
              <w:rPr>
                <w:rFonts w:ascii="Arial" w:hAnsi="Arial"/>
                <w:color w:val="000000"/>
                <w:sz w:val="18"/>
              </w:rPr>
              <w:t>Topic Title</w:t>
            </w:r>
          </w:p>
        </w:tc>
        <w:tc>
          <w:tcPr>
            <w:tcW w:w="923" w:type="dxa"/>
            <w:tcBorders>
              <w:bottom w:val="single" w:sz="4" w:space="0" w:color="000000"/>
              <w:right w:val="single" w:sz="4" w:space="0" w:color="000000"/>
            </w:tcBorders>
            <w:tcMar>
              <w:top w:w="40" w:type="dxa"/>
              <w:left w:w="40" w:type="dxa"/>
              <w:bottom w:w="40" w:type="dxa"/>
              <w:right w:w="40" w:type="dxa"/>
            </w:tcMar>
          </w:tcPr>
          <w:p w14:paraId="2FB167A7" w14:textId="77777777" w:rsidR="00C0328C" w:rsidRDefault="00E407DD">
            <w:pPr>
              <w:spacing w:before="180"/>
              <w:jc w:val="center"/>
            </w:pPr>
            <w:r>
              <w:rPr>
                <w:rFonts w:ascii="Arial" w:hAnsi="Arial"/>
                <w:color w:val="000000"/>
                <w:sz w:val="18"/>
              </w:rPr>
              <w:t>(0088,0904)</w:t>
            </w:r>
          </w:p>
        </w:tc>
        <w:tc>
          <w:tcPr>
            <w:tcW w:w="740" w:type="dxa"/>
            <w:tcBorders>
              <w:bottom w:val="single" w:sz="4" w:space="0" w:color="000000"/>
              <w:right w:val="single" w:sz="4" w:space="0" w:color="000000"/>
            </w:tcBorders>
            <w:tcMar>
              <w:top w:w="40" w:type="dxa"/>
              <w:left w:w="40" w:type="dxa"/>
              <w:bottom w:w="40" w:type="dxa"/>
              <w:right w:w="40" w:type="dxa"/>
            </w:tcMar>
          </w:tcPr>
          <w:p w14:paraId="43E22F6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7419C6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0B19B2F3"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3F2C91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419C67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DF5271"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16A8E0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FD72E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D2F52F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B8FDCD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91947D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9E66551" w14:textId="77777777" w:rsidR="00C0328C" w:rsidRDefault="00C0328C"/>
        </w:tc>
      </w:tr>
      <w:tr w:rsidR="00C0328C" w14:paraId="08BCC403"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9481E4" w14:textId="77777777" w:rsidR="00C0328C" w:rsidRDefault="00E407DD">
            <w:pPr>
              <w:spacing w:before="180"/>
            </w:pPr>
            <w:r>
              <w:rPr>
                <w:rFonts w:ascii="Arial" w:hAnsi="Arial"/>
                <w:color w:val="000000"/>
                <w:sz w:val="18"/>
              </w:rPr>
              <w:t>Transaction UID</w:t>
            </w:r>
          </w:p>
        </w:tc>
        <w:tc>
          <w:tcPr>
            <w:tcW w:w="923" w:type="dxa"/>
            <w:tcBorders>
              <w:bottom w:val="single" w:sz="4" w:space="0" w:color="000000"/>
              <w:right w:val="single" w:sz="4" w:space="0" w:color="000000"/>
            </w:tcBorders>
            <w:tcMar>
              <w:top w:w="40" w:type="dxa"/>
              <w:left w:w="40" w:type="dxa"/>
              <w:bottom w:w="40" w:type="dxa"/>
              <w:right w:w="40" w:type="dxa"/>
            </w:tcMar>
          </w:tcPr>
          <w:p w14:paraId="7247CD5C" w14:textId="77777777" w:rsidR="00C0328C" w:rsidRDefault="00E407DD">
            <w:pPr>
              <w:spacing w:before="180"/>
              <w:jc w:val="center"/>
            </w:pPr>
            <w:r>
              <w:rPr>
                <w:rFonts w:ascii="Arial" w:hAnsi="Arial"/>
                <w:color w:val="000000"/>
                <w:sz w:val="18"/>
              </w:rPr>
              <w:t>(0008,1195)</w:t>
            </w:r>
          </w:p>
        </w:tc>
        <w:tc>
          <w:tcPr>
            <w:tcW w:w="740" w:type="dxa"/>
            <w:tcBorders>
              <w:bottom w:val="single" w:sz="4" w:space="0" w:color="000000"/>
              <w:right w:val="single" w:sz="4" w:space="0" w:color="000000"/>
            </w:tcBorders>
            <w:tcMar>
              <w:top w:w="40" w:type="dxa"/>
              <w:left w:w="40" w:type="dxa"/>
              <w:bottom w:w="40" w:type="dxa"/>
              <w:right w:w="40" w:type="dxa"/>
            </w:tcMar>
          </w:tcPr>
          <w:p w14:paraId="479E31D7"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1AEAE2D8"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400D34DC"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55B1C53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E6F0DF" w14:textId="77777777" w:rsidR="00C0328C" w:rsidRDefault="00E407DD">
            <w:pPr>
              <w:spacing w:before="180"/>
              <w:jc w:val="center"/>
            </w:pPr>
            <w:r>
              <w:rPr>
                <w:rFonts w:ascii="Arial" w:hAnsi="Arial"/>
                <w:color w:val="000000"/>
                <w:sz w:val="18"/>
              </w:rPr>
              <w:t>K</w:t>
            </w:r>
          </w:p>
        </w:tc>
        <w:tc>
          <w:tcPr>
            <w:tcW w:w="700" w:type="dxa"/>
            <w:tcBorders>
              <w:bottom w:val="single" w:sz="4" w:space="0" w:color="000000"/>
              <w:right w:val="single" w:sz="4" w:space="0" w:color="000000"/>
            </w:tcBorders>
            <w:tcMar>
              <w:top w:w="40" w:type="dxa"/>
              <w:left w:w="40" w:type="dxa"/>
              <w:bottom w:w="40" w:type="dxa"/>
              <w:right w:w="40" w:type="dxa"/>
            </w:tcMar>
          </w:tcPr>
          <w:p w14:paraId="79B36F74"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73C7AA2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DD8760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436051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76D8B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9773DC"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D44855B" w14:textId="77777777" w:rsidR="00C0328C" w:rsidRDefault="00C0328C"/>
        </w:tc>
      </w:tr>
      <w:tr w:rsidR="00C0328C" w14:paraId="7B85AEF7"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B8534C" w14:textId="77777777" w:rsidR="00C0328C" w:rsidRDefault="00E407DD">
            <w:pPr>
              <w:spacing w:before="180"/>
            </w:pPr>
            <w:r>
              <w:rPr>
                <w:rFonts w:ascii="Arial" w:hAnsi="Arial"/>
                <w:color w:val="000000"/>
                <w:sz w:val="18"/>
              </w:rPr>
              <w:t>UID</w:t>
            </w:r>
          </w:p>
        </w:tc>
        <w:tc>
          <w:tcPr>
            <w:tcW w:w="923" w:type="dxa"/>
            <w:tcBorders>
              <w:bottom w:val="single" w:sz="4" w:space="0" w:color="000000"/>
              <w:right w:val="single" w:sz="4" w:space="0" w:color="000000"/>
            </w:tcBorders>
            <w:tcMar>
              <w:top w:w="40" w:type="dxa"/>
              <w:left w:w="40" w:type="dxa"/>
              <w:bottom w:w="40" w:type="dxa"/>
              <w:right w:w="40" w:type="dxa"/>
            </w:tcMar>
          </w:tcPr>
          <w:p w14:paraId="56606AE4" w14:textId="77777777" w:rsidR="00C0328C" w:rsidRDefault="00E407DD">
            <w:pPr>
              <w:spacing w:before="180"/>
              <w:jc w:val="center"/>
            </w:pPr>
            <w:r>
              <w:rPr>
                <w:rFonts w:ascii="Arial" w:hAnsi="Arial"/>
                <w:color w:val="000000"/>
                <w:sz w:val="18"/>
              </w:rPr>
              <w:t>(0040,A12</w:t>
            </w:r>
            <w:r>
              <w:rPr>
                <w:rFonts w:ascii="Arial" w:hAnsi="Arial"/>
                <w:color w:val="000000"/>
                <w:sz w:val="18"/>
              </w:rPr>
              <w:lastRenderedPageBreak/>
              <w:t>4)</w:t>
            </w:r>
          </w:p>
        </w:tc>
        <w:tc>
          <w:tcPr>
            <w:tcW w:w="740" w:type="dxa"/>
            <w:tcBorders>
              <w:bottom w:val="single" w:sz="4" w:space="0" w:color="000000"/>
              <w:right w:val="single" w:sz="4" w:space="0" w:color="000000"/>
            </w:tcBorders>
            <w:tcMar>
              <w:top w:w="40" w:type="dxa"/>
              <w:left w:w="40" w:type="dxa"/>
              <w:bottom w:w="40" w:type="dxa"/>
              <w:right w:w="40" w:type="dxa"/>
            </w:tcMar>
          </w:tcPr>
          <w:p w14:paraId="4BF19654" w14:textId="77777777" w:rsidR="00C0328C" w:rsidRDefault="00E407DD">
            <w:pPr>
              <w:spacing w:before="180"/>
              <w:jc w:val="center"/>
            </w:pPr>
            <w:r>
              <w:rPr>
                <w:rFonts w:ascii="Arial" w:hAnsi="Arial"/>
                <w:color w:val="000000"/>
                <w:sz w:val="18"/>
              </w:rPr>
              <w:lastRenderedPageBreak/>
              <w:t>N</w:t>
            </w:r>
          </w:p>
        </w:tc>
        <w:tc>
          <w:tcPr>
            <w:tcW w:w="680" w:type="dxa"/>
            <w:tcBorders>
              <w:bottom w:val="single" w:sz="4" w:space="0" w:color="000000"/>
              <w:right w:val="single" w:sz="4" w:space="0" w:color="000000"/>
            </w:tcBorders>
            <w:tcMar>
              <w:top w:w="40" w:type="dxa"/>
              <w:left w:w="40" w:type="dxa"/>
              <w:bottom w:w="40" w:type="dxa"/>
              <w:right w:w="40" w:type="dxa"/>
            </w:tcMar>
          </w:tcPr>
          <w:p w14:paraId="0E20E4C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1EF4FB49" w14:textId="77777777" w:rsidR="00C0328C" w:rsidRDefault="00E407DD">
            <w:pPr>
              <w:spacing w:before="180"/>
              <w:jc w:val="center"/>
            </w:pPr>
            <w:r>
              <w:rPr>
                <w:rFonts w:ascii="Arial" w:hAnsi="Arial"/>
                <w:color w:val="000000"/>
                <w:sz w:val="18"/>
              </w:rPr>
              <w:t>U</w:t>
            </w:r>
          </w:p>
        </w:tc>
        <w:tc>
          <w:tcPr>
            <w:tcW w:w="720" w:type="dxa"/>
            <w:tcBorders>
              <w:bottom w:val="single" w:sz="4" w:space="0" w:color="000000"/>
              <w:right w:val="single" w:sz="4" w:space="0" w:color="000000"/>
            </w:tcBorders>
            <w:tcMar>
              <w:top w:w="40" w:type="dxa"/>
              <w:left w:w="40" w:type="dxa"/>
              <w:bottom w:w="40" w:type="dxa"/>
              <w:right w:w="40" w:type="dxa"/>
            </w:tcMar>
          </w:tcPr>
          <w:p w14:paraId="3758EF5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9E1E16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991D4C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A9BFF3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9B2B5D"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4DB59B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E0D8D8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FB8241"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3C0EE5F" w14:textId="77777777" w:rsidR="00C0328C" w:rsidRDefault="00C0328C"/>
        </w:tc>
      </w:tr>
      <w:tr w:rsidR="00C0328C" w14:paraId="61D51122"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962E9E" w14:textId="77777777" w:rsidR="00C0328C" w:rsidRDefault="00E407DD">
            <w:pPr>
              <w:spacing w:before="180"/>
            </w:pPr>
            <w:r>
              <w:rPr>
                <w:rFonts w:ascii="Arial" w:hAnsi="Arial"/>
                <w:color w:val="000000"/>
                <w:sz w:val="18"/>
              </w:rPr>
              <w:lastRenderedPageBreak/>
              <w:t>Verbal Source (Trial)</w:t>
            </w:r>
          </w:p>
        </w:tc>
        <w:tc>
          <w:tcPr>
            <w:tcW w:w="923" w:type="dxa"/>
            <w:tcBorders>
              <w:bottom w:val="single" w:sz="4" w:space="0" w:color="000000"/>
              <w:right w:val="single" w:sz="4" w:space="0" w:color="000000"/>
            </w:tcBorders>
            <w:tcMar>
              <w:top w:w="40" w:type="dxa"/>
              <w:left w:w="40" w:type="dxa"/>
              <w:bottom w:w="40" w:type="dxa"/>
              <w:right w:w="40" w:type="dxa"/>
            </w:tcMar>
          </w:tcPr>
          <w:p w14:paraId="66874B06" w14:textId="77777777" w:rsidR="00C0328C" w:rsidRDefault="00E407DD">
            <w:pPr>
              <w:spacing w:before="180"/>
              <w:jc w:val="center"/>
            </w:pPr>
            <w:r>
              <w:rPr>
                <w:rFonts w:ascii="Arial" w:hAnsi="Arial"/>
                <w:color w:val="000000"/>
                <w:sz w:val="18"/>
              </w:rPr>
              <w:t>(0040,A352)</w:t>
            </w:r>
          </w:p>
        </w:tc>
        <w:tc>
          <w:tcPr>
            <w:tcW w:w="740" w:type="dxa"/>
            <w:tcBorders>
              <w:bottom w:val="single" w:sz="4" w:space="0" w:color="000000"/>
              <w:right w:val="single" w:sz="4" w:space="0" w:color="000000"/>
            </w:tcBorders>
            <w:tcMar>
              <w:top w:w="40" w:type="dxa"/>
              <w:left w:w="40" w:type="dxa"/>
              <w:bottom w:w="40" w:type="dxa"/>
              <w:right w:w="40" w:type="dxa"/>
            </w:tcMar>
          </w:tcPr>
          <w:p w14:paraId="6F560709"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258C6A6"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2C9BB2D"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001E844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C4F32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B0FFD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5C53360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4C14B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4C475F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EE86B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CB39365"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302A4CE7" w14:textId="77777777" w:rsidR="00C0328C" w:rsidRDefault="00C0328C"/>
        </w:tc>
      </w:tr>
      <w:tr w:rsidR="00C0328C" w14:paraId="4EC95CF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FF2FAD" w14:textId="77777777" w:rsidR="00C0328C" w:rsidRDefault="00E407DD">
            <w:pPr>
              <w:spacing w:before="180"/>
            </w:pPr>
            <w:r>
              <w:rPr>
                <w:rFonts w:ascii="Arial" w:hAnsi="Arial"/>
                <w:color w:val="000000"/>
                <w:sz w:val="18"/>
              </w:rPr>
              <w:t>Verbal Source Identifier Code Sequence (Trial)</w:t>
            </w:r>
          </w:p>
        </w:tc>
        <w:tc>
          <w:tcPr>
            <w:tcW w:w="923" w:type="dxa"/>
            <w:tcBorders>
              <w:bottom w:val="single" w:sz="4" w:space="0" w:color="000000"/>
              <w:right w:val="single" w:sz="4" w:space="0" w:color="000000"/>
            </w:tcBorders>
            <w:tcMar>
              <w:top w:w="40" w:type="dxa"/>
              <w:left w:w="40" w:type="dxa"/>
              <w:bottom w:w="40" w:type="dxa"/>
              <w:right w:w="40" w:type="dxa"/>
            </w:tcMar>
          </w:tcPr>
          <w:p w14:paraId="69D4D005" w14:textId="77777777" w:rsidR="00C0328C" w:rsidRDefault="00E407DD">
            <w:pPr>
              <w:spacing w:before="180"/>
              <w:jc w:val="center"/>
            </w:pPr>
            <w:r>
              <w:rPr>
                <w:rFonts w:ascii="Arial" w:hAnsi="Arial"/>
                <w:color w:val="000000"/>
                <w:sz w:val="18"/>
              </w:rPr>
              <w:t>(0040,A358)</w:t>
            </w:r>
          </w:p>
        </w:tc>
        <w:tc>
          <w:tcPr>
            <w:tcW w:w="740" w:type="dxa"/>
            <w:tcBorders>
              <w:bottom w:val="single" w:sz="4" w:space="0" w:color="000000"/>
              <w:right w:val="single" w:sz="4" w:space="0" w:color="000000"/>
            </w:tcBorders>
            <w:tcMar>
              <w:top w:w="40" w:type="dxa"/>
              <w:left w:w="40" w:type="dxa"/>
              <w:bottom w:w="40" w:type="dxa"/>
              <w:right w:w="40" w:type="dxa"/>
            </w:tcMar>
          </w:tcPr>
          <w:p w14:paraId="243D374B"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5B7F0C2A"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40291E2"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61A350C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15F060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76768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6CAD35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BF46031"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91B166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F3889F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711F3C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6C28085" w14:textId="77777777" w:rsidR="00C0328C" w:rsidRDefault="00C0328C"/>
        </w:tc>
      </w:tr>
      <w:tr w:rsidR="00C0328C" w14:paraId="1EB8247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011441" w14:textId="77777777" w:rsidR="00C0328C" w:rsidRDefault="00E407DD">
            <w:pPr>
              <w:spacing w:before="180"/>
            </w:pPr>
            <w:r>
              <w:rPr>
                <w:rFonts w:ascii="Arial" w:hAnsi="Arial"/>
                <w:color w:val="000000"/>
                <w:sz w:val="18"/>
              </w:rPr>
              <w:t xml:space="preserve">Verifying </w:t>
            </w:r>
            <w:r>
              <w:rPr>
                <w:rFonts w:ascii="Arial" w:hAnsi="Arial"/>
                <w:color w:val="000000"/>
                <w:sz w:val="18"/>
              </w:rPr>
              <w:t>Observer Identification Code Sequence</w:t>
            </w:r>
          </w:p>
        </w:tc>
        <w:tc>
          <w:tcPr>
            <w:tcW w:w="923" w:type="dxa"/>
            <w:tcBorders>
              <w:bottom w:val="single" w:sz="4" w:space="0" w:color="000000"/>
              <w:right w:val="single" w:sz="4" w:space="0" w:color="000000"/>
            </w:tcBorders>
            <w:tcMar>
              <w:top w:w="40" w:type="dxa"/>
              <w:left w:w="40" w:type="dxa"/>
              <w:bottom w:w="40" w:type="dxa"/>
              <w:right w:w="40" w:type="dxa"/>
            </w:tcMar>
          </w:tcPr>
          <w:p w14:paraId="2A72B9E3" w14:textId="77777777" w:rsidR="00C0328C" w:rsidRDefault="00E407DD">
            <w:pPr>
              <w:spacing w:before="180"/>
              <w:jc w:val="center"/>
            </w:pPr>
            <w:r>
              <w:rPr>
                <w:rFonts w:ascii="Arial" w:hAnsi="Arial"/>
                <w:color w:val="000000"/>
                <w:sz w:val="18"/>
              </w:rPr>
              <w:t>(0040,A088)</w:t>
            </w:r>
          </w:p>
        </w:tc>
        <w:tc>
          <w:tcPr>
            <w:tcW w:w="740" w:type="dxa"/>
            <w:tcBorders>
              <w:bottom w:val="single" w:sz="4" w:space="0" w:color="000000"/>
              <w:right w:val="single" w:sz="4" w:space="0" w:color="000000"/>
            </w:tcBorders>
            <w:tcMar>
              <w:top w:w="40" w:type="dxa"/>
              <w:left w:w="40" w:type="dxa"/>
              <w:bottom w:w="40" w:type="dxa"/>
              <w:right w:w="40" w:type="dxa"/>
            </w:tcMar>
          </w:tcPr>
          <w:p w14:paraId="0E51FCC1"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A5A2FEE"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70EDCA06" w14:textId="77777777" w:rsidR="00C0328C" w:rsidRDefault="00E407DD">
            <w:pPr>
              <w:spacing w:before="180"/>
              <w:jc w:val="center"/>
            </w:pPr>
            <w:r>
              <w:rPr>
                <w:rFonts w:ascii="Arial" w:hAnsi="Arial"/>
                <w:color w:val="000000"/>
                <w:sz w:val="18"/>
              </w:rPr>
              <w:t>Z</w:t>
            </w:r>
          </w:p>
        </w:tc>
        <w:tc>
          <w:tcPr>
            <w:tcW w:w="720" w:type="dxa"/>
            <w:tcBorders>
              <w:bottom w:val="single" w:sz="4" w:space="0" w:color="000000"/>
              <w:right w:val="single" w:sz="4" w:space="0" w:color="000000"/>
            </w:tcBorders>
            <w:tcMar>
              <w:top w:w="40" w:type="dxa"/>
              <w:left w:w="40" w:type="dxa"/>
              <w:bottom w:w="40" w:type="dxa"/>
              <w:right w:w="40" w:type="dxa"/>
            </w:tcMar>
          </w:tcPr>
          <w:p w14:paraId="6D6C3F1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CBD396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24F5153"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7EFA63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FC81CEA"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B0A18C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D66112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FAC736A"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5D45B1C" w14:textId="77777777" w:rsidR="00C0328C" w:rsidRDefault="00C0328C"/>
        </w:tc>
      </w:tr>
      <w:tr w:rsidR="00C0328C" w14:paraId="1B4C169C"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5B4378" w14:textId="77777777" w:rsidR="00C0328C" w:rsidRDefault="00E407DD">
            <w:pPr>
              <w:spacing w:before="180"/>
            </w:pPr>
            <w:r>
              <w:rPr>
                <w:rFonts w:ascii="Arial" w:hAnsi="Arial"/>
                <w:color w:val="000000"/>
                <w:sz w:val="18"/>
              </w:rPr>
              <w:t>Verifying Observer Name</w:t>
            </w:r>
          </w:p>
        </w:tc>
        <w:tc>
          <w:tcPr>
            <w:tcW w:w="923" w:type="dxa"/>
            <w:tcBorders>
              <w:bottom w:val="single" w:sz="4" w:space="0" w:color="000000"/>
              <w:right w:val="single" w:sz="4" w:space="0" w:color="000000"/>
            </w:tcBorders>
            <w:tcMar>
              <w:top w:w="40" w:type="dxa"/>
              <w:left w:w="40" w:type="dxa"/>
              <w:bottom w:w="40" w:type="dxa"/>
              <w:right w:w="40" w:type="dxa"/>
            </w:tcMar>
          </w:tcPr>
          <w:p w14:paraId="5D381774" w14:textId="77777777" w:rsidR="00C0328C" w:rsidRDefault="00E407DD">
            <w:pPr>
              <w:spacing w:before="180"/>
              <w:jc w:val="center"/>
            </w:pPr>
            <w:r>
              <w:rPr>
                <w:rFonts w:ascii="Arial" w:hAnsi="Arial"/>
                <w:color w:val="000000"/>
                <w:sz w:val="18"/>
              </w:rPr>
              <w:t>(0040,A075)</w:t>
            </w:r>
          </w:p>
        </w:tc>
        <w:tc>
          <w:tcPr>
            <w:tcW w:w="740" w:type="dxa"/>
            <w:tcBorders>
              <w:bottom w:val="single" w:sz="4" w:space="0" w:color="000000"/>
              <w:right w:val="single" w:sz="4" w:space="0" w:color="000000"/>
            </w:tcBorders>
            <w:tcMar>
              <w:top w:w="40" w:type="dxa"/>
              <w:left w:w="40" w:type="dxa"/>
              <w:bottom w:w="40" w:type="dxa"/>
              <w:right w:w="40" w:type="dxa"/>
            </w:tcMar>
          </w:tcPr>
          <w:p w14:paraId="4BE89435"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348A91A4"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430218FE" w14:textId="77777777" w:rsidR="00C0328C" w:rsidRDefault="00E407DD">
            <w:pPr>
              <w:spacing w:before="180"/>
              <w:jc w:val="center"/>
            </w:pPr>
            <w:r>
              <w:rPr>
                <w:rFonts w:ascii="Arial" w:hAnsi="Arial"/>
                <w:color w:val="000000"/>
                <w:sz w:val="18"/>
              </w:rPr>
              <w:t>D</w:t>
            </w:r>
          </w:p>
        </w:tc>
        <w:tc>
          <w:tcPr>
            <w:tcW w:w="720" w:type="dxa"/>
            <w:tcBorders>
              <w:bottom w:val="single" w:sz="4" w:space="0" w:color="000000"/>
              <w:right w:val="single" w:sz="4" w:space="0" w:color="000000"/>
            </w:tcBorders>
            <w:tcMar>
              <w:top w:w="40" w:type="dxa"/>
              <w:left w:w="40" w:type="dxa"/>
              <w:bottom w:w="40" w:type="dxa"/>
              <w:right w:w="40" w:type="dxa"/>
            </w:tcMar>
          </w:tcPr>
          <w:p w14:paraId="4285AF00"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D976DF7"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6263D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3A9CF10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1D806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78B49C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59987A5"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2DF59B8F"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425D95E4" w14:textId="77777777" w:rsidR="00C0328C" w:rsidRDefault="00C0328C"/>
        </w:tc>
      </w:tr>
      <w:tr w:rsidR="00C0328C" w14:paraId="333B091A"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0C1CC9" w14:textId="77777777" w:rsidR="00C0328C" w:rsidRDefault="00E407DD">
            <w:pPr>
              <w:spacing w:before="180"/>
            </w:pPr>
            <w:r>
              <w:rPr>
                <w:rFonts w:ascii="Arial" w:hAnsi="Arial"/>
                <w:color w:val="000000"/>
                <w:sz w:val="18"/>
              </w:rPr>
              <w:t>Verifying Observer Sequence</w:t>
            </w:r>
          </w:p>
        </w:tc>
        <w:tc>
          <w:tcPr>
            <w:tcW w:w="923" w:type="dxa"/>
            <w:tcBorders>
              <w:bottom w:val="single" w:sz="4" w:space="0" w:color="000000"/>
              <w:right w:val="single" w:sz="4" w:space="0" w:color="000000"/>
            </w:tcBorders>
            <w:tcMar>
              <w:top w:w="40" w:type="dxa"/>
              <w:left w:w="40" w:type="dxa"/>
              <w:bottom w:w="40" w:type="dxa"/>
              <w:right w:w="40" w:type="dxa"/>
            </w:tcMar>
          </w:tcPr>
          <w:p w14:paraId="58B93B1C" w14:textId="77777777" w:rsidR="00C0328C" w:rsidRDefault="00E407DD">
            <w:pPr>
              <w:spacing w:before="180"/>
              <w:jc w:val="center"/>
            </w:pPr>
            <w:r>
              <w:rPr>
                <w:rFonts w:ascii="Arial" w:hAnsi="Arial"/>
                <w:color w:val="000000"/>
                <w:sz w:val="18"/>
              </w:rPr>
              <w:t>(0040,A073)</w:t>
            </w:r>
          </w:p>
        </w:tc>
        <w:tc>
          <w:tcPr>
            <w:tcW w:w="740" w:type="dxa"/>
            <w:tcBorders>
              <w:bottom w:val="single" w:sz="4" w:space="0" w:color="000000"/>
              <w:right w:val="single" w:sz="4" w:space="0" w:color="000000"/>
            </w:tcBorders>
            <w:tcMar>
              <w:top w:w="40" w:type="dxa"/>
              <w:left w:w="40" w:type="dxa"/>
              <w:bottom w:w="40" w:type="dxa"/>
              <w:right w:w="40" w:type="dxa"/>
            </w:tcMar>
          </w:tcPr>
          <w:p w14:paraId="551D972F"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B3DC322"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3B73E01F" w14:textId="77777777" w:rsidR="00C0328C" w:rsidRDefault="00E407DD">
            <w:pPr>
              <w:spacing w:before="180"/>
              <w:jc w:val="center"/>
            </w:pPr>
            <w:r>
              <w:rPr>
                <w:rFonts w:ascii="Arial" w:hAnsi="Arial"/>
                <w:color w:val="000000"/>
                <w:sz w:val="18"/>
              </w:rPr>
              <w:t>D</w:t>
            </w:r>
          </w:p>
        </w:tc>
        <w:tc>
          <w:tcPr>
            <w:tcW w:w="720" w:type="dxa"/>
            <w:tcBorders>
              <w:bottom w:val="single" w:sz="4" w:space="0" w:color="000000"/>
              <w:right w:val="single" w:sz="4" w:space="0" w:color="000000"/>
            </w:tcBorders>
            <w:tcMar>
              <w:top w:w="40" w:type="dxa"/>
              <w:left w:w="40" w:type="dxa"/>
              <w:bottom w:w="40" w:type="dxa"/>
              <w:right w:w="40" w:type="dxa"/>
            </w:tcMar>
          </w:tcPr>
          <w:p w14:paraId="6769C6F9"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00323C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37FB97E"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05FC05D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078044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7482FF2"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76413D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5599FB4"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6A50A79C" w14:textId="77777777" w:rsidR="00C0328C" w:rsidRDefault="00C0328C"/>
        </w:tc>
      </w:tr>
      <w:tr w:rsidR="00C0328C" w14:paraId="3EE389F4"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D906D4" w14:textId="77777777" w:rsidR="00C0328C" w:rsidRDefault="00E407DD">
            <w:pPr>
              <w:spacing w:before="180"/>
            </w:pPr>
            <w:r>
              <w:rPr>
                <w:rFonts w:ascii="Arial" w:hAnsi="Arial"/>
                <w:color w:val="000000"/>
                <w:sz w:val="18"/>
              </w:rPr>
              <w:t>Verifying Organization</w:t>
            </w:r>
          </w:p>
        </w:tc>
        <w:tc>
          <w:tcPr>
            <w:tcW w:w="923" w:type="dxa"/>
            <w:tcBorders>
              <w:bottom w:val="single" w:sz="4" w:space="0" w:color="000000"/>
              <w:right w:val="single" w:sz="4" w:space="0" w:color="000000"/>
            </w:tcBorders>
            <w:tcMar>
              <w:top w:w="40" w:type="dxa"/>
              <w:left w:w="40" w:type="dxa"/>
              <w:bottom w:w="40" w:type="dxa"/>
              <w:right w:w="40" w:type="dxa"/>
            </w:tcMar>
          </w:tcPr>
          <w:p w14:paraId="72E7F1CB" w14:textId="77777777" w:rsidR="00C0328C" w:rsidRDefault="00E407DD">
            <w:pPr>
              <w:spacing w:before="180"/>
              <w:jc w:val="center"/>
            </w:pPr>
            <w:r>
              <w:rPr>
                <w:rFonts w:ascii="Arial" w:hAnsi="Arial"/>
                <w:color w:val="000000"/>
                <w:sz w:val="18"/>
              </w:rPr>
              <w:t>(0040,A027)</w:t>
            </w:r>
          </w:p>
        </w:tc>
        <w:tc>
          <w:tcPr>
            <w:tcW w:w="740" w:type="dxa"/>
            <w:tcBorders>
              <w:bottom w:val="single" w:sz="4" w:space="0" w:color="000000"/>
              <w:right w:val="single" w:sz="4" w:space="0" w:color="000000"/>
            </w:tcBorders>
            <w:tcMar>
              <w:top w:w="40" w:type="dxa"/>
              <w:left w:w="40" w:type="dxa"/>
              <w:bottom w:w="40" w:type="dxa"/>
              <w:right w:w="40" w:type="dxa"/>
            </w:tcMar>
          </w:tcPr>
          <w:p w14:paraId="4733DF79"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2C10FFFF" w14:textId="77777777" w:rsidR="00C0328C" w:rsidRDefault="00E407DD">
            <w:pPr>
              <w:spacing w:before="180"/>
              <w:jc w:val="center"/>
            </w:pPr>
            <w:r>
              <w:rPr>
                <w:rFonts w:ascii="Arial" w:hAnsi="Arial"/>
                <w:color w:val="000000"/>
                <w:sz w:val="18"/>
              </w:rPr>
              <w:t>Y</w:t>
            </w:r>
          </w:p>
        </w:tc>
        <w:tc>
          <w:tcPr>
            <w:tcW w:w="680" w:type="dxa"/>
            <w:tcBorders>
              <w:bottom w:val="single" w:sz="4" w:space="0" w:color="000000"/>
              <w:right w:val="single" w:sz="4" w:space="0" w:color="000000"/>
            </w:tcBorders>
            <w:tcMar>
              <w:top w:w="40" w:type="dxa"/>
              <w:left w:w="40" w:type="dxa"/>
              <w:bottom w:w="40" w:type="dxa"/>
              <w:right w:w="40" w:type="dxa"/>
            </w:tcMar>
          </w:tcPr>
          <w:p w14:paraId="2339A7B7"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5E3D54B"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07A98D4"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3A45DD26"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2541D65E"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69C9ACA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8F0D6E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4A717F7C"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F34A5F7"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21CFE07B" w14:textId="77777777" w:rsidR="00C0328C" w:rsidRDefault="00C0328C"/>
        </w:tc>
      </w:tr>
      <w:tr w:rsidR="00C0328C" w14:paraId="17186549" w14:textId="77777777">
        <w:tblPrEx>
          <w:tblCellMar>
            <w:top w:w="0" w:type="dxa"/>
            <w:bottom w:w="0" w:type="dxa"/>
          </w:tblCellMar>
        </w:tblPrEx>
        <w:tc>
          <w:tcPr>
            <w:tcW w:w="1072"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30231E" w14:textId="77777777" w:rsidR="00C0328C" w:rsidRDefault="00E407DD">
            <w:pPr>
              <w:spacing w:before="180"/>
            </w:pPr>
            <w:r>
              <w:rPr>
                <w:rFonts w:ascii="Arial" w:hAnsi="Arial"/>
                <w:color w:val="000000"/>
                <w:sz w:val="18"/>
              </w:rPr>
              <w:t>Visit Comments</w:t>
            </w:r>
          </w:p>
        </w:tc>
        <w:tc>
          <w:tcPr>
            <w:tcW w:w="923" w:type="dxa"/>
            <w:tcBorders>
              <w:bottom w:val="single" w:sz="4" w:space="0" w:color="000000"/>
              <w:right w:val="single" w:sz="4" w:space="0" w:color="000000"/>
            </w:tcBorders>
            <w:tcMar>
              <w:top w:w="40" w:type="dxa"/>
              <w:left w:w="40" w:type="dxa"/>
              <w:bottom w:w="40" w:type="dxa"/>
              <w:right w:w="40" w:type="dxa"/>
            </w:tcMar>
          </w:tcPr>
          <w:p w14:paraId="63C008B1" w14:textId="77777777" w:rsidR="00C0328C" w:rsidRDefault="00E407DD">
            <w:pPr>
              <w:spacing w:before="180"/>
              <w:jc w:val="center"/>
            </w:pPr>
            <w:r>
              <w:rPr>
                <w:rFonts w:ascii="Arial" w:hAnsi="Arial"/>
                <w:color w:val="000000"/>
                <w:sz w:val="18"/>
              </w:rPr>
              <w:t>(0038,4000)</w:t>
            </w:r>
          </w:p>
        </w:tc>
        <w:tc>
          <w:tcPr>
            <w:tcW w:w="740" w:type="dxa"/>
            <w:tcBorders>
              <w:bottom w:val="single" w:sz="4" w:space="0" w:color="000000"/>
              <w:right w:val="single" w:sz="4" w:space="0" w:color="000000"/>
            </w:tcBorders>
            <w:tcMar>
              <w:top w:w="40" w:type="dxa"/>
              <w:left w:w="40" w:type="dxa"/>
              <w:bottom w:w="40" w:type="dxa"/>
              <w:right w:w="40" w:type="dxa"/>
            </w:tcMar>
          </w:tcPr>
          <w:p w14:paraId="591A637D"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64678F8B" w14:textId="77777777" w:rsidR="00C0328C" w:rsidRDefault="00E407DD">
            <w:pPr>
              <w:spacing w:before="180"/>
              <w:jc w:val="center"/>
            </w:pPr>
            <w:r>
              <w:rPr>
                <w:rFonts w:ascii="Arial" w:hAnsi="Arial"/>
                <w:color w:val="000000"/>
                <w:sz w:val="18"/>
              </w:rPr>
              <w:t>N</w:t>
            </w:r>
          </w:p>
        </w:tc>
        <w:tc>
          <w:tcPr>
            <w:tcW w:w="680" w:type="dxa"/>
            <w:tcBorders>
              <w:bottom w:val="single" w:sz="4" w:space="0" w:color="000000"/>
              <w:right w:val="single" w:sz="4" w:space="0" w:color="000000"/>
            </w:tcBorders>
            <w:tcMar>
              <w:top w:w="40" w:type="dxa"/>
              <w:left w:w="40" w:type="dxa"/>
              <w:bottom w:w="40" w:type="dxa"/>
              <w:right w:w="40" w:type="dxa"/>
            </w:tcMar>
          </w:tcPr>
          <w:p w14:paraId="73FABF3B" w14:textId="77777777" w:rsidR="00C0328C" w:rsidRDefault="00E407DD">
            <w:pPr>
              <w:spacing w:before="180"/>
              <w:jc w:val="center"/>
            </w:pPr>
            <w:r>
              <w:rPr>
                <w:rFonts w:ascii="Arial" w:hAnsi="Arial"/>
                <w:color w:val="000000"/>
                <w:sz w:val="18"/>
              </w:rPr>
              <w:t>X</w:t>
            </w:r>
          </w:p>
        </w:tc>
        <w:tc>
          <w:tcPr>
            <w:tcW w:w="720" w:type="dxa"/>
            <w:tcBorders>
              <w:bottom w:val="single" w:sz="4" w:space="0" w:color="000000"/>
              <w:right w:val="single" w:sz="4" w:space="0" w:color="000000"/>
            </w:tcBorders>
            <w:tcMar>
              <w:top w:w="40" w:type="dxa"/>
              <w:left w:w="40" w:type="dxa"/>
              <w:bottom w:w="40" w:type="dxa"/>
              <w:right w:w="40" w:type="dxa"/>
            </w:tcMar>
          </w:tcPr>
          <w:p w14:paraId="75871E4F"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A2C1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0DF37322" w14:textId="77777777" w:rsidR="00C0328C" w:rsidRDefault="00C0328C"/>
        </w:tc>
        <w:tc>
          <w:tcPr>
            <w:tcW w:w="720" w:type="dxa"/>
            <w:tcBorders>
              <w:bottom w:val="single" w:sz="4" w:space="0" w:color="000000"/>
              <w:right w:val="single" w:sz="4" w:space="0" w:color="000000"/>
            </w:tcBorders>
            <w:tcMar>
              <w:top w:w="40" w:type="dxa"/>
              <w:left w:w="40" w:type="dxa"/>
              <w:bottom w:w="40" w:type="dxa"/>
              <w:right w:w="40" w:type="dxa"/>
            </w:tcMar>
          </w:tcPr>
          <w:p w14:paraId="4F9495E6"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12477B63"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5B554ED8" w14:textId="77777777" w:rsidR="00C0328C" w:rsidRDefault="00C0328C"/>
        </w:tc>
        <w:tc>
          <w:tcPr>
            <w:tcW w:w="700" w:type="dxa"/>
            <w:tcBorders>
              <w:bottom w:val="single" w:sz="4" w:space="0" w:color="000000"/>
              <w:right w:val="single" w:sz="4" w:space="0" w:color="000000"/>
            </w:tcBorders>
            <w:tcMar>
              <w:top w:w="40" w:type="dxa"/>
              <w:left w:w="40" w:type="dxa"/>
              <w:bottom w:w="40" w:type="dxa"/>
              <w:right w:w="40" w:type="dxa"/>
            </w:tcMar>
          </w:tcPr>
          <w:p w14:paraId="72BE920D" w14:textId="77777777" w:rsidR="00C0328C" w:rsidRDefault="00E407DD">
            <w:pPr>
              <w:spacing w:before="180"/>
              <w:jc w:val="center"/>
            </w:pPr>
            <w:r>
              <w:rPr>
                <w:rFonts w:ascii="Arial" w:hAnsi="Arial"/>
                <w:color w:val="000000"/>
                <w:sz w:val="18"/>
              </w:rPr>
              <w:t>C</w:t>
            </w:r>
          </w:p>
        </w:tc>
        <w:tc>
          <w:tcPr>
            <w:tcW w:w="700" w:type="dxa"/>
            <w:tcBorders>
              <w:bottom w:val="single" w:sz="4" w:space="0" w:color="000000"/>
              <w:right w:val="single" w:sz="4" w:space="0" w:color="000000"/>
            </w:tcBorders>
            <w:tcMar>
              <w:top w:w="40" w:type="dxa"/>
              <w:left w:w="40" w:type="dxa"/>
              <w:bottom w:w="40" w:type="dxa"/>
              <w:right w:w="40" w:type="dxa"/>
            </w:tcMar>
          </w:tcPr>
          <w:p w14:paraId="13F5F7E8" w14:textId="77777777" w:rsidR="00C0328C" w:rsidRDefault="00C0328C"/>
        </w:tc>
        <w:tc>
          <w:tcPr>
            <w:tcW w:w="705" w:type="dxa"/>
            <w:tcBorders>
              <w:bottom w:val="single" w:sz="4" w:space="0" w:color="000000"/>
              <w:right w:val="single" w:sz="4" w:space="0" w:color="000000"/>
            </w:tcBorders>
            <w:tcMar>
              <w:top w:w="40" w:type="dxa"/>
              <w:left w:w="40" w:type="dxa"/>
              <w:bottom w:w="40" w:type="dxa"/>
              <w:right w:w="40" w:type="dxa"/>
            </w:tcMar>
          </w:tcPr>
          <w:p w14:paraId="5E344A6F" w14:textId="77777777" w:rsidR="00C0328C" w:rsidRDefault="00C0328C"/>
        </w:tc>
      </w:tr>
    </w:tbl>
    <w:p w14:paraId="1DF256A5" w14:textId="77777777" w:rsidR="00C0328C" w:rsidRDefault="00E407DD">
      <w:pPr>
        <w:spacing w:before="180"/>
      </w:pPr>
      <w:bookmarkStart w:id="556" w:name="sect_E_1_2"/>
      <w:r>
        <w:rPr>
          <w:rFonts w:ascii="Arial" w:hAnsi="Arial"/>
          <w:b/>
          <w:color w:val="000000"/>
          <w:sz w:val="24"/>
        </w:rPr>
        <w:t>E.1.2 Re-identifier</w:t>
      </w:r>
    </w:p>
    <w:bookmarkEnd w:id="556"/>
    <w:p w14:paraId="74F2C976" w14:textId="77777777" w:rsidR="00C0328C" w:rsidRDefault="00E407DD">
      <w:pPr>
        <w:spacing w:before="180"/>
        <w:jc w:val="both"/>
      </w:pPr>
      <w:r>
        <w:rPr>
          <w:rFonts w:ascii="Arial" w:hAnsi="Arial"/>
          <w:color w:val="000000"/>
          <w:sz w:val="18"/>
        </w:rPr>
        <w:t xml:space="preserve">An Application may claim conformance to an Application Level Confidentiality Profile as a re-identifier if it is capable of removing the protection from a protected SOP instance given that the recipient keys required for </w:t>
      </w:r>
      <w:r>
        <w:rPr>
          <w:rFonts w:ascii="Arial" w:hAnsi="Arial"/>
          <w:color w:val="000000"/>
          <w:sz w:val="18"/>
        </w:rPr>
        <w:t>the decryption of one or more of the Encrypted Content (0400,0520) Attributes within the Encrypted Attributes Sequence (0400,0500) of the SOP instance are available. Removal of protection in this context is defined as the following process:</w:t>
      </w:r>
    </w:p>
    <w:p w14:paraId="2127A5AF" w14:textId="77777777" w:rsidR="00C0328C" w:rsidRDefault="00E407DD">
      <w:pPr>
        <w:numPr>
          <w:ilvl w:val="0"/>
          <w:numId w:val="56"/>
        </w:numPr>
        <w:tabs>
          <w:tab w:val="left" w:pos="360"/>
        </w:tabs>
        <w:spacing w:before="180"/>
        <w:ind w:left="360" w:hanging="360"/>
        <w:jc w:val="both"/>
      </w:pPr>
      <w:bookmarkStart w:id="557" w:name="idp140710758151344"/>
      <w:bookmarkStart w:id="558" w:name="idp140710758150848"/>
      <w:r>
        <w:rPr>
          <w:rFonts w:ascii="Arial" w:hAnsi="Arial"/>
          <w:color w:val="000000"/>
          <w:sz w:val="18"/>
        </w:rPr>
        <w:t>The application</w:t>
      </w:r>
      <w:r>
        <w:rPr>
          <w:rFonts w:ascii="Arial" w:hAnsi="Arial"/>
          <w:color w:val="000000"/>
          <w:sz w:val="18"/>
        </w:rPr>
        <w:t xml:space="preserve"> shall decrypt, using its recipient key, one instance of the Encrypted Content (0400,0520) Attribute within the Encrypted Attributes Sequence (0400,0500) and decode the resulting block of bytes into a DICOM dataset using the Transfer Syntax specified in th</w:t>
      </w:r>
      <w:r>
        <w:rPr>
          <w:rFonts w:ascii="Arial" w:hAnsi="Arial"/>
          <w:color w:val="000000"/>
          <w:sz w:val="18"/>
        </w:rPr>
        <w:t>e Encrypted Content Transfer Syntax UID (0400,0510). Re-identifiers claiming conformance to this profile shall be capable of decrypting the Encrypted Content using either AES or Triple-DES in all possible key lengths specified in this profile.</w:t>
      </w:r>
    </w:p>
    <w:p w14:paraId="090C011F" w14:textId="77777777" w:rsidR="00C0328C" w:rsidRDefault="00E407DD">
      <w:pPr>
        <w:keepNext/>
        <w:spacing w:before="180"/>
        <w:ind w:left="720" w:right="360"/>
        <w:jc w:val="both"/>
      </w:pPr>
      <w:bookmarkStart w:id="559" w:name="idp140710758152512"/>
      <w:bookmarkEnd w:id="557"/>
      <w:bookmarkEnd w:id="558"/>
      <w:r>
        <w:rPr>
          <w:rFonts w:ascii="Arial" w:hAnsi="Arial"/>
          <w:color w:val="000000"/>
          <w:sz w:val="18"/>
        </w:rPr>
        <w:t>Note</w:t>
      </w:r>
    </w:p>
    <w:bookmarkEnd w:id="559"/>
    <w:p w14:paraId="2C93ADDF" w14:textId="77777777" w:rsidR="00C0328C" w:rsidRDefault="00E407DD">
      <w:pPr>
        <w:spacing w:before="180"/>
        <w:ind w:left="720" w:right="360"/>
        <w:jc w:val="both"/>
      </w:pPr>
      <w:r>
        <w:rPr>
          <w:rFonts w:ascii="Arial" w:hAnsi="Arial"/>
          <w:color w:val="000000"/>
          <w:sz w:val="18"/>
        </w:rPr>
        <w:t xml:space="preserve">If the </w:t>
      </w:r>
      <w:r>
        <w:rPr>
          <w:rFonts w:ascii="Arial" w:hAnsi="Arial"/>
          <w:color w:val="000000"/>
          <w:sz w:val="18"/>
        </w:rPr>
        <w:t>application is able to decode more than one instance of the Encrypted Content (0400,0520) Attribute within the Encrypted Attributes Sequence (0400,0500), it is at the discretion of the application to choose any one of them.</w:t>
      </w:r>
    </w:p>
    <w:p w14:paraId="388212E9" w14:textId="77777777" w:rsidR="00C0328C" w:rsidRDefault="00E407DD">
      <w:pPr>
        <w:numPr>
          <w:ilvl w:val="0"/>
          <w:numId w:val="56"/>
        </w:numPr>
        <w:tabs>
          <w:tab w:val="left" w:pos="360"/>
        </w:tabs>
        <w:spacing w:before="180"/>
        <w:ind w:left="360" w:hanging="360"/>
        <w:jc w:val="both"/>
      </w:pPr>
      <w:bookmarkStart w:id="560" w:name="idp140710758153392"/>
      <w:r>
        <w:rPr>
          <w:rFonts w:ascii="Arial" w:hAnsi="Arial"/>
          <w:color w:val="000000"/>
          <w:sz w:val="18"/>
        </w:rPr>
        <w:t>The application shall move all A</w:t>
      </w:r>
      <w:r>
        <w:rPr>
          <w:rFonts w:ascii="Arial" w:hAnsi="Arial"/>
          <w:color w:val="000000"/>
          <w:sz w:val="18"/>
        </w:rPr>
        <w:t>ttributes contained in the single item of the Modified Attributes Sequence (0400,0550) of the decoded dataset into the main dataset, replacing "dummy value" Attributes that may be present in the main dataset.</w:t>
      </w:r>
    </w:p>
    <w:p w14:paraId="711C58BF" w14:textId="77777777" w:rsidR="00C0328C" w:rsidRDefault="00E407DD">
      <w:pPr>
        <w:keepNext/>
        <w:spacing w:before="180"/>
        <w:ind w:left="720" w:right="360"/>
        <w:jc w:val="both"/>
      </w:pPr>
      <w:bookmarkStart w:id="561" w:name="idp140710758154288"/>
      <w:bookmarkEnd w:id="560"/>
      <w:r>
        <w:rPr>
          <w:rFonts w:ascii="Arial" w:hAnsi="Arial"/>
          <w:color w:val="000000"/>
          <w:sz w:val="18"/>
        </w:rPr>
        <w:lastRenderedPageBreak/>
        <w:t>Note</w:t>
      </w:r>
    </w:p>
    <w:p w14:paraId="67858B00" w14:textId="77777777" w:rsidR="00C0328C" w:rsidRDefault="00E407DD">
      <w:pPr>
        <w:numPr>
          <w:ilvl w:val="0"/>
          <w:numId w:val="55"/>
        </w:numPr>
        <w:tabs>
          <w:tab w:val="left" w:pos="1080"/>
        </w:tabs>
        <w:spacing w:before="180"/>
        <w:ind w:left="1080" w:right="360" w:hanging="360"/>
        <w:jc w:val="both"/>
      </w:pPr>
      <w:bookmarkStart w:id="562" w:name="idp140710758155040"/>
      <w:bookmarkStart w:id="563" w:name="idp140710758154544"/>
      <w:bookmarkEnd w:id="561"/>
      <w:r>
        <w:rPr>
          <w:rFonts w:ascii="Arial" w:hAnsi="Arial"/>
          <w:color w:val="000000"/>
          <w:sz w:val="18"/>
        </w:rPr>
        <w:t>Re-identification does not imply a complet</w:t>
      </w:r>
      <w:r>
        <w:rPr>
          <w:rFonts w:ascii="Arial" w:hAnsi="Arial"/>
          <w:color w:val="000000"/>
          <w:sz w:val="18"/>
        </w:rPr>
        <w:t>e reconstruction of the original SOP Instance, since it is not required that all Attributes being protected be part of the Encrypted Attributes Data Set. If the original UIDs are part of the Encrypted Attributes Data Set, they might be usable to gain acces</w:t>
      </w:r>
      <w:r>
        <w:rPr>
          <w:rFonts w:ascii="Arial" w:hAnsi="Arial"/>
          <w:color w:val="000000"/>
          <w:sz w:val="18"/>
        </w:rPr>
        <w:t>s to the original, unprotected SOP Instance.</w:t>
      </w:r>
    </w:p>
    <w:p w14:paraId="09326355" w14:textId="77777777" w:rsidR="00C0328C" w:rsidRDefault="00E407DD">
      <w:pPr>
        <w:numPr>
          <w:ilvl w:val="0"/>
          <w:numId w:val="55"/>
        </w:numPr>
        <w:tabs>
          <w:tab w:val="left" w:pos="1080"/>
        </w:tabs>
        <w:spacing w:before="180"/>
        <w:ind w:left="1080" w:right="360" w:hanging="360"/>
        <w:jc w:val="both"/>
      </w:pPr>
      <w:bookmarkStart w:id="564" w:name="idp140710758156160"/>
      <w:bookmarkEnd w:id="562"/>
      <w:bookmarkEnd w:id="563"/>
      <w:r>
        <w:rPr>
          <w:rFonts w:ascii="Arial" w:hAnsi="Arial"/>
          <w:color w:val="000000"/>
          <w:sz w:val="18"/>
        </w:rPr>
        <w:t xml:space="preserve">The presence of an encrypted data set that cannot be decrypted indicates that some or all of the attribute values in the message may not be real (they are dummies). Therefore, the recipient must not assume that </w:t>
      </w:r>
      <w:r>
        <w:rPr>
          <w:rFonts w:ascii="Arial" w:hAnsi="Arial"/>
          <w:color w:val="000000"/>
          <w:sz w:val="18"/>
        </w:rPr>
        <w:t>any value in the message is diagnostically relevant.</w:t>
      </w:r>
    </w:p>
    <w:p w14:paraId="6D196FAB" w14:textId="77777777" w:rsidR="00C0328C" w:rsidRDefault="00E407DD">
      <w:pPr>
        <w:numPr>
          <w:ilvl w:val="0"/>
          <w:numId w:val="56"/>
        </w:numPr>
        <w:tabs>
          <w:tab w:val="left" w:pos="360"/>
        </w:tabs>
        <w:spacing w:before="180"/>
        <w:ind w:left="360" w:hanging="360"/>
        <w:jc w:val="both"/>
      </w:pPr>
      <w:bookmarkStart w:id="565" w:name="idp140710758157584"/>
      <w:bookmarkEnd w:id="564"/>
      <w:r>
        <w:rPr>
          <w:rFonts w:ascii="Arial" w:hAnsi="Arial"/>
          <w:color w:val="000000"/>
          <w:sz w:val="18"/>
        </w:rPr>
        <w:t>The attribute Patient Identity Removed (0012,0062) shall be replaced or added to the dataset with a value of NO and De-identification Method (0012,0063) and De-identification Method Code Sequence (0012,0</w:t>
      </w:r>
      <w:r>
        <w:rPr>
          <w:rFonts w:ascii="Arial" w:hAnsi="Arial"/>
          <w:color w:val="000000"/>
          <w:sz w:val="18"/>
        </w:rPr>
        <w:t>064) shall be removed.</w:t>
      </w:r>
    </w:p>
    <w:p w14:paraId="03DDF161" w14:textId="77777777" w:rsidR="00C0328C" w:rsidRDefault="00E407DD">
      <w:pPr>
        <w:spacing w:before="180"/>
      </w:pPr>
      <w:bookmarkStart w:id="566" w:name="sect_E_1_3"/>
      <w:bookmarkEnd w:id="565"/>
      <w:r>
        <w:rPr>
          <w:rFonts w:ascii="Arial" w:hAnsi="Arial"/>
          <w:b/>
          <w:color w:val="000000"/>
          <w:sz w:val="24"/>
        </w:rPr>
        <w:t>E.1.3 Conformance Requirements</w:t>
      </w:r>
    </w:p>
    <w:bookmarkEnd w:id="566"/>
    <w:p w14:paraId="7481CC42" w14:textId="77777777" w:rsidR="00C0328C" w:rsidRDefault="00E407DD">
      <w:pPr>
        <w:spacing w:before="180"/>
        <w:jc w:val="both"/>
      </w:pPr>
      <w:r>
        <w:rPr>
          <w:rFonts w:ascii="Arial" w:hAnsi="Arial"/>
          <w:color w:val="000000"/>
          <w:sz w:val="18"/>
        </w:rPr>
        <w:t>The Conformance Statement of an application that claims conformance to an Application Level Confidentiality Profile shall describe:</w:t>
      </w:r>
    </w:p>
    <w:p w14:paraId="3285FEC2" w14:textId="77777777" w:rsidR="00C0328C" w:rsidRDefault="00E407DD">
      <w:pPr>
        <w:numPr>
          <w:ilvl w:val="0"/>
          <w:numId w:val="57"/>
        </w:numPr>
        <w:tabs>
          <w:tab w:val="left" w:pos="180"/>
        </w:tabs>
        <w:spacing w:before="180"/>
        <w:ind w:left="180" w:hanging="180"/>
        <w:jc w:val="both"/>
      </w:pPr>
      <w:bookmarkStart w:id="567" w:name="idp140710758161072"/>
      <w:bookmarkStart w:id="568" w:name="idp140710758160816"/>
      <w:r>
        <w:rPr>
          <w:rFonts w:ascii="Arial" w:hAnsi="Arial"/>
          <w:color w:val="000000"/>
          <w:sz w:val="18"/>
        </w:rPr>
        <w:t>which Attributes are removed during protection;</w:t>
      </w:r>
    </w:p>
    <w:p w14:paraId="598B18D7" w14:textId="77777777" w:rsidR="00C0328C" w:rsidRDefault="00E407DD">
      <w:pPr>
        <w:numPr>
          <w:ilvl w:val="0"/>
          <w:numId w:val="57"/>
        </w:numPr>
        <w:tabs>
          <w:tab w:val="left" w:pos="180"/>
        </w:tabs>
        <w:spacing w:before="180"/>
        <w:ind w:left="180" w:hanging="180"/>
        <w:jc w:val="both"/>
      </w:pPr>
      <w:bookmarkStart w:id="569" w:name="idp140710758161632"/>
      <w:bookmarkEnd w:id="567"/>
      <w:bookmarkEnd w:id="568"/>
      <w:r>
        <w:rPr>
          <w:rFonts w:ascii="Arial" w:hAnsi="Arial"/>
          <w:color w:val="000000"/>
          <w:sz w:val="18"/>
        </w:rPr>
        <w:t>which Attributes are r</w:t>
      </w:r>
      <w:r>
        <w:rPr>
          <w:rFonts w:ascii="Arial" w:hAnsi="Arial"/>
          <w:color w:val="000000"/>
          <w:sz w:val="18"/>
        </w:rPr>
        <w:t>eplaced by dummy values and how the dummy values are generated;</w:t>
      </w:r>
    </w:p>
    <w:p w14:paraId="4844CB11" w14:textId="77777777" w:rsidR="00C0328C" w:rsidRDefault="00E407DD">
      <w:pPr>
        <w:numPr>
          <w:ilvl w:val="0"/>
          <w:numId w:val="57"/>
        </w:numPr>
        <w:tabs>
          <w:tab w:val="left" w:pos="180"/>
        </w:tabs>
        <w:spacing w:before="180"/>
        <w:ind w:left="180" w:hanging="180"/>
        <w:jc w:val="both"/>
      </w:pPr>
      <w:bookmarkStart w:id="570" w:name="idp140710758162240"/>
      <w:bookmarkEnd w:id="569"/>
      <w:r>
        <w:rPr>
          <w:rFonts w:ascii="Arial" w:hAnsi="Arial"/>
          <w:color w:val="000000"/>
          <w:sz w:val="18"/>
        </w:rPr>
        <w:t>which Attributes are included in Encrypted Attributes Data Sets for later re-identification, and any pertinent details about how keys are selected for performing the encryption;</w:t>
      </w:r>
    </w:p>
    <w:p w14:paraId="122F38A6" w14:textId="77777777" w:rsidR="00C0328C" w:rsidRDefault="00E407DD">
      <w:pPr>
        <w:numPr>
          <w:ilvl w:val="0"/>
          <w:numId w:val="57"/>
        </w:numPr>
        <w:tabs>
          <w:tab w:val="left" w:pos="180"/>
        </w:tabs>
        <w:spacing w:before="180"/>
        <w:ind w:left="180" w:hanging="180"/>
        <w:jc w:val="both"/>
      </w:pPr>
      <w:bookmarkStart w:id="571" w:name="idp140710758162944"/>
      <w:bookmarkEnd w:id="570"/>
      <w:r>
        <w:rPr>
          <w:rFonts w:ascii="Arial" w:hAnsi="Arial"/>
          <w:color w:val="000000"/>
          <w:sz w:val="18"/>
        </w:rPr>
        <w:t>the scope acro</w:t>
      </w:r>
      <w:r>
        <w:rPr>
          <w:rFonts w:ascii="Arial" w:hAnsi="Arial"/>
          <w:color w:val="000000"/>
          <w:sz w:val="18"/>
        </w:rPr>
        <w:t>ss which the application is able to ensure referential integrity of replacement values for references such as SOP Instance UID, Frame of Reference UID, etc. if multiple SOP instances are protected (e.g., across multiple Studies, consistent replacement if t</w:t>
      </w:r>
      <w:r>
        <w:rPr>
          <w:rFonts w:ascii="Arial" w:hAnsi="Arial"/>
          <w:color w:val="000000"/>
          <w:sz w:val="18"/>
        </w:rPr>
        <w:t>he same Study processed more than once, etc.);</w:t>
      </w:r>
    </w:p>
    <w:p w14:paraId="389CFA3E" w14:textId="77777777" w:rsidR="00C0328C" w:rsidRDefault="00E407DD">
      <w:pPr>
        <w:numPr>
          <w:ilvl w:val="0"/>
          <w:numId w:val="57"/>
        </w:numPr>
        <w:tabs>
          <w:tab w:val="left" w:pos="180"/>
        </w:tabs>
        <w:spacing w:before="180"/>
        <w:ind w:left="180" w:hanging="180"/>
        <w:jc w:val="both"/>
      </w:pPr>
      <w:bookmarkStart w:id="572" w:name="idp140710758163776"/>
      <w:bookmarkEnd w:id="571"/>
      <w:r>
        <w:rPr>
          <w:rFonts w:ascii="Arial" w:hAnsi="Arial"/>
          <w:color w:val="000000"/>
          <w:sz w:val="18"/>
        </w:rPr>
        <w:t>which Attributes and Attribute values are inserted during protection of a SOP instance;</w:t>
      </w:r>
    </w:p>
    <w:p w14:paraId="7938F05D" w14:textId="77777777" w:rsidR="00C0328C" w:rsidRDefault="00E407DD">
      <w:pPr>
        <w:numPr>
          <w:ilvl w:val="0"/>
          <w:numId w:val="57"/>
        </w:numPr>
        <w:tabs>
          <w:tab w:val="left" w:pos="180"/>
        </w:tabs>
        <w:spacing w:before="180"/>
        <w:ind w:left="180" w:hanging="180"/>
        <w:jc w:val="both"/>
      </w:pPr>
      <w:bookmarkStart w:id="573" w:name="idp140710758164384"/>
      <w:bookmarkEnd w:id="572"/>
      <w:r>
        <w:rPr>
          <w:rFonts w:ascii="Arial" w:hAnsi="Arial"/>
          <w:color w:val="000000"/>
          <w:sz w:val="18"/>
        </w:rPr>
        <w:t>which Transfer Syntaxes are supported for encoding/decoding of the Encrypted Attributes Data Set;</w:t>
      </w:r>
    </w:p>
    <w:p w14:paraId="186A29CE" w14:textId="77777777" w:rsidR="00C0328C" w:rsidRDefault="00E407DD">
      <w:pPr>
        <w:numPr>
          <w:ilvl w:val="0"/>
          <w:numId w:val="57"/>
        </w:numPr>
        <w:tabs>
          <w:tab w:val="left" w:pos="180"/>
        </w:tabs>
        <w:spacing w:before="180"/>
        <w:ind w:left="180" w:hanging="180"/>
        <w:jc w:val="both"/>
      </w:pPr>
      <w:bookmarkStart w:id="574" w:name="idp140710758165008"/>
      <w:bookmarkEnd w:id="573"/>
      <w:r>
        <w:rPr>
          <w:rFonts w:ascii="Arial" w:hAnsi="Arial"/>
          <w:color w:val="000000"/>
          <w:sz w:val="18"/>
        </w:rPr>
        <w:t xml:space="preserve">which Options are </w:t>
      </w:r>
      <w:r>
        <w:rPr>
          <w:rFonts w:ascii="Arial" w:hAnsi="Arial"/>
          <w:color w:val="000000"/>
          <w:sz w:val="18"/>
        </w:rPr>
        <w:t>supported;</w:t>
      </w:r>
    </w:p>
    <w:p w14:paraId="3BD28DCA" w14:textId="77777777" w:rsidR="00C0328C" w:rsidRDefault="00E407DD">
      <w:pPr>
        <w:numPr>
          <w:ilvl w:val="0"/>
          <w:numId w:val="57"/>
        </w:numPr>
        <w:tabs>
          <w:tab w:val="left" w:pos="180"/>
        </w:tabs>
        <w:spacing w:before="180"/>
        <w:ind w:left="180" w:hanging="180"/>
        <w:jc w:val="both"/>
      </w:pPr>
      <w:bookmarkStart w:id="575" w:name="idp140710758165552"/>
      <w:bookmarkEnd w:id="574"/>
      <w:r>
        <w:rPr>
          <w:rFonts w:ascii="Arial" w:hAnsi="Arial"/>
          <w:color w:val="000000"/>
          <w:sz w:val="18"/>
        </w:rPr>
        <w:t>any additional restrictions (e. g. key sizes for public keys).</w:t>
      </w:r>
    </w:p>
    <w:p w14:paraId="179662F0" w14:textId="77777777" w:rsidR="00C0328C" w:rsidRDefault="00E407DD">
      <w:pPr>
        <w:spacing w:before="180"/>
      </w:pPr>
      <w:bookmarkStart w:id="576" w:name="sect_E_2"/>
      <w:bookmarkEnd w:id="575"/>
      <w:r>
        <w:rPr>
          <w:rFonts w:ascii="Arial" w:hAnsi="Arial"/>
          <w:b/>
          <w:color w:val="000000"/>
          <w:sz w:val="28"/>
        </w:rPr>
        <w:t>E.2 Basic Application Level Confidentiality Profile</w:t>
      </w:r>
    </w:p>
    <w:bookmarkEnd w:id="576"/>
    <w:p w14:paraId="7F5E61E2" w14:textId="77777777" w:rsidR="00C0328C" w:rsidRDefault="00E407DD">
      <w:pPr>
        <w:spacing w:before="180"/>
        <w:jc w:val="both"/>
      </w:pPr>
      <w:r>
        <w:rPr>
          <w:rFonts w:ascii="Arial" w:hAnsi="Arial"/>
          <w:color w:val="000000"/>
          <w:sz w:val="18"/>
        </w:rPr>
        <w:t xml:space="preserve">This profile is intended for use in clinical trials, and other scenarios in which de-identification may be required, such as </w:t>
      </w:r>
      <w:r>
        <w:rPr>
          <w:rFonts w:ascii="Arial" w:hAnsi="Arial"/>
          <w:color w:val="000000"/>
          <w:sz w:val="18"/>
        </w:rPr>
        <w:t>creation of teaching files, other types of publication, as well as submission of images and associated information to registries, such as oncology or radiation dose registries.</w:t>
      </w:r>
    </w:p>
    <w:p w14:paraId="62DE0CFE" w14:textId="77777777" w:rsidR="00C0328C" w:rsidRDefault="00E407DD">
      <w:pPr>
        <w:spacing w:before="180"/>
        <w:jc w:val="both"/>
      </w:pPr>
      <w:r>
        <w:rPr>
          <w:rFonts w:ascii="Arial" w:hAnsi="Arial"/>
          <w:color w:val="000000"/>
          <w:sz w:val="18"/>
        </w:rPr>
        <w:t>This Basic Application Level Confidentiality Profile defines an extremely conse</w:t>
      </w:r>
      <w:r>
        <w:rPr>
          <w:rFonts w:ascii="Arial" w:hAnsi="Arial"/>
          <w:color w:val="000000"/>
          <w:sz w:val="18"/>
        </w:rPr>
        <w:t>rvative approach that removes all information related to:</w:t>
      </w:r>
    </w:p>
    <w:p w14:paraId="7BA549B5" w14:textId="77777777" w:rsidR="00C0328C" w:rsidRDefault="00E407DD">
      <w:pPr>
        <w:numPr>
          <w:ilvl w:val="0"/>
          <w:numId w:val="58"/>
        </w:numPr>
        <w:tabs>
          <w:tab w:val="left" w:pos="180"/>
        </w:tabs>
        <w:spacing w:before="180"/>
        <w:ind w:left="180" w:hanging="180"/>
        <w:jc w:val="both"/>
      </w:pPr>
      <w:bookmarkStart w:id="577" w:name="idp140710758169440"/>
      <w:bookmarkStart w:id="578" w:name="idp140710758169184"/>
      <w:r>
        <w:rPr>
          <w:rFonts w:ascii="Arial" w:hAnsi="Arial"/>
          <w:color w:val="000000"/>
          <w:sz w:val="18"/>
        </w:rPr>
        <w:t>the identity and demographic characteristics of the patient</w:t>
      </w:r>
    </w:p>
    <w:p w14:paraId="0F099201" w14:textId="77777777" w:rsidR="00C0328C" w:rsidRDefault="00E407DD">
      <w:pPr>
        <w:numPr>
          <w:ilvl w:val="0"/>
          <w:numId w:val="58"/>
        </w:numPr>
        <w:tabs>
          <w:tab w:val="left" w:pos="180"/>
        </w:tabs>
        <w:spacing w:before="180"/>
        <w:ind w:left="180" w:hanging="180"/>
        <w:jc w:val="both"/>
      </w:pPr>
      <w:bookmarkStart w:id="579" w:name="idp140710758170016"/>
      <w:bookmarkEnd w:id="577"/>
      <w:bookmarkEnd w:id="578"/>
      <w:r>
        <w:rPr>
          <w:rFonts w:ascii="Arial" w:hAnsi="Arial"/>
          <w:color w:val="000000"/>
          <w:sz w:val="18"/>
        </w:rPr>
        <w:t>the identity of any responsible parties or family members</w:t>
      </w:r>
    </w:p>
    <w:p w14:paraId="7D32DD8B" w14:textId="77777777" w:rsidR="00C0328C" w:rsidRDefault="00E407DD">
      <w:pPr>
        <w:numPr>
          <w:ilvl w:val="0"/>
          <w:numId w:val="58"/>
        </w:numPr>
        <w:tabs>
          <w:tab w:val="left" w:pos="180"/>
        </w:tabs>
        <w:spacing w:before="180"/>
        <w:ind w:left="180" w:hanging="180"/>
        <w:jc w:val="both"/>
      </w:pPr>
      <w:bookmarkStart w:id="580" w:name="idp140710758170592"/>
      <w:bookmarkEnd w:id="579"/>
      <w:r>
        <w:rPr>
          <w:rFonts w:ascii="Arial" w:hAnsi="Arial"/>
          <w:color w:val="000000"/>
          <w:sz w:val="18"/>
        </w:rPr>
        <w:t>the identity of any personnel involved in the procedure</w:t>
      </w:r>
    </w:p>
    <w:p w14:paraId="236A0BA5" w14:textId="77777777" w:rsidR="00C0328C" w:rsidRDefault="00E407DD">
      <w:pPr>
        <w:numPr>
          <w:ilvl w:val="0"/>
          <w:numId w:val="58"/>
        </w:numPr>
        <w:tabs>
          <w:tab w:val="left" w:pos="180"/>
        </w:tabs>
        <w:spacing w:before="180"/>
        <w:ind w:left="180" w:hanging="180"/>
        <w:jc w:val="both"/>
      </w:pPr>
      <w:bookmarkStart w:id="581" w:name="idp140710758171168"/>
      <w:bookmarkEnd w:id="580"/>
      <w:r>
        <w:rPr>
          <w:rFonts w:ascii="Arial" w:hAnsi="Arial"/>
          <w:color w:val="000000"/>
          <w:sz w:val="18"/>
        </w:rPr>
        <w:t>the identity of the orga</w:t>
      </w:r>
      <w:r>
        <w:rPr>
          <w:rFonts w:ascii="Arial" w:hAnsi="Arial"/>
          <w:color w:val="000000"/>
          <w:sz w:val="18"/>
        </w:rPr>
        <w:t>nizations involved in ordering or performing the procedure</w:t>
      </w:r>
    </w:p>
    <w:p w14:paraId="364D6D04" w14:textId="77777777" w:rsidR="00C0328C" w:rsidRDefault="00E407DD">
      <w:pPr>
        <w:numPr>
          <w:ilvl w:val="0"/>
          <w:numId w:val="58"/>
        </w:numPr>
        <w:tabs>
          <w:tab w:val="left" w:pos="180"/>
        </w:tabs>
        <w:spacing w:before="180"/>
        <w:ind w:left="180" w:hanging="180"/>
        <w:jc w:val="both"/>
      </w:pPr>
      <w:bookmarkStart w:id="582" w:name="idp140710758171776"/>
      <w:bookmarkEnd w:id="581"/>
      <w:r>
        <w:rPr>
          <w:rFonts w:ascii="Arial" w:hAnsi="Arial"/>
          <w:color w:val="000000"/>
          <w:sz w:val="18"/>
        </w:rPr>
        <w:t>additional information that could be used to match instances if given access to the originals, such as UIDs, dates and times</w:t>
      </w:r>
    </w:p>
    <w:p w14:paraId="535C1582" w14:textId="77777777" w:rsidR="00C0328C" w:rsidRDefault="00E407DD">
      <w:pPr>
        <w:numPr>
          <w:ilvl w:val="0"/>
          <w:numId w:val="58"/>
        </w:numPr>
        <w:tabs>
          <w:tab w:val="left" w:pos="180"/>
        </w:tabs>
        <w:spacing w:before="180"/>
        <w:ind w:left="180" w:hanging="180"/>
        <w:jc w:val="both"/>
      </w:pPr>
      <w:bookmarkStart w:id="583" w:name="idp140710758172416"/>
      <w:bookmarkEnd w:id="582"/>
      <w:r>
        <w:rPr>
          <w:rFonts w:ascii="Arial" w:hAnsi="Arial"/>
          <w:color w:val="000000"/>
          <w:sz w:val="18"/>
        </w:rPr>
        <w:t>private attributes</w:t>
      </w:r>
    </w:p>
    <w:bookmarkEnd w:id="583"/>
    <w:p w14:paraId="0EB1FB04" w14:textId="77777777" w:rsidR="00C0328C" w:rsidRDefault="00E407DD">
      <w:pPr>
        <w:spacing w:before="180"/>
        <w:jc w:val="both"/>
      </w:pPr>
      <w:r>
        <w:rPr>
          <w:rFonts w:ascii="Arial" w:hAnsi="Arial"/>
          <w:color w:val="000000"/>
          <w:sz w:val="18"/>
        </w:rPr>
        <w:t>when that information is present in the non-Pixel Dat</w:t>
      </w:r>
      <w:r>
        <w:rPr>
          <w:rFonts w:ascii="Arial" w:hAnsi="Arial"/>
          <w:color w:val="000000"/>
          <w:sz w:val="18"/>
        </w:rPr>
        <w:t xml:space="preserve">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p w14:paraId="5CF77350" w14:textId="77777777" w:rsidR="00C0328C" w:rsidRDefault="00E407DD">
      <w:pPr>
        <w:keepNext/>
        <w:spacing w:before="180"/>
        <w:ind w:left="360" w:right="360"/>
        <w:jc w:val="both"/>
      </w:pPr>
      <w:bookmarkStart w:id="584" w:name="idp140710758174320"/>
      <w:r>
        <w:rPr>
          <w:rFonts w:ascii="Arial" w:hAnsi="Arial"/>
          <w:color w:val="000000"/>
          <w:sz w:val="18"/>
        </w:rPr>
        <w:t>Note</w:t>
      </w:r>
    </w:p>
    <w:bookmarkEnd w:id="584"/>
    <w:p w14:paraId="1C0F9A02" w14:textId="77777777" w:rsidR="00C0328C" w:rsidRDefault="00E407DD">
      <w:pPr>
        <w:spacing w:before="180"/>
        <w:ind w:left="360" w:right="360"/>
        <w:jc w:val="both"/>
      </w:pPr>
      <w:r>
        <w:rPr>
          <w:rFonts w:ascii="Arial" w:hAnsi="Arial"/>
          <w:color w:val="000000"/>
          <w:sz w:val="18"/>
        </w:rPr>
        <w:t>Unless the Clean Pixel Data Option is also specified, this profile does not address information burned-in to the pixels.</w:t>
      </w:r>
    </w:p>
    <w:p w14:paraId="1D93FF51" w14:textId="77777777" w:rsidR="00C0328C" w:rsidRDefault="00E407DD">
      <w:pPr>
        <w:spacing w:before="180"/>
        <w:jc w:val="both"/>
      </w:pPr>
      <w:r>
        <w:rPr>
          <w:rFonts w:ascii="Arial" w:hAnsi="Arial"/>
          <w:color w:val="000000"/>
          <w:sz w:val="18"/>
        </w:rPr>
        <w:lastRenderedPageBreak/>
        <w:t>The Attribute Longitu</w:t>
      </w:r>
      <w:r>
        <w:rPr>
          <w:rFonts w:ascii="Arial" w:hAnsi="Arial"/>
          <w:color w:val="000000"/>
          <w:sz w:val="18"/>
        </w:rPr>
        <w:t>dinal Temporal Information Modified (0028,0303) shall be added to the Dataset with a value of "REMOVED" if none of the Retain Longitudinal Temporal Information Options is applied.</w:t>
      </w:r>
    </w:p>
    <w:p w14:paraId="51B68FEE" w14:textId="77777777" w:rsidR="00C0328C" w:rsidRDefault="00E407DD">
      <w:pPr>
        <w:spacing w:before="180"/>
      </w:pPr>
      <w:bookmarkStart w:id="585" w:name="sect_E_3"/>
      <w:r>
        <w:rPr>
          <w:rFonts w:ascii="Arial" w:hAnsi="Arial"/>
          <w:b/>
          <w:color w:val="000000"/>
          <w:sz w:val="28"/>
        </w:rPr>
        <w:t>E.3 Basic Application Level Confidentiality Options</w:t>
      </w:r>
    </w:p>
    <w:bookmarkEnd w:id="585"/>
    <w:p w14:paraId="63BC7E91" w14:textId="77777777" w:rsidR="00C0328C" w:rsidRDefault="00E407DD">
      <w:pPr>
        <w:spacing w:before="180"/>
        <w:jc w:val="both"/>
      </w:pPr>
      <w:r>
        <w:rPr>
          <w:rFonts w:ascii="Arial" w:hAnsi="Arial"/>
          <w:color w:val="000000"/>
          <w:sz w:val="18"/>
        </w:rPr>
        <w:t>Various options are defi</w:t>
      </w:r>
      <w:r>
        <w:rPr>
          <w:rFonts w:ascii="Arial" w:hAnsi="Arial"/>
          <w:color w:val="000000"/>
          <w:sz w:val="18"/>
        </w:rPr>
        <w:t>ned to be applicable to the Basic Application Level Confidentiality Profile. Some of these options require removal of additional information, and some of these options require retention of information that would otherwise be removed.</w:t>
      </w:r>
    </w:p>
    <w:p w14:paraId="51506A19" w14:textId="77777777" w:rsidR="00C0328C" w:rsidRDefault="00E407DD">
      <w:pPr>
        <w:spacing w:before="180"/>
        <w:jc w:val="both"/>
      </w:pPr>
      <w:r>
        <w:rPr>
          <w:rFonts w:ascii="Arial" w:hAnsi="Arial"/>
          <w:color w:val="000000"/>
          <w:sz w:val="18"/>
        </w:rPr>
        <w:t xml:space="preserve">The following options </w:t>
      </w:r>
      <w:r>
        <w:rPr>
          <w:rFonts w:ascii="Arial" w:hAnsi="Arial"/>
          <w:color w:val="000000"/>
          <w:sz w:val="18"/>
        </w:rPr>
        <w:t>are defined that require removal of additional information:</w:t>
      </w:r>
    </w:p>
    <w:p w14:paraId="150330BA" w14:textId="77777777" w:rsidR="00C0328C" w:rsidRDefault="00E407DD">
      <w:pPr>
        <w:numPr>
          <w:ilvl w:val="0"/>
          <w:numId w:val="59"/>
        </w:numPr>
        <w:tabs>
          <w:tab w:val="left" w:pos="180"/>
        </w:tabs>
        <w:spacing w:before="180"/>
        <w:ind w:left="180" w:hanging="180"/>
        <w:jc w:val="both"/>
      </w:pPr>
      <w:bookmarkStart w:id="586" w:name="idp140710758178784"/>
      <w:bookmarkStart w:id="587" w:name="idp140710758178528"/>
      <w:r>
        <w:rPr>
          <w:rFonts w:ascii="Arial" w:hAnsi="Arial"/>
          <w:color w:val="000000"/>
          <w:sz w:val="18"/>
        </w:rPr>
        <w:t>Clean Pixel Data Option</w:t>
      </w:r>
    </w:p>
    <w:p w14:paraId="36711BC6" w14:textId="77777777" w:rsidR="00C0328C" w:rsidRDefault="00E407DD">
      <w:pPr>
        <w:numPr>
          <w:ilvl w:val="0"/>
          <w:numId w:val="59"/>
        </w:numPr>
        <w:tabs>
          <w:tab w:val="left" w:pos="180"/>
        </w:tabs>
        <w:spacing w:before="180"/>
        <w:ind w:left="180" w:hanging="180"/>
        <w:jc w:val="both"/>
      </w:pPr>
      <w:bookmarkStart w:id="588" w:name="idp140710758179328"/>
      <w:bookmarkEnd w:id="586"/>
      <w:bookmarkEnd w:id="587"/>
      <w:r>
        <w:rPr>
          <w:rFonts w:ascii="Arial" w:hAnsi="Arial"/>
          <w:color w:val="000000"/>
          <w:sz w:val="18"/>
        </w:rPr>
        <w:t>Clean Recognizable Visual Features Option</w:t>
      </w:r>
    </w:p>
    <w:p w14:paraId="2C434A5B" w14:textId="77777777" w:rsidR="00C0328C" w:rsidRDefault="00E407DD">
      <w:pPr>
        <w:numPr>
          <w:ilvl w:val="0"/>
          <w:numId w:val="59"/>
        </w:numPr>
        <w:tabs>
          <w:tab w:val="left" w:pos="180"/>
        </w:tabs>
        <w:spacing w:before="180"/>
        <w:ind w:left="180" w:hanging="180"/>
        <w:jc w:val="both"/>
      </w:pPr>
      <w:bookmarkStart w:id="589" w:name="idp140710758179888"/>
      <w:bookmarkEnd w:id="588"/>
      <w:r>
        <w:rPr>
          <w:rFonts w:ascii="Arial" w:hAnsi="Arial"/>
          <w:color w:val="000000"/>
          <w:sz w:val="18"/>
        </w:rPr>
        <w:t>Clean Graphics Option</w:t>
      </w:r>
    </w:p>
    <w:p w14:paraId="2C884D37" w14:textId="77777777" w:rsidR="00C0328C" w:rsidRDefault="00E407DD">
      <w:pPr>
        <w:numPr>
          <w:ilvl w:val="0"/>
          <w:numId w:val="59"/>
        </w:numPr>
        <w:tabs>
          <w:tab w:val="left" w:pos="180"/>
        </w:tabs>
        <w:spacing w:before="180"/>
        <w:ind w:left="180" w:hanging="180"/>
        <w:jc w:val="both"/>
      </w:pPr>
      <w:bookmarkStart w:id="590" w:name="idp140710758180432"/>
      <w:bookmarkEnd w:id="589"/>
      <w:r>
        <w:rPr>
          <w:rFonts w:ascii="Arial" w:hAnsi="Arial"/>
          <w:color w:val="000000"/>
          <w:sz w:val="18"/>
        </w:rPr>
        <w:t>Clean Structured Content Option</w:t>
      </w:r>
    </w:p>
    <w:p w14:paraId="04070DC0" w14:textId="77777777" w:rsidR="00C0328C" w:rsidRDefault="00E407DD">
      <w:pPr>
        <w:numPr>
          <w:ilvl w:val="0"/>
          <w:numId w:val="59"/>
        </w:numPr>
        <w:tabs>
          <w:tab w:val="left" w:pos="180"/>
        </w:tabs>
        <w:spacing w:before="180"/>
        <w:ind w:left="180" w:hanging="180"/>
        <w:jc w:val="both"/>
      </w:pPr>
      <w:bookmarkStart w:id="591" w:name="idp140710758180976"/>
      <w:bookmarkEnd w:id="590"/>
      <w:r>
        <w:rPr>
          <w:rFonts w:ascii="Arial" w:hAnsi="Arial"/>
          <w:color w:val="000000"/>
          <w:sz w:val="18"/>
        </w:rPr>
        <w:t>Clean Descriptors Option</w:t>
      </w:r>
    </w:p>
    <w:bookmarkEnd w:id="591"/>
    <w:p w14:paraId="1DA73F44" w14:textId="77777777" w:rsidR="00C0328C" w:rsidRDefault="00E407DD">
      <w:pPr>
        <w:spacing w:before="180"/>
        <w:jc w:val="both"/>
      </w:pPr>
      <w:r>
        <w:rPr>
          <w:rFonts w:ascii="Arial" w:hAnsi="Arial"/>
          <w:color w:val="000000"/>
          <w:sz w:val="18"/>
        </w:rPr>
        <w:t>The following options are defined that require rete</w:t>
      </w:r>
      <w:r>
        <w:rPr>
          <w:rFonts w:ascii="Arial" w:hAnsi="Arial"/>
          <w:color w:val="000000"/>
          <w:sz w:val="18"/>
        </w:rPr>
        <w:t>ntion of information that would otherwise be removed but that is needed for specific uses:</w:t>
      </w:r>
    </w:p>
    <w:p w14:paraId="3432D63E" w14:textId="77777777" w:rsidR="00C0328C" w:rsidRDefault="00E407DD">
      <w:pPr>
        <w:numPr>
          <w:ilvl w:val="0"/>
          <w:numId w:val="60"/>
        </w:numPr>
        <w:tabs>
          <w:tab w:val="left" w:pos="180"/>
        </w:tabs>
        <w:spacing w:before="180"/>
        <w:ind w:left="180" w:hanging="180"/>
        <w:jc w:val="both"/>
      </w:pPr>
      <w:bookmarkStart w:id="592" w:name="idp140710758182432"/>
      <w:bookmarkStart w:id="593" w:name="idp140710758182176"/>
      <w:r>
        <w:rPr>
          <w:rFonts w:ascii="Arial" w:hAnsi="Arial"/>
          <w:color w:val="000000"/>
          <w:sz w:val="18"/>
        </w:rPr>
        <w:t>Retain Longitudinal Temporal Information with Full Dates Option</w:t>
      </w:r>
    </w:p>
    <w:p w14:paraId="1D51C764" w14:textId="77777777" w:rsidR="00C0328C" w:rsidRDefault="00E407DD">
      <w:pPr>
        <w:numPr>
          <w:ilvl w:val="0"/>
          <w:numId w:val="60"/>
        </w:numPr>
        <w:tabs>
          <w:tab w:val="left" w:pos="180"/>
        </w:tabs>
        <w:spacing w:before="180"/>
        <w:ind w:left="180" w:hanging="180"/>
        <w:jc w:val="both"/>
      </w:pPr>
      <w:bookmarkStart w:id="594" w:name="idp140710758183008"/>
      <w:bookmarkEnd w:id="592"/>
      <w:bookmarkEnd w:id="593"/>
      <w:r>
        <w:rPr>
          <w:rFonts w:ascii="Arial" w:hAnsi="Arial"/>
          <w:color w:val="000000"/>
          <w:sz w:val="18"/>
        </w:rPr>
        <w:t>Retain Longitudinal Temporal Information with Modified Dates Option</w:t>
      </w:r>
    </w:p>
    <w:p w14:paraId="655B0A03" w14:textId="77777777" w:rsidR="00C0328C" w:rsidRDefault="00E407DD">
      <w:pPr>
        <w:numPr>
          <w:ilvl w:val="0"/>
          <w:numId w:val="60"/>
        </w:numPr>
        <w:tabs>
          <w:tab w:val="left" w:pos="180"/>
        </w:tabs>
        <w:spacing w:before="180"/>
        <w:ind w:left="180" w:hanging="180"/>
        <w:jc w:val="both"/>
      </w:pPr>
      <w:bookmarkStart w:id="595" w:name="idp140710758183600"/>
      <w:bookmarkEnd w:id="594"/>
      <w:r>
        <w:rPr>
          <w:rFonts w:ascii="Arial" w:hAnsi="Arial"/>
          <w:color w:val="000000"/>
          <w:sz w:val="18"/>
        </w:rPr>
        <w:t>Retain Patient Characteristics Op</w:t>
      </w:r>
      <w:r>
        <w:rPr>
          <w:rFonts w:ascii="Arial" w:hAnsi="Arial"/>
          <w:color w:val="000000"/>
          <w:sz w:val="18"/>
        </w:rPr>
        <w:t>tion</w:t>
      </w:r>
    </w:p>
    <w:p w14:paraId="709C0841" w14:textId="77777777" w:rsidR="00C0328C" w:rsidRDefault="00E407DD">
      <w:pPr>
        <w:numPr>
          <w:ilvl w:val="0"/>
          <w:numId w:val="60"/>
        </w:numPr>
        <w:tabs>
          <w:tab w:val="left" w:pos="180"/>
        </w:tabs>
        <w:spacing w:before="180"/>
        <w:ind w:left="180" w:hanging="180"/>
        <w:jc w:val="both"/>
      </w:pPr>
      <w:bookmarkStart w:id="596" w:name="idp140710758184160"/>
      <w:bookmarkEnd w:id="595"/>
      <w:r>
        <w:rPr>
          <w:rFonts w:ascii="Arial" w:hAnsi="Arial"/>
          <w:color w:val="000000"/>
          <w:sz w:val="18"/>
        </w:rPr>
        <w:t>Retain Device Identity Option</w:t>
      </w:r>
    </w:p>
    <w:p w14:paraId="2CF5866C" w14:textId="77777777" w:rsidR="00C0328C" w:rsidRDefault="00E407DD">
      <w:pPr>
        <w:numPr>
          <w:ilvl w:val="0"/>
          <w:numId w:val="60"/>
        </w:numPr>
        <w:tabs>
          <w:tab w:val="left" w:pos="180"/>
        </w:tabs>
        <w:spacing w:before="180"/>
        <w:ind w:left="180" w:hanging="180"/>
        <w:jc w:val="both"/>
      </w:pPr>
      <w:bookmarkStart w:id="597" w:name="idp140710758184704"/>
      <w:bookmarkEnd w:id="596"/>
      <w:r>
        <w:rPr>
          <w:rFonts w:ascii="Arial" w:hAnsi="Arial"/>
          <w:color w:val="000000"/>
          <w:sz w:val="18"/>
        </w:rPr>
        <w:t>Retain UIDs</w:t>
      </w:r>
    </w:p>
    <w:p w14:paraId="6232AAC9" w14:textId="77777777" w:rsidR="00C0328C" w:rsidRDefault="00E407DD">
      <w:pPr>
        <w:numPr>
          <w:ilvl w:val="0"/>
          <w:numId w:val="60"/>
        </w:numPr>
        <w:tabs>
          <w:tab w:val="left" w:pos="180"/>
        </w:tabs>
        <w:spacing w:before="180"/>
        <w:ind w:left="180" w:hanging="180"/>
        <w:jc w:val="both"/>
      </w:pPr>
      <w:bookmarkStart w:id="598" w:name="idp140710758185216"/>
      <w:bookmarkEnd w:id="597"/>
      <w:r>
        <w:rPr>
          <w:rFonts w:ascii="Arial" w:hAnsi="Arial"/>
          <w:color w:val="000000"/>
          <w:sz w:val="18"/>
        </w:rPr>
        <w:t>Retain Safe Private Option</w:t>
      </w:r>
    </w:p>
    <w:p w14:paraId="4CCEBAC8" w14:textId="77777777" w:rsidR="00C0328C" w:rsidRDefault="00E407DD">
      <w:pPr>
        <w:spacing w:before="180"/>
      </w:pPr>
      <w:bookmarkStart w:id="599" w:name="sect_E_3_1"/>
      <w:bookmarkEnd w:id="598"/>
      <w:r>
        <w:rPr>
          <w:rFonts w:ascii="Arial" w:hAnsi="Arial"/>
          <w:b/>
          <w:color w:val="000000"/>
          <w:sz w:val="24"/>
        </w:rPr>
        <w:t>E.3.1 Clean Pixel Data Option</w:t>
      </w:r>
    </w:p>
    <w:bookmarkEnd w:id="599"/>
    <w:p w14:paraId="31E07BB9" w14:textId="77777777" w:rsidR="00C0328C" w:rsidRDefault="00E407DD">
      <w:pPr>
        <w:spacing w:before="180"/>
        <w:jc w:val="both"/>
      </w:pPr>
      <w:r>
        <w:rPr>
          <w:rFonts w:ascii="Arial" w:hAnsi="Arial"/>
          <w:color w:val="000000"/>
          <w:sz w:val="18"/>
        </w:rPr>
        <w:t>When this Option is specified in addition to an Application Level Confidentiality Profile, any information burned in to the Pixel Data (7FE0,0010) corre</w:t>
      </w:r>
      <w:r>
        <w:rPr>
          <w:rFonts w:ascii="Arial" w:hAnsi="Arial"/>
          <w:color w:val="000000"/>
          <w:sz w:val="18"/>
        </w:rPr>
        <w:t xml:space="preserv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p w14:paraId="0BF745B9" w14:textId="77777777" w:rsidR="00C0328C" w:rsidRDefault="00E407DD">
      <w:pPr>
        <w:spacing w:before="180"/>
        <w:jc w:val="both"/>
      </w:pPr>
      <w:r>
        <w:rPr>
          <w:rFonts w:ascii="Arial" w:hAnsi="Arial"/>
          <w:color w:val="000000"/>
          <w:sz w:val="18"/>
        </w:rPr>
        <w:t>This may require intervention of or approval by a human opera</w:t>
      </w:r>
      <w:r>
        <w:rPr>
          <w:rFonts w:ascii="Arial" w:hAnsi="Arial"/>
          <w:color w:val="000000"/>
          <w:sz w:val="18"/>
        </w:rPr>
        <w:t>tor.</w:t>
      </w:r>
    </w:p>
    <w:p w14:paraId="283A71B2" w14:textId="77777777" w:rsidR="00C0328C" w:rsidRDefault="00E407DD">
      <w:pPr>
        <w:spacing w:before="180"/>
        <w:jc w:val="both"/>
      </w:pPr>
      <w:r>
        <w:rPr>
          <w:rFonts w:ascii="Arial" w:hAnsi="Arial"/>
          <w:color w:val="000000"/>
          <w:sz w:val="18"/>
        </w:rPr>
        <w:t>The Attribute Burned In Annotation (0028,0301) shall be added to the Dataset with a value of "NO".</w:t>
      </w:r>
    </w:p>
    <w:p w14:paraId="652888F0" w14:textId="77777777" w:rsidR="00C0328C" w:rsidRDefault="00E407DD">
      <w:pPr>
        <w:keepNext/>
        <w:spacing w:before="180"/>
        <w:ind w:left="360" w:right="360"/>
        <w:jc w:val="both"/>
      </w:pPr>
      <w:bookmarkStart w:id="600" w:name="idp140710758189744"/>
      <w:r>
        <w:rPr>
          <w:rFonts w:ascii="Arial" w:hAnsi="Arial"/>
          <w:color w:val="000000"/>
          <w:sz w:val="18"/>
        </w:rPr>
        <w:t>Note</w:t>
      </w:r>
    </w:p>
    <w:p w14:paraId="5F1A3FC5" w14:textId="77777777" w:rsidR="00C0328C" w:rsidRDefault="00E407DD">
      <w:pPr>
        <w:numPr>
          <w:ilvl w:val="0"/>
          <w:numId w:val="61"/>
        </w:numPr>
        <w:tabs>
          <w:tab w:val="left" w:pos="720"/>
        </w:tabs>
        <w:spacing w:before="180"/>
        <w:ind w:left="720" w:right="360" w:hanging="360"/>
        <w:jc w:val="both"/>
      </w:pPr>
      <w:bookmarkStart w:id="601" w:name="idp140710758190496"/>
      <w:bookmarkStart w:id="602" w:name="idp140710758190000"/>
      <w:bookmarkEnd w:id="600"/>
      <w:r>
        <w:rPr>
          <w:rFonts w:ascii="Arial" w:hAnsi="Arial"/>
          <w:color w:val="000000"/>
          <w:sz w:val="18"/>
        </w:rPr>
        <w:t xml:space="preserve">This capability is called out as a specific option, since it may be extremely burdensome in practice to implement and is unnecessary for the vast </w:t>
      </w:r>
      <w:r>
        <w:rPr>
          <w:rFonts w:ascii="Arial" w:hAnsi="Arial"/>
          <w:color w:val="000000"/>
          <w:sz w:val="18"/>
        </w:rPr>
        <w:t>majority of modalities that do not burn in such annotation in the first place. For example, CT images do not normally contain such burned in annotation, whereas Ultrasound images routinely do.</w:t>
      </w:r>
    </w:p>
    <w:p w14:paraId="0D0D4794" w14:textId="77777777" w:rsidR="00C0328C" w:rsidRDefault="00E407DD">
      <w:pPr>
        <w:numPr>
          <w:ilvl w:val="0"/>
          <w:numId w:val="61"/>
        </w:numPr>
        <w:tabs>
          <w:tab w:val="left" w:pos="720"/>
        </w:tabs>
        <w:spacing w:before="180"/>
        <w:ind w:left="720" w:right="360" w:hanging="360"/>
        <w:jc w:val="both"/>
      </w:pPr>
      <w:bookmarkStart w:id="603" w:name="idp140710758191616"/>
      <w:bookmarkEnd w:id="601"/>
      <w:bookmarkEnd w:id="602"/>
      <w:r>
        <w:rPr>
          <w:rFonts w:ascii="Arial" w:hAnsi="Arial"/>
          <w:color w:val="000000"/>
          <w:sz w:val="18"/>
        </w:rPr>
        <w:t>Though image processing and optical character recognition techn</w:t>
      </w:r>
      <w:r>
        <w:rPr>
          <w:rFonts w:ascii="Arial" w:hAnsi="Arial"/>
          <w:color w:val="000000"/>
          <w:sz w:val="18"/>
        </w:rPr>
        <w:t>iques can be used to detect the presence of and location of burned in text, and matching against known identifying information can be applied, deciding whether or not that text is identifying information or some other type of information may be non-trivial</w:t>
      </w:r>
      <w:r>
        <w:rPr>
          <w:rFonts w:ascii="Arial" w:hAnsi="Arial"/>
          <w:color w:val="000000"/>
          <w:sz w:val="18"/>
        </w:rPr>
        <w:t>. Compliance with this option requires that identifying information is removed, regardless of how that is achieved. It is not required that information specified to be retained in the non-pixel data by other Options (e.g., physical characteristics, dates o</w:t>
      </w:r>
      <w:r>
        <w:rPr>
          <w:rFonts w:ascii="Arial" w:hAnsi="Arial"/>
          <w:color w:val="000000"/>
          <w:sz w:val="18"/>
        </w:rPr>
        <w:t>r descriptors) also be retained burned-in to the pixel data. Thus the most conservative approach of removing any and all burned in text would be compliant. This may involve sacrificing additional potentially useful information such as localizer posting and</w:t>
      </w:r>
      <w:r>
        <w:rPr>
          <w:rFonts w:ascii="Arial" w:hAnsi="Arial"/>
          <w:color w:val="000000"/>
          <w:sz w:val="18"/>
        </w:rPr>
        <w:t xml:space="preserve"> manual graphic annotations.</w:t>
      </w:r>
    </w:p>
    <w:p w14:paraId="517FB887" w14:textId="77777777" w:rsidR="00C0328C" w:rsidRDefault="00E407DD">
      <w:pPr>
        <w:numPr>
          <w:ilvl w:val="0"/>
          <w:numId w:val="61"/>
        </w:numPr>
        <w:tabs>
          <w:tab w:val="left" w:pos="720"/>
        </w:tabs>
        <w:spacing w:before="180"/>
        <w:ind w:left="720" w:right="360" w:hanging="360"/>
        <w:jc w:val="both"/>
      </w:pPr>
      <w:bookmarkStart w:id="604" w:name="idp140710758193248"/>
      <w:bookmarkEnd w:id="603"/>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p w14:paraId="2BD702FD" w14:textId="77777777" w:rsidR="00C0328C" w:rsidRDefault="00E407DD">
      <w:pPr>
        <w:numPr>
          <w:ilvl w:val="0"/>
          <w:numId w:val="61"/>
        </w:numPr>
        <w:tabs>
          <w:tab w:val="left" w:pos="720"/>
        </w:tabs>
        <w:spacing w:before="180"/>
        <w:ind w:left="720" w:right="360" w:hanging="360"/>
        <w:jc w:val="both"/>
      </w:pPr>
      <w:bookmarkStart w:id="605" w:name="idp140710758194256"/>
      <w:bookmarkEnd w:id="604"/>
      <w:r>
        <w:rPr>
          <w:rFonts w:ascii="Arial" w:hAnsi="Arial"/>
          <w:color w:val="000000"/>
          <w:sz w:val="18"/>
        </w:rPr>
        <w:lastRenderedPageBreak/>
        <w:t>This option is intended to apply to the Pixel Data (7FE0,0010) Attribute that occurs in the top level Dataset of an Image Storage SOP Instance. The other standard use of Pixel Data (7FE0,0010) is within Icon Image Sequence (0088,0200), which is already des</w:t>
      </w:r>
      <w:r>
        <w:rPr>
          <w:rFonts w:ascii="Arial" w:hAnsi="Arial"/>
          <w:color w:val="000000"/>
          <w:sz w:val="18"/>
        </w:rPr>
        <w:t xml:space="preserve">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w:t>
      </w:r>
      <w:r>
        <w:rPr>
          <w:rFonts w:ascii="Arial" w:hAnsi="Arial"/>
          <w:color w:val="000000"/>
          <w:sz w:val="18"/>
        </w:rPr>
        <w:t>t. Pixel Data (7FE0,0010) occurring within private Attributes will be removed because such Attributes will not be known to be safe.</w:t>
      </w:r>
    </w:p>
    <w:p w14:paraId="729A659F" w14:textId="77777777" w:rsidR="00C0328C" w:rsidRDefault="00E407DD">
      <w:pPr>
        <w:spacing w:before="180"/>
      </w:pPr>
      <w:bookmarkStart w:id="606" w:name="sect_E_3_2"/>
      <w:bookmarkEnd w:id="605"/>
      <w:r>
        <w:rPr>
          <w:rFonts w:ascii="Arial" w:hAnsi="Arial"/>
          <w:b/>
          <w:color w:val="000000"/>
          <w:sz w:val="24"/>
        </w:rPr>
        <w:t>E.3.2 Clean Recognizable Visual Features Option</w:t>
      </w:r>
    </w:p>
    <w:bookmarkEnd w:id="606"/>
    <w:p w14:paraId="28396A11" w14:textId="77777777" w:rsidR="00C0328C" w:rsidRDefault="00E407DD">
      <w:pPr>
        <w:spacing w:before="180"/>
        <w:jc w:val="both"/>
      </w:pPr>
      <w:r>
        <w:rPr>
          <w:rFonts w:ascii="Arial" w:hAnsi="Arial"/>
          <w:color w:val="000000"/>
          <w:sz w:val="18"/>
        </w:rPr>
        <w:t>When this Option is specified in addition to an Application Level Confidenti</w:t>
      </w:r>
      <w:r>
        <w:rPr>
          <w:rFonts w:ascii="Arial" w:hAnsi="Arial"/>
          <w:color w:val="000000"/>
          <w:sz w:val="18"/>
        </w:rPr>
        <w:t>ality Profile, if there is sufficient visual information within the Pixel Data of a set of instances to allow an individual to be recognized from the instances themselves or a reconstruction of a set of instances, then sufficient removal or distortion of t</w:t>
      </w:r>
      <w:r>
        <w:rPr>
          <w:rFonts w:ascii="Arial" w:hAnsi="Arial"/>
          <w:color w:val="000000"/>
          <w:sz w:val="18"/>
        </w:rPr>
        <w:t>he Pixel Data shall be applied to prevent recognition.</w:t>
      </w:r>
    </w:p>
    <w:p w14:paraId="3DA6D7D5" w14:textId="77777777" w:rsidR="00C0328C" w:rsidRDefault="00E407DD">
      <w:pPr>
        <w:spacing w:before="180"/>
        <w:jc w:val="both"/>
      </w:pPr>
      <w:r>
        <w:rPr>
          <w:rFonts w:ascii="Arial" w:hAnsi="Arial"/>
          <w:color w:val="000000"/>
          <w:sz w:val="18"/>
        </w:rPr>
        <w:t>This may require intervention of or approval by a human operator.</w:t>
      </w:r>
    </w:p>
    <w:p w14:paraId="44B2CF0F" w14:textId="77777777" w:rsidR="00C0328C" w:rsidRDefault="00E407DD">
      <w:pPr>
        <w:spacing w:before="180"/>
        <w:jc w:val="both"/>
      </w:pPr>
      <w:r>
        <w:rPr>
          <w:rFonts w:ascii="Arial" w:hAnsi="Arial"/>
          <w:color w:val="000000"/>
          <w:sz w:val="18"/>
        </w:rPr>
        <w:t>The Attribute Recognizable Visual Features (0028,0302) shall be added to the Dataset with a value of "NO".</w:t>
      </w:r>
    </w:p>
    <w:p w14:paraId="1ABE53A2" w14:textId="77777777" w:rsidR="00C0328C" w:rsidRDefault="00E407DD">
      <w:pPr>
        <w:keepNext/>
        <w:spacing w:before="180"/>
        <w:ind w:left="360" w:right="360"/>
        <w:jc w:val="both"/>
      </w:pPr>
      <w:bookmarkStart w:id="607" w:name="idp140710758200064"/>
      <w:r>
        <w:rPr>
          <w:rFonts w:ascii="Arial" w:hAnsi="Arial"/>
          <w:color w:val="000000"/>
          <w:sz w:val="18"/>
        </w:rPr>
        <w:t>Note</w:t>
      </w:r>
    </w:p>
    <w:p w14:paraId="129B37E2" w14:textId="77777777" w:rsidR="00C0328C" w:rsidRDefault="00E407DD">
      <w:pPr>
        <w:numPr>
          <w:ilvl w:val="0"/>
          <w:numId w:val="62"/>
        </w:numPr>
        <w:tabs>
          <w:tab w:val="left" w:pos="720"/>
        </w:tabs>
        <w:spacing w:before="180"/>
        <w:ind w:left="720" w:right="360" w:hanging="360"/>
        <w:jc w:val="both"/>
      </w:pPr>
      <w:bookmarkStart w:id="608" w:name="idp140710758200816"/>
      <w:bookmarkStart w:id="609" w:name="idp140710758200320"/>
      <w:bookmarkEnd w:id="607"/>
      <w:r>
        <w:rPr>
          <w:rFonts w:ascii="Arial" w:hAnsi="Arial"/>
          <w:color w:val="000000"/>
          <w:sz w:val="18"/>
        </w:rPr>
        <w:t>This capability is call</w:t>
      </w:r>
      <w:r>
        <w:rPr>
          <w:rFonts w:ascii="Arial" w:hAnsi="Arial"/>
          <w:color w:val="000000"/>
          <w:sz w:val="18"/>
        </w:rPr>
        <w:t>ed out as a specific option, since it may be extremely burdensome in practice to implement and is unnecessary for the vast majority of anatomic sites and modalities.</w:t>
      </w:r>
    </w:p>
    <w:p w14:paraId="67BB9E42" w14:textId="77777777" w:rsidR="00C0328C" w:rsidRDefault="00E407DD">
      <w:pPr>
        <w:numPr>
          <w:ilvl w:val="0"/>
          <w:numId w:val="62"/>
        </w:numPr>
        <w:tabs>
          <w:tab w:val="left" w:pos="720"/>
        </w:tabs>
        <w:spacing w:before="180"/>
        <w:ind w:left="720" w:right="360" w:hanging="360"/>
        <w:jc w:val="both"/>
      </w:pPr>
      <w:bookmarkStart w:id="610" w:name="idp140710758201776"/>
      <w:bookmarkEnd w:id="608"/>
      <w:bookmarkEnd w:id="609"/>
      <w:r>
        <w:rPr>
          <w:rFonts w:ascii="Arial" w:hAnsi="Arial"/>
          <w:color w:val="000000"/>
          <w:sz w:val="18"/>
        </w:rPr>
        <w:t>In the case of full-face photographs, the risk of visual identification is obvious, and nu</w:t>
      </w:r>
      <w:r>
        <w:rPr>
          <w:rFonts w:ascii="Arial" w:hAnsi="Arial"/>
          <w:color w:val="000000"/>
          <w:sz w:val="18"/>
        </w:rPr>
        <w:t>merous techniques are well established for de-identification, such as applying black rectangles over the eyes, etc.</w:t>
      </w:r>
    </w:p>
    <w:p w14:paraId="23B33CEB" w14:textId="77777777" w:rsidR="00C0328C" w:rsidRDefault="00E407DD">
      <w:pPr>
        <w:numPr>
          <w:ilvl w:val="0"/>
          <w:numId w:val="62"/>
        </w:numPr>
        <w:tabs>
          <w:tab w:val="left" w:pos="720"/>
        </w:tabs>
        <w:spacing w:before="180"/>
        <w:ind w:left="720" w:right="360" w:hanging="360"/>
        <w:jc w:val="both"/>
      </w:pPr>
      <w:bookmarkStart w:id="611" w:name="idp140710758202752"/>
      <w:bookmarkEnd w:id="610"/>
      <w:r>
        <w:rPr>
          <w:rFonts w:ascii="Arial" w:hAnsi="Arial"/>
          <w:color w:val="000000"/>
          <w:sz w:val="18"/>
        </w:rPr>
        <w:t>In the case of high-resolution cross-sectional imaging of the entire head and neck, it has been suggested that a 3D volume or surface render</w:t>
      </w:r>
      <w:r>
        <w:rPr>
          <w:rFonts w:ascii="Arial" w:hAnsi="Arial"/>
          <w:color w:val="000000"/>
          <w:sz w:val="18"/>
        </w:rPr>
        <w:t>ing of the pixel data may be sufficient to allow identification (or matching against a constrained subset of individuals) under some circumstances.</w:t>
      </w:r>
    </w:p>
    <w:p w14:paraId="2E34CF46" w14:textId="77777777" w:rsidR="00C0328C" w:rsidRDefault="00E407DD">
      <w:pPr>
        <w:numPr>
          <w:ilvl w:val="0"/>
          <w:numId w:val="62"/>
        </w:numPr>
        <w:tabs>
          <w:tab w:val="left" w:pos="720"/>
        </w:tabs>
        <w:spacing w:before="180"/>
        <w:ind w:left="720" w:right="360" w:hanging="360"/>
        <w:jc w:val="both"/>
      </w:pPr>
      <w:bookmarkStart w:id="612" w:name="idp140710758203808"/>
      <w:bookmarkEnd w:id="611"/>
      <w:r>
        <w:rPr>
          <w:rFonts w:ascii="Arial" w:hAnsi="Arial"/>
          <w:color w:val="000000"/>
          <w:sz w:val="18"/>
        </w:rPr>
        <w:t>Application of this option may render the pixel data unusable for the purpose for which it has been collecte</w:t>
      </w:r>
      <w:r>
        <w:rPr>
          <w:rFonts w:ascii="Arial" w:hAnsi="Arial"/>
          <w:color w:val="000000"/>
          <w:sz w:val="18"/>
        </w:rPr>
        <w:t>d, and hence its use may require a compromise between de-identification and utility based on obtaining appropriate ethical approval and informed consent. Consider for example, the case of dental images.</w:t>
      </w:r>
    </w:p>
    <w:p w14:paraId="3B008A58" w14:textId="77777777" w:rsidR="00C0328C" w:rsidRDefault="00E407DD">
      <w:pPr>
        <w:numPr>
          <w:ilvl w:val="0"/>
          <w:numId w:val="62"/>
        </w:numPr>
        <w:tabs>
          <w:tab w:val="left" w:pos="720"/>
        </w:tabs>
        <w:spacing w:before="180"/>
        <w:ind w:left="720" w:right="360" w:hanging="360"/>
        <w:jc w:val="both"/>
      </w:pPr>
      <w:bookmarkStart w:id="613" w:name="idp140710758204896"/>
      <w:bookmarkEnd w:id="612"/>
      <w:r>
        <w:rPr>
          <w:rFonts w:ascii="Arial" w:hAnsi="Arial"/>
          <w:color w:val="000000"/>
          <w:sz w:val="18"/>
        </w:rPr>
        <w:t>Since the Referenced Patient Photo Sequence is remove</w:t>
      </w:r>
      <w:r>
        <w:rPr>
          <w:rFonts w:ascii="Arial" w:hAnsi="Arial"/>
          <w:color w:val="000000"/>
          <w:sz w:val="18"/>
        </w:rPr>
        <w:t>d as part of the Basic Profile, support of the Clean Recognizable Visual Features option does not add requirements for that attribute.</w:t>
      </w:r>
    </w:p>
    <w:p w14:paraId="1EC82A9C" w14:textId="77777777" w:rsidR="00C0328C" w:rsidRDefault="00E407DD">
      <w:pPr>
        <w:spacing w:before="180"/>
      </w:pPr>
      <w:bookmarkStart w:id="614" w:name="sect_E_3_3"/>
      <w:bookmarkEnd w:id="613"/>
      <w:r>
        <w:rPr>
          <w:rFonts w:ascii="Arial" w:hAnsi="Arial"/>
          <w:b/>
          <w:color w:val="000000"/>
          <w:sz w:val="24"/>
        </w:rPr>
        <w:t>E.3.3 Clean Graphics Option</w:t>
      </w:r>
    </w:p>
    <w:bookmarkEnd w:id="614"/>
    <w:p w14:paraId="001777F2" w14:textId="77777777" w:rsidR="00C0328C" w:rsidRDefault="00E407DD">
      <w:pPr>
        <w:spacing w:before="180"/>
        <w:jc w:val="both"/>
      </w:pPr>
      <w:r>
        <w:rPr>
          <w:rFonts w:ascii="Arial" w:hAnsi="Arial"/>
          <w:color w:val="000000"/>
          <w:sz w:val="18"/>
        </w:rPr>
        <w:t>Instances of various Standard and Standard Extended SOP Classes, including Images, Presentati</w:t>
      </w:r>
      <w:r>
        <w:rPr>
          <w:rFonts w:ascii="Arial" w:hAnsi="Arial"/>
          <w:color w:val="000000"/>
          <w:sz w:val="18"/>
        </w:rPr>
        <w:t>on States and other Composite SOP Instances, may contain identification information encoded as graphics, text annotations or overlays. This does not include information contained in Structured Report SOP Classes.</w:t>
      </w:r>
    </w:p>
    <w:p w14:paraId="1F612727" w14:textId="77777777" w:rsidR="00C0328C" w:rsidRDefault="00E407DD">
      <w:pPr>
        <w:spacing w:before="180"/>
        <w:jc w:val="both"/>
      </w:pPr>
      <w:r>
        <w:rPr>
          <w:rFonts w:ascii="Arial" w:hAnsi="Arial"/>
          <w:color w:val="000000"/>
          <w:sz w:val="18"/>
        </w:rPr>
        <w:t>When this Option is specified in addition t</w:t>
      </w:r>
      <w:r>
        <w:rPr>
          <w:rFonts w:ascii="Arial" w:hAnsi="Arial"/>
          <w:color w:val="000000"/>
          <w:sz w:val="18"/>
        </w:rPr>
        <w:t>o an Application Level Confidentiality Profile, any information encoded in graphics, text annotations or overlays corresponding to the Attribute information specified to be removed by the Profile and any other Options specified shall also be removed, as de</w:t>
      </w:r>
      <w:r>
        <w:rPr>
          <w:rFonts w:ascii="Arial" w:hAnsi="Arial"/>
          <w:color w:val="000000"/>
          <w:sz w:val="18"/>
        </w:rPr>
        <w:t xml:space="preserve">scribed in </w:t>
      </w:r>
      <w:hyperlink w:anchor="table_E_1_1">
        <w:r>
          <w:rPr>
            <w:rFonts w:ascii="Arial" w:hAnsi="Arial"/>
            <w:color w:val="000000"/>
            <w:sz w:val="18"/>
          </w:rPr>
          <w:t>Table E.1-1</w:t>
        </w:r>
      </w:hyperlink>
      <w:r>
        <w:rPr>
          <w:rFonts w:ascii="Arial" w:hAnsi="Arial"/>
          <w:color w:val="000000"/>
          <w:sz w:val="18"/>
        </w:rPr>
        <w:t>.</w:t>
      </w:r>
    </w:p>
    <w:p w14:paraId="6D27CB66" w14:textId="77777777" w:rsidR="00C0328C" w:rsidRDefault="00E407DD">
      <w:pPr>
        <w:spacing w:before="180"/>
        <w:jc w:val="both"/>
      </w:pPr>
      <w:r>
        <w:rPr>
          <w:rFonts w:ascii="Arial" w:hAnsi="Arial"/>
          <w:color w:val="000000"/>
          <w:sz w:val="18"/>
        </w:rPr>
        <w:t>This may require intervention of a human operator.</w:t>
      </w:r>
    </w:p>
    <w:p w14:paraId="2AB2F36E" w14:textId="77777777" w:rsidR="00C0328C" w:rsidRDefault="00E407DD">
      <w:pPr>
        <w:keepNext/>
        <w:spacing w:before="180"/>
        <w:ind w:left="360" w:right="360"/>
        <w:jc w:val="both"/>
      </w:pPr>
      <w:bookmarkStart w:id="615" w:name="idp140710758210304"/>
      <w:r>
        <w:rPr>
          <w:rFonts w:ascii="Arial" w:hAnsi="Arial"/>
          <w:color w:val="000000"/>
          <w:sz w:val="18"/>
        </w:rPr>
        <w:t>Note</w:t>
      </w:r>
    </w:p>
    <w:p w14:paraId="2E3181AD" w14:textId="77777777" w:rsidR="00C0328C" w:rsidRDefault="00E407DD">
      <w:pPr>
        <w:numPr>
          <w:ilvl w:val="0"/>
          <w:numId w:val="63"/>
        </w:numPr>
        <w:tabs>
          <w:tab w:val="left" w:pos="720"/>
        </w:tabs>
        <w:spacing w:before="180"/>
        <w:ind w:left="720" w:right="360" w:hanging="360"/>
        <w:jc w:val="both"/>
      </w:pPr>
      <w:bookmarkStart w:id="616" w:name="idp140710758211056"/>
      <w:bookmarkStart w:id="617" w:name="idp140710758210560"/>
      <w:bookmarkEnd w:id="615"/>
      <w:r>
        <w:rPr>
          <w:rFonts w:ascii="Arial" w:hAnsi="Arial"/>
          <w:color w:val="000000"/>
          <w:sz w:val="18"/>
        </w:rPr>
        <w:t xml:space="preserve">This capability is called out as a specific option, since it may be more practical to simply remove all such graphics, text annotations or </w:t>
      </w:r>
      <w:r>
        <w:rPr>
          <w:rFonts w:ascii="Arial" w:hAnsi="Arial"/>
          <w:color w:val="000000"/>
          <w:sz w:val="18"/>
        </w:rPr>
        <w:t>overlays (as required by the profile without this option).</w:t>
      </w:r>
    </w:p>
    <w:p w14:paraId="3C48A4F6" w14:textId="77777777" w:rsidR="00C0328C" w:rsidRDefault="00E407DD">
      <w:pPr>
        <w:numPr>
          <w:ilvl w:val="0"/>
          <w:numId w:val="63"/>
        </w:numPr>
        <w:tabs>
          <w:tab w:val="left" w:pos="720"/>
        </w:tabs>
        <w:spacing w:before="180"/>
        <w:ind w:left="720" w:right="360" w:hanging="360"/>
        <w:jc w:val="both"/>
      </w:pPr>
      <w:bookmarkStart w:id="618" w:name="idp140710758212032"/>
      <w:bookmarkEnd w:id="616"/>
      <w:bookmarkEnd w:id="617"/>
      <w:r>
        <w:rPr>
          <w:rFonts w:ascii="Arial" w:hAnsi="Arial"/>
          <w:color w:val="000000"/>
          <w:sz w:val="18"/>
        </w:rPr>
        <w:t xml:space="preserve">As with burned-in pixel data annotation, deciding whether or not text is identifying information or some other type of information may be non-trivial. It is not required that information specified </w:t>
      </w:r>
      <w:r>
        <w:rPr>
          <w:rFonts w:ascii="Arial" w:hAnsi="Arial"/>
          <w:color w:val="000000"/>
          <w:sz w:val="18"/>
        </w:rPr>
        <w:t>to be retained in the non-pixel data by other Options (e.g., physical characteristics, dates or descriptors) also be retained in graphics, text annotations or overlays.</w:t>
      </w:r>
    </w:p>
    <w:p w14:paraId="49ED4669" w14:textId="77777777" w:rsidR="00C0328C" w:rsidRDefault="00E407DD">
      <w:pPr>
        <w:spacing w:before="180"/>
      </w:pPr>
      <w:bookmarkStart w:id="619" w:name="sect_E_3_4"/>
      <w:bookmarkEnd w:id="618"/>
      <w:r>
        <w:rPr>
          <w:rFonts w:ascii="Arial" w:hAnsi="Arial"/>
          <w:b/>
          <w:color w:val="000000"/>
          <w:sz w:val="24"/>
        </w:rPr>
        <w:t>E.3.4 Clean Structured Content Option</w:t>
      </w:r>
    </w:p>
    <w:bookmarkEnd w:id="619"/>
    <w:p w14:paraId="2EB30A34" w14:textId="77777777" w:rsidR="00C0328C" w:rsidRDefault="00E407DD">
      <w:pPr>
        <w:spacing w:before="180"/>
        <w:jc w:val="both"/>
      </w:pPr>
      <w:r>
        <w:rPr>
          <w:rFonts w:ascii="Arial" w:hAnsi="Arial"/>
          <w:color w:val="000000"/>
          <w:sz w:val="18"/>
        </w:rPr>
        <w:t>Instances of Structured Report SOP Classes may co</w:t>
      </w:r>
      <w:r>
        <w:rPr>
          <w:rFonts w:ascii="Arial" w:hAnsi="Arial"/>
          <w:color w:val="000000"/>
          <w:sz w:val="18"/>
        </w:rPr>
        <w:t>ntain identifiable information in a Content Sequence (0040,A730) encoded in Content Items. Instances of other SOP Classes may contain structured content encoded in a similar manner in the Acquisition Context Sequence (0040,0555) or Specimen Preparation Seq</w:t>
      </w:r>
      <w:r>
        <w:rPr>
          <w:rFonts w:ascii="Arial" w:hAnsi="Arial"/>
          <w:color w:val="000000"/>
          <w:sz w:val="18"/>
        </w:rPr>
        <w:t>uence (0040,0610).</w:t>
      </w:r>
    </w:p>
    <w:p w14:paraId="259B417D" w14:textId="77777777" w:rsidR="00C0328C" w:rsidRDefault="00E407DD">
      <w:pPr>
        <w:spacing w:before="180"/>
        <w:jc w:val="both"/>
      </w:pPr>
      <w:r>
        <w:rPr>
          <w:rFonts w:ascii="Arial" w:hAnsi="Arial"/>
          <w:color w:val="000000"/>
          <w:sz w:val="18"/>
        </w:rPr>
        <w:lastRenderedPageBreak/>
        <w:t>When this Option is specified in addition to an Application Level Confidentiality Profile, any information encoded in SR Content Items or Acquisition Context or Specimen Preparation Sequence Items corresponding to the Attribute informati</w:t>
      </w:r>
      <w:r>
        <w:rPr>
          <w:rFonts w:ascii="Arial" w:hAnsi="Arial"/>
          <w:color w:val="000000"/>
          <w:sz w:val="18"/>
        </w:rPr>
        <w:t>on specified to be removed by the Profile and any other Options specified shall also be removed.</w:t>
      </w:r>
    </w:p>
    <w:p w14:paraId="502C0EA8" w14:textId="77777777" w:rsidR="00C0328C" w:rsidRDefault="00E407DD">
      <w:pPr>
        <w:keepNext/>
        <w:spacing w:before="180"/>
        <w:ind w:left="360" w:right="360"/>
        <w:jc w:val="both"/>
      </w:pPr>
      <w:bookmarkStart w:id="620" w:name="idp140710758216432"/>
      <w:r>
        <w:rPr>
          <w:rFonts w:ascii="Arial" w:hAnsi="Arial"/>
          <w:color w:val="000000"/>
          <w:sz w:val="18"/>
        </w:rPr>
        <w:t>Note</w:t>
      </w:r>
    </w:p>
    <w:p w14:paraId="453B305A" w14:textId="77777777" w:rsidR="00C0328C" w:rsidRDefault="00E407DD">
      <w:pPr>
        <w:numPr>
          <w:ilvl w:val="0"/>
          <w:numId w:val="64"/>
        </w:numPr>
        <w:tabs>
          <w:tab w:val="left" w:pos="720"/>
        </w:tabs>
        <w:spacing w:before="180"/>
        <w:ind w:left="720" w:right="360" w:hanging="360"/>
        <w:jc w:val="both"/>
      </w:pPr>
      <w:bookmarkStart w:id="621" w:name="idp140710758217184"/>
      <w:bookmarkStart w:id="622" w:name="idp140710758216688"/>
      <w:bookmarkEnd w:id="620"/>
      <w:r>
        <w:rPr>
          <w:rFonts w:ascii="Arial" w:hAnsi="Arial"/>
          <w:color w:val="000000"/>
          <w:sz w:val="18"/>
        </w:rPr>
        <w:t>For example, the "observer" responsible for a diagnostic imaging report may be explicitly identified in Observation Content related Content Items in an SR</w:t>
      </w:r>
      <w:r>
        <w:rPr>
          <w:rFonts w:ascii="Arial" w:hAnsi="Arial"/>
          <w:color w:val="000000"/>
          <w:sz w:val="18"/>
        </w:rPr>
        <w:t>.</w:t>
      </w:r>
    </w:p>
    <w:p w14:paraId="0ABAC710" w14:textId="77777777" w:rsidR="00C0328C" w:rsidRDefault="00E407DD">
      <w:pPr>
        <w:numPr>
          <w:ilvl w:val="0"/>
          <w:numId w:val="64"/>
        </w:numPr>
        <w:tabs>
          <w:tab w:val="left" w:pos="720"/>
        </w:tabs>
        <w:spacing w:before="180"/>
        <w:ind w:left="720" w:right="360" w:hanging="360"/>
        <w:jc w:val="both"/>
      </w:pPr>
      <w:bookmarkStart w:id="623" w:name="idp140710758218112"/>
      <w:bookmarkEnd w:id="621"/>
      <w:bookmarkEnd w:id="622"/>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p w14:paraId="3A736689" w14:textId="77777777" w:rsidR="00C0328C" w:rsidRDefault="00E407DD">
      <w:pPr>
        <w:spacing w:before="180"/>
      </w:pPr>
      <w:bookmarkStart w:id="624" w:name="sect_E_3_5"/>
      <w:bookmarkEnd w:id="623"/>
      <w:r>
        <w:rPr>
          <w:rFonts w:ascii="Arial" w:hAnsi="Arial"/>
          <w:b/>
          <w:color w:val="000000"/>
          <w:sz w:val="24"/>
        </w:rPr>
        <w:t>E.3</w:t>
      </w:r>
      <w:r>
        <w:rPr>
          <w:rFonts w:ascii="Arial" w:hAnsi="Arial"/>
          <w:b/>
          <w:color w:val="000000"/>
          <w:sz w:val="24"/>
        </w:rPr>
        <w:t>.5 Clean Descriptors Option</w:t>
      </w:r>
    </w:p>
    <w:bookmarkEnd w:id="624"/>
    <w:p w14:paraId="783178AC" w14:textId="77777777" w:rsidR="00C0328C" w:rsidRDefault="00E407DD">
      <w:pPr>
        <w:spacing w:before="180"/>
        <w:jc w:val="both"/>
      </w:pPr>
      <w:r>
        <w:rPr>
          <w:rFonts w:ascii="Arial" w:hAnsi="Arial"/>
          <w:color w:val="000000"/>
          <w:sz w:val="18"/>
        </w:rPr>
        <w:t xml:space="preserve">Even though many Attributes are defined in the DICOM Standard for specific purposes, such as to describe a Study or a Series, those that contain plain text over which an operator has control may contain unstructured information </w:t>
      </w:r>
      <w:r>
        <w:rPr>
          <w:rFonts w:ascii="Arial" w:hAnsi="Arial"/>
          <w:color w:val="000000"/>
          <w:sz w:val="18"/>
        </w:rPr>
        <w:t>that includes identities.</w:t>
      </w:r>
    </w:p>
    <w:p w14:paraId="1CEF55B3" w14:textId="77777777" w:rsidR="00C0328C" w:rsidRDefault="00E407DD">
      <w:pPr>
        <w:spacing w:before="180"/>
        <w:jc w:val="both"/>
      </w:pPr>
      <w:r>
        <w:rPr>
          <w:rFonts w:ascii="Arial" w:hAnsi="Arial"/>
          <w:color w:val="000000"/>
          <w:sz w:val="18"/>
        </w:rPr>
        <w:t>When this Option is specified in addition to an Application Level Confidentiality Profile, any information that is embedded in text or string Attributes corresponding to the Attribute information specified to be removed by the Pro</w:t>
      </w:r>
      <w:r>
        <w:rPr>
          <w:rFonts w:ascii="Arial" w:hAnsi="Arial"/>
          <w:color w:val="000000"/>
          <w:sz w:val="18"/>
        </w:rPr>
        <w:t xml:space="preserve">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p w14:paraId="24B76735" w14:textId="77777777" w:rsidR="00C0328C" w:rsidRDefault="00E407DD">
      <w:pPr>
        <w:keepNext/>
        <w:spacing w:before="180"/>
        <w:ind w:left="360" w:right="360"/>
        <w:jc w:val="both"/>
      </w:pPr>
      <w:bookmarkStart w:id="625" w:name="idp140710758223040"/>
      <w:r>
        <w:rPr>
          <w:rFonts w:ascii="Arial" w:hAnsi="Arial"/>
          <w:color w:val="000000"/>
          <w:sz w:val="18"/>
        </w:rPr>
        <w:t>Note</w:t>
      </w:r>
    </w:p>
    <w:p w14:paraId="2AFF120E" w14:textId="77777777" w:rsidR="00C0328C" w:rsidRDefault="00E407DD">
      <w:pPr>
        <w:numPr>
          <w:ilvl w:val="0"/>
          <w:numId w:val="65"/>
        </w:numPr>
        <w:tabs>
          <w:tab w:val="left" w:pos="720"/>
        </w:tabs>
        <w:spacing w:before="180"/>
        <w:ind w:left="720" w:right="360" w:hanging="360"/>
        <w:jc w:val="both"/>
      </w:pPr>
      <w:bookmarkStart w:id="626" w:name="idp140710758223792"/>
      <w:bookmarkStart w:id="627" w:name="idp140710758223296"/>
      <w:bookmarkEnd w:id="625"/>
      <w:r>
        <w:rPr>
          <w:rFonts w:ascii="Arial" w:hAnsi="Arial"/>
          <w:color w:val="000000"/>
          <w:sz w:val="18"/>
        </w:rPr>
        <w:t>For example, an operator may include a person's name or a patient's demographics or physical characteristics in the Study Descri</w:t>
      </w:r>
      <w:r>
        <w:rPr>
          <w:rFonts w:ascii="Arial" w:hAnsi="Arial"/>
          <w:color w:val="000000"/>
          <w:sz w:val="18"/>
        </w:rPr>
        <w:t>ption (0008,1030), perhaps because their modality user interface does not provide other fields or because other systems do not display them. E.g., the description might contain "CT chest abdomen pelvis - 55F Dr. Smith".</w:t>
      </w:r>
    </w:p>
    <w:p w14:paraId="16646699" w14:textId="77777777" w:rsidR="00C0328C" w:rsidRDefault="00E407DD">
      <w:pPr>
        <w:numPr>
          <w:ilvl w:val="0"/>
          <w:numId w:val="65"/>
        </w:numPr>
        <w:tabs>
          <w:tab w:val="left" w:pos="720"/>
        </w:tabs>
        <w:spacing w:before="180"/>
        <w:ind w:left="720" w:right="360" w:hanging="360"/>
        <w:jc w:val="both"/>
      </w:pPr>
      <w:bookmarkStart w:id="628" w:name="idp140710758224912"/>
      <w:bookmarkEnd w:id="626"/>
      <w:bookmarkEnd w:id="627"/>
      <w:r>
        <w:rPr>
          <w:rFonts w:ascii="Arial" w:hAnsi="Arial"/>
          <w:color w:val="000000"/>
          <w:sz w:val="18"/>
        </w:rPr>
        <w:t>One approach to cleaning such text s</w:t>
      </w:r>
      <w:r>
        <w:rPr>
          <w:rFonts w:ascii="Arial" w:hAnsi="Arial"/>
          <w:color w:val="000000"/>
          <w:sz w:val="18"/>
        </w:rPr>
        <w:t>trings without human intervention is to extract and retain only values known to be useful and safe and discard all others. For example, in the string "CT chest abdomen pelvis - 55F Dr. Smith" are found in Study Description (0008,1030), then it would be fea</w:t>
      </w:r>
      <w:r>
        <w:rPr>
          <w:rFonts w:ascii="Arial" w:hAnsi="Arial"/>
          <w:color w:val="000000"/>
          <w:sz w:val="18"/>
        </w:rPr>
        <w:t>sible to detect and retain "CT chest abdomen pelvis" and discard the remainder. In an international setting, this may require an extensive dictionary of words that are safe to retain, e.g., to detect "Buik" for abdomen in Dutch or "λεκάνη" for pelvis in Gr</w:t>
      </w:r>
      <w:r>
        <w:rPr>
          <w:rFonts w:ascii="Arial" w:hAnsi="Arial"/>
          <w:color w:val="000000"/>
          <w:sz w:val="18"/>
        </w:rPr>
        <w:t>eek. Another possibility is to extract such information and attempt to code the information in other Attributes (if otherwise absent or empty) such as Anatomic Region Sequence (0008,2218). However, the possibility of string values being both identifying an</w:t>
      </w:r>
      <w:r>
        <w:rPr>
          <w:rFonts w:ascii="Arial" w:hAnsi="Arial"/>
          <w:color w:val="000000"/>
          <w:sz w:val="18"/>
        </w:rPr>
        <w:t>d descriptive in different uses needs to be considered, e.g., "Dr. Hand" or "M. Genou".</w:t>
      </w:r>
    </w:p>
    <w:bookmarkStart w:id="629" w:name="idp140710758225680"/>
    <w:bookmarkEnd w:id="628"/>
    <w:p w14:paraId="24C0C850" w14:textId="77777777" w:rsidR="00C0328C" w:rsidRDefault="00E407DD">
      <w:pPr>
        <w:numPr>
          <w:ilvl w:val="0"/>
          <w:numId w:val="65"/>
        </w:numPr>
        <w:tabs>
          <w:tab w:val="left" w:pos="720"/>
        </w:tabs>
        <w:spacing w:before="180"/>
        <w:ind w:left="720" w:right="360" w:hanging="360"/>
        <w:jc w:val="both"/>
      </w:pPr>
      <w:r>
        <w:fldChar w:fldCharType="begin"/>
      </w:r>
      <w:r>
        <w:instrText xml:space="preserve"> HYPERLINK \l "table_E_1_1" \h </w:instrText>
      </w:r>
      <w:r>
        <w:fldChar w:fldCharType="separate"/>
      </w:r>
      <w:r>
        <w:rPr>
          <w:rFonts w:ascii="Arial" w:hAnsi="Arial"/>
          <w:color w:val="000000"/>
          <w:sz w:val="18"/>
        </w:rPr>
        <w:t>Table E.1-1</w:t>
      </w:r>
      <w:r>
        <w:rPr>
          <w:rFonts w:ascii="Arial" w:hAnsi="Arial"/>
          <w:color w:val="000000"/>
          <w:sz w:val="18"/>
        </w:rPr>
        <w:fldChar w:fldCharType="end"/>
      </w:r>
      <w:r>
        <w:rPr>
          <w:rFonts w:ascii="Arial" w:hAnsi="Arial"/>
          <w:color w:val="000000"/>
          <w:sz w:val="18"/>
        </w:rPr>
        <w:t xml:space="preserve"> calls out specific Attributes known to be at risk, but an implementer may want to consider any attribute that could potent</w:t>
      </w:r>
      <w:r>
        <w:rPr>
          <w:rFonts w:ascii="Arial" w:hAnsi="Arial"/>
          <w:color w:val="000000"/>
          <w:sz w:val="18"/>
        </w:rPr>
        <w:t>ial contain character data, though this Option does not require that this be done. For example, all SH, LO, ST, LT and UT Value Representations could perhaps be misused. Code strings, CS, are not generally at risk, but a check against known Defined Terms a</w:t>
      </w:r>
      <w:r>
        <w:rPr>
          <w:rFonts w:ascii="Arial" w:hAnsi="Arial"/>
          <w:color w:val="000000"/>
          <w:sz w:val="18"/>
        </w:rPr>
        <w:t>nd Enumerated Values could be performed. Though extremely unusual, it is conceivable that even a DS or IS string could be misused, and a check could be made that only legal numeric characters were used. Any PN Attribute is obviously at risk. The OB VR is d</w:t>
      </w:r>
      <w:r>
        <w:rPr>
          <w:rFonts w:ascii="Arial" w:hAnsi="Arial"/>
          <w:color w:val="000000"/>
          <w:sz w:val="18"/>
        </w:rPr>
        <w:t>iscussed in the Retain Safe Private Option.</w:t>
      </w:r>
    </w:p>
    <w:p w14:paraId="12D1588B" w14:textId="77777777" w:rsidR="00C0328C" w:rsidRDefault="00E407DD">
      <w:pPr>
        <w:numPr>
          <w:ilvl w:val="0"/>
          <w:numId w:val="65"/>
        </w:numPr>
        <w:tabs>
          <w:tab w:val="left" w:pos="720"/>
        </w:tabs>
        <w:spacing w:before="180"/>
        <w:ind w:left="720" w:right="360" w:hanging="360"/>
        <w:jc w:val="both"/>
      </w:pPr>
      <w:bookmarkStart w:id="630" w:name="idp140710758227744"/>
      <w:bookmarkEnd w:id="629"/>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w:t>
      </w:r>
      <w:r>
        <w:rPr>
          <w:rFonts w:ascii="Arial" w:hAnsi="Arial"/>
          <w:color w:val="000000"/>
          <w:sz w:val="18"/>
        </w:rPr>
        <w:t>ation, such as diagnosis, for example because it may bias the interpretation in a clinical trial. For example, one approach is to remove all description and comment attributes except Series Description (0008,103E), since this Attribute rarely contains iden</w:t>
      </w:r>
      <w:r>
        <w:rPr>
          <w:rFonts w:ascii="Arial" w:hAnsi="Arial"/>
          <w:color w:val="000000"/>
          <w:sz w:val="18"/>
        </w:rPr>
        <w:t>tifying or diagnosis information yet is typically a reliable source of useful information about the acquisition technique populated automatically from modality device protocols, though it still could be cleaned as described in Note 2.</w:t>
      </w:r>
    </w:p>
    <w:p w14:paraId="043E77CF" w14:textId="77777777" w:rsidR="00C0328C" w:rsidRDefault="00E407DD">
      <w:pPr>
        <w:numPr>
          <w:ilvl w:val="0"/>
          <w:numId w:val="65"/>
        </w:numPr>
        <w:tabs>
          <w:tab w:val="left" w:pos="720"/>
        </w:tabs>
        <w:spacing w:before="180"/>
        <w:ind w:left="720" w:right="360" w:hanging="360"/>
        <w:jc w:val="both"/>
      </w:pPr>
      <w:bookmarkStart w:id="631" w:name="idp140710758229216"/>
      <w:bookmarkEnd w:id="630"/>
      <w:r>
        <w:rPr>
          <w:rFonts w:ascii="Arial" w:hAnsi="Arial"/>
          <w:color w:val="000000"/>
          <w:sz w:val="18"/>
        </w:rPr>
        <w:t>It should be recogniz</w:t>
      </w:r>
      <w:r>
        <w:rPr>
          <w:rFonts w:ascii="Arial" w:hAnsi="Arial"/>
          <w:color w:val="000000"/>
          <w:sz w:val="18"/>
        </w:rPr>
        <w:t>ed that if any descriptor contains information about a particularly unusual procedure or condition, then in conjunction with other demographic information it might reduce the number of possible individuals that could be the imaging subject. However, this i</w:t>
      </w:r>
      <w:r>
        <w:rPr>
          <w:rFonts w:ascii="Arial" w:hAnsi="Arial"/>
          <w:color w:val="000000"/>
          <w:sz w:val="18"/>
        </w:rPr>
        <w:t>s to some extent true also if the condition or other unusual physical features are obvious from visual examination of the images themselves. E.g., how many conjoined twins born in a particular month in Philadelphia might there be?</w:t>
      </w:r>
    </w:p>
    <w:bookmarkEnd w:id="631"/>
    <w:p w14:paraId="6B86F339" w14:textId="77777777" w:rsidR="00C0328C" w:rsidRDefault="00E407DD">
      <w:pPr>
        <w:spacing w:before="180"/>
        <w:jc w:val="both"/>
      </w:pPr>
      <w:r>
        <w:rPr>
          <w:rFonts w:ascii="Arial" w:hAnsi="Arial"/>
          <w:color w:val="000000"/>
          <w:sz w:val="18"/>
        </w:rPr>
        <w:t xml:space="preserve">The manner of cleaning </w:t>
      </w:r>
      <w:r>
        <w:rPr>
          <w:rFonts w:ascii="Arial" w:hAnsi="Arial"/>
          <w:color w:val="000000"/>
          <w:sz w:val="18"/>
        </w:rPr>
        <w:t>shall be described in the Conformance Statement.</w:t>
      </w:r>
    </w:p>
    <w:p w14:paraId="332DC64C" w14:textId="77777777" w:rsidR="00C0328C" w:rsidRDefault="00E407DD">
      <w:pPr>
        <w:spacing w:before="180"/>
      </w:pPr>
      <w:bookmarkStart w:id="632" w:name="sect_E_3_6"/>
      <w:r>
        <w:rPr>
          <w:rFonts w:ascii="Arial" w:hAnsi="Arial"/>
          <w:b/>
          <w:color w:val="000000"/>
          <w:sz w:val="24"/>
        </w:rPr>
        <w:t>E.3.6 Retain Longitudinal Temporal Information Options</w:t>
      </w:r>
    </w:p>
    <w:bookmarkEnd w:id="632"/>
    <w:p w14:paraId="7E1D1D5C" w14:textId="77777777" w:rsidR="00C0328C" w:rsidRDefault="00E407DD">
      <w:pPr>
        <w:spacing w:before="180"/>
        <w:jc w:val="both"/>
      </w:pPr>
      <w:r>
        <w:rPr>
          <w:rFonts w:ascii="Arial" w:hAnsi="Arial"/>
          <w:color w:val="000000"/>
          <w:sz w:val="18"/>
        </w:rPr>
        <w:lastRenderedPageBreak/>
        <w:t>Dates and times are recognized as having a potential for leakage of identity because they constrain the number of possible individuals that could be the</w:t>
      </w:r>
      <w:r>
        <w:rPr>
          <w:rFonts w:ascii="Arial" w:hAnsi="Arial"/>
          <w:color w:val="000000"/>
          <w:sz w:val="18"/>
        </w:rPr>
        <w:t xml:space="preserve"> imaging subject, though only if there is access to other information about the individuals concerned to match it against.</w:t>
      </w:r>
    </w:p>
    <w:p w14:paraId="3DFC44C3" w14:textId="77777777" w:rsidR="00C0328C" w:rsidRDefault="00E407DD">
      <w:pPr>
        <w:spacing w:before="180"/>
        <w:jc w:val="both"/>
      </w:pPr>
      <w:r>
        <w:rPr>
          <w:rFonts w:ascii="Arial" w:hAnsi="Arial"/>
          <w:color w:val="000000"/>
          <w:sz w:val="18"/>
        </w:rPr>
        <w:t>However, there are applications that require dates and times to be present to able to fulfill the objective. This is particularly tru</w:t>
      </w:r>
      <w:r>
        <w:rPr>
          <w:rFonts w:ascii="Arial" w:hAnsi="Arial"/>
          <w:color w:val="000000"/>
          <w:sz w:val="18"/>
        </w:rPr>
        <w:t>e in therapeutic clinical trials in which the objective is to measure change in an outcome measure over time. Further, it is often necessary to correlate information from images with information from other sources, such as clinical and laboratory data, and</w:t>
      </w:r>
      <w:r>
        <w:rPr>
          <w:rFonts w:ascii="Arial" w:hAnsi="Arial"/>
          <w:color w:val="000000"/>
          <w:sz w:val="18"/>
        </w:rPr>
        <w:t xml:space="preserve"> dates and times need to be consistent.</w:t>
      </w:r>
    </w:p>
    <w:p w14:paraId="11E6CDE0" w14:textId="77777777" w:rsidR="00C0328C" w:rsidRDefault="00E407DD">
      <w:pPr>
        <w:spacing w:before="180"/>
        <w:jc w:val="both"/>
      </w:pPr>
      <w:r>
        <w:rPr>
          <w:rFonts w:ascii="Arial" w:hAnsi="Arial"/>
          <w:color w:val="000000"/>
          <w:sz w:val="18"/>
        </w:rPr>
        <w:t>Two options are specified to address these requirements:</w:t>
      </w:r>
    </w:p>
    <w:p w14:paraId="5E74C677" w14:textId="77777777" w:rsidR="00C0328C" w:rsidRDefault="00E407DD">
      <w:pPr>
        <w:numPr>
          <w:ilvl w:val="0"/>
          <w:numId w:val="66"/>
        </w:numPr>
        <w:tabs>
          <w:tab w:val="left" w:pos="180"/>
        </w:tabs>
        <w:spacing w:before="180"/>
        <w:ind w:left="180" w:hanging="180"/>
        <w:jc w:val="both"/>
      </w:pPr>
      <w:bookmarkStart w:id="633" w:name="idp140710758234560"/>
      <w:bookmarkStart w:id="634" w:name="idp140710758234304"/>
      <w:r>
        <w:rPr>
          <w:rFonts w:ascii="Arial" w:hAnsi="Arial"/>
          <w:color w:val="000000"/>
          <w:sz w:val="18"/>
        </w:rPr>
        <w:t>Retain Longitudinal Temporal Information With Full Dates Option</w:t>
      </w:r>
    </w:p>
    <w:p w14:paraId="40EEB6FF" w14:textId="77777777" w:rsidR="00C0328C" w:rsidRDefault="00E407DD">
      <w:pPr>
        <w:numPr>
          <w:ilvl w:val="0"/>
          <w:numId w:val="66"/>
        </w:numPr>
        <w:tabs>
          <w:tab w:val="left" w:pos="180"/>
        </w:tabs>
        <w:spacing w:before="180"/>
        <w:ind w:left="180" w:hanging="180"/>
        <w:jc w:val="both"/>
      </w:pPr>
      <w:bookmarkStart w:id="635" w:name="idp140710758235136"/>
      <w:bookmarkEnd w:id="633"/>
      <w:bookmarkEnd w:id="634"/>
      <w:r>
        <w:rPr>
          <w:rFonts w:ascii="Arial" w:hAnsi="Arial"/>
          <w:color w:val="000000"/>
          <w:sz w:val="18"/>
        </w:rPr>
        <w:t>Retain Longitudinal Temporal Information With Modified Dates Option</w:t>
      </w:r>
    </w:p>
    <w:bookmarkEnd w:id="635"/>
    <w:p w14:paraId="20EF2077" w14:textId="77777777" w:rsidR="00C0328C" w:rsidRDefault="00E407DD">
      <w:pPr>
        <w:spacing w:before="180"/>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p w14:paraId="10BD482E" w14:textId="77777777" w:rsidR="00C0328C" w:rsidRDefault="00E407DD">
      <w:pPr>
        <w:spacing w:before="180"/>
        <w:jc w:val="both"/>
      </w:pPr>
      <w:r>
        <w:rPr>
          <w:rFonts w:ascii="Arial" w:hAnsi="Arial"/>
          <w:color w:val="000000"/>
          <w:sz w:val="18"/>
        </w:rPr>
        <w:t xml:space="preserve">When the Retain Longitudinal Temporal Information With Modified Dates Option is specified in addition to an </w:t>
      </w:r>
      <w:r>
        <w:rPr>
          <w:rFonts w:ascii="Arial" w:hAnsi="Arial"/>
          <w:color w:val="000000"/>
          <w:sz w:val="18"/>
        </w:rPr>
        <w:t xml:space="preserve">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p w14:paraId="4886C31C" w14:textId="77777777" w:rsidR="00C0328C" w:rsidRDefault="00E407DD">
      <w:pPr>
        <w:numPr>
          <w:ilvl w:val="0"/>
          <w:numId w:val="67"/>
        </w:numPr>
        <w:tabs>
          <w:tab w:val="left" w:pos="180"/>
        </w:tabs>
        <w:spacing w:before="180"/>
        <w:ind w:left="180" w:hanging="180"/>
        <w:jc w:val="both"/>
      </w:pPr>
      <w:bookmarkStart w:id="636" w:name="idp140710758239040"/>
      <w:bookmarkStart w:id="637" w:name="idp140710758238784"/>
      <w:r>
        <w:rPr>
          <w:rFonts w:ascii="Arial" w:hAnsi="Arial"/>
          <w:color w:val="000000"/>
          <w:sz w:val="18"/>
        </w:rPr>
        <w:t>aggregates or t</w:t>
      </w:r>
      <w:r>
        <w:rPr>
          <w:rFonts w:ascii="Arial" w:hAnsi="Arial"/>
          <w:color w:val="000000"/>
          <w:sz w:val="18"/>
        </w:rPr>
        <w:t>ransforms dates so as to reduce the possibility of matching for re-identification</w:t>
      </w:r>
    </w:p>
    <w:p w14:paraId="74F7DE10" w14:textId="77777777" w:rsidR="00C0328C" w:rsidRDefault="00E407DD">
      <w:pPr>
        <w:numPr>
          <w:ilvl w:val="0"/>
          <w:numId w:val="67"/>
        </w:numPr>
        <w:tabs>
          <w:tab w:val="left" w:pos="180"/>
        </w:tabs>
        <w:spacing w:before="180"/>
        <w:ind w:left="180" w:hanging="180"/>
        <w:jc w:val="both"/>
      </w:pPr>
      <w:bookmarkStart w:id="638" w:name="idp140710758239664"/>
      <w:bookmarkEnd w:id="636"/>
      <w:bookmarkEnd w:id="637"/>
      <w:r>
        <w:rPr>
          <w:rFonts w:ascii="Arial" w:hAnsi="Arial"/>
          <w:color w:val="000000"/>
          <w:sz w:val="18"/>
        </w:rPr>
        <w:t>preserves the gross longitudinal temporal relationships between images obtained on different dates to the extent necessary for the application</w:t>
      </w:r>
    </w:p>
    <w:p w14:paraId="640F044C" w14:textId="77777777" w:rsidR="00C0328C" w:rsidRDefault="00E407DD">
      <w:pPr>
        <w:numPr>
          <w:ilvl w:val="0"/>
          <w:numId w:val="67"/>
        </w:numPr>
        <w:tabs>
          <w:tab w:val="left" w:pos="180"/>
        </w:tabs>
        <w:spacing w:before="180"/>
        <w:ind w:left="180" w:hanging="180"/>
        <w:jc w:val="both"/>
      </w:pPr>
      <w:bookmarkStart w:id="639" w:name="idp140710758240320"/>
      <w:bookmarkEnd w:id="638"/>
      <w:r>
        <w:rPr>
          <w:rFonts w:ascii="Arial" w:hAnsi="Arial"/>
          <w:color w:val="000000"/>
          <w:sz w:val="18"/>
        </w:rPr>
        <w:t>preserves the fine temporal rel</w:t>
      </w:r>
      <w:r>
        <w:rPr>
          <w:rFonts w:ascii="Arial" w:hAnsi="Arial"/>
          <w:color w:val="000000"/>
          <w:sz w:val="18"/>
        </w:rPr>
        <w:t>ationships between images and real-world events to the extent necessary for analysis of the images for the application</w:t>
      </w:r>
    </w:p>
    <w:bookmarkEnd w:id="639"/>
    <w:p w14:paraId="2F24B472" w14:textId="77777777" w:rsidR="00C0328C" w:rsidRDefault="00E407DD">
      <w:pPr>
        <w:spacing w:before="180"/>
        <w:jc w:val="both"/>
      </w:pPr>
      <w:r>
        <w:rPr>
          <w:rFonts w:ascii="Arial" w:hAnsi="Arial"/>
          <w:color w:val="000000"/>
          <w:sz w:val="18"/>
        </w:rPr>
        <w:t>The Attribute Longitudinal Temporal Information Modified (0028,0303) shall be added to the Dataset with a value of "MODIFIED".</w:t>
      </w:r>
    </w:p>
    <w:p w14:paraId="2E2B5547" w14:textId="77777777" w:rsidR="00C0328C" w:rsidRDefault="00E407DD">
      <w:pPr>
        <w:keepNext/>
        <w:spacing w:before="180"/>
        <w:ind w:left="360" w:right="360"/>
        <w:jc w:val="both"/>
      </w:pPr>
      <w:bookmarkStart w:id="640" w:name="idp140710758241632"/>
      <w:r>
        <w:rPr>
          <w:rFonts w:ascii="Arial" w:hAnsi="Arial"/>
          <w:color w:val="000000"/>
          <w:sz w:val="18"/>
        </w:rPr>
        <w:t>Note</w:t>
      </w:r>
    </w:p>
    <w:p w14:paraId="4F7352CB" w14:textId="77777777" w:rsidR="00C0328C" w:rsidRDefault="00E407DD">
      <w:pPr>
        <w:numPr>
          <w:ilvl w:val="0"/>
          <w:numId w:val="68"/>
        </w:numPr>
        <w:tabs>
          <w:tab w:val="left" w:pos="720"/>
        </w:tabs>
        <w:spacing w:before="180"/>
        <w:ind w:left="720" w:right="360" w:hanging="360"/>
        <w:jc w:val="both"/>
      </w:pPr>
      <w:bookmarkStart w:id="641" w:name="idp140710758242384"/>
      <w:bookmarkStart w:id="642" w:name="idp140710758241888"/>
      <w:bookmarkEnd w:id="640"/>
      <w:r>
        <w:rPr>
          <w:rFonts w:ascii="Arial" w:hAnsi="Arial"/>
          <w:color w:val="000000"/>
          <w:sz w:val="18"/>
        </w:rPr>
        <w:t>Aggre</w:t>
      </w:r>
      <w:r>
        <w:rPr>
          <w:rFonts w:ascii="Arial" w:hAnsi="Arial"/>
          <w:color w:val="000000"/>
          <w:sz w:val="18"/>
        </w:rPr>
        <w:t>gation of dates may be performed by various means such as setting all dates to the first day of the month, all months to the first month of the year, etc., depending on the precision required for the application.</w:t>
      </w:r>
    </w:p>
    <w:p w14:paraId="163C12F6" w14:textId="77777777" w:rsidR="00C0328C" w:rsidRDefault="00E407DD">
      <w:pPr>
        <w:numPr>
          <w:ilvl w:val="0"/>
          <w:numId w:val="68"/>
        </w:numPr>
        <w:tabs>
          <w:tab w:val="left" w:pos="720"/>
        </w:tabs>
        <w:spacing w:before="180"/>
        <w:ind w:left="720" w:right="360" w:hanging="360"/>
        <w:jc w:val="both"/>
      </w:pPr>
      <w:bookmarkStart w:id="643" w:name="idp140710758243376"/>
      <w:bookmarkEnd w:id="641"/>
      <w:bookmarkEnd w:id="642"/>
      <w:r>
        <w:rPr>
          <w:rFonts w:ascii="Arial" w:hAnsi="Arial"/>
          <w:color w:val="000000"/>
          <w:sz w:val="18"/>
        </w:rPr>
        <w:t>It is possible to modify all dates and time</w:t>
      </w:r>
      <w:r>
        <w:rPr>
          <w:rFonts w:ascii="Arial" w:hAnsi="Arial"/>
          <w:color w:val="000000"/>
          <w:sz w:val="18"/>
        </w:rPr>
        <w:t>s to dummy values by shifting them relative to an arbitrary epoch, and hence retain the precise longitudinal temporal relationships amongst a set of studies, when either de-identification of the entire set is performed at the same time, or some sort of map</w:t>
      </w:r>
      <w:r>
        <w:rPr>
          <w:rFonts w:ascii="Arial" w:hAnsi="Arial"/>
          <w:color w:val="000000"/>
          <w:sz w:val="18"/>
        </w:rPr>
        <w:t>ping or database is kept to repeat this process on separate occasions.</w:t>
      </w:r>
    </w:p>
    <w:p w14:paraId="19B01959" w14:textId="77777777" w:rsidR="00C0328C" w:rsidRDefault="00E407DD">
      <w:pPr>
        <w:numPr>
          <w:ilvl w:val="0"/>
          <w:numId w:val="68"/>
        </w:numPr>
        <w:tabs>
          <w:tab w:val="left" w:pos="720"/>
        </w:tabs>
        <w:spacing w:before="180"/>
        <w:ind w:left="720" w:right="360" w:hanging="360"/>
        <w:jc w:val="both"/>
      </w:pPr>
      <w:bookmarkStart w:id="644" w:name="idp140710758244528"/>
      <w:bookmarkEnd w:id="643"/>
      <w:r>
        <w:rPr>
          <w:rFonts w:ascii="Arial" w:hAnsi="Arial"/>
          <w:color w:val="000000"/>
          <w:sz w:val="18"/>
        </w:rPr>
        <w:t>Transformation of dates and times should be considered together, in order to address studies that span midnight.</w:t>
      </w:r>
    </w:p>
    <w:p w14:paraId="13C924BB" w14:textId="77777777" w:rsidR="00C0328C" w:rsidRDefault="00E407DD">
      <w:pPr>
        <w:numPr>
          <w:ilvl w:val="0"/>
          <w:numId w:val="68"/>
        </w:numPr>
        <w:tabs>
          <w:tab w:val="left" w:pos="720"/>
        </w:tabs>
        <w:spacing w:before="180"/>
        <w:ind w:left="720" w:right="360" w:hanging="360"/>
        <w:jc w:val="both"/>
      </w:pPr>
      <w:bookmarkStart w:id="645" w:name="idp140710758245424"/>
      <w:bookmarkEnd w:id="644"/>
      <w:r>
        <w:rPr>
          <w:rFonts w:ascii="Arial" w:hAnsi="Arial"/>
          <w:color w:val="000000"/>
          <w:sz w:val="18"/>
        </w:rPr>
        <w:t>Any transformation of times should be performed in such a manner as to n</w:t>
      </w:r>
      <w:r>
        <w:rPr>
          <w:rFonts w:ascii="Arial" w:hAnsi="Arial"/>
          <w:color w:val="000000"/>
          <w:sz w:val="18"/>
        </w:rPr>
        <w:t>ot disrupt computations needed for analysis, such as comparison of start of injection time to the acquisition time for PET SUV, or extraction of time-intensity values from dynamic contrast enhanced studies.</w:t>
      </w:r>
    </w:p>
    <w:bookmarkEnd w:id="645"/>
    <w:p w14:paraId="2692D2A8" w14:textId="77777777" w:rsidR="00C0328C" w:rsidRDefault="00E407DD">
      <w:pPr>
        <w:spacing w:before="180"/>
        <w:jc w:val="both"/>
      </w:pPr>
      <w:r>
        <w:rPr>
          <w:rFonts w:ascii="Arial" w:hAnsi="Arial"/>
          <w:color w:val="000000"/>
          <w:sz w:val="18"/>
        </w:rPr>
        <w:t xml:space="preserve">The manner of date modification shall be </w:t>
      </w:r>
      <w:r>
        <w:rPr>
          <w:rFonts w:ascii="Arial" w:hAnsi="Arial"/>
          <w:color w:val="000000"/>
          <w:sz w:val="18"/>
        </w:rPr>
        <w:t>described in the Conformance Statement.</w:t>
      </w:r>
    </w:p>
    <w:p w14:paraId="69A83DC3" w14:textId="77777777" w:rsidR="00C0328C" w:rsidRDefault="00E407DD">
      <w:pPr>
        <w:spacing w:before="180"/>
      </w:pPr>
      <w:bookmarkStart w:id="646" w:name="sect_E_3_7"/>
      <w:r>
        <w:rPr>
          <w:rFonts w:ascii="Arial" w:hAnsi="Arial"/>
          <w:b/>
          <w:color w:val="000000"/>
          <w:sz w:val="24"/>
        </w:rPr>
        <w:t>E.3.7 Retain Patient Characteristics Option</w:t>
      </w:r>
    </w:p>
    <w:bookmarkEnd w:id="646"/>
    <w:p w14:paraId="76564DA9" w14:textId="77777777" w:rsidR="00C0328C" w:rsidRDefault="00E407DD">
      <w:pPr>
        <w:spacing w:before="180"/>
        <w:jc w:val="both"/>
      </w:pPr>
      <w:r>
        <w:rPr>
          <w:rFonts w:ascii="Arial" w:hAnsi="Arial"/>
          <w:color w:val="000000"/>
          <w:sz w:val="18"/>
        </w:rPr>
        <w:t>Physical characteristics of the patient, which are descriptive rather than identifying information per se, are recognized as having a potential for leakage of identity beca</w:t>
      </w:r>
      <w:r>
        <w:rPr>
          <w:rFonts w:ascii="Arial" w:hAnsi="Arial"/>
          <w:color w:val="000000"/>
          <w:sz w:val="18"/>
        </w:rPr>
        <w:t>use they constrain the number of possible individuals that could be the imaging subject, though only if there is access to other information about the individuals concerned to match it against.</w:t>
      </w:r>
    </w:p>
    <w:p w14:paraId="67EE34D8" w14:textId="77777777" w:rsidR="00C0328C" w:rsidRDefault="00E407DD">
      <w:pPr>
        <w:spacing w:before="180"/>
        <w:jc w:val="both"/>
      </w:pPr>
      <w:r>
        <w:rPr>
          <w:rFonts w:ascii="Arial" w:hAnsi="Arial"/>
          <w:color w:val="000000"/>
          <w:sz w:val="18"/>
        </w:rPr>
        <w:t>However, there are applications that require such physical cha</w:t>
      </w:r>
      <w:r>
        <w:rPr>
          <w:rFonts w:ascii="Arial" w:hAnsi="Arial"/>
          <w:color w:val="000000"/>
          <w:sz w:val="18"/>
        </w:rPr>
        <w:t>racteristics in order to perform the computations necessary to analyze the images to fulfill the objective. One such class of applications is those that are related to metabolic measures, such as computation of PET Standard Uptake Values (SUV) or DEXA or M</w:t>
      </w:r>
      <w:r>
        <w:rPr>
          <w:rFonts w:ascii="Arial" w:hAnsi="Arial"/>
          <w:color w:val="000000"/>
          <w:sz w:val="18"/>
        </w:rPr>
        <w:t>RI measures of body composition, which are based on body weight, body surface area or lean body mass.</w:t>
      </w:r>
    </w:p>
    <w:p w14:paraId="386E2467" w14:textId="77777777" w:rsidR="00C0328C" w:rsidRDefault="00E407DD">
      <w:pPr>
        <w:spacing w:before="180"/>
        <w:jc w:val="both"/>
      </w:pPr>
      <w:r>
        <w:rPr>
          <w:rFonts w:ascii="Arial" w:hAnsi="Arial"/>
          <w:color w:val="000000"/>
          <w:sz w:val="18"/>
        </w:rPr>
        <w:t>When this Option is specified in addition to an Application Level Confidentiality Profile, information about age, sex, height and weight and other charact</w:t>
      </w:r>
      <w:r>
        <w:rPr>
          <w:rFonts w:ascii="Arial" w:hAnsi="Arial"/>
          <w:color w:val="000000"/>
          <w:sz w:val="18"/>
        </w:rPr>
        <w:t xml:space="preserve">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p w14:paraId="74774667" w14:textId="77777777" w:rsidR="00C0328C" w:rsidRDefault="00E407DD">
      <w:pPr>
        <w:spacing w:before="180"/>
        <w:jc w:val="both"/>
      </w:pPr>
      <w:r>
        <w:rPr>
          <w:rFonts w:ascii="Arial" w:hAnsi="Arial"/>
          <w:color w:val="000000"/>
          <w:sz w:val="18"/>
        </w:rPr>
        <w:lastRenderedPageBreak/>
        <w:t>The manner of cleaning of retained attributes shall be described in the Conformance Statement.</w:t>
      </w:r>
    </w:p>
    <w:p w14:paraId="1ED4C618" w14:textId="77777777" w:rsidR="00C0328C" w:rsidRDefault="00E407DD">
      <w:pPr>
        <w:spacing w:before="180"/>
      </w:pPr>
      <w:bookmarkStart w:id="647" w:name="sect_E_3_8"/>
      <w:r>
        <w:rPr>
          <w:rFonts w:ascii="Arial" w:hAnsi="Arial"/>
          <w:b/>
          <w:color w:val="000000"/>
          <w:sz w:val="24"/>
        </w:rPr>
        <w:t>E.3.8 Retain Device Identity Option</w:t>
      </w:r>
    </w:p>
    <w:bookmarkEnd w:id="647"/>
    <w:p w14:paraId="63C0571D" w14:textId="77777777" w:rsidR="00C0328C" w:rsidRDefault="00E407DD">
      <w:pPr>
        <w:spacing w:before="180"/>
        <w:jc w:val="both"/>
      </w:pPr>
      <w:r>
        <w:rPr>
          <w:rFonts w:ascii="Arial" w:hAnsi="Arial"/>
          <w:color w:val="000000"/>
          <w:sz w:val="18"/>
        </w:rPr>
        <w:t>Informat</w:t>
      </w:r>
      <w:r>
        <w:rPr>
          <w:rFonts w:ascii="Arial" w:hAnsi="Arial"/>
          <w:color w:val="000000"/>
          <w:sz w:val="18"/>
        </w:rPr>
        <w:t>ion about the identity of the device that was used to perform the acquisition is recognized as having a potential for leakage of identity because it may constrain the number of possible individuals that could be the imaging subject, though only if there is</w:t>
      </w:r>
      <w:r>
        <w:rPr>
          <w:rFonts w:ascii="Arial" w:hAnsi="Arial"/>
          <w:color w:val="000000"/>
          <w:sz w:val="18"/>
        </w:rPr>
        <w:t xml:space="preserve"> access to other information about the individuals concerned to match it against.</w:t>
      </w:r>
    </w:p>
    <w:p w14:paraId="64DAEFEA" w14:textId="77777777" w:rsidR="00C0328C" w:rsidRDefault="00E407DD">
      <w:pPr>
        <w:spacing w:before="180"/>
        <w:jc w:val="both"/>
      </w:pPr>
      <w:r>
        <w:rPr>
          <w:rFonts w:ascii="Arial" w:hAnsi="Arial"/>
          <w:color w:val="000000"/>
          <w:sz w:val="18"/>
        </w:rPr>
        <w:t xml:space="preserve">However, there are applications that require such device information to perform the analysis or interpretation. The type of correction for spatial or other inhomogeneity may </w:t>
      </w:r>
      <w:r>
        <w:rPr>
          <w:rFonts w:ascii="Arial" w:hAnsi="Arial"/>
          <w:color w:val="000000"/>
          <w:sz w:val="18"/>
        </w:rPr>
        <w:t>require knowledge of the specific device serial number. Confirmation that specific devices that have been previously qualified (e.g., with phantoms) may be required. Further, there may be a need to maintain a record of the device used for regulatory or reg</w:t>
      </w:r>
      <w:r>
        <w:rPr>
          <w:rFonts w:ascii="Arial" w:hAnsi="Arial"/>
          <w:color w:val="000000"/>
          <w:sz w:val="18"/>
        </w:rPr>
        <w:t>istry purposes, yet the acquisition site may not maintain an adequate electronic audit trail.</w:t>
      </w:r>
    </w:p>
    <w:p w14:paraId="3E32D1EE" w14:textId="77777777" w:rsidR="00C0328C" w:rsidRDefault="00E407DD">
      <w:pPr>
        <w:spacing w:before="180"/>
        <w:jc w:val="both"/>
      </w:pPr>
      <w:r>
        <w:rPr>
          <w:rFonts w:ascii="Arial" w:hAnsi="Arial"/>
          <w:color w:val="000000"/>
          <w:sz w:val="18"/>
        </w:rPr>
        <w:t>When this Option is specified in addition to an Application Level Confidentiality Profile, information about the identity of the device in the Attributes shall be</w:t>
      </w:r>
      <w:r>
        <w:rPr>
          <w:rFonts w:ascii="Arial" w:hAnsi="Arial"/>
          <w:color w:val="000000"/>
          <w:sz w:val="18"/>
        </w:rPr>
        <w:t xml:space="preserve"> retained, as described in </w:t>
      </w:r>
      <w:hyperlink w:anchor="table_E_1_1">
        <w:r>
          <w:rPr>
            <w:rFonts w:ascii="Arial" w:hAnsi="Arial"/>
            <w:color w:val="000000"/>
            <w:sz w:val="18"/>
          </w:rPr>
          <w:t>Table E.1-1</w:t>
        </w:r>
      </w:hyperlink>
      <w:r>
        <w:rPr>
          <w:rFonts w:ascii="Arial" w:hAnsi="Arial"/>
          <w:color w:val="000000"/>
          <w:sz w:val="18"/>
        </w:rPr>
        <w:t>.</w:t>
      </w:r>
    </w:p>
    <w:p w14:paraId="3EAC5CD8" w14:textId="77777777" w:rsidR="00C0328C" w:rsidRDefault="00E407DD">
      <w:pPr>
        <w:spacing w:before="180"/>
      </w:pPr>
      <w:bookmarkStart w:id="648" w:name="sect_E_3_9"/>
      <w:r>
        <w:rPr>
          <w:rFonts w:ascii="Arial" w:hAnsi="Arial"/>
          <w:b/>
          <w:color w:val="000000"/>
          <w:sz w:val="24"/>
        </w:rPr>
        <w:t>E.3.9 Retain UIDs Option</w:t>
      </w:r>
    </w:p>
    <w:bookmarkEnd w:id="648"/>
    <w:p w14:paraId="7572ABF3" w14:textId="77777777" w:rsidR="00C0328C" w:rsidRDefault="00E407DD">
      <w:pPr>
        <w:spacing w:before="180"/>
        <w:jc w:val="both"/>
      </w:pPr>
      <w:r>
        <w:rPr>
          <w:rFonts w:ascii="Arial" w:hAnsi="Arial"/>
          <w:color w:val="000000"/>
          <w:sz w:val="18"/>
        </w:rPr>
        <w:t>Though individuals do not have unique identifiers themselves, studies, series, instances and other entities in the DICOM model are assigned globally unique U</w:t>
      </w:r>
      <w:r>
        <w:rPr>
          <w:rFonts w:ascii="Arial" w:hAnsi="Arial"/>
          <w:color w:val="000000"/>
          <w:sz w:val="18"/>
        </w:rPr>
        <w:t>IDs. Whilst these UIDs cannot be mapped directly to an individual out of context, given access to the original images, or to a database of the original images containing the UIDs, it would be possible to recover the individual's identity.</w:t>
      </w:r>
    </w:p>
    <w:p w14:paraId="4B3B6F2E" w14:textId="77777777" w:rsidR="00C0328C" w:rsidRDefault="00E407DD">
      <w:pPr>
        <w:spacing w:before="180"/>
        <w:jc w:val="both"/>
      </w:pPr>
      <w:r>
        <w:rPr>
          <w:rFonts w:ascii="Arial" w:hAnsi="Arial"/>
          <w:color w:val="000000"/>
          <w:sz w:val="18"/>
        </w:rPr>
        <w:t>However, there ar</w:t>
      </w:r>
      <w:r>
        <w:rPr>
          <w:rFonts w:ascii="Arial" w:hAnsi="Arial"/>
          <w:color w:val="000000"/>
          <w:sz w:val="18"/>
        </w:rPr>
        <w:t>e applications that require the ability to maintain an audit trail back to the original images and though there are other mechanisms they may not scale well or be reliably implemented. This Option is provided for use when it is judged that the risk of gain</w:t>
      </w:r>
      <w:r>
        <w:rPr>
          <w:rFonts w:ascii="Arial" w:hAnsi="Arial"/>
          <w:color w:val="000000"/>
          <w:sz w:val="18"/>
        </w:rPr>
        <w:t>ing access to the original information via the UIDs is small relative to the benefit of retaining them.</w:t>
      </w:r>
    </w:p>
    <w:p w14:paraId="422512C0" w14:textId="77777777" w:rsidR="00C0328C" w:rsidRDefault="00E407DD">
      <w:pPr>
        <w:spacing w:before="180"/>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p w14:paraId="234D1DD4" w14:textId="77777777" w:rsidR="00C0328C" w:rsidRDefault="00E407DD">
      <w:pPr>
        <w:keepNext/>
        <w:spacing w:before="180"/>
        <w:ind w:left="360" w:right="360"/>
        <w:jc w:val="both"/>
      </w:pPr>
      <w:bookmarkStart w:id="649" w:name="idp140710758261248"/>
      <w:r>
        <w:rPr>
          <w:rFonts w:ascii="Arial" w:hAnsi="Arial"/>
          <w:color w:val="000000"/>
          <w:sz w:val="18"/>
        </w:rPr>
        <w:t>Note</w:t>
      </w:r>
    </w:p>
    <w:p w14:paraId="607E0BD4" w14:textId="77777777" w:rsidR="00C0328C" w:rsidRDefault="00E407DD">
      <w:pPr>
        <w:numPr>
          <w:ilvl w:val="0"/>
          <w:numId w:val="69"/>
        </w:numPr>
        <w:tabs>
          <w:tab w:val="left" w:pos="720"/>
        </w:tabs>
        <w:spacing w:before="180"/>
        <w:ind w:left="720" w:right="360" w:hanging="360"/>
        <w:jc w:val="both"/>
      </w:pPr>
      <w:bookmarkStart w:id="650" w:name="idp140710758262000"/>
      <w:bookmarkStart w:id="651" w:name="idp140710758261504"/>
      <w:bookmarkEnd w:id="649"/>
      <w:r>
        <w:rPr>
          <w:rFonts w:ascii="Arial" w:hAnsi="Arial"/>
          <w:color w:val="000000"/>
          <w:sz w:val="18"/>
        </w:rPr>
        <w:t>A UID of a DICOM entity is not the same as a unique identifier of an individual, such as would be proscribed by some privacy regulations.</w:t>
      </w:r>
    </w:p>
    <w:p w14:paraId="5E98BE99" w14:textId="77777777" w:rsidR="00C0328C" w:rsidRDefault="00E407DD">
      <w:pPr>
        <w:numPr>
          <w:ilvl w:val="0"/>
          <w:numId w:val="69"/>
        </w:numPr>
        <w:tabs>
          <w:tab w:val="left" w:pos="720"/>
        </w:tabs>
        <w:spacing w:before="180"/>
        <w:ind w:left="720" w:right="360" w:hanging="360"/>
        <w:jc w:val="both"/>
      </w:pPr>
      <w:bookmarkStart w:id="652" w:name="idp140710758262912"/>
      <w:bookmarkEnd w:id="650"/>
      <w:bookmarkEnd w:id="651"/>
      <w:r>
        <w:rPr>
          <w:rFonts w:ascii="Arial" w:hAnsi="Arial"/>
          <w:color w:val="000000"/>
          <w:sz w:val="18"/>
        </w:rPr>
        <w:t xml:space="preserve">UIDs are generated using a hierarchical scheme of "roots", which may be traceable by a </w:t>
      </w:r>
      <w:r>
        <w:rPr>
          <w:rFonts w:ascii="Arial" w:hAnsi="Arial"/>
          <w:color w:val="000000"/>
          <w:sz w:val="18"/>
        </w:rPr>
        <w:t>knowledgeable person back to the original assignee of the root, typically the device manufacturer, but sometimes the organization using the device.</w:t>
      </w:r>
    </w:p>
    <w:p w14:paraId="24D4D3B8" w14:textId="77777777" w:rsidR="00C0328C" w:rsidRDefault="00E407DD">
      <w:pPr>
        <w:numPr>
          <w:ilvl w:val="0"/>
          <w:numId w:val="69"/>
        </w:numPr>
        <w:tabs>
          <w:tab w:val="left" w:pos="720"/>
        </w:tabs>
        <w:spacing w:before="180"/>
        <w:ind w:left="720" w:right="360" w:hanging="360"/>
        <w:jc w:val="both"/>
      </w:pPr>
      <w:bookmarkStart w:id="653" w:name="idp140710758263920"/>
      <w:bookmarkEnd w:id="652"/>
      <w:r>
        <w:rPr>
          <w:rFonts w:ascii="Arial" w:hAnsi="Arial"/>
          <w:color w:val="000000"/>
          <w:sz w:val="18"/>
        </w:rPr>
        <w:t>When evaluating the risk of matching UIDs with the original images or PACS database, one should consider tha</w:t>
      </w:r>
      <w:r>
        <w:rPr>
          <w:rFonts w:ascii="Arial" w:hAnsi="Arial"/>
          <w:color w:val="000000"/>
          <w:sz w:val="18"/>
        </w:rPr>
        <w:t>t even if the UIDs are changed, the pixel data itself presents a similar risk. Specifically, the pixel data of the de-identified image can be matched against the pixel data of the original image. Such matching can be greatly accelerated by comparing pre-co</w:t>
      </w:r>
      <w:r>
        <w:rPr>
          <w:rFonts w:ascii="Arial" w:hAnsi="Arial"/>
          <w:color w:val="000000"/>
          <w:sz w:val="18"/>
        </w:rPr>
        <w:t>mputed hash values of the pixel data. Removal of burned-in identification may change the pixel data but then matching against a sub-region of the pixel data is almost certainly possible (e.g., the central region of an image). Even addition of noise to an i</w:t>
      </w:r>
      <w:r>
        <w:rPr>
          <w:rFonts w:ascii="Arial" w:hAnsi="Arial"/>
          <w:color w:val="000000"/>
          <w:sz w:val="18"/>
        </w:rPr>
        <w:t>mage is not sufficient to prevent re-identification since statistical matching techniques can be used. Ultimately, if any useable pixel data is retained during de-identification, then re-identification is nearly always possible if one has access to the ori</w:t>
      </w:r>
      <w:r>
        <w:rPr>
          <w:rFonts w:ascii="Arial" w:hAnsi="Arial"/>
          <w:color w:val="000000"/>
          <w:sz w:val="18"/>
        </w:rPr>
        <w:t>ginal images. Ergo, replacement of UIDs should not give rise to a false confidence that the images have been more thoroughly de-identified than if the UIDs are retained.</w:t>
      </w:r>
    </w:p>
    <w:p w14:paraId="13CAEF0C" w14:textId="77777777" w:rsidR="00C0328C" w:rsidRDefault="00E407DD">
      <w:pPr>
        <w:numPr>
          <w:ilvl w:val="0"/>
          <w:numId w:val="69"/>
        </w:numPr>
        <w:tabs>
          <w:tab w:val="left" w:pos="720"/>
        </w:tabs>
        <w:spacing w:before="180"/>
        <w:ind w:left="720" w:right="360" w:hanging="360"/>
        <w:jc w:val="both"/>
      </w:pPr>
      <w:bookmarkStart w:id="654" w:name="idp140710758264688"/>
      <w:bookmarkEnd w:id="653"/>
      <w:r>
        <w:rPr>
          <w:rFonts w:ascii="Arial" w:hAnsi="Arial"/>
          <w:color w:val="000000"/>
          <w:sz w:val="18"/>
        </w:rPr>
        <w:t>Regardless of this option, implementers should take care not to remove UIDs that are s</w:t>
      </w:r>
      <w:r>
        <w:rPr>
          <w:rFonts w:ascii="Arial" w:hAnsi="Arial"/>
          <w:color w:val="000000"/>
          <w:sz w:val="18"/>
        </w:rPr>
        <w:t>tructural and defined by the standard as opposed to those that are instance-related. E.g., one would never remove or replace the SOP Class UID for de-identification purposes.</w:t>
      </w:r>
    </w:p>
    <w:p w14:paraId="6B41517C" w14:textId="77777777" w:rsidR="00C0328C" w:rsidRDefault="00E407DD">
      <w:pPr>
        <w:numPr>
          <w:ilvl w:val="0"/>
          <w:numId w:val="69"/>
        </w:numPr>
        <w:tabs>
          <w:tab w:val="left" w:pos="720"/>
        </w:tabs>
        <w:spacing w:before="180"/>
        <w:ind w:left="720" w:right="360" w:hanging="360"/>
        <w:jc w:val="both"/>
      </w:pPr>
      <w:bookmarkStart w:id="655" w:name="idp140710758265728"/>
      <w:bookmarkEnd w:id="654"/>
      <w:r>
        <w:rPr>
          <w:rFonts w:ascii="Arial" w:hAnsi="Arial"/>
          <w:color w:val="000000"/>
          <w:sz w:val="18"/>
        </w:rPr>
        <w:t>The Implementation Class UID (0002,0012) is not included in the list of UID attri</w:t>
      </w:r>
      <w:r>
        <w:rPr>
          <w:rFonts w:ascii="Arial" w:hAnsi="Arial"/>
          <w:color w:val="000000"/>
          <w:sz w:val="18"/>
        </w:rPr>
        <w:t xml:space="preserve">butes to be retained, since it is part of the File Meta Information (see </w:t>
      </w:r>
      <w:hyperlink r:id="rId125" w:anchor="PS3.10">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p w14:paraId="43DFEFBE" w14:textId="77777777" w:rsidR="00C0328C" w:rsidRDefault="00E407DD">
      <w:pPr>
        <w:spacing w:before="180"/>
      </w:pPr>
      <w:bookmarkStart w:id="656" w:name="sect_E_3_10"/>
      <w:bookmarkEnd w:id="655"/>
      <w:r>
        <w:rPr>
          <w:rFonts w:ascii="Arial" w:hAnsi="Arial"/>
          <w:b/>
          <w:color w:val="000000"/>
          <w:sz w:val="24"/>
        </w:rPr>
        <w:t>E.3.10 Retain Safe Private Option</w:t>
      </w:r>
    </w:p>
    <w:bookmarkEnd w:id="656"/>
    <w:p w14:paraId="00FD22DF" w14:textId="77777777" w:rsidR="00C0328C" w:rsidRDefault="00E407DD">
      <w:pPr>
        <w:spacing w:before="180"/>
        <w:jc w:val="both"/>
      </w:pPr>
      <w:r>
        <w:rPr>
          <w:rFonts w:ascii="Arial" w:hAnsi="Arial"/>
          <w:color w:val="000000"/>
          <w:sz w:val="18"/>
        </w:rPr>
        <w:t>By definition, Private Attributes contain proprietary information, in many cases the nature of which is known only to the vendor and not publicly documented.</w:t>
      </w:r>
    </w:p>
    <w:p w14:paraId="0A2F6622" w14:textId="77777777" w:rsidR="00C0328C" w:rsidRDefault="00E407DD">
      <w:pPr>
        <w:spacing w:before="180"/>
        <w:jc w:val="both"/>
      </w:pPr>
      <w:r>
        <w:rPr>
          <w:rFonts w:ascii="Arial" w:hAnsi="Arial"/>
          <w:color w:val="000000"/>
          <w:sz w:val="18"/>
        </w:rPr>
        <w:lastRenderedPageBreak/>
        <w:t>However, some Private Attributes may be necessary</w:t>
      </w:r>
      <w:r>
        <w:rPr>
          <w:rFonts w:ascii="Arial" w:hAnsi="Arial"/>
          <w:color w:val="000000"/>
          <w:sz w:val="18"/>
        </w:rPr>
        <w:t xml:space="preserve"> for the desired application. For example, specific technique information such as CT helical span pitch, or pixel value transformation, such as PET SUV rescale factors, may only be available in Private Attributes since the information is either not defined</w:t>
      </w:r>
      <w:r>
        <w:rPr>
          <w:rFonts w:ascii="Arial" w:hAnsi="Arial"/>
          <w:color w:val="000000"/>
          <w:sz w:val="18"/>
        </w:rPr>
        <w:t xml:space="preserve"> in Standard Attributes, or was added to the DICOM Standard after the acquisition device was manufactured.</w:t>
      </w:r>
    </w:p>
    <w:p w14:paraId="576DE4C4" w14:textId="77777777" w:rsidR="00C0328C" w:rsidRDefault="00E407DD">
      <w:pPr>
        <w:spacing w:before="180"/>
        <w:jc w:val="both"/>
      </w:pPr>
      <w:r>
        <w:rPr>
          <w:rFonts w:ascii="Arial" w:hAnsi="Arial"/>
          <w:color w:val="000000"/>
          <w:sz w:val="18"/>
        </w:rPr>
        <w:t xml:space="preserve">When this Option is specified in addition to an Application Level Confidentiality Profile, Private Attributes that are known by the de-identifier to </w:t>
      </w:r>
      <w:r>
        <w:rPr>
          <w:rFonts w:ascii="Arial" w:hAnsi="Arial"/>
          <w:color w:val="000000"/>
          <w:sz w:val="18"/>
        </w:rPr>
        <w:t>be safe from identity leakage shall be retained, together with the Private Creator IDs that are required to fully define the retained Private Attributes; all other Private Attributes shall be removed.</w:t>
      </w:r>
    </w:p>
    <w:p w14:paraId="2DEE244F" w14:textId="77777777" w:rsidR="00C0328C" w:rsidRDefault="00E407DD">
      <w:pPr>
        <w:spacing w:before="180"/>
        <w:jc w:val="both"/>
      </w:pPr>
      <w:r>
        <w:rPr>
          <w:rFonts w:ascii="Arial" w:hAnsi="Arial"/>
          <w:color w:val="000000"/>
          <w:sz w:val="18"/>
        </w:rPr>
        <w:t>When this Option is not specified, all Private Attribut</w:t>
      </w:r>
      <w:r>
        <w:rPr>
          <w:rFonts w:ascii="Arial" w:hAnsi="Arial"/>
          <w:color w:val="000000"/>
          <w:sz w:val="18"/>
        </w:rPr>
        <w:t xml:space="preserve">es shall be removed, as described in </w:t>
      </w:r>
      <w:hyperlink w:anchor="table_E_1_1">
        <w:r>
          <w:rPr>
            <w:rFonts w:ascii="Arial" w:hAnsi="Arial"/>
            <w:color w:val="000000"/>
            <w:sz w:val="18"/>
          </w:rPr>
          <w:t>Table E.1-1</w:t>
        </w:r>
      </w:hyperlink>
      <w:r>
        <w:rPr>
          <w:rFonts w:ascii="Arial" w:hAnsi="Arial"/>
          <w:color w:val="000000"/>
          <w:sz w:val="18"/>
        </w:rPr>
        <w:t>.</w:t>
      </w:r>
    </w:p>
    <w:p w14:paraId="23F3B87A" w14:textId="77777777" w:rsidR="00C0328C" w:rsidRDefault="00E407DD">
      <w:pPr>
        <w:keepNext/>
        <w:spacing w:before="180"/>
        <w:ind w:left="360" w:right="360"/>
        <w:jc w:val="both"/>
      </w:pPr>
      <w:bookmarkStart w:id="657" w:name="idp140710758273616"/>
      <w:r>
        <w:rPr>
          <w:rFonts w:ascii="Arial" w:hAnsi="Arial"/>
          <w:color w:val="000000"/>
          <w:sz w:val="18"/>
        </w:rPr>
        <w:t>Note</w:t>
      </w:r>
    </w:p>
    <w:p w14:paraId="57F8E8A0" w14:textId="77777777" w:rsidR="00C0328C" w:rsidRDefault="00E407DD">
      <w:pPr>
        <w:numPr>
          <w:ilvl w:val="0"/>
          <w:numId w:val="70"/>
        </w:numPr>
        <w:tabs>
          <w:tab w:val="left" w:pos="720"/>
        </w:tabs>
        <w:spacing w:before="180"/>
        <w:ind w:left="720" w:right="360" w:hanging="360"/>
        <w:jc w:val="both"/>
      </w:pPr>
      <w:bookmarkStart w:id="658" w:name="idp140710758274128"/>
      <w:bookmarkStart w:id="659" w:name="idp140710758273872"/>
      <w:bookmarkEnd w:id="657"/>
      <w:r>
        <w:rPr>
          <w:rFonts w:ascii="Arial" w:hAnsi="Arial"/>
          <w:color w:val="000000"/>
          <w:sz w:val="18"/>
        </w:rPr>
        <w:t xml:space="preserve">A sample list of Private Attributes thought to be safe is provided here. Vendors do not guarantee them to be safe, and do not commit to sending them in any particular </w:t>
      </w:r>
      <w:r>
        <w:rPr>
          <w:rFonts w:ascii="Arial" w:hAnsi="Arial"/>
          <w:color w:val="000000"/>
          <w:sz w:val="18"/>
        </w:rPr>
        <w:t>software version (including future products).</w:t>
      </w:r>
    </w:p>
    <w:p w14:paraId="030126D5" w14:textId="77777777" w:rsidR="00C0328C" w:rsidRDefault="00E407DD">
      <w:pPr>
        <w:keepNext/>
        <w:spacing w:before="216"/>
        <w:ind w:left="720" w:right="360"/>
        <w:jc w:val="center"/>
      </w:pPr>
      <w:bookmarkStart w:id="660" w:name="table_E_3_10_1"/>
      <w:bookmarkEnd w:id="658"/>
      <w:bookmarkEnd w:id="659"/>
      <w:r>
        <w:rPr>
          <w:rFonts w:ascii="Arial" w:hAnsi="Arial"/>
          <w:b/>
          <w:color w:val="000000"/>
          <w:sz w:val="22"/>
        </w:rPr>
        <w:t>Table E.3.10-1. Safe Private Attributes</w:t>
      </w:r>
    </w:p>
    <w:bookmarkEnd w:id="660"/>
    <w:p w14:paraId="5E3B71A6" w14:textId="77777777" w:rsidR="00C0328C" w:rsidRDefault="00C0328C">
      <w:pPr>
        <w:rPr>
          <w:sz w:val="13"/>
        </w:rPr>
      </w:pPr>
    </w:p>
    <w:tbl>
      <w:tblPr>
        <w:tblW w:w="0" w:type="auto"/>
        <w:tblInd w:w="765" w:type="dxa"/>
        <w:tblLayout w:type="fixed"/>
        <w:tblCellMar>
          <w:left w:w="10" w:type="dxa"/>
          <w:right w:w="10" w:type="dxa"/>
        </w:tblCellMar>
        <w:tblLook w:val="0000" w:firstRow="0" w:lastRow="0" w:firstColumn="0" w:lastColumn="0" w:noHBand="0" w:noVBand="0"/>
      </w:tblPr>
      <w:tblGrid>
        <w:gridCol w:w="1365"/>
        <w:gridCol w:w="2331"/>
        <w:gridCol w:w="470"/>
        <w:gridCol w:w="490"/>
        <w:gridCol w:w="4704"/>
      </w:tblGrid>
      <w:tr w:rsidR="00C0328C" w14:paraId="71F1A99D" w14:textId="77777777">
        <w:tblPrEx>
          <w:tblCellMar>
            <w:top w:w="0" w:type="dxa"/>
            <w:bottom w:w="0" w:type="dxa"/>
          </w:tblCellMar>
        </w:tblPrEx>
        <w:trPr>
          <w:tblHeader/>
        </w:trPr>
        <w:tc>
          <w:tcPr>
            <w:tcW w:w="13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983D6F5" w14:textId="77777777" w:rsidR="00C0328C" w:rsidRDefault="00E407DD">
            <w:pPr>
              <w:keepNext/>
              <w:spacing w:before="180"/>
              <w:jc w:val="center"/>
            </w:pPr>
            <w:r>
              <w:rPr>
                <w:rFonts w:ascii="Arial" w:hAnsi="Arial"/>
                <w:b/>
                <w:color w:val="000000"/>
                <w:sz w:val="18"/>
              </w:rPr>
              <w:t>Data Element</w:t>
            </w:r>
          </w:p>
        </w:tc>
        <w:tc>
          <w:tcPr>
            <w:tcW w:w="2331" w:type="dxa"/>
            <w:tcBorders>
              <w:top w:val="single" w:sz="4" w:space="0" w:color="000000"/>
              <w:bottom w:val="single" w:sz="4" w:space="0" w:color="000000"/>
              <w:right w:val="single" w:sz="4" w:space="0" w:color="000000"/>
            </w:tcBorders>
            <w:tcMar>
              <w:top w:w="40" w:type="dxa"/>
              <w:left w:w="40" w:type="dxa"/>
              <w:bottom w:w="40" w:type="dxa"/>
              <w:right w:w="40" w:type="dxa"/>
            </w:tcMar>
          </w:tcPr>
          <w:p w14:paraId="41DA43D4" w14:textId="77777777" w:rsidR="00C0328C" w:rsidRDefault="00E407DD">
            <w:pPr>
              <w:spacing w:before="180"/>
              <w:jc w:val="center"/>
            </w:pPr>
            <w:r>
              <w:rPr>
                <w:rFonts w:ascii="Arial" w:hAnsi="Arial"/>
                <w:b/>
                <w:color w:val="000000"/>
                <w:sz w:val="18"/>
              </w:rPr>
              <w:t>Private Creator</w:t>
            </w:r>
          </w:p>
        </w:tc>
        <w:tc>
          <w:tcPr>
            <w:tcW w:w="470" w:type="dxa"/>
            <w:tcBorders>
              <w:top w:val="single" w:sz="4" w:space="0" w:color="000000"/>
              <w:bottom w:val="single" w:sz="4" w:space="0" w:color="000000"/>
              <w:right w:val="single" w:sz="4" w:space="0" w:color="000000"/>
            </w:tcBorders>
            <w:tcMar>
              <w:top w:w="40" w:type="dxa"/>
              <w:left w:w="40" w:type="dxa"/>
              <w:bottom w:w="40" w:type="dxa"/>
              <w:right w:w="40" w:type="dxa"/>
            </w:tcMar>
          </w:tcPr>
          <w:p w14:paraId="6D68F926" w14:textId="77777777" w:rsidR="00C0328C" w:rsidRDefault="00E407DD">
            <w:pPr>
              <w:spacing w:before="180"/>
              <w:jc w:val="center"/>
            </w:pPr>
            <w:r>
              <w:rPr>
                <w:rFonts w:ascii="Arial" w:hAnsi="Arial"/>
                <w:b/>
                <w:color w:val="000000"/>
                <w:sz w:val="18"/>
              </w:rPr>
              <w:t>VR</w:t>
            </w:r>
          </w:p>
        </w:tc>
        <w:tc>
          <w:tcPr>
            <w:tcW w:w="490" w:type="dxa"/>
            <w:tcBorders>
              <w:top w:val="single" w:sz="4" w:space="0" w:color="000000"/>
              <w:bottom w:val="single" w:sz="4" w:space="0" w:color="000000"/>
              <w:right w:val="single" w:sz="4" w:space="0" w:color="000000"/>
            </w:tcBorders>
            <w:tcMar>
              <w:top w:w="40" w:type="dxa"/>
              <w:left w:w="40" w:type="dxa"/>
              <w:bottom w:w="40" w:type="dxa"/>
              <w:right w:w="40" w:type="dxa"/>
            </w:tcMar>
          </w:tcPr>
          <w:p w14:paraId="6F2B1E8A" w14:textId="77777777" w:rsidR="00C0328C" w:rsidRDefault="00E407DD">
            <w:pPr>
              <w:spacing w:before="180"/>
              <w:jc w:val="center"/>
            </w:pPr>
            <w:r>
              <w:rPr>
                <w:rFonts w:ascii="Arial" w:hAnsi="Arial"/>
                <w:b/>
                <w:color w:val="000000"/>
                <w:sz w:val="18"/>
              </w:rPr>
              <w:t>VM</w:t>
            </w:r>
          </w:p>
        </w:tc>
        <w:tc>
          <w:tcPr>
            <w:tcW w:w="4704" w:type="dxa"/>
            <w:tcBorders>
              <w:top w:val="single" w:sz="4" w:space="0" w:color="000000"/>
              <w:bottom w:val="single" w:sz="4" w:space="0" w:color="000000"/>
              <w:right w:val="single" w:sz="4" w:space="0" w:color="000000"/>
            </w:tcBorders>
            <w:tcMar>
              <w:top w:w="40" w:type="dxa"/>
              <w:left w:w="40" w:type="dxa"/>
              <w:bottom w:w="40" w:type="dxa"/>
              <w:right w:w="40" w:type="dxa"/>
            </w:tcMar>
          </w:tcPr>
          <w:p w14:paraId="643F7829" w14:textId="77777777" w:rsidR="00C0328C" w:rsidRDefault="00E407DD">
            <w:pPr>
              <w:spacing w:before="180"/>
              <w:jc w:val="center"/>
            </w:pPr>
            <w:r>
              <w:rPr>
                <w:rFonts w:ascii="Arial" w:hAnsi="Arial"/>
                <w:b/>
                <w:color w:val="000000"/>
                <w:sz w:val="18"/>
              </w:rPr>
              <w:t>Meaning</w:t>
            </w:r>
          </w:p>
        </w:tc>
      </w:tr>
      <w:tr w:rsidR="00C0328C" w14:paraId="6C3E5644"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04DB61" w14:textId="77777777" w:rsidR="00C0328C" w:rsidRDefault="00E407DD">
            <w:pPr>
              <w:spacing w:before="180"/>
              <w:jc w:val="center"/>
            </w:pPr>
            <w:r>
              <w:rPr>
                <w:rFonts w:ascii="Arial" w:hAnsi="Arial"/>
                <w:color w:val="000000"/>
                <w:sz w:val="18"/>
              </w:rPr>
              <w:t>(7053,xx00)</w:t>
            </w:r>
          </w:p>
        </w:tc>
        <w:tc>
          <w:tcPr>
            <w:tcW w:w="2331" w:type="dxa"/>
            <w:tcBorders>
              <w:bottom w:val="single" w:sz="4" w:space="0" w:color="000000"/>
              <w:right w:val="single" w:sz="4" w:space="0" w:color="000000"/>
            </w:tcBorders>
            <w:tcMar>
              <w:top w:w="40" w:type="dxa"/>
              <w:left w:w="40" w:type="dxa"/>
              <w:bottom w:w="40" w:type="dxa"/>
              <w:right w:w="40" w:type="dxa"/>
            </w:tcMar>
          </w:tcPr>
          <w:p w14:paraId="5860EF14" w14:textId="77777777" w:rsidR="00C0328C" w:rsidRDefault="00E407DD">
            <w:pPr>
              <w:spacing w:before="180"/>
            </w:pPr>
            <w:r>
              <w:rPr>
                <w:rFonts w:ascii="Arial" w:hAnsi="Arial"/>
                <w:color w:val="000000"/>
                <w:sz w:val="18"/>
              </w:rPr>
              <w:t>Philips PET Private Group</w:t>
            </w:r>
          </w:p>
        </w:tc>
        <w:tc>
          <w:tcPr>
            <w:tcW w:w="470" w:type="dxa"/>
            <w:tcBorders>
              <w:bottom w:val="single" w:sz="4" w:space="0" w:color="000000"/>
              <w:right w:val="single" w:sz="4" w:space="0" w:color="000000"/>
            </w:tcBorders>
            <w:tcMar>
              <w:top w:w="40" w:type="dxa"/>
              <w:left w:w="40" w:type="dxa"/>
              <w:bottom w:w="40" w:type="dxa"/>
              <w:right w:w="40" w:type="dxa"/>
            </w:tcMar>
          </w:tcPr>
          <w:p w14:paraId="19C0C01D"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1296D6F4"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FC10DE1" w14:textId="77777777" w:rsidR="00C0328C" w:rsidRDefault="00E407DD">
            <w:pPr>
              <w:spacing w:before="180"/>
            </w:pPr>
            <w:r>
              <w:rPr>
                <w:rFonts w:ascii="Arial" w:hAnsi="Arial"/>
                <w:color w:val="000000"/>
                <w:sz w:val="18"/>
              </w:rPr>
              <w:t xml:space="preserve">SUV Factor - Multiplying stored pixel values by Rescale Slope then this factor </w:t>
            </w:r>
            <w:r>
              <w:rPr>
                <w:rFonts w:ascii="Arial" w:hAnsi="Arial"/>
                <w:color w:val="000000"/>
                <w:sz w:val="18"/>
              </w:rPr>
              <w:t>results in SUVbw in g/l</w:t>
            </w:r>
          </w:p>
        </w:tc>
      </w:tr>
      <w:tr w:rsidR="00C0328C" w14:paraId="174B5789"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804D44" w14:textId="77777777" w:rsidR="00C0328C" w:rsidRDefault="00E407DD">
            <w:pPr>
              <w:spacing w:before="180"/>
              <w:jc w:val="center"/>
            </w:pPr>
            <w:r>
              <w:rPr>
                <w:rFonts w:ascii="Arial" w:hAnsi="Arial"/>
                <w:color w:val="000000"/>
                <w:sz w:val="18"/>
              </w:rPr>
              <w:t>(7053,xx09)</w:t>
            </w:r>
          </w:p>
        </w:tc>
        <w:tc>
          <w:tcPr>
            <w:tcW w:w="2331" w:type="dxa"/>
            <w:tcBorders>
              <w:bottom w:val="single" w:sz="4" w:space="0" w:color="000000"/>
              <w:right w:val="single" w:sz="4" w:space="0" w:color="000000"/>
            </w:tcBorders>
            <w:tcMar>
              <w:top w:w="40" w:type="dxa"/>
              <w:left w:w="40" w:type="dxa"/>
              <w:bottom w:w="40" w:type="dxa"/>
              <w:right w:w="40" w:type="dxa"/>
            </w:tcMar>
          </w:tcPr>
          <w:p w14:paraId="0B20E62C" w14:textId="77777777" w:rsidR="00C0328C" w:rsidRDefault="00E407DD">
            <w:pPr>
              <w:spacing w:before="180"/>
            </w:pPr>
            <w:r>
              <w:rPr>
                <w:rFonts w:ascii="Arial" w:hAnsi="Arial"/>
                <w:color w:val="000000"/>
                <w:sz w:val="18"/>
              </w:rPr>
              <w:t>Philips PET Private Group</w:t>
            </w:r>
          </w:p>
        </w:tc>
        <w:tc>
          <w:tcPr>
            <w:tcW w:w="470" w:type="dxa"/>
            <w:tcBorders>
              <w:bottom w:val="single" w:sz="4" w:space="0" w:color="000000"/>
              <w:right w:val="single" w:sz="4" w:space="0" w:color="000000"/>
            </w:tcBorders>
            <w:tcMar>
              <w:top w:w="40" w:type="dxa"/>
              <w:left w:w="40" w:type="dxa"/>
              <w:bottom w:w="40" w:type="dxa"/>
              <w:right w:w="40" w:type="dxa"/>
            </w:tcMar>
          </w:tcPr>
          <w:p w14:paraId="082AEFDE"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7240CEDE"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B4D15D5" w14:textId="77777777" w:rsidR="00C0328C" w:rsidRDefault="00E407DD">
            <w:pPr>
              <w:spacing w:before="180"/>
            </w:pPr>
            <w:r>
              <w:rPr>
                <w:rFonts w:ascii="Arial" w:hAnsi="Arial"/>
                <w:color w:val="000000"/>
                <w:sz w:val="18"/>
              </w:rPr>
              <w:t>Activity Concentration Factor - Multiplying stored pixel values by Rescale Slope then this factor results in MBq/ml.</w:t>
            </w:r>
          </w:p>
        </w:tc>
      </w:tr>
      <w:tr w:rsidR="00C0328C" w14:paraId="34726571"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69DD5D" w14:textId="77777777" w:rsidR="00C0328C" w:rsidRDefault="00E407DD">
            <w:pPr>
              <w:spacing w:before="180"/>
              <w:jc w:val="center"/>
            </w:pPr>
            <w:r>
              <w:rPr>
                <w:rFonts w:ascii="Arial" w:hAnsi="Arial"/>
                <w:color w:val="000000"/>
                <w:sz w:val="18"/>
              </w:rPr>
              <w:t>(00E1,xx21)</w:t>
            </w:r>
          </w:p>
        </w:tc>
        <w:tc>
          <w:tcPr>
            <w:tcW w:w="2331" w:type="dxa"/>
            <w:tcBorders>
              <w:bottom w:val="single" w:sz="4" w:space="0" w:color="000000"/>
              <w:right w:val="single" w:sz="4" w:space="0" w:color="000000"/>
            </w:tcBorders>
            <w:tcMar>
              <w:top w:w="40" w:type="dxa"/>
              <w:left w:w="40" w:type="dxa"/>
              <w:bottom w:w="40" w:type="dxa"/>
              <w:right w:w="40" w:type="dxa"/>
            </w:tcMar>
          </w:tcPr>
          <w:p w14:paraId="385E1446" w14:textId="77777777" w:rsidR="00C0328C" w:rsidRDefault="00E407DD">
            <w:pPr>
              <w:spacing w:before="180"/>
            </w:pPr>
            <w:r>
              <w:rPr>
                <w:rFonts w:ascii="Arial" w:hAnsi="Arial"/>
                <w:color w:val="000000"/>
                <w:sz w:val="18"/>
              </w:rPr>
              <w:t>ELSCINT1</w:t>
            </w:r>
          </w:p>
        </w:tc>
        <w:tc>
          <w:tcPr>
            <w:tcW w:w="470" w:type="dxa"/>
            <w:tcBorders>
              <w:bottom w:val="single" w:sz="4" w:space="0" w:color="000000"/>
              <w:right w:val="single" w:sz="4" w:space="0" w:color="000000"/>
            </w:tcBorders>
            <w:tcMar>
              <w:top w:w="40" w:type="dxa"/>
              <w:left w:w="40" w:type="dxa"/>
              <w:bottom w:w="40" w:type="dxa"/>
              <w:right w:w="40" w:type="dxa"/>
            </w:tcMar>
          </w:tcPr>
          <w:p w14:paraId="0C3C92F5"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0ADE661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0FF7D30" w14:textId="77777777" w:rsidR="00C0328C" w:rsidRDefault="00E407DD">
            <w:pPr>
              <w:spacing w:before="180"/>
            </w:pPr>
            <w:r>
              <w:rPr>
                <w:rFonts w:ascii="Arial" w:hAnsi="Arial"/>
                <w:color w:val="000000"/>
                <w:sz w:val="18"/>
              </w:rPr>
              <w:t>DLP</w:t>
            </w:r>
          </w:p>
        </w:tc>
      </w:tr>
      <w:tr w:rsidR="00C0328C" w14:paraId="1450749A"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AA7313" w14:textId="77777777" w:rsidR="00C0328C" w:rsidRDefault="00E407DD">
            <w:pPr>
              <w:spacing w:before="180"/>
              <w:jc w:val="center"/>
            </w:pPr>
            <w:r>
              <w:rPr>
                <w:rFonts w:ascii="Arial" w:hAnsi="Arial"/>
                <w:color w:val="000000"/>
                <w:sz w:val="18"/>
              </w:rPr>
              <w:t>(01E1,xx26)</w:t>
            </w:r>
          </w:p>
        </w:tc>
        <w:tc>
          <w:tcPr>
            <w:tcW w:w="2331" w:type="dxa"/>
            <w:tcBorders>
              <w:bottom w:val="single" w:sz="4" w:space="0" w:color="000000"/>
              <w:right w:val="single" w:sz="4" w:space="0" w:color="000000"/>
            </w:tcBorders>
            <w:tcMar>
              <w:top w:w="40" w:type="dxa"/>
              <w:left w:w="40" w:type="dxa"/>
              <w:bottom w:w="40" w:type="dxa"/>
              <w:right w:w="40" w:type="dxa"/>
            </w:tcMar>
          </w:tcPr>
          <w:p w14:paraId="5D0D5D44" w14:textId="77777777" w:rsidR="00C0328C" w:rsidRDefault="00E407DD">
            <w:pPr>
              <w:spacing w:before="180"/>
            </w:pPr>
            <w:r>
              <w:rPr>
                <w:rFonts w:ascii="Arial" w:hAnsi="Arial"/>
                <w:color w:val="000000"/>
                <w:sz w:val="18"/>
              </w:rPr>
              <w:t>ELSCINT1</w:t>
            </w:r>
          </w:p>
        </w:tc>
        <w:tc>
          <w:tcPr>
            <w:tcW w:w="470" w:type="dxa"/>
            <w:tcBorders>
              <w:bottom w:val="single" w:sz="4" w:space="0" w:color="000000"/>
              <w:right w:val="single" w:sz="4" w:space="0" w:color="000000"/>
            </w:tcBorders>
            <w:tcMar>
              <w:top w:w="40" w:type="dxa"/>
              <w:left w:w="40" w:type="dxa"/>
              <w:bottom w:w="40" w:type="dxa"/>
              <w:right w:w="40" w:type="dxa"/>
            </w:tcMar>
          </w:tcPr>
          <w:p w14:paraId="64BFF0D6" w14:textId="77777777" w:rsidR="00C0328C" w:rsidRDefault="00E407DD">
            <w:pPr>
              <w:spacing w:before="180"/>
              <w:jc w:val="center"/>
            </w:pPr>
            <w:r>
              <w:rPr>
                <w:rFonts w:ascii="Arial" w:hAnsi="Arial"/>
                <w:color w:val="000000"/>
                <w:sz w:val="18"/>
              </w:rPr>
              <w:t>CS</w:t>
            </w:r>
          </w:p>
        </w:tc>
        <w:tc>
          <w:tcPr>
            <w:tcW w:w="490" w:type="dxa"/>
            <w:tcBorders>
              <w:bottom w:val="single" w:sz="4" w:space="0" w:color="000000"/>
              <w:right w:val="single" w:sz="4" w:space="0" w:color="000000"/>
            </w:tcBorders>
            <w:tcMar>
              <w:top w:w="40" w:type="dxa"/>
              <w:left w:w="40" w:type="dxa"/>
              <w:bottom w:w="40" w:type="dxa"/>
              <w:right w:w="40" w:type="dxa"/>
            </w:tcMar>
          </w:tcPr>
          <w:p w14:paraId="32873A9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8DFFF43" w14:textId="77777777" w:rsidR="00C0328C" w:rsidRDefault="00E407DD">
            <w:pPr>
              <w:spacing w:before="180"/>
            </w:pPr>
            <w:r>
              <w:rPr>
                <w:rFonts w:ascii="Arial" w:hAnsi="Arial"/>
                <w:color w:val="000000"/>
                <w:sz w:val="18"/>
              </w:rPr>
              <w:t>Phantom Type</w:t>
            </w:r>
          </w:p>
        </w:tc>
      </w:tr>
      <w:tr w:rsidR="00C0328C" w14:paraId="3F9DC5B6"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95E174" w14:textId="77777777" w:rsidR="00C0328C" w:rsidRDefault="00E407DD">
            <w:pPr>
              <w:spacing w:before="180"/>
              <w:jc w:val="center"/>
            </w:pPr>
            <w:r>
              <w:rPr>
                <w:rFonts w:ascii="Arial" w:hAnsi="Arial"/>
                <w:color w:val="000000"/>
                <w:sz w:val="18"/>
              </w:rPr>
              <w:t>(01E1,xx50)</w:t>
            </w:r>
          </w:p>
        </w:tc>
        <w:tc>
          <w:tcPr>
            <w:tcW w:w="2331" w:type="dxa"/>
            <w:tcBorders>
              <w:bottom w:val="single" w:sz="4" w:space="0" w:color="000000"/>
              <w:right w:val="single" w:sz="4" w:space="0" w:color="000000"/>
            </w:tcBorders>
            <w:tcMar>
              <w:top w:w="40" w:type="dxa"/>
              <w:left w:w="40" w:type="dxa"/>
              <w:bottom w:w="40" w:type="dxa"/>
              <w:right w:w="40" w:type="dxa"/>
            </w:tcMar>
          </w:tcPr>
          <w:p w14:paraId="29F7111C" w14:textId="77777777" w:rsidR="00C0328C" w:rsidRDefault="00E407DD">
            <w:pPr>
              <w:spacing w:before="180"/>
            </w:pPr>
            <w:r>
              <w:rPr>
                <w:rFonts w:ascii="Arial" w:hAnsi="Arial"/>
                <w:color w:val="000000"/>
                <w:sz w:val="18"/>
              </w:rPr>
              <w:t>ELSCINT1</w:t>
            </w:r>
          </w:p>
        </w:tc>
        <w:tc>
          <w:tcPr>
            <w:tcW w:w="470" w:type="dxa"/>
            <w:tcBorders>
              <w:bottom w:val="single" w:sz="4" w:space="0" w:color="000000"/>
              <w:right w:val="single" w:sz="4" w:space="0" w:color="000000"/>
            </w:tcBorders>
            <w:tcMar>
              <w:top w:w="40" w:type="dxa"/>
              <w:left w:w="40" w:type="dxa"/>
              <w:bottom w:w="40" w:type="dxa"/>
              <w:right w:w="40" w:type="dxa"/>
            </w:tcMar>
          </w:tcPr>
          <w:p w14:paraId="06581D4B"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7D68699C"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29A87BB0" w14:textId="77777777" w:rsidR="00C0328C" w:rsidRDefault="00E407DD">
            <w:pPr>
              <w:spacing w:before="180"/>
            </w:pPr>
            <w:r>
              <w:rPr>
                <w:rFonts w:ascii="Arial" w:hAnsi="Arial"/>
                <w:color w:val="000000"/>
                <w:sz w:val="18"/>
              </w:rPr>
              <w:t>Acquisition Duration</w:t>
            </w:r>
          </w:p>
        </w:tc>
      </w:tr>
      <w:tr w:rsidR="00C0328C" w14:paraId="30D42B65"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B6A87E" w14:textId="77777777" w:rsidR="00C0328C" w:rsidRDefault="00E407DD">
            <w:pPr>
              <w:spacing w:before="180"/>
              <w:jc w:val="center"/>
            </w:pPr>
            <w:r>
              <w:rPr>
                <w:rFonts w:ascii="Arial" w:hAnsi="Arial"/>
                <w:color w:val="000000"/>
                <w:sz w:val="18"/>
              </w:rPr>
              <w:t>(01F1,xx01)</w:t>
            </w:r>
          </w:p>
        </w:tc>
        <w:tc>
          <w:tcPr>
            <w:tcW w:w="2331" w:type="dxa"/>
            <w:tcBorders>
              <w:bottom w:val="single" w:sz="4" w:space="0" w:color="000000"/>
              <w:right w:val="single" w:sz="4" w:space="0" w:color="000000"/>
            </w:tcBorders>
            <w:tcMar>
              <w:top w:w="40" w:type="dxa"/>
              <w:left w:w="40" w:type="dxa"/>
              <w:bottom w:w="40" w:type="dxa"/>
              <w:right w:w="40" w:type="dxa"/>
            </w:tcMar>
          </w:tcPr>
          <w:p w14:paraId="546AA74A" w14:textId="77777777" w:rsidR="00C0328C" w:rsidRDefault="00E407DD">
            <w:pPr>
              <w:spacing w:before="180"/>
            </w:pPr>
            <w:r>
              <w:rPr>
                <w:rFonts w:ascii="Arial" w:hAnsi="Arial"/>
                <w:color w:val="000000"/>
                <w:sz w:val="18"/>
              </w:rPr>
              <w:t>ELSCINT1</w:t>
            </w:r>
          </w:p>
        </w:tc>
        <w:tc>
          <w:tcPr>
            <w:tcW w:w="470" w:type="dxa"/>
            <w:tcBorders>
              <w:bottom w:val="single" w:sz="4" w:space="0" w:color="000000"/>
              <w:right w:val="single" w:sz="4" w:space="0" w:color="000000"/>
            </w:tcBorders>
            <w:tcMar>
              <w:top w:w="40" w:type="dxa"/>
              <w:left w:w="40" w:type="dxa"/>
              <w:bottom w:w="40" w:type="dxa"/>
              <w:right w:w="40" w:type="dxa"/>
            </w:tcMar>
          </w:tcPr>
          <w:p w14:paraId="1AA0A098" w14:textId="77777777" w:rsidR="00C0328C" w:rsidRDefault="00E407DD">
            <w:pPr>
              <w:spacing w:before="180"/>
              <w:jc w:val="center"/>
            </w:pPr>
            <w:r>
              <w:rPr>
                <w:rFonts w:ascii="Arial" w:hAnsi="Arial"/>
                <w:color w:val="000000"/>
                <w:sz w:val="18"/>
              </w:rPr>
              <w:t>CS</w:t>
            </w:r>
          </w:p>
        </w:tc>
        <w:tc>
          <w:tcPr>
            <w:tcW w:w="490" w:type="dxa"/>
            <w:tcBorders>
              <w:bottom w:val="single" w:sz="4" w:space="0" w:color="000000"/>
              <w:right w:val="single" w:sz="4" w:space="0" w:color="000000"/>
            </w:tcBorders>
            <w:tcMar>
              <w:top w:w="40" w:type="dxa"/>
              <w:left w:w="40" w:type="dxa"/>
              <w:bottom w:w="40" w:type="dxa"/>
              <w:right w:w="40" w:type="dxa"/>
            </w:tcMar>
          </w:tcPr>
          <w:p w14:paraId="1F3DB17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CCE4906" w14:textId="77777777" w:rsidR="00C0328C" w:rsidRDefault="00E407DD">
            <w:pPr>
              <w:spacing w:before="180"/>
            </w:pPr>
            <w:r>
              <w:rPr>
                <w:rFonts w:ascii="Arial" w:hAnsi="Arial"/>
                <w:color w:val="000000"/>
                <w:sz w:val="18"/>
              </w:rPr>
              <w:t>Acquisition Type</w:t>
            </w:r>
          </w:p>
        </w:tc>
      </w:tr>
      <w:tr w:rsidR="00C0328C" w14:paraId="528220E9"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918EB7" w14:textId="77777777" w:rsidR="00C0328C" w:rsidRDefault="00E407DD">
            <w:pPr>
              <w:spacing w:before="180"/>
              <w:jc w:val="center"/>
            </w:pPr>
            <w:r>
              <w:rPr>
                <w:rFonts w:ascii="Arial" w:hAnsi="Arial"/>
                <w:color w:val="000000"/>
                <w:sz w:val="18"/>
              </w:rPr>
              <w:t>(01F1,xx07)</w:t>
            </w:r>
          </w:p>
        </w:tc>
        <w:tc>
          <w:tcPr>
            <w:tcW w:w="2331" w:type="dxa"/>
            <w:tcBorders>
              <w:bottom w:val="single" w:sz="4" w:space="0" w:color="000000"/>
              <w:right w:val="single" w:sz="4" w:space="0" w:color="000000"/>
            </w:tcBorders>
            <w:tcMar>
              <w:top w:w="40" w:type="dxa"/>
              <w:left w:w="40" w:type="dxa"/>
              <w:bottom w:w="40" w:type="dxa"/>
              <w:right w:w="40" w:type="dxa"/>
            </w:tcMar>
          </w:tcPr>
          <w:p w14:paraId="291CF832" w14:textId="77777777" w:rsidR="00C0328C" w:rsidRDefault="00E407DD">
            <w:pPr>
              <w:spacing w:before="180"/>
            </w:pPr>
            <w:r>
              <w:rPr>
                <w:rFonts w:ascii="Arial" w:hAnsi="Arial"/>
                <w:color w:val="000000"/>
                <w:sz w:val="18"/>
              </w:rPr>
              <w:t>ELSCINT1</w:t>
            </w:r>
          </w:p>
        </w:tc>
        <w:tc>
          <w:tcPr>
            <w:tcW w:w="470" w:type="dxa"/>
            <w:tcBorders>
              <w:bottom w:val="single" w:sz="4" w:space="0" w:color="000000"/>
              <w:right w:val="single" w:sz="4" w:space="0" w:color="000000"/>
            </w:tcBorders>
            <w:tcMar>
              <w:top w:w="40" w:type="dxa"/>
              <w:left w:w="40" w:type="dxa"/>
              <w:bottom w:w="40" w:type="dxa"/>
              <w:right w:w="40" w:type="dxa"/>
            </w:tcMar>
          </w:tcPr>
          <w:p w14:paraId="576A575A"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25A5F296"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A5824A1" w14:textId="77777777" w:rsidR="00C0328C" w:rsidRDefault="00E407DD">
            <w:pPr>
              <w:spacing w:before="180"/>
            </w:pPr>
            <w:r>
              <w:rPr>
                <w:rFonts w:ascii="Arial" w:hAnsi="Arial"/>
                <w:color w:val="000000"/>
                <w:sz w:val="18"/>
              </w:rPr>
              <w:t>Table Velocity</w:t>
            </w:r>
          </w:p>
        </w:tc>
      </w:tr>
      <w:tr w:rsidR="00C0328C" w14:paraId="03EBB4A1"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355E1D" w14:textId="77777777" w:rsidR="00C0328C" w:rsidRDefault="00E407DD">
            <w:pPr>
              <w:spacing w:before="180"/>
              <w:jc w:val="center"/>
            </w:pPr>
            <w:r>
              <w:rPr>
                <w:rFonts w:ascii="Arial" w:hAnsi="Arial"/>
                <w:color w:val="000000"/>
                <w:sz w:val="18"/>
              </w:rPr>
              <w:t>(01F1,xx26)</w:t>
            </w:r>
          </w:p>
        </w:tc>
        <w:tc>
          <w:tcPr>
            <w:tcW w:w="2331" w:type="dxa"/>
            <w:tcBorders>
              <w:bottom w:val="single" w:sz="4" w:space="0" w:color="000000"/>
              <w:right w:val="single" w:sz="4" w:space="0" w:color="000000"/>
            </w:tcBorders>
            <w:tcMar>
              <w:top w:w="40" w:type="dxa"/>
              <w:left w:w="40" w:type="dxa"/>
              <w:bottom w:w="40" w:type="dxa"/>
              <w:right w:w="40" w:type="dxa"/>
            </w:tcMar>
          </w:tcPr>
          <w:p w14:paraId="4B6865B6" w14:textId="77777777" w:rsidR="00C0328C" w:rsidRDefault="00E407DD">
            <w:pPr>
              <w:spacing w:before="180"/>
            </w:pPr>
            <w:r>
              <w:rPr>
                <w:rFonts w:ascii="Arial" w:hAnsi="Arial"/>
                <w:color w:val="000000"/>
                <w:sz w:val="18"/>
              </w:rPr>
              <w:t>ELSCINT1</w:t>
            </w:r>
          </w:p>
        </w:tc>
        <w:tc>
          <w:tcPr>
            <w:tcW w:w="470" w:type="dxa"/>
            <w:tcBorders>
              <w:bottom w:val="single" w:sz="4" w:space="0" w:color="000000"/>
              <w:right w:val="single" w:sz="4" w:space="0" w:color="000000"/>
            </w:tcBorders>
            <w:tcMar>
              <w:top w:w="40" w:type="dxa"/>
              <w:left w:w="40" w:type="dxa"/>
              <w:bottom w:w="40" w:type="dxa"/>
              <w:right w:w="40" w:type="dxa"/>
            </w:tcMar>
          </w:tcPr>
          <w:p w14:paraId="7F12D586"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109670C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671B9A4" w14:textId="77777777" w:rsidR="00C0328C" w:rsidRDefault="00E407DD">
            <w:pPr>
              <w:spacing w:before="180"/>
            </w:pPr>
            <w:r>
              <w:rPr>
                <w:rFonts w:ascii="Arial" w:hAnsi="Arial"/>
                <w:color w:val="000000"/>
                <w:sz w:val="18"/>
              </w:rPr>
              <w:t>Pitch</w:t>
            </w:r>
          </w:p>
        </w:tc>
      </w:tr>
      <w:tr w:rsidR="00C0328C" w14:paraId="0CE2C01E"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7D3545" w14:textId="77777777" w:rsidR="00C0328C" w:rsidRDefault="00E407DD">
            <w:pPr>
              <w:spacing w:before="180"/>
              <w:jc w:val="center"/>
            </w:pPr>
            <w:r>
              <w:rPr>
                <w:rFonts w:ascii="Arial" w:hAnsi="Arial"/>
                <w:color w:val="000000"/>
                <w:sz w:val="18"/>
              </w:rPr>
              <w:t>(01F1,xx27)</w:t>
            </w:r>
          </w:p>
        </w:tc>
        <w:tc>
          <w:tcPr>
            <w:tcW w:w="2331" w:type="dxa"/>
            <w:tcBorders>
              <w:bottom w:val="single" w:sz="4" w:space="0" w:color="000000"/>
              <w:right w:val="single" w:sz="4" w:space="0" w:color="000000"/>
            </w:tcBorders>
            <w:tcMar>
              <w:top w:w="40" w:type="dxa"/>
              <w:left w:w="40" w:type="dxa"/>
              <w:bottom w:w="40" w:type="dxa"/>
              <w:right w:w="40" w:type="dxa"/>
            </w:tcMar>
          </w:tcPr>
          <w:p w14:paraId="5271550F" w14:textId="77777777" w:rsidR="00C0328C" w:rsidRDefault="00E407DD">
            <w:pPr>
              <w:spacing w:before="180"/>
            </w:pPr>
            <w:r>
              <w:rPr>
                <w:rFonts w:ascii="Arial" w:hAnsi="Arial"/>
                <w:color w:val="000000"/>
                <w:sz w:val="18"/>
              </w:rPr>
              <w:t>ELSCINT1</w:t>
            </w:r>
          </w:p>
        </w:tc>
        <w:tc>
          <w:tcPr>
            <w:tcW w:w="470" w:type="dxa"/>
            <w:tcBorders>
              <w:bottom w:val="single" w:sz="4" w:space="0" w:color="000000"/>
              <w:right w:val="single" w:sz="4" w:space="0" w:color="000000"/>
            </w:tcBorders>
            <w:tcMar>
              <w:top w:w="40" w:type="dxa"/>
              <w:left w:w="40" w:type="dxa"/>
              <w:bottom w:w="40" w:type="dxa"/>
              <w:right w:w="40" w:type="dxa"/>
            </w:tcMar>
          </w:tcPr>
          <w:p w14:paraId="60D8F4BE"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7E32041F"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FD51711" w14:textId="77777777" w:rsidR="00C0328C" w:rsidRDefault="00E407DD">
            <w:pPr>
              <w:spacing w:before="180"/>
            </w:pPr>
            <w:r>
              <w:rPr>
                <w:rFonts w:ascii="Arial" w:hAnsi="Arial"/>
                <w:color w:val="000000"/>
                <w:sz w:val="18"/>
              </w:rPr>
              <w:t>Rotation Time</w:t>
            </w:r>
          </w:p>
        </w:tc>
      </w:tr>
      <w:tr w:rsidR="00C0328C" w14:paraId="60326FFC"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F109AD" w14:textId="77777777" w:rsidR="00C0328C" w:rsidRDefault="00E407DD">
            <w:pPr>
              <w:spacing w:before="180"/>
              <w:jc w:val="center"/>
            </w:pPr>
            <w:r>
              <w:rPr>
                <w:rFonts w:ascii="Arial" w:hAnsi="Arial"/>
                <w:color w:val="000000"/>
                <w:sz w:val="18"/>
              </w:rPr>
              <w:t>(0019,xx23)</w:t>
            </w:r>
          </w:p>
        </w:tc>
        <w:tc>
          <w:tcPr>
            <w:tcW w:w="2331" w:type="dxa"/>
            <w:tcBorders>
              <w:bottom w:val="single" w:sz="4" w:space="0" w:color="000000"/>
              <w:right w:val="single" w:sz="4" w:space="0" w:color="000000"/>
            </w:tcBorders>
            <w:tcMar>
              <w:top w:w="40" w:type="dxa"/>
              <w:left w:w="40" w:type="dxa"/>
              <w:bottom w:w="40" w:type="dxa"/>
              <w:right w:w="40" w:type="dxa"/>
            </w:tcMar>
          </w:tcPr>
          <w:p w14:paraId="470D1654" w14:textId="77777777" w:rsidR="00C0328C" w:rsidRDefault="00E407DD">
            <w:pPr>
              <w:spacing w:before="180"/>
            </w:pPr>
            <w:r>
              <w:rPr>
                <w:rFonts w:ascii="Arial" w:hAnsi="Arial"/>
                <w:color w:val="000000"/>
                <w:sz w:val="18"/>
              </w:rPr>
              <w:t>GEMS_ACQU_01</w:t>
            </w:r>
          </w:p>
        </w:tc>
        <w:tc>
          <w:tcPr>
            <w:tcW w:w="470" w:type="dxa"/>
            <w:tcBorders>
              <w:bottom w:val="single" w:sz="4" w:space="0" w:color="000000"/>
              <w:right w:val="single" w:sz="4" w:space="0" w:color="000000"/>
            </w:tcBorders>
            <w:tcMar>
              <w:top w:w="40" w:type="dxa"/>
              <w:left w:w="40" w:type="dxa"/>
              <w:bottom w:w="40" w:type="dxa"/>
              <w:right w:w="40" w:type="dxa"/>
            </w:tcMar>
          </w:tcPr>
          <w:p w14:paraId="5C1E5E52"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1415466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F3ADCB9" w14:textId="77777777" w:rsidR="00C0328C" w:rsidRDefault="00E407DD">
            <w:pPr>
              <w:spacing w:before="180"/>
            </w:pPr>
            <w:r>
              <w:rPr>
                <w:rFonts w:ascii="Arial" w:hAnsi="Arial"/>
                <w:color w:val="000000"/>
                <w:sz w:val="18"/>
              </w:rPr>
              <w:t xml:space="preserve">Table Speed </w:t>
            </w:r>
            <w:r>
              <w:rPr>
                <w:rFonts w:ascii="Arial" w:hAnsi="Arial"/>
                <w:color w:val="000000"/>
                <w:sz w:val="18"/>
              </w:rPr>
              <w:t>[mm/rotation]</w:t>
            </w:r>
          </w:p>
        </w:tc>
      </w:tr>
      <w:tr w:rsidR="00C0328C" w14:paraId="05EC516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FEFB08" w14:textId="77777777" w:rsidR="00C0328C" w:rsidRDefault="00E407DD">
            <w:pPr>
              <w:spacing w:before="180"/>
              <w:jc w:val="center"/>
            </w:pPr>
            <w:r>
              <w:rPr>
                <w:rFonts w:ascii="Arial" w:hAnsi="Arial"/>
                <w:color w:val="000000"/>
                <w:sz w:val="18"/>
              </w:rPr>
              <w:t>(0019,xx24)</w:t>
            </w:r>
          </w:p>
        </w:tc>
        <w:tc>
          <w:tcPr>
            <w:tcW w:w="2331" w:type="dxa"/>
            <w:tcBorders>
              <w:bottom w:val="single" w:sz="4" w:space="0" w:color="000000"/>
              <w:right w:val="single" w:sz="4" w:space="0" w:color="000000"/>
            </w:tcBorders>
            <w:tcMar>
              <w:top w:w="40" w:type="dxa"/>
              <w:left w:w="40" w:type="dxa"/>
              <w:bottom w:w="40" w:type="dxa"/>
              <w:right w:w="40" w:type="dxa"/>
            </w:tcMar>
          </w:tcPr>
          <w:p w14:paraId="15F10546" w14:textId="77777777" w:rsidR="00C0328C" w:rsidRDefault="00E407DD">
            <w:pPr>
              <w:spacing w:before="180"/>
            </w:pPr>
            <w:r>
              <w:rPr>
                <w:rFonts w:ascii="Arial" w:hAnsi="Arial"/>
                <w:color w:val="000000"/>
                <w:sz w:val="18"/>
              </w:rPr>
              <w:t>GEMS_ACQU_01</w:t>
            </w:r>
          </w:p>
        </w:tc>
        <w:tc>
          <w:tcPr>
            <w:tcW w:w="470" w:type="dxa"/>
            <w:tcBorders>
              <w:bottom w:val="single" w:sz="4" w:space="0" w:color="000000"/>
              <w:right w:val="single" w:sz="4" w:space="0" w:color="000000"/>
            </w:tcBorders>
            <w:tcMar>
              <w:top w:w="40" w:type="dxa"/>
              <w:left w:w="40" w:type="dxa"/>
              <w:bottom w:w="40" w:type="dxa"/>
              <w:right w:w="40" w:type="dxa"/>
            </w:tcMar>
          </w:tcPr>
          <w:p w14:paraId="5A641E14"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4DE2C253"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F45DAEC" w14:textId="77777777" w:rsidR="00C0328C" w:rsidRDefault="00E407DD">
            <w:pPr>
              <w:spacing w:before="180"/>
            </w:pPr>
            <w:r>
              <w:rPr>
                <w:rFonts w:ascii="Arial" w:hAnsi="Arial"/>
                <w:color w:val="000000"/>
                <w:sz w:val="18"/>
              </w:rPr>
              <w:t>Mid Scan Time [sec]</w:t>
            </w:r>
          </w:p>
        </w:tc>
      </w:tr>
      <w:tr w:rsidR="00C0328C" w14:paraId="07E155CA"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FA87D8" w14:textId="77777777" w:rsidR="00C0328C" w:rsidRDefault="00E407DD">
            <w:pPr>
              <w:spacing w:before="180"/>
              <w:jc w:val="center"/>
            </w:pPr>
            <w:r>
              <w:rPr>
                <w:rFonts w:ascii="Arial" w:hAnsi="Arial"/>
                <w:color w:val="000000"/>
                <w:sz w:val="18"/>
              </w:rPr>
              <w:t>(0019,xx27)</w:t>
            </w:r>
          </w:p>
        </w:tc>
        <w:tc>
          <w:tcPr>
            <w:tcW w:w="2331" w:type="dxa"/>
            <w:tcBorders>
              <w:bottom w:val="single" w:sz="4" w:space="0" w:color="000000"/>
              <w:right w:val="single" w:sz="4" w:space="0" w:color="000000"/>
            </w:tcBorders>
            <w:tcMar>
              <w:top w:w="40" w:type="dxa"/>
              <w:left w:w="40" w:type="dxa"/>
              <w:bottom w:w="40" w:type="dxa"/>
              <w:right w:w="40" w:type="dxa"/>
            </w:tcMar>
          </w:tcPr>
          <w:p w14:paraId="073A5D9D" w14:textId="77777777" w:rsidR="00C0328C" w:rsidRDefault="00E407DD">
            <w:pPr>
              <w:spacing w:before="180"/>
            </w:pPr>
            <w:r>
              <w:rPr>
                <w:rFonts w:ascii="Arial" w:hAnsi="Arial"/>
                <w:color w:val="000000"/>
                <w:sz w:val="18"/>
              </w:rPr>
              <w:t>GEMS_ACQU_01</w:t>
            </w:r>
          </w:p>
        </w:tc>
        <w:tc>
          <w:tcPr>
            <w:tcW w:w="470" w:type="dxa"/>
            <w:tcBorders>
              <w:bottom w:val="single" w:sz="4" w:space="0" w:color="000000"/>
              <w:right w:val="single" w:sz="4" w:space="0" w:color="000000"/>
            </w:tcBorders>
            <w:tcMar>
              <w:top w:w="40" w:type="dxa"/>
              <w:left w:w="40" w:type="dxa"/>
              <w:bottom w:w="40" w:type="dxa"/>
              <w:right w:w="40" w:type="dxa"/>
            </w:tcMar>
          </w:tcPr>
          <w:p w14:paraId="6525F1FA"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7BC0E88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2A53B51" w14:textId="77777777" w:rsidR="00C0328C" w:rsidRDefault="00E407DD">
            <w:pPr>
              <w:spacing w:before="180"/>
            </w:pPr>
            <w:r>
              <w:rPr>
                <w:rFonts w:ascii="Arial" w:hAnsi="Arial"/>
                <w:color w:val="000000"/>
                <w:sz w:val="18"/>
              </w:rPr>
              <w:t>Rotation Speed (Gantry Period)</w:t>
            </w:r>
          </w:p>
        </w:tc>
      </w:tr>
      <w:tr w:rsidR="00C0328C" w14:paraId="4BD0AC8C"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A4E52C" w14:textId="77777777" w:rsidR="00C0328C" w:rsidRDefault="00E407DD">
            <w:pPr>
              <w:spacing w:before="180"/>
              <w:jc w:val="center"/>
            </w:pPr>
            <w:r>
              <w:rPr>
                <w:rFonts w:ascii="Arial" w:hAnsi="Arial"/>
                <w:color w:val="000000"/>
                <w:sz w:val="18"/>
              </w:rPr>
              <w:t>(0019,xx9E)</w:t>
            </w:r>
          </w:p>
        </w:tc>
        <w:tc>
          <w:tcPr>
            <w:tcW w:w="2331" w:type="dxa"/>
            <w:tcBorders>
              <w:bottom w:val="single" w:sz="4" w:space="0" w:color="000000"/>
              <w:right w:val="single" w:sz="4" w:space="0" w:color="000000"/>
            </w:tcBorders>
            <w:tcMar>
              <w:top w:w="40" w:type="dxa"/>
              <w:left w:w="40" w:type="dxa"/>
              <w:bottom w:w="40" w:type="dxa"/>
              <w:right w:w="40" w:type="dxa"/>
            </w:tcMar>
          </w:tcPr>
          <w:p w14:paraId="52F8AB11" w14:textId="77777777" w:rsidR="00C0328C" w:rsidRDefault="00E407DD">
            <w:pPr>
              <w:spacing w:before="180"/>
            </w:pPr>
            <w:r>
              <w:rPr>
                <w:rFonts w:ascii="Arial" w:hAnsi="Arial"/>
                <w:color w:val="000000"/>
                <w:sz w:val="18"/>
              </w:rPr>
              <w:t>GEMS_ACQU_01</w:t>
            </w:r>
          </w:p>
        </w:tc>
        <w:tc>
          <w:tcPr>
            <w:tcW w:w="470" w:type="dxa"/>
            <w:tcBorders>
              <w:bottom w:val="single" w:sz="4" w:space="0" w:color="000000"/>
              <w:right w:val="single" w:sz="4" w:space="0" w:color="000000"/>
            </w:tcBorders>
            <w:tcMar>
              <w:top w:w="40" w:type="dxa"/>
              <w:left w:w="40" w:type="dxa"/>
              <w:bottom w:w="40" w:type="dxa"/>
              <w:right w:w="40" w:type="dxa"/>
            </w:tcMar>
          </w:tcPr>
          <w:p w14:paraId="28C77C1A" w14:textId="77777777" w:rsidR="00C0328C" w:rsidRDefault="00E407DD">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07F0AB8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6F0B807" w14:textId="77777777" w:rsidR="00C0328C" w:rsidRDefault="00E407DD">
            <w:pPr>
              <w:spacing w:before="180"/>
            </w:pPr>
            <w:r>
              <w:rPr>
                <w:rFonts w:ascii="Arial" w:hAnsi="Arial"/>
                <w:color w:val="000000"/>
                <w:sz w:val="18"/>
              </w:rPr>
              <w:t>Internal Pulse Sequence Name</w:t>
            </w:r>
          </w:p>
        </w:tc>
      </w:tr>
      <w:tr w:rsidR="00C0328C" w14:paraId="41849B0E"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78660E" w14:textId="77777777" w:rsidR="00C0328C" w:rsidRDefault="00E407DD">
            <w:pPr>
              <w:spacing w:before="180"/>
              <w:jc w:val="center"/>
            </w:pPr>
            <w:r>
              <w:rPr>
                <w:rFonts w:ascii="Arial" w:hAnsi="Arial"/>
                <w:color w:val="000000"/>
                <w:sz w:val="18"/>
              </w:rPr>
              <w:t>(0043,xx27)</w:t>
            </w:r>
          </w:p>
        </w:tc>
        <w:tc>
          <w:tcPr>
            <w:tcW w:w="2331" w:type="dxa"/>
            <w:tcBorders>
              <w:bottom w:val="single" w:sz="4" w:space="0" w:color="000000"/>
              <w:right w:val="single" w:sz="4" w:space="0" w:color="000000"/>
            </w:tcBorders>
            <w:tcMar>
              <w:top w:w="40" w:type="dxa"/>
              <w:left w:w="40" w:type="dxa"/>
              <w:bottom w:w="40" w:type="dxa"/>
              <w:right w:w="40" w:type="dxa"/>
            </w:tcMar>
          </w:tcPr>
          <w:p w14:paraId="68EFEFD7" w14:textId="77777777" w:rsidR="00C0328C" w:rsidRDefault="00E407DD">
            <w:pPr>
              <w:spacing w:before="180"/>
            </w:pPr>
            <w:r>
              <w:rPr>
                <w:rFonts w:ascii="Arial" w:hAnsi="Arial"/>
                <w:color w:val="000000"/>
                <w:sz w:val="18"/>
              </w:rPr>
              <w:t>GEMS_PARM_01</w:t>
            </w:r>
          </w:p>
        </w:tc>
        <w:tc>
          <w:tcPr>
            <w:tcW w:w="470" w:type="dxa"/>
            <w:tcBorders>
              <w:bottom w:val="single" w:sz="4" w:space="0" w:color="000000"/>
              <w:right w:val="single" w:sz="4" w:space="0" w:color="000000"/>
            </w:tcBorders>
            <w:tcMar>
              <w:top w:w="40" w:type="dxa"/>
              <w:left w:w="40" w:type="dxa"/>
              <w:bottom w:w="40" w:type="dxa"/>
              <w:right w:w="40" w:type="dxa"/>
            </w:tcMar>
          </w:tcPr>
          <w:p w14:paraId="57D0F341" w14:textId="77777777" w:rsidR="00C0328C" w:rsidRDefault="00E407DD">
            <w:pPr>
              <w:spacing w:before="180"/>
              <w:jc w:val="center"/>
            </w:pPr>
            <w:r>
              <w:rPr>
                <w:rFonts w:ascii="Arial" w:hAnsi="Arial"/>
                <w:color w:val="000000"/>
                <w:sz w:val="18"/>
              </w:rPr>
              <w:t>SH</w:t>
            </w:r>
          </w:p>
        </w:tc>
        <w:tc>
          <w:tcPr>
            <w:tcW w:w="490" w:type="dxa"/>
            <w:tcBorders>
              <w:bottom w:val="single" w:sz="4" w:space="0" w:color="000000"/>
              <w:right w:val="single" w:sz="4" w:space="0" w:color="000000"/>
            </w:tcBorders>
            <w:tcMar>
              <w:top w:w="40" w:type="dxa"/>
              <w:left w:w="40" w:type="dxa"/>
              <w:bottom w:w="40" w:type="dxa"/>
              <w:right w:w="40" w:type="dxa"/>
            </w:tcMar>
          </w:tcPr>
          <w:p w14:paraId="0610F0E3"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2F5F9FF" w14:textId="77777777" w:rsidR="00C0328C" w:rsidRDefault="00E407DD">
            <w:pPr>
              <w:spacing w:before="180"/>
            </w:pPr>
            <w:r>
              <w:rPr>
                <w:rFonts w:ascii="Arial" w:hAnsi="Arial"/>
                <w:color w:val="000000"/>
                <w:sz w:val="18"/>
              </w:rPr>
              <w:t>Scan Pitch Ratio in the form "n.nnn:1"</w:t>
            </w:r>
          </w:p>
        </w:tc>
      </w:tr>
      <w:tr w:rsidR="00C0328C" w14:paraId="45F15DA5"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3D45C0" w14:textId="77777777" w:rsidR="00C0328C" w:rsidRDefault="00E407DD">
            <w:pPr>
              <w:spacing w:before="180"/>
              <w:jc w:val="center"/>
            </w:pPr>
            <w:r>
              <w:rPr>
                <w:rFonts w:ascii="Arial" w:hAnsi="Arial"/>
                <w:color w:val="000000"/>
                <w:sz w:val="18"/>
              </w:rPr>
              <w:t>(0045,xx01)</w:t>
            </w:r>
          </w:p>
        </w:tc>
        <w:tc>
          <w:tcPr>
            <w:tcW w:w="2331" w:type="dxa"/>
            <w:tcBorders>
              <w:bottom w:val="single" w:sz="4" w:space="0" w:color="000000"/>
              <w:right w:val="single" w:sz="4" w:space="0" w:color="000000"/>
            </w:tcBorders>
            <w:tcMar>
              <w:top w:w="40" w:type="dxa"/>
              <w:left w:w="40" w:type="dxa"/>
              <w:bottom w:w="40" w:type="dxa"/>
              <w:right w:w="40" w:type="dxa"/>
            </w:tcMar>
          </w:tcPr>
          <w:p w14:paraId="24A98C2D" w14:textId="77777777" w:rsidR="00C0328C" w:rsidRDefault="00E407DD">
            <w:pPr>
              <w:spacing w:before="180"/>
            </w:pPr>
            <w:r>
              <w:rPr>
                <w:rFonts w:ascii="Arial" w:hAnsi="Arial"/>
                <w:color w:val="000000"/>
                <w:sz w:val="18"/>
              </w:rPr>
              <w:t>GEMS_HELIOS_01</w:t>
            </w:r>
          </w:p>
        </w:tc>
        <w:tc>
          <w:tcPr>
            <w:tcW w:w="470" w:type="dxa"/>
            <w:tcBorders>
              <w:bottom w:val="single" w:sz="4" w:space="0" w:color="000000"/>
              <w:right w:val="single" w:sz="4" w:space="0" w:color="000000"/>
            </w:tcBorders>
            <w:tcMar>
              <w:top w:w="40" w:type="dxa"/>
              <w:left w:w="40" w:type="dxa"/>
              <w:bottom w:w="40" w:type="dxa"/>
              <w:right w:w="40" w:type="dxa"/>
            </w:tcMar>
          </w:tcPr>
          <w:p w14:paraId="17736162" w14:textId="77777777" w:rsidR="00C0328C" w:rsidRDefault="00E407DD">
            <w:pPr>
              <w:spacing w:before="180"/>
              <w:jc w:val="center"/>
            </w:pPr>
            <w:r>
              <w:rPr>
                <w:rFonts w:ascii="Arial" w:hAnsi="Arial"/>
                <w:color w:val="000000"/>
                <w:sz w:val="18"/>
              </w:rPr>
              <w:t>SS</w:t>
            </w:r>
          </w:p>
        </w:tc>
        <w:tc>
          <w:tcPr>
            <w:tcW w:w="490" w:type="dxa"/>
            <w:tcBorders>
              <w:bottom w:val="single" w:sz="4" w:space="0" w:color="000000"/>
              <w:right w:val="single" w:sz="4" w:space="0" w:color="000000"/>
            </w:tcBorders>
            <w:tcMar>
              <w:top w:w="40" w:type="dxa"/>
              <w:left w:w="40" w:type="dxa"/>
              <w:bottom w:w="40" w:type="dxa"/>
              <w:right w:w="40" w:type="dxa"/>
            </w:tcMar>
          </w:tcPr>
          <w:p w14:paraId="406BA792"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D086400" w14:textId="77777777" w:rsidR="00C0328C" w:rsidRDefault="00E407DD">
            <w:pPr>
              <w:spacing w:before="180"/>
            </w:pPr>
            <w:r>
              <w:rPr>
                <w:rFonts w:ascii="Arial" w:hAnsi="Arial"/>
                <w:color w:val="000000"/>
                <w:sz w:val="18"/>
              </w:rPr>
              <w:t>Number of Macro Rows in Detector</w:t>
            </w:r>
          </w:p>
        </w:tc>
      </w:tr>
      <w:tr w:rsidR="00C0328C" w14:paraId="206F57B2"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A25057" w14:textId="77777777" w:rsidR="00C0328C" w:rsidRDefault="00E407DD">
            <w:pPr>
              <w:spacing w:before="180"/>
              <w:jc w:val="center"/>
            </w:pPr>
            <w:r>
              <w:rPr>
                <w:rFonts w:ascii="Arial" w:hAnsi="Arial"/>
                <w:color w:val="000000"/>
                <w:sz w:val="18"/>
              </w:rPr>
              <w:t>(0045,xx02)</w:t>
            </w:r>
          </w:p>
        </w:tc>
        <w:tc>
          <w:tcPr>
            <w:tcW w:w="2331" w:type="dxa"/>
            <w:tcBorders>
              <w:bottom w:val="single" w:sz="4" w:space="0" w:color="000000"/>
              <w:right w:val="single" w:sz="4" w:space="0" w:color="000000"/>
            </w:tcBorders>
            <w:tcMar>
              <w:top w:w="40" w:type="dxa"/>
              <w:left w:w="40" w:type="dxa"/>
              <w:bottom w:w="40" w:type="dxa"/>
              <w:right w:w="40" w:type="dxa"/>
            </w:tcMar>
          </w:tcPr>
          <w:p w14:paraId="08F10BCD" w14:textId="77777777" w:rsidR="00C0328C" w:rsidRDefault="00E407DD">
            <w:pPr>
              <w:spacing w:before="180"/>
            </w:pPr>
            <w:r>
              <w:rPr>
                <w:rFonts w:ascii="Arial" w:hAnsi="Arial"/>
                <w:color w:val="000000"/>
                <w:sz w:val="18"/>
              </w:rPr>
              <w:t>GEMS_HELIOS_01</w:t>
            </w:r>
          </w:p>
        </w:tc>
        <w:tc>
          <w:tcPr>
            <w:tcW w:w="470" w:type="dxa"/>
            <w:tcBorders>
              <w:bottom w:val="single" w:sz="4" w:space="0" w:color="000000"/>
              <w:right w:val="single" w:sz="4" w:space="0" w:color="000000"/>
            </w:tcBorders>
            <w:tcMar>
              <w:top w:w="40" w:type="dxa"/>
              <w:left w:w="40" w:type="dxa"/>
              <w:bottom w:w="40" w:type="dxa"/>
              <w:right w:w="40" w:type="dxa"/>
            </w:tcMar>
          </w:tcPr>
          <w:p w14:paraId="225E640F"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A3149D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FEADEB9" w14:textId="77777777" w:rsidR="00C0328C" w:rsidRDefault="00E407DD">
            <w:pPr>
              <w:spacing w:before="180"/>
            </w:pPr>
            <w:r>
              <w:rPr>
                <w:rFonts w:ascii="Arial" w:hAnsi="Arial"/>
                <w:color w:val="000000"/>
                <w:sz w:val="18"/>
              </w:rPr>
              <w:t>Macro width at ISO Center</w:t>
            </w:r>
          </w:p>
        </w:tc>
      </w:tr>
      <w:tr w:rsidR="00C0328C" w14:paraId="0C6C5998"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83FE22" w14:textId="77777777" w:rsidR="00C0328C" w:rsidRDefault="00E407DD">
            <w:pPr>
              <w:spacing w:before="180"/>
              <w:jc w:val="center"/>
            </w:pPr>
            <w:r>
              <w:rPr>
                <w:rFonts w:ascii="Arial" w:hAnsi="Arial"/>
                <w:color w:val="000000"/>
                <w:sz w:val="18"/>
              </w:rPr>
              <w:t>(0903,xx10)</w:t>
            </w:r>
          </w:p>
        </w:tc>
        <w:tc>
          <w:tcPr>
            <w:tcW w:w="2331" w:type="dxa"/>
            <w:tcBorders>
              <w:bottom w:val="single" w:sz="4" w:space="0" w:color="000000"/>
              <w:right w:val="single" w:sz="4" w:space="0" w:color="000000"/>
            </w:tcBorders>
            <w:tcMar>
              <w:top w:w="40" w:type="dxa"/>
              <w:left w:w="40" w:type="dxa"/>
              <w:bottom w:w="40" w:type="dxa"/>
              <w:right w:w="40" w:type="dxa"/>
            </w:tcMar>
          </w:tcPr>
          <w:p w14:paraId="64B96093" w14:textId="77777777" w:rsidR="00C0328C" w:rsidRDefault="00E407DD">
            <w:pPr>
              <w:spacing w:before="180"/>
            </w:pPr>
            <w:r>
              <w:rPr>
                <w:rFonts w:ascii="Arial" w:hAnsi="Arial"/>
                <w:color w:val="000000"/>
                <w:sz w:val="18"/>
              </w:rPr>
              <w:t>GEIIS PACS</w:t>
            </w:r>
          </w:p>
        </w:tc>
        <w:tc>
          <w:tcPr>
            <w:tcW w:w="470" w:type="dxa"/>
            <w:tcBorders>
              <w:bottom w:val="single" w:sz="4" w:space="0" w:color="000000"/>
              <w:right w:val="single" w:sz="4" w:space="0" w:color="000000"/>
            </w:tcBorders>
            <w:tcMar>
              <w:top w:w="40" w:type="dxa"/>
              <w:left w:w="40" w:type="dxa"/>
              <w:bottom w:w="40" w:type="dxa"/>
              <w:right w:w="40" w:type="dxa"/>
            </w:tcMar>
          </w:tcPr>
          <w:p w14:paraId="36BADBC4" w14:textId="77777777" w:rsidR="00C0328C" w:rsidRDefault="00E407DD">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398DCB6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FC179DA" w14:textId="77777777" w:rsidR="00C0328C" w:rsidRDefault="00E407DD">
            <w:pPr>
              <w:spacing w:before="180"/>
            </w:pPr>
            <w:r>
              <w:rPr>
                <w:rFonts w:ascii="Arial" w:hAnsi="Arial"/>
                <w:color w:val="000000"/>
                <w:sz w:val="18"/>
              </w:rPr>
              <w:t>Reject Image Flag</w:t>
            </w:r>
          </w:p>
        </w:tc>
      </w:tr>
      <w:tr w:rsidR="00C0328C" w14:paraId="6A26403E"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B5D4F1" w14:textId="77777777" w:rsidR="00C0328C" w:rsidRDefault="00E407DD">
            <w:pPr>
              <w:spacing w:before="180"/>
              <w:jc w:val="center"/>
            </w:pPr>
            <w:r>
              <w:rPr>
                <w:rFonts w:ascii="Arial" w:hAnsi="Arial"/>
                <w:color w:val="000000"/>
                <w:sz w:val="18"/>
              </w:rPr>
              <w:lastRenderedPageBreak/>
              <w:t>(0903,xx11)</w:t>
            </w:r>
          </w:p>
        </w:tc>
        <w:tc>
          <w:tcPr>
            <w:tcW w:w="2331" w:type="dxa"/>
            <w:tcBorders>
              <w:bottom w:val="single" w:sz="4" w:space="0" w:color="000000"/>
              <w:right w:val="single" w:sz="4" w:space="0" w:color="000000"/>
            </w:tcBorders>
            <w:tcMar>
              <w:top w:w="40" w:type="dxa"/>
              <w:left w:w="40" w:type="dxa"/>
              <w:bottom w:w="40" w:type="dxa"/>
              <w:right w:w="40" w:type="dxa"/>
            </w:tcMar>
          </w:tcPr>
          <w:p w14:paraId="61B6E848" w14:textId="77777777" w:rsidR="00C0328C" w:rsidRDefault="00E407DD">
            <w:pPr>
              <w:spacing w:before="180"/>
            </w:pPr>
            <w:r>
              <w:rPr>
                <w:rFonts w:ascii="Arial" w:hAnsi="Arial"/>
                <w:color w:val="000000"/>
                <w:sz w:val="18"/>
              </w:rPr>
              <w:t>GEIIS PACS</w:t>
            </w:r>
          </w:p>
        </w:tc>
        <w:tc>
          <w:tcPr>
            <w:tcW w:w="470" w:type="dxa"/>
            <w:tcBorders>
              <w:bottom w:val="single" w:sz="4" w:space="0" w:color="000000"/>
              <w:right w:val="single" w:sz="4" w:space="0" w:color="000000"/>
            </w:tcBorders>
            <w:tcMar>
              <w:top w:w="40" w:type="dxa"/>
              <w:left w:w="40" w:type="dxa"/>
              <w:bottom w:w="40" w:type="dxa"/>
              <w:right w:w="40" w:type="dxa"/>
            </w:tcMar>
          </w:tcPr>
          <w:p w14:paraId="40F9FDFA" w14:textId="77777777" w:rsidR="00C0328C" w:rsidRDefault="00E407DD">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5191484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D8E60D9" w14:textId="77777777" w:rsidR="00C0328C" w:rsidRDefault="00E407DD">
            <w:pPr>
              <w:spacing w:before="180"/>
            </w:pPr>
            <w:r>
              <w:rPr>
                <w:rFonts w:ascii="Arial" w:hAnsi="Arial"/>
                <w:color w:val="000000"/>
                <w:sz w:val="18"/>
              </w:rPr>
              <w:t>Significant Flag</w:t>
            </w:r>
          </w:p>
        </w:tc>
      </w:tr>
      <w:tr w:rsidR="00C0328C" w14:paraId="548AAA49"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7B7B70" w14:textId="77777777" w:rsidR="00C0328C" w:rsidRDefault="00E407DD">
            <w:pPr>
              <w:spacing w:before="180"/>
              <w:jc w:val="center"/>
            </w:pPr>
            <w:r>
              <w:rPr>
                <w:rFonts w:ascii="Arial" w:hAnsi="Arial"/>
                <w:color w:val="000000"/>
                <w:sz w:val="18"/>
              </w:rPr>
              <w:t>(0903,xx12)</w:t>
            </w:r>
          </w:p>
        </w:tc>
        <w:tc>
          <w:tcPr>
            <w:tcW w:w="2331" w:type="dxa"/>
            <w:tcBorders>
              <w:bottom w:val="single" w:sz="4" w:space="0" w:color="000000"/>
              <w:right w:val="single" w:sz="4" w:space="0" w:color="000000"/>
            </w:tcBorders>
            <w:tcMar>
              <w:top w:w="40" w:type="dxa"/>
              <w:left w:w="40" w:type="dxa"/>
              <w:bottom w:w="40" w:type="dxa"/>
              <w:right w:w="40" w:type="dxa"/>
            </w:tcMar>
          </w:tcPr>
          <w:p w14:paraId="143B6DA1" w14:textId="77777777" w:rsidR="00C0328C" w:rsidRDefault="00E407DD">
            <w:pPr>
              <w:spacing w:before="180"/>
            </w:pPr>
            <w:r>
              <w:rPr>
                <w:rFonts w:ascii="Arial" w:hAnsi="Arial"/>
                <w:color w:val="000000"/>
                <w:sz w:val="18"/>
              </w:rPr>
              <w:t>GEIIS PACS</w:t>
            </w:r>
          </w:p>
        </w:tc>
        <w:tc>
          <w:tcPr>
            <w:tcW w:w="470" w:type="dxa"/>
            <w:tcBorders>
              <w:bottom w:val="single" w:sz="4" w:space="0" w:color="000000"/>
              <w:right w:val="single" w:sz="4" w:space="0" w:color="000000"/>
            </w:tcBorders>
            <w:tcMar>
              <w:top w:w="40" w:type="dxa"/>
              <w:left w:w="40" w:type="dxa"/>
              <w:bottom w:w="40" w:type="dxa"/>
              <w:right w:w="40" w:type="dxa"/>
            </w:tcMar>
          </w:tcPr>
          <w:p w14:paraId="46E96938" w14:textId="77777777" w:rsidR="00C0328C" w:rsidRDefault="00E407DD">
            <w:pPr>
              <w:spacing w:before="180"/>
              <w:jc w:val="center"/>
            </w:pPr>
            <w:r>
              <w:rPr>
                <w:rFonts w:ascii="Arial" w:hAnsi="Arial"/>
                <w:color w:val="000000"/>
                <w:sz w:val="18"/>
              </w:rPr>
              <w:t>US</w:t>
            </w:r>
          </w:p>
        </w:tc>
        <w:tc>
          <w:tcPr>
            <w:tcW w:w="490" w:type="dxa"/>
            <w:tcBorders>
              <w:bottom w:val="single" w:sz="4" w:space="0" w:color="000000"/>
              <w:right w:val="single" w:sz="4" w:space="0" w:color="000000"/>
            </w:tcBorders>
            <w:tcMar>
              <w:top w:w="40" w:type="dxa"/>
              <w:left w:w="40" w:type="dxa"/>
              <w:bottom w:w="40" w:type="dxa"/>
              <w:right w:w="40" w:type="dxa"/>
            </w:tcMar>
          </w:tcPr>
          <w:p w14:paraId="037657DF"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E15C746" w14:textId="77777777" w:rsidR="00C0328C" w:rsidRDefault="00E407DD">
            <w:pPr>
              <w:spacing w:before="180"/>
            </w:pPr>
            <w:r>
              <w:rPr>
                <w:rFonts w:ascii="Arial" w:hAnsi="Arial"/>
                <w:color w:val="000000"/>
                <w:sz w:val="18"/>
              </w:rPr>
              <w:t>Confidential Flag</w:t>
            </w:r>
          </w:p>
        </w:tc>
      </w:tr>
      <w:tr w:rsidR="00C0328C" w14:paraId="5D86C752"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B3950C" w14:textId="77777777" w:rsidR="00C0328C" w:rsidRDefault="00E407DD">
            <w:pPr>
              <w:spacing w:before="180"/>
              <w:jc w:val="center"/>
            </w:pPr>
            <w:r>
              <w:rPr>
                <w:rFonts w:ascii="Arial" w:hAnsi="Arial"/>
                <w:color w:val="000000"/>
                <w:sz w:val="18"/>
              </w:rPr>
              <w:t>(2001,xx03)</w:t>
            </w:r>
          </w:p>
        </w:tc>
        <w:tc>
          <w:tcPr>
            <w:tcW w:w="2331" w:type="dxa"/>
            <w:tcBorders>
              <w:bottom w:val="single" w:sz="4" w:space="0" w:color="000000"/>
              <w:right w:val="single" w:sz="4" w:space="0" w:color="000000"/>
            </w:tcBorders>
            <w:tcMar>
              <w:top w:w="40" w:type="dxa"/>
              <w:left w:w="40" w:type="dxa"/>
              <w:bottom w:w="40" w:type="dxa"/>
              <w:right w:w="40" w:type="dxa"/>
            </w:tcMar>
          </w:tcPr>
          <w:p w14:paraId="1269E818" w14:textId="77777777" w:rsidR="00C0328C" w:rsidRDefault="00E407DD">
            <w:pPr>
              <w:spacing w:before="180"/>
            </w:pPr>
            <w:r>
              <w:rPr>
                <w:rFonts w:ascii="Arial" w:hAnsi="Arial"/>
                <w:color w:val="000000"/>
                <w:sz w:val="18"/>
              </w:rPr>
              <w:t>Philips Imaging DD 001</w:t>
            </w:r>
          </w:p>
        </w:tc>
        <w:tc>
          <w:tcPr>
            <w:tcW w:w="470" w:type="dxa"/>
            <w:tcBorders>
              <w:bottom w:val="single" w:sz="4" w:space="0" w:color="000000"/>
              <w:right w:val="single" w:sz="4" w:space="0" w:color="000000"/>
            </w:tcBorders>
            <w:tcMar>
              <w:top w:w="40" w:type="dxa"/>
              <w:left w:w="40" w:type="dxa"/>
              <w:bottom w:w="40" w:type="dxa"/>
              <w:right w:w="40" w:type="dxa"/>
            </w:tcMar>
          </w:tcPr>
          <w:p w14:paraId="03F9A86E"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BBF30EC"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0C4809D" w14:textId="77777777" w:rsidR="00C0328C" w:rsidRDefault="00E407DD">
            <w:pPr>
              <w:spacing w:before="180"/>
            </w:pPr>
            <w:r>
              <w:rPr>
                <w:rFonts w:ascii="Arial" w:hAnsi="Arial"/>
                <w:color w:val="000000"/>
                <w:sz w:val="18"/>
              </w:rPr>
              <w:t>Diffusion B-Factor</w:t>
            </w:r>
          </w:p>
        </w:tc>
      </w:tr>
      <w:tr w:rsidR="00C0328C" w14:paraId="4676C944"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998F26" w14:textId="77777777" w:rsidR="00C0328C" w:rsidRDefault="00E407DD">
            <w:pPr>
              <w:spacing w:before="180"/>
              <w:jc w:val="center"/>
            </w:pPr>
            <w:r>
              <w:rPr>
                <w:rFonts w:ascii="Arial" w:hAnsi="Arial"/>
                <w:color w:val="000000"/>
                <w:sz w:val="18"/>
              </w:rPr>
              <w:t>(2001,xx04)</w:t>
            </w:r>
          </w:p>
        </w:tc>
        <w:tc>
          <w:tcPr>
            <w:tcW w:w="2331" w:type="dxa"/>
            <w:tcBorders>
              <w:bottom w:val="single" w:sz="4" w:space="0" w:color="000000"/>
              <w:right w:val="single" w:sz="4" w:space="0" w:color="000000"/>
            </w:tcBorders>
            <w:tcMar>
              <w:top w:w="40" w:type="dxa"/>
              <w:left w:w="40" w:type="dxa"/>
              <w:bottom w:w="40" w:type="dxa"/>
              <w:right w:w="40" w:type="dxa"/>
            </w:tcMar>
          </w:tcPr>
          <w:p w14:paraId="1C157009" w14:textId="77777777" w:rsidR="00C0328C" w:rsidRDefault="00E407DD">
            <w:pPr>
              <w:spacing w:before="180"/>
            </w:pPr>
            <w:r>
              <w:rPr>
                <w:rFonts w:ascii="Arial" w:hAnsi="Arial"/>
                <w:color w:val="000000"/>
                <w:sz w:val="18"/>
              </w:rPr>
              <w:t>Philips Imaging DD 001</w:t>
            </w:r>
          </w:p>
        </w:tc>
        <w:tc>
          <w:tcPr>
            <w:tcW w:w="470" w:type="dxa"/>
            <w:tcBorders>
              <w:bottom w:val="single" w:sz="4" w:space="0" w:color="000000"/>
              <w:right w:val="single" w:sz="4" w:space="0" w:color="000000"/>
            </w:tcBorders>
            <w:tcMar>
              <w:top w:w="40" w:type="dxa"/>
              <w:left w:w="40" w:type="dxa"/>
              <w:bottom w:w="40" w:type="dxa"/>
              <w:right w:w="40" w:type="dxa"/>
            </w:tcMar>
          </w:tcPr>
          <w:p w14:paraId="7D77CAD4" w14:textId="77777777" w:rsidR="00C0328C" w:rsidRDefault="00E407DD">
            <w:pPr>
              <w:spacing w:before="180"/>
              <w:jc w:val="center"/>
            </w:pPr>
            <w:r>
              <w:rPr>
                <w:rFonts w:ascii="Arial" w:hAnsi="Arial"/>
                <w:color w:val="000000"/>
                <w:sz w:val="18"/>
              </w:rPr>
              <w:t>CS</w:t>
            </w:r>
          </w:p>
        </w:tc>
        <w:tc>
          <w:tcPr>
            <w:tcW w:w="490" w:type="dxa"/>
            <w:tcBorders>
              <w:bottom w:val="single" w:sz="4" w:space="0" w:color="000000"/>
              <w:right w:val="single" w:sz="4" w:space="0" w:color="000000"/>
            </w:tcBorders>
            <w:tcMar>
              <w:top w:w="40" w:type="dxa"/>
              <w:left w:w="40" w:type="dxa"/>
              <w:bottom w:w="40" w:type="dxa"/>
              <w:right w:w="40" w:type="dxa"/>
            </w:tcMar>
          </w:tcPr>
          <w:p w14:paraId="77AD24BE"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867856F" w14:textId="77777777" w:rsidR="00C0328C" w:rsidRDefault="00E407DD">
            <w:pPr>
              <w:spacing w:before="180"/>
            </w:pPr>
            <w:r>
              <w:rPr>
                <w:rFonts w:ascii="Arial" w:hAnsi="Arial"/>
                <w:color w:val="000000"/>
                <w:sz w:val="18"/>
              </w:rPr>
              <w:t>Diffusion Direction</w:t>
            </w:r>
          </w:p>
        </w:tc>
      </w:tr>
      <w:tr w:rsidR="00C0328C" w14:paraId="22BD093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141CA7" w14:textId="77777777" w:rsidR="00C0328C" w:rsidRDefault="00E407DD">
            <w:pPr>
              <w:spacing w:before="180"/>
              <w:jc w:val="center"/>
            </w:pPr>
            <w:r>
              <w:rPr>
                <w:rFonts w:ascii="Arial" w:hAnsi="Arial"/>
                <w:color w:val="000000"/>
                <w:sz w:val="18"/>
              </w:rPr>
              <w:t>(0019,xx0C)</w:t>
            </w:r>
          </w:p>
        </w:tc>
        <w:tc>
          <w:tcPr>
            <w:tcW w:w="2331" w:type="dxa"/>
            <w:tcBorders>
              <w:bottom w:val="single" w:sz="4" w:space="0" w:color="000000"/>
              <w:right w:val="single" w:sz="4" w:space="0" w:color="000000"/>
            </w:tcBorders>
            <w:tcMar>
              <w:top w:w="40" w:type="dxa"/>
              <w:left w:w="40" w:type="dxa"/>
              <w:bottom w:w="40" w:type="dxa"/>
              <w:right w:w="40" w:type="dxa"/>
            </w:tcMar>
          </w:tcPr>
          <w:p w14:paraId="5C9C2289" w14:textId="77777777" w:rsidR="00C0328C" w:rsidRDefault="00E407DD">
            <w:pPr>
              <w:spacing w:before="180"/>
            </w:pPr>
            <w:r>
              <w:rPr>
                <w:rFonts w:ascii="Arial" w:hAnsi="Arial"/>
                <w:color w:val="000000"/>
                <w:sz w:val="18"/>
              </w:rPr>
              <w:t>SIEMENS MR HEADER</w:t>
            </w:r>
          </w:p>
        </w:tc>
        <w:tc>
          <w:tcPr>
            <w:tcW w:w="470" w:type="dxa"/>
            <w:tcBorders>
              <w:bottom w:val="single" w:sz="4" w:space="0" w:color="000000"/>
              <w:right w:val="single" w:sz="4" w:space="0" w:color="000000"/>
            </w:tcBorders>
            <w:tcMar>
              <w:top w:w="40" w:type="dxa"/>
              <w:left w:w="40" w:type="dxa"/>
              <w:bottom w:w="40" w:type="dxa"/>
              <w:right w:w="40" w:type="dxa"/>
            </w:tcMar>
          </w:tcPr>
          <w:p w14:paraId="6CE5C2E0" w14:textId="77777777" w:rsidR="00C0328C" w:rsidRDefault="00E407DD">
            <w:pPr>
              <w:spacing w:before="180"/>
              <w:jc w:val="center"/>
            </w:pPr>
            <w:r>
              <w:rPr>
                <w:rFonts w:ascii="Arial" w:hAnsi="Arial"/>
                <w:color w:val="000000"/>
                <w:sz w:val="18"/>
              </w:rPr>
              <w:t>IS</w:t>
            </w:r>
          </w:p>
        </w:tc>
        <w:tc>
          <w:tcPr>
            <w:tcW w:w="490" w:type="dxa"/>
            <w:tcBorders>
              <w:bottom w:val="single" w:sz="4" w:space="0" w:color="000000"/>
              <w:right w:val="single" w:sz="4" w:space="0" w:color="000000"/>
            </w:tcBorders>
            <w:tcMar>
              <w:top w:w="40" w:type="dxa"/>
              <w:left w:w="40" w:type="dxa"/>
              <w:bottom w:w="40" w:type="dxa"/>
              <w:right w:w="40" w:type="dxa"/>
            </w:tcMar>
          </w:tcPr>
          <w:p w14:paraId="4571F4CD"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FC925D4" w14:textId="77777777" w:rsidR="00C0328C" w:rsidRDefault="00E407DD">
            <w:pPr>
              <w:spacing w:before="180"/>
            </w:pPr>
            <w:r>
              <w:rPr>
                <w:rFonts w:ascii="Arial" w:hAnsi="Arial"/>
                <w:color w:val="000000"/>
                <w:sz w:val="18"/>
              </w:rPr>
              <w:t>B Value</w:t>
            </w:r>
          </w:p>
        </w:tc>
      </w:tr>
      <w:tr w:rsidR="00C0328C" w14:paraId="120220C8"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1641BD" w14:textId="77777777" w:rsidR="00C0328C" w:rsidRDefault="00E407DD">
            <w:pPr>
              <w:spacing w:before="180"/>
              <w:jc w:val="center"/>
            </w:pPr>
            <w:r>
              <w:rPr>
                <w:rFonts w:ascii="Arial" w:hAnsi="Arial"/>
                <w:color w:val="000000"/>
                <w:sz w:val="18"/>
              </w:rPr>
              <w:t>(0019,xx0D)</w:t>
            </w:r>
          </w:p>
        </w:tc>
        <w:tc>
          <w:tcPr>
            <w:tcW w:w="2331" w:type="dxa"/>
            <w:tcBorders>
              <w:bottom w:val="single" w:sz="4" w:space="0" w:color="000000"/>
              <w:right w:val="single" w:sz="4" w:space="0" w:color="000000"/>
            </w:tcBorders>
            <w:tcMar>
              <w:top w:w="40" w:type="dxa"/>
              <w:left w:w="40" w:type="dxa"/>
              <w:bottom w:w="40" w:type="dxa"/>
              <w:right w:w="40" w:type="dxa"/>
            </w:tcMar>
          </w:tcPr>
          <w:p w14:paraId="75E4DE8D" w14:textId="77777777" w:rsidR="00C0328C" w:rsidRDefault="00E407DD">
            <w:pPr>
              <w:spacing w:before="180"/>
            </w:pPr>
            <w:r>
              <w:rPr>
                <w:rFonts w:ascii="Arial" w:hAnsi="Arial"/>
                <w:color w:val="000000"/>
                <w:sz w:val="18"/>
              </w:rPr>
              <w:t>SIEMENS MR HEADER</w:t>
            </w:r>
          </w:p>
        </w:tc>
        <w:tc>
          <w:tcPr>
            <w:tcW w:w="470" w:type="dxa"/>
            <w:tcBorders>
              <w:bottom w:val="single" w:sz="4" w:space="0" w:color="000000"/>
              <w:right w:val="single" w:sz="4" w:space="0" w:color="000000"/>
            </w:tcBorders>
            <w:tcMar>
              <w:top w:w="40" w:type="dxa"/>
              <w:left w:w="40" w:type="dxa"/>
              <w:bottom w:w="40" w:type="dxa"/>
              <w:right w:w="40" w:type="dxa"/>
            </w:tcMar>
          </w:tcPr>
          <w:p w14:paraId="683AC0D4" w14:textId="77777777" w:rsidR="00C0328C" w:rsidRDefault="00E407DD">
            <w:pPr>
              <w:spacing w:before="180"/>
              <w:jc w:val="center"/>
            </w:pPr>
            <w:r>
              <w:rPr>
                <w:rFonts w:ascii="Arial" w:hAnsi="Arial"/>
                <w:color w:val="000000"/>
                <w:sz w:val="18"/>
              </w:rPr>
              <w:t>CS</w:t>
            </w:r>
          </w:p>
        </w:tc>
        <w:tc>
          <w:tcPr>
            <w:tcW w:w="490" w:type="dxa"/>
            <w:tcBorders>
              <w:bottom w:val="single" w:sz="4" w:space="0" w:color="000000"/>
              <w:right w:val="single" w:sz="4" w:space="0" w:color="000000"/>
            </w:tcBorders>
            <w:tcMar>
              <w:top w:w="40" w:type="dxa"/>
              <w:left w:w="40" w:type="dxa"/>
              <w:bottom w:w="40" w:type="dxa"/>
              <w:right w:w="40" w:type="dxa"/>
            </w:tcMar>
          </w:tcPr>
          <w:p w14:paraId="31047DB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45813F3" w14:textId="77777777" w:rsidR="00C0328C" w:rsidRDefault="00E407DD">
            <w:pPr>
              <w:spacing w:before="180"/>
            </w:pPr>
            <w:r>
              <w:rPr>
                <w:rFonts w:ascii="Arial" w:hAnsi="Arial"/>
                <w:color w:val="000000"/>
                <w:sz w:val="18"/>
              </w:rPr>
              <w:t>Diffusion Directionality</w:t>
            </w:r>
          </w:p>
        </w:tc>
      </w:tr>
      <w:tr w:rsidR="00C0328C" w14:paraId="29C45911"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B0416A" w14:textId="77777777" w:rsidR="00C0328C" w:rsidRDefault="00E407DD">
            <w:pPr>
              <w:spacing w:before="180"/>
              <w:jc w:val="center"/>
            </w:pPr>
            <w:r>
              <w:rPr>
                <w:rFonts w:ascii="Arial" w:hAnsi="Arial"/>
                <w:color w:val="000000"/>
                <w:sz w:val="18"/>
              </w:rPr>
              <w:t>(0019,xx0E)</w:t>
            </w:r>
          </w:p>
        </w:tc>
        <w:tc>
          <w:tcPr>
            <w:tcW w:w="2331" w:type="dxa"/>
            <w:tcBorders>
              <w:bottom w:val="single" w:sz="4" w:space="0" w:color="000000"/>
              <w:right w:val="single" w:sz="4" w:space="0" w:color="000000"/>
            </w:tcBorders>
            <w:tcMar>
              <w:top w:w="40" w:type="dxa"/>
              <w:left w:w="40" w:type="dxa"/>
              <w:bottom w:w="40" w:type="dxa"/>
              <w:right w:w="40" w:type="dxa"/>
            </w:tcMar>
          </w:tcPr>
          <w:p w14:paraId="62CA7884" w14:textId="77777777" w:rsidR="00C0328C" w:rsidRDefault="00E407DD">
            <w:pPr>
              <w:spacing w:before="180"/>
            </w:pPr>
            <w:r>
              <w:rPr>
                <w:rFonts w:ascii="Arial" w:hAnsi="Arial"/>
                <w:color w:val="000000"/>
                <w:sz w:val="18"/>
              </w:rPr>
              <w:t>SIEMENS MR HEADER</w:t>
            </w:r>
          </w:p>
        </w:tc>
        <w:tc>
          <w:tcPr>
            <w:tcW w:w="470" w:type="dxa"/>
            <w:tcBorders>
              <w:bottom w:val="single" w:sz="4" w:space="0" w:color="000000"/>
              <w:right w:val="single" w:sz="4" w:space="0" w:color="000000"/>
            </w:tcBorders>
            <w:tcMar>
              <w:top w:w="40" w:type="dxa"/>
              <w:left w:w="40" w:type="dxa"/>
              <w:bottom w:w="40" w:type="dxa"/>
              <w:right w:w="40" w:type="dxa"/>
            </w:tcMar>
          </w:tcPr>
          <w:p w14:paraId="0C7E4748" w14:textId="77777777" w:rsidR="00C0328C" w:rsidRDefault="00E407DD">
            <w:pPr>
              <w:spacing w:before="180"/>
              <w:jc w:val="center"/>
            </w:pPr>
            <w:r>
              <w:rPr>
                <w:rFonts w:ascii="Arial" w:hAnsi="Arial"/>
                <w:color w:val="000000"/>
                <w:sz w:val="18"/>
              </w:rPr>
              <w:t>FD</w:t>
            </w:r>
          </w:p>
        </w:tc>
        <w:tc>
          <w:tcPr>
            <w:tcW w:w="490" w:type="dxa"/>
            <w:tcBorders>
              <w:bottom w:val="single" w:sz="4" w:space="0" w:color="000000"/>
              <w:right w:val="single" w:sz="4" w:space="0" w:color="000000"/>
            </w:tcBorders>
            <w:tcMar>
              <w:top w:w="40" w:type="dxa"/>
              <w:left w:w="40" w:type="dxa"/>
              <w:bottom w:w="40" w:type="dxa"/>
              <w:right w:w="40" w:type="dxa"/>
            </w:tcMar>
          </w:tcPr>
          <w:p w14:paraId="63815B23" w14:textId="77777777" w:rsidR="00C0328C" w:rsidRDefault="00E407DD">
            <w:pPr>
              <w:spacing w:before="180"/>
              <w:jc w:val="center"/>
            </w:pPr>
            <w:r>
              <w:rPr>
                <w:rFonts w:ascii="Arial" w:hAnsi="Arial"/>
                <w:color w:val="000000"/>
                <w:sz w:val="18"/>
              </w:rPr>
              <w:t>3</w:t>
            </w:r>
          </w:p>
        </w:tc>
        <w:tc>
          <w:tcPr>
            <w:tcW w:w="4704" w:type="dxa"/>
            <w:tcBorders>
              <w:bottom w:val="single" w:sz="4" w:space="0" w:color="000000"/>
              <w:right w:val="single" w:sz="4" w:space="0" w:color="000000"/>
            </w:tcBorders>
            <w:tcMar>
              <w:top w:w="40" w:type="dxa"/>
              <w:left w:w="40" w:type="dxa"/>
              <w:bottom w:w="40" w:type="dxa"/>
              <w:right w:w="40" w:type="dxa"/>
            </w:tcMar>
          </w:tcPr>
          <w:p w14:paraId="74924094" w14:textId="77777777" w:rsidR="00C0328C" w:rsidRDefault="00E407DD">
            <w:pPr>
              <w:spacing w:before="180"/>
            </w:pPr>
            <w:r>
              <w:rPr>
                <w:rFonts w:ascii="Arial" w:hAnsi="Arial"/>
                <w:color w:val="000000"/>
                <w:sz w:val="18"/>
              </w:rPr>
              <w:t>Diffusion Gradient Direction</w:t>
            </w:r>
          </w:p>
        </w:tc>
      </w:tr>
      <w:tr w:rsidR="00C0328C" w14:paraId="7E2E7AC6"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9998D8" w14:textId="77777777" w:rsidR="00C0328C" w:rsidRDefault="00E407DD">
            <w:pPr>
              <w:spacing w:before="180"/>
              <w:jc w:val="center"/>
            </w:pPr>
            <w:r>
              <w:rPr>
                <w:rFonts w:ascii="Arial" w:hAnsi="Arial"/>
                <w:color w:val="000000"/>
                <w:sz w:val="18"/>
              </w:rPr>
              <w:t>(0019,xx27)</w:t>
            </w:r>
          </w:p>
        </w:tc>
        <w:tc>
          <w:tcPr>
            <w:tcW w:w="2331" w:type="dxa"/>
            <w:tcBorders>
              <w:bottom w:val="single" w:sz="4" w:space="0" w:color="000000"/>
              <w:right w:val="single" w:sz="4" w:space="0" w:color="000000"/>
            </w:tcBorders>
            <w:tcMar>
              <w:top w:w="40" w:type="dxa"/>
              <w:left w:w="40" w:type="dxa"/>
              <w:bottom w:w="40" w:type="dxa"/>
              <w:right w:w="40" w:type="dxa"/>
            </w:tcMar>
          </w:tcPr>
          <w:p w14:paraId="5B899519" w14:textId="77777777" w:rsidR="00C0328C" w:rsidRDefault="00E407DD">
            <w:pPr>
              <w:spacing w:before="180"/>
            </w:pPr>
            <w:r>
              <w:rPr>
                <w:rFonts w:ascii="Arial" w:hAnsi="Arial"/>
                <w:color w:val="000000"/>
                <w:sz w:val="18"/>
              </w:rPr>
              <w:t>SIEMENS MR HEADER</w:t>
            </w:r>
          </w:p>
        </w:tc>
        <w:tc>
          <w:tcPr>
            <w:tcW w:w="470" w:type="dxa"/>
            <w:tcBorders>
              <w:bottom w:val="single" w:sz="4" w:space="0" w:color="000000"/>
              <w:right w:val="single" w:sz="4" w:space="0" w:color="000000"/>
            </w:tcBorders>
            <w:tcMar>
              <w:top w:w="40" w:type="dxa"/>
              <w:left w:w="40" w:type="dxa"/>
              <w:bottom w:w="40" w:type="dxa"/>
              <w:right w:w="40" w:type="dxa"/>
            </w:tcMar>
          </w:tcPr>
          <w:p w14:paraId="4829B906" w14:textId="77777777" w:rsidR="00C0328C" w:rsidRDefault="00E407DD">
            <w:pPr>
              <w:spacing w:before="180"/>
              <w:jc w:val="center"/>
            </w:pPr>
            <w:r>
              <w:rPr>
                <w:rFonts w:ascii="Arial" w:hAnsi="Arial"/>
                <w:color w:val="000000"/>
                <w:sz w:val="18"/>
              </w:rPr>
              <w:t>FD</w:t>
            </w:r>
          </w:p>
        </w:tc>
        <w:tc>
          <w:tcPr>
            <w:tcW w:w="490" w:type="dxa"/>
            <w:tcBorders>
              <w:bottom w:val="single" w:sz="4" w:space="0" w:color="000000"/>
              <w:right w:val="single" w:sz="4" w:space="0" w:color="000000"/>
            </w:tcBorders>
            <w:tcMar>
              <w:top w:w="40" w:type="dxa"/>
              <w:left w:w="40" w:type="dxa"/>
              <w:bottom w:w="40" w:type="dxa"/>
              <w:right w:w="40" w:type="dxa"/>
            </w:tcMar>
          </w:tcPr>
          <w:p w14:paraId="03ABE5F6" w14:textId="77777777" w:rsidR="00C0328C" w:rsidRDefault="00E407DD">
            <w:pPr>
              <w:spacing w:before="180"/>
              <w:jc w:val="center"/>
            </w:pPr>
            <w:r>
              <w:rPr>
                <w:rFonts w:ascii="Arial" w:hAnsi="Arial"/>
                <w:color w:val="000000"/>
                <w:sz w:val="18"/>
              </w:rPr>
              <w:t>6</w:t>
            </w:r>
          </w:p>
        </w:tc>
        <w:tc>
          <w:tcPr>
            <w:tcW w:w="4704" w:type="dxa"/>
            <w:tcBorders>
              <w:bottom w:val="single" w:sz="4" w:space="0" w:color="000000"/>
              <w:right w:val="single" w:sz="4" w:space="0" w:color="000000"/>
            </w:tcBorders>
            <w:tcMar>
              <w:top w:w="40" w:type="dxa"/>
              <w:left w:w="40" w:type="dxa"/>
              <w:bottom w:w="40" w:type="dxa"/>
              <w:right w:w="40" w:type="dxa"/>
            </w:tcMar>
          </w:tcPr>
          <w:p w14:paraId="74A1CC7B" w14:textId="77777777" w:rsidR="00C0328C" w:rsidRDefault="00E407DD">
            <w:pPr>
              <w:spacing w:before="180"/>
            </w:pPr>
            <w:r>
              <w:rPr>
                <w:rFonts w:ascii="Arial" w:hAnsi="Arial"/>
                <w:color w:val="000000"/>
                <w:sz w:val="18"/>
              </w:rPr>
              <w:t>B Matrix</w:t>
            </w:r>
          </w:p>
        </w:tc>
      </w:tr>
      <w:tr w:rsidR="00C0328C" w14:paraId="03598A0B"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28F3F1" w14:textId="77777777" w:rsidR="00C0328C" w:rsidRDefault="00E407DD">
            <w:pPr>
              <w:spacing w:before="180"/>
              <w:jc w:val="center"/>
            </w:pPr>
            <w:r>
              <w:rPr>
                <w:rFonts w:ascii="Arial" w:hAnsi="Arial"/>
                <w:color w:val="000000"/>
                <w:sz w:val="18"/>
              </w:rPr>
              <w:t>(0043,xx39)</w:t>
            </w:r>
          </w:p>
        </w:tc>
        <w:tc>
          <w:tcPr>
            <w:tcW w:w="2331" w:type="dxa"/>
            <w:tcBorders>
              <w:bottom w:val="single" w:sz="4" w:space="0" w:color="000000"/>
              <w:right w:val="single" w:sz="4" w:space="0" w:color="000000"/>
            </w:tcBorders>
            <w:tcMar>
              <w:top w:w="40" w:type="dxa"/>
              <w:left w:w="40" w:type="dxa"/>
              <w:bottom w:w="40" w:type="dxa"/>
              <w:right w:w="40" w:type="dxa"/>
            </w:tcMar>
          </w:tcPr>
          <w:p w14:paraId="362341B0" w14:textId="77777777" w:rsidR="00C0328C" w:rsidRDefault="00E407DD">
            <w:pPr>
              <w:spacing w:before="180"/>
            </w:pPr>
            <w:r>
              <w:rPr>
                <w:rFonts w:ascii="Arial" w:hAnsi="Arial"/>
                <w:color w:val="000000"/>
                <w:sz w:val="18"/>
              </w:rPr>
              <w:t>GEMS_PARM_01</w:t>
            </w:r>
          </w:p>
        </w:tc>
        <w:tc>
          <w:tcPr>
            <w:tcW w:w="470" w:type="dxa"/>
            <w:tcBorders>
              <w:bottom w:val="single" w:sz="4" w:space="0" w:color="000000"/>
              <w:right w:val="single" w:sz="4" w:space="0" w:color="000000"/>
            </w:tcBorders>
            <w:tcMar>
              <w:top w:w="40" w:type="dxa"/>
              <w:left w:w="40" w:type="dxa"/>
              <w:bottom w:w="40" w:type="dxa"/>
              <w:right w:w="40" w:type="dxa"/>
            </w:tcMar>
          </w:tcPr>
          <w:p w14:paraId="019BCE50" w14:textId="77777777" w:rsidR="00C0328C" w:rsidRDefault="00E407DD">
            <w:pPr>
              <w:spacing w:before="180"/>
              <w:jc w:val="center"/>
            </w:pPr>
            <w:r>
              <w:rPr>
                <w:rFonts w:ascii="Arial" w:hAnsi="Arial"/>
                <w:color w:val="000000"/>
                <w:sz w:val="18"/>
              </w:rPr>
              <w:t>IS</w:t>
            </w:r>
          </w:p>
        </w:tc>
        <w:tc>
          <w:tcPr>
            <w:tcW w:w="490" w:type="dxa"/>
            <w:tcBorders>
              <w:bottom w:val="single" w:sz="4" w:space="0" w:color="000000"/>
              <w:right w:val="single" w:sz="4" w:space="0" w:color="000000"/>
            </w:tcBorders>
            <w:tcMar>
              <w:top w:w="40" w:type="dxa"/>
              <w:left w:w="40" w:type="dxa"/>
              <w:bottom w:w="40" w:type="dxa"/>
              <w:right w:w="40" w:type="dxa"/>
            </w:tcMar>
          </w:tcPr>
          <w:p w14:paraId="51469094" w14:textId="77777777" w:rsidR="00C0328C" w:rsidRDefault="00E407DD">
            <w:pPr>
              <w:spacing w:before="180"/>
              <w:jc w:val="center"/>
            </w:pPr>
            <w:r>
              <w:rPr>
                <w:rFonts w:ascii="Arial" w:hAnsi="Arial"/>
                <w:color w:val="000000"/>
                <w:sz w:val="18"/>
              </w:rPr>
              <w:t>4</w:t>
            </w:r>
          </w:p>
        </w:tc>
        <w:tc>
          <w:tcPr>
            <w:tcW w:w="4704" w:type="dxa"/>
            <w:tcBorders>
              <w:bottom w:val="single" w:sz="4" w:space="0" w:color="000000"/>
              <w:right w:val="single" w:sz="4" w:space="0" w:color="000000"/>
            </w:tcBorders>
            <w:tcMar>
              <w:top w:w="40" w:type="dxa"/>
              <w:left w:w="40" w:type="dxa"/>
              <w:bottom w:w="40" w:type="dxa"/>
              <w:right w:w="40" w:type="dxa"/>
            </w:tcMar>
          </w:tcPr>
          <w:p w14:paraId="1B255C7B" w14:textId="77777777" w:rsidR="00C0328C" w:rsidRDefault="00E407DD">
            <w:pPr>
              <w:spacing w:before="180"/>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tc>
      </w:tr>
      <w:tr w:rsidR="00C0328C" w14:paraId="58EAF1C1"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1173AF" w14:textId="77777777" w:rsidR="00C0328C" w:rsidRDefault="00E407DD">
            <w:pPr>
              <w:spacing w:before="180"/>
              <w:jc w:val="center"/>
            </w:pPr>
            <w:r>
              <w:rPr>
                <w:rFonts w:ascii="Arial" w:hAnsi="Arial"/>
                <w:color w:val="000000"/>
                <w:sz w:val="18"/>
              </w:rPr>
              <w:t>(0043,xx6F)</w:t>
            </w:r>
          </w:p>
        </w:tc>
        <w:tc>
          <w:tcPr>
            <w:tcW w:w="2331" w:type="dxa"/>
            <w:tcBorders>
              <w:bottom w:val="single" w:sz="4" w:space="0" w:color="000000"/>
              <w:right w:val="single" w:sz="4" w:space="0" w:color="000000"/>
            </w:tcBorders>
            <w:tcMar>
              <w:top w:w="40" w:type="dxa"/>
              <w:left w:w="40" w:type="dxa"/>
              <w:bottom w:w="40" w:type="dxa"/>
              <w:right w:w="40" w:type="dxa"/>
            </w:tcMar>
          </w:tcPr>
          <w:p w14:paraId="418FB014" w14:textId="77777777" w:rsidR="00C0328C" w:rsidRDefault="00E407DD">
            <w:pPr>
              <w:spacing w:before="180"/>
            </w:pPr>
            <w:r>
              <w:rPr>
                <w:rFonts w:ascii="Arial" w:hAnsi="Arial"/>
                <w:color w:val="000000"/>
                <w:sz w:val="18"/>
              </w:rPr>
              <w:t>GEMS_PARM_01</w:t>
            </w:r>
          </w:p>
        </w:tc>
        <w:tc>
          <w:tcPr>
            <w:tcW w:w="470" w:type="dxa"/>
            <w:tcBorders>
              <w:bottom w:val="single" w:sz="4" w:space="0" w:color="000000"/>
              <w:right w:val="single" w:sz="4" w:space="0" w:color="000000"/>
            </w:tcBorders>
            <w:tcMar>
              <w:top w:w="40" w:type="dxa"/>
              <w:left w:w="40" w:type="dxa"/>
              <w:bottom w:w="40" w:type="dxa"/>
              <w:right w:w="40" w:type="dxa"/>
            </w:tcMar>
          </w:tcPr>
          <w:p w14:paraId="4062CF40" w14:textId="77777777" w:rsidR="00C0328C" w:rsidRDefault="00E407DD">
            <w:pPr>
              <w:spacing w:before="180"/>
              <w:jc w:val="center"/>
            </w:pPr>
            <w:r>
              <w:rPr>
                <w:rFonts w:ascii="Arial" w:hAnsi="Arial"/>
                <w:color w:val="000000"/>
                <w:sz w:val="18"/>
              </w:rPr>
              <w:t>DS</w:t>
            </w:r>
          </w:p>
        </w:tc>
        <w:tc>
          <w:tcPr>
            <w:tcW w:w="490" w:type="dxa"/>
            <w:tcBorders>
              <w:bottom w:val="single" w:sz="4" w:space="0" w:color="000000"/>
              <w:right w:val="single" w:sz="4" w:space="0" w:color="000000"/>
            </w:tcBorders>
            <w:tcMar>
              <w:top w:w="40" w:type="dxa"/>
              <w:left w:w="40" w:type="dxa"/>
              <w:bottom w:w="40" w:type="dxa"/>
              <w:right w:w="40" w:type="dxa"/>
            </w:tcMar>
          </w:tcPr>
          <w:p w14:paraId="29B597E1" w14:textId="77777777" w:rsidR="00C0328C" w:rsidRDefault="00E407DD">
            <w:pPr>
              <w:spacing w:before="180"/>
              <w:jc w:val="center"/>
            </w:pPr>
            <w:r>
              <w:rPr>
                <w:rFonts w:ascii="Arial" w:hAnsi="Arial"/>
                <w:color w:val="000000"/>
                <w:sz w:val="18"/>
              </w:rPr>
              <w:t>3-4</w:t>
            </w:r>
          </w:p>
        </w:tc>
        <w:tc>
          <w:tcPr>
            <w:tcW w:w="4704" w:type="dxa"/>
            <w:tcBorders>
              <w:bottom w:val="single" w:sz="4" w:space="0" w:color="000000"/>
              <w:right w:val="single" w:sz="4" w:space="0" w:color="000000"/>
            </w:tcBorders>
            <w:tcMar>
              <w:top w:w="40" w:type="dxa"/>
              <w:left w:w="40" w:type="dxa"/>
              <w:bottom w:w="40" w:type="dxa"/>
              <w:right w:w="40" w:type="dxa"/>
            </w:tcMar>
          </w:tcPr>
          <w:p w14:paraId="36904D1C" w14:textId="77777777" w:rsidR="00C0328C" w:rsidRDefault="00E407DD">
            <w:pPr>
              <w:spacing w:before="180"/>
            </w:pPr>
            <w:r>
              <w:rPr>
                <w:rFonts w:ascii="Arial" w:hAnsi="Arial"/>
                <w:color w:val="000000"/>
                <w:sz w:val="18"/>
              </w:rPr>
              <w:t>Scanner Table Entry + Gradient Coil Selected</w:t>
            </w:r>
          </w:p>
        </w:tc>
      </w:tr>
      <w:tr w:rsidR="00C0328C" w14:paraId="3D930DD8"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495700" w14:textId="77777777" w:rsidR="00C0328C" w:rsidRDefault="00E407DD">
            <w:pPr>
              <w:spacing w:before="180"/>
              <w:jc w:val="center"/>
            </w:pPr>
            <w:r>
              <w:rPr>
                <w:rFonts w:ascii="Arial" w:hAnsi="Arial"/>
                <w:color w:val="000000"/>
                <w:sz w:val="18"/>
              </w:rPr>
              <w:t>(0025,xx07)</w:t>
            </w:r>
          </w:p>
        </w:tc>
        <w:tc>
          <w:tcPr>
            <w:tcW w:w="2331" w:type="dxa"/>
            <w:tcBorders>
              <w:bottom w:val="single" w:sz="4" w:space="0" w:color="000000"/>
              <w:right w:val="single" w:sz="4" w:space="0" w:color="000000"/>
            </w:tcBorders>
            <w:tcMar>
              <w:top w:w="40" w:type="dxa"/>
              <w:left w:w="40" w:type="dxa"/>
              <w:bottom w:w="40" w:type="dxa"/>
              <w:right w:w="40" w:type="dxa"/>
            </w:tcMar>
          </w:tcPr>
          <w:p w14:paraId="409B6554" w14:textId="77777777" w:rsidR="00C0328C" w:rsidRDefault="00E407DD">
            <w:pPr>
              <w:spacing w:before="180"/>
            </w:pPr>
            <w:r>
              <w:rPr>
                <w:rFonts w:ascii="Arial" w:hAnsi="Arial"/>
                <w:color w:val="000000"/>
                <w:sz w:val="18"/>
              </w:rPr>
              <w:t>GEMS_SERS_01</w:t>
            </w:r>
          </w:p>
        </w:tc>
        <w:tc>
          <w:tcPr>
            <w:tcW w:w="470" w:type="dxa"/>
            <w:tcBorders>
              <w:bottom w:val="single" w:sz="4" w:space="0" w:color="000000"/>
              <w:right w:val="single" w:sz="4" w:space="0" w:color="000000"/>
            </w:tcBorders>
            <w:tcMar>
              <w:top w:w="40" w:type="dxa"/>
              <w:left w:w="40" w:type="dxa"/>
              <w:bottom w:w="40" w:type="dxa"/>
              <w:right w:w="40" w:type="dxa"/>
            </w:tcMar>
          </w:tcPr>
          <w:p w14:paraId="248B288D" w14:textId="77777777" w:rsidR="00C0328C" w:rsidRDefault="00E407DD">
            <w:pPr>
              <w:spacing w:before="180"/>
              <w:jc w:val="center"/>
            </w:pPr>
            <w:r>
              <w:rPr>
                <w:rFonts w:ascii="Arial" w:hAnsi="Arial"/>
                <w:color w:val="000000"/>
                <w:sz w:val="18"/>
              </w:rPr>
              <w:t>SL</w:t>
            </w:r>
          </w:p>
        </w:tc>
        <w:tc>
          <w:tcPr>
            <w:tcW w:w="490" w:type="dxa"/>
            <w:tcBorders>
              <w:bottom w:val="single" w:sz="4" w:space="0" w:color="000000"/>
              <w:right w:val="single" w:sz="4" w:space="0" w:color="000000"/>
            </w:tcBorders>
            <w:tcMar>
              <w:top w:w="40" w:type="dxa"/>
              <w:left w:w="40" w:type="dxa"/>
              <w:bottom w:w="40" w:type="dxa"/>
              <w:right w:w="40" w:type="dxa"/>
            </w:tcMar>
          </w:tcPr>
          <w:p w14:paraId="099F6552"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2FEA1D4" w14:textId="77777777" w:rsidR="00C0328C" w:rsidRDefault="00E407DD">
            <w:pPr>
              <w:spacing w:before="180"/>
            </w:pPr>
            <w:r>
              <w:rPr>
                <w:rFonts w:ascii="Arial" w:hAnsi="Arial"/>
                <w:color w:val="000000"/>
                <w:sz w:val="18"/>
              </w:rPr>
              <w:t>Images in Series</w:t>
            </w:r>
          </w:p>
        </w:tc>
      </w:tr>
      <w:tr w:rsidR="00C0328C" w14:paraId="4A7153C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86EA6A" w14:textId="77777777" w:rsidR="00C0328C" w:rsidRDefault="00E407DD">
            <w:pPr>
              <w:spacing w:before="180"/>
              <w:jc w:val="center"/>
            </w:pPr>
            <w:r>
              <w:rPr>
                <w:rFonts w:ascii="Arial" w:hAnsi="Arial"/>
                <w:color w:val="000000"/>
                <w:sz w:val="18"/>
              </w:rPr>
              <w:t>(7E01,xx01)</w:t>
            </w:r>
          </w:p>
        </w:tc>
        <w:tc>
          <w:tcPr>
            <w:tcW w:w="2331" w:type="dxa"/>
            <w:tcBorders>
              <w:bottom w:val="single" w:sz="4" w:space="0" w:color="000000"/>
              <w:right w:val="single" w:sz="4" w:space="0" w:color="000000"/>
            </w:tcBorders>
            <w:tcMar>
              <w:top w:w="40" w:type="dxa"/>
              <w:left w:w="40" w:type="dxa"/>
              <w:bottom w:w="40" w:type="dxa"/>
              <w:right w:w="40" w:type="dxa"/>
            </w:tcMar>
          </w:tcPr>
          <w:p w14:paraId="4BDBC145" w14:textId="77777777" w:rsidR="00C0328C" w:rsidRDefault="00E407DD">
            <w:pPr>
              <w:spacing w:before="180"/>
            </w:pPr>
            <w:r>
              <w:rPr>
                <w:rFonts w:ascii="Arial" w:hAnsi="Arial"/>
                <w:color w:val="000000"/>
                <w:sz w:val="18"/>
              </w:rPr>
              <w:t>HOLOGIC, Inc.</w:t>
            </w:r>
          </w:p>
        </w:tc>
        <w:tc>
          <w:tcPr>
            <w:tcW w:w="470" w:type="dxa"/>
            <w:tcBorders>
              <w:bottom w:val="single" w:sz="4" w:space="0" w:color="000000"/>
              <w:right w:val="single" w:sz="4" w:space="0" w:color="000000"/>
            </w:tcBorders>
            <w:tcMar>
              <w:top w:w="40" w:type="dxa"/>
              <w:left w:w="40" w:type="dxa"/>
              <w:bottom w:w="40" w:type="dxa"/>
              <w:right w:w="40" w:type="dxa"/>
            </w:tcMar>
          </w:tcPr>
          <w:p w14:paraId="489248F6" w14:textId="77777777" w:rsidR="00C0328C" w:rsidRDefault="00E407DD">
            <w:pPr>
              <w:spacing w:before="180"/>
              <w:jc w:val="center"/>
            </w:pPr>
            <w:r>
              <w:rPr>
                <w:rFonts w:ascii="Arial" w:hAnsi="Arial"/>
                <w:color w:val="000000"/>
                <w:sz w:val="18"/>
              </w:rPr>
              <w:t>LO</w:t>
            </w:r>
          </w:p>
        </w:tc>
        <w:tc>
          <w:tcPr>
            <w:tcW w:w="490" w:type="dxa"/>
            <w:tcBorders>
              <w:bottom w:val="single" w:sz="4" w:space="0" w:color="000000"/>
              <w:right w:val="single" w:sz="4" w:space="0" w:color="000000"/>
            </w:tcBorders>
            <w:tcMar>
              <w:top w:w="40" w:type="dxa"/>
              <w:left w:w="40" w:type="dxa"/>
              <w:bottom w:w="40" w:type="dxa"/>
              <w:right w:w="40" w:type="dxa"/>
            </w:tcMar>
          </w:tcPr>
          <w:p w14:paraId="2F05D77D"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E28B340" w14:textId="77777777" w:rsidR="00C0328C" w:rsidRDefault="00E407DD">
            <w:pPr>
              <w:spacing w:before="180"/>
            </w:pPr>
            <w:r>
              <w:rPr>
                <w:rFonts w:ascii="Arial" w:hAnsi="Arial"/>
                <w:color w:val="000000"/>
                <w:sz w:val="18"/>
              </w:rPr>
              <w:t>Codec Version</w:t>
            </w:r>
          </w:p>
        </w:tc>
      </w:tr>
      <w:tr w:rsidR="00C0328C" w14:paraId="2C1D6795"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A6BABF" w14:textId="77777777" w:rsidR="00C0328C" w:rsidRDefault="00E407DD">
            <w:pPr>
              <w:spacing w:before="180"/>
              <w:jc w:val="center"/>
            </w:pPr>
            <w:r>
              <w:rPr>
                <w:rFonts w:ascii="Arial" w:hAnsi="Arial"/>
                <w:color w:val="000000"/>
                <w:sz w:val="18"/>
              </w:rPr>
              <w:t>(7E01,xx02)</w:t>
            </w:r>
          </w:p>
        </w:tc>
        <w:tc>
          <w:tcPr>
            <w:tcW w:w="2331" w:type="dxa"/>
            <w:tcBorders>
              <w:bottom w:val="single" w:sz="4" w:space="0" w:color="000000"/>
              <w:right w:val="single" w:sz="4" w:space="0" w:color="000000"/>
            </w:tcBorders>
            <w:tcMar>
              <w:top w:w="40" w:type="dxa"/>
              <w:left w:w="40" w:type="dxa"/>
              <w:bottom w:w="40" w:type="dxa"/>
              <w:right w:w="40" w:type="dxa"/>
            </w:tcMar>
          </w:tcPr>
          <w:p w14:paraId="2F5734F6" w14:textId="77777777" w:rsidR="00C0328C" w:rsidRDefault="00E407DD">
            <w:pPr>
              <w:spacing w:before="180"/>
            </w:pPr>
            <w:r>
              <w:rPr>
                <w:rFonts w:ascii="Arial" w:hAnsi="Arial"/>
                <w:color w:val="000000"/>
                <w:sz w:val="18"/>
              </w:rPr>
              <w:t>HOLOGIC, Inc.</w:t>
            </w:r>
          </w:p>
        </w:tc>
        <w:tc>
          <w:tcPr>
            <w:tcW w:w="470" w:type="dxa"/>
            <w:tcBorders>
              <w:bottom w:val="single" w:sz="4" w:space="0" w:color="000000"/>
              <w:right w:val="single" w:sz="4" w:space="0" w:color="000000"/>
            </w:tcBorders>
            <w:tcMar>
              <w:top w:w="40" w:type="dxa"/>
              <w:left w:w="40" w:type="dxa"/>
              <w:bottom w:w="40" w:type="dxa"/>
              <w:right w:w="40" w:type="dxa"/>
            </w:tcMar>
          </w:tcPr>
          <w:p w14:paraId="3F9799B5" w14:textId="77777777" w:rsidR="00C0328C" w:rsidRDefault="00E407DD">
            <w:pPr>
              <w:spacing w:before="180"/>
              <w:jc w:val="center"/>
            </w:pPr>
            <w:r>
              <w:rPr>
                <w:rFonts w:ascii="Arial" w:hAnsi="Arial"/>
                <w:color w:val="000000"/>
                <w:sz w:val="18"/>
              </w:rPr>
              <w:t>SH</w:t>
            </w:r>
          </w:p>
        </w:tc>
        <w:tc>
          <w:tcPr>
            <w:tcW w:w="490" w:type="dxa"/>
            <w:tcBorders>
              <w:bottom w:val="single" w:sz="4" w:space="0" w:color="000000"/>
              <w:right w:val="single" w:sz="4" w:space="0" w:color="000000"/>
            </w:tcBorders>
            <w:tcMar>
              <w:top w:w="40" w:type="dxa"/>
              <w:left w:w="40" w:type="dxa"/>
              <w:bottom w:w="40" w:type="dxa"/>
              <w:right w:w="40" w:type="dxa"/>
            </w:tcMar>
          </w:tcPr>
          <w:p w14:paraId="35F09483"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97E44AC" w14:textId="77777777" w:rsidR="00C0328C" w:rsidRDefault="00E407DD">
            <w:pPr>
              <w:spacing w:before="180"/>
            </w:pPr>
            <w:r>
              <w:rPr>
                <w:rFonts w:ascii="Arial" w:hAnsi="Arial"/>
                <w:color w:val="000000"/>
                <w:sz w:val="18"/>
              </w:rPr>
              <w:t>Codec Content Type</w:t>
            </w:r>
          </w:p>
        </w:tc>
      </w:tr>
      <w:tr w:rsidR="00C0328C" w14:paraId="58C03C73"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1B8495" w14:textId="77777777" w:rsidR="00C0328C" w:rsidRDefault="00E407DD">
            <w:pPr>
              <w:spacing w:before="180"/>
              <w:jc w:val="center"/>
            </w:pPr>
            <w:r>
              <w:rPr>
                <w:rFonts w:ascii="Arial" w:hAnsi="Arial"/>
                <w:color w:val="000000"/>
                <w:sz w:val="18"/>
              </w:rPr>
              <w:t>(7E01,xx10)</w:t>
            </w:r>
          </w:p>
        </w:tc>
        <w:tc>
          <w:tcPr>
            <w:tcW w:w="2331" w:type="dxa"/>
            <w:tcBorders>
              <w:bottom w:val="single" w:sz="4" w:space="0" w:color="000000"/>
              <w:right w:val="single" w:sz="4" w:space="0" w:color="000000"/>
            </w:tcBorders>
            <w:tcMar>
              <w:top w:w="40" w:type="dxa"/>
              <w:left w:w="40" w:type="dxa"/>
              <w:bottom w:w="40" w:type="dxa"/>
              <w:right w:w="40" w:type="dxa"/>
            </w:tcMar>
          </w:tcPr>
          <w:p w14:paraId="5DBA56F1" w14:textId="77777777" w:rsidR="00C0328C" w:rsidRDefault="00E407DD">
            <w:pPr>
              <w:spacing w:before="180"/>
            </w:pPr>
            <w:r>
              <w:rPr>
                <w:rFonts w:ascii="Arial" w:hAnsi="Arial"/>
                <w:color w:val="000000"/>
                <w:sz w:val="18"/>
              </w:rPr>
              <w:t>HOLOGIC, Inc.</w:t>
            </w:r>
          </w:p>
        </w:tc>
        <w:tc>
          <w:tcPr>
            <w:tcW w:w="470" w:type="dxa"/>
            <w:tcBorders>
              <w:bottom w:val="single" w:sz="4" w:space="0" w:color="000000"/>
              <w:right w:val="single" w:sz="4" w:space="0" w:color="000000"/>
            </w:tcBorders>
            <w:tcMar>
              <w:top w:w="40" w:type="dxa"/>
              <w:left w:w="40" w:type="dxa"/>
              <w:bottom w:w="40" w:type="dxa"/>
              <w:right w:w="40" w:type="dxa"/>
            </w:tcMar>
          </w:tcPr>
          <w:p w14:paraId="50A63D7B" w14:textId="77777777" w:rsidR="00C0328C" w:rsidRDefault="00E407DD">
            <w:pPr>
              <w:spacing w:before="180"/>
              <w:jc w:val="center"/>
            </w:pPr>
            <w:r>
              <w:rPr>
                <w:rFonts w:ascii="Arial" w:hAnsi="Arial"/>
                <w:color w:val="000000"/>
                <w:sz w:val="18"/>
              </w:rPr>
              <w:t>SQ</w:t>
            </w:r>
          </w:p>
        </w:tc>
        <w:tc>
          <w:tcPr>
            <w:tcW w:w="490" w:type="dxa"/>
            <w:tcBorders>
              <w:bottom w:val="single" w:sz="4" w:space="0" w:color="000000"/>
              <w:right w:val="single" w:sz="4" w:space="0" w:color="000000"/>
            </w:tcBorders>
            <w:tcMar>
              <w:top w:w="40" w:type="dxa"/>
              <w:left w:w="40" w:type="dxa"/>
              <w:bottom w:w="40" w:type="dxa"/>
              <w:right w:w="40" w:type="dxa"/>
            </w:tcMar>
          </w:tcPr>
          <w:p w14:paraId="1491810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2D0FF895" w14:textId="77777777" w:rsidR="00C0328C" w:rsidRDefault="00E407DD">
            <w:pPr>
              <w:spacing w:before="180"/>
            </w:pPr>
            <w:r>
              <w:rPr>
                <w:rFonts w:ascii="Arial" w:hAnsi="Arial"/>
                <w:color w:val="000000"/>
                <w:sz w:val="18"/>
              </w:rPr>
              <w:t>High Resolution Data Sequence</w:t>
            </w:r>
          </w:p>
        </w:tc>
      </w:tr>
      <w:tr w:rsidR="00C0328C" w14:paraId="7A0009D8"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DBFD30" w14:textId="77777777" w:rsidR="00C0328C" w:rsidRDefault="00E407DD">
            <w:pPr>
              <w:spacing w:before="180"/>
              <w:jc w:val="center"/>
            </w:pPr>
            <w:r>
              <w:rPr>
                <w:rFonts w:ascii="Arial" w:hAnsi="Arial"/>
                <w:color w:val="000000"/>
                <w:sz w:val="18"/>
              </w:rPr>
              <w:t>(7E01,xx11)</w:t>
            </w:r>
          </w:p>
        </w:tc>
        <w:tc>
          <w:tcPr>
            <w:tcW w:w="2331" w:type="dxa"/>
            <w:tcBorders>
              <w:bottom w:val="single" w:sz="4" w:space="0" w:color="000000"/>
              <w:right w:val="single" w:sz="4" w:space="0" w:color="000000"/>
            </w:tcBorders>
            <w:tcMar>
              <w:top w:w="40" w:type="dxa"/>
              <w:left w:w="40" w:type="dxa"/>
              <w:bottom w:w="40" w:type="dxa"/>
              <w:right w:w="40" w:type="dxa"/>
            </w:tcMar>
          </w:tcPr>
          <w:p w14:paraId="4F8D0C7A" w14:textId="77777777" w:rsidR="00C0328C" w:rsidRDefault="00E407DD">
            <w:pPr>
              <w:spacing w:before="180"/>
            </w:pPr>
            <w:r>
              <w:rPr>
                <w:rFonts w:ascii="Arial" w:hAnsi="Arial"/>
                <w:color w:val="000000"/>
                <w:sz w:val="18"/>
              </w:rPr>
              <w:t>HOLOGIC, Inc.</w:t>
            </w:r>
          </w:p>
        </w:tc>
        <w:tc>
          <w:tcPr>
            <w:tcW w:w="470" w:type="dxa"/>
            <w:tcBorders>
              <w:bottom w:val="single" w:sz="4" w:space="0" w:color="000000"/>
              <w:right w:val="single" w:sz="4" w:space="0" w:color="000000"/>
            </w:tcBorders>
            <w:tcMar>
              <w:top w:w="40" w:type="dxa"/>
              <w:left w:w="40" w:type="dxa"/>
              <w:bottom w:w="40" w:type="dxa"/>
              <w:right w:w="40" w:type="dxa"/>
            </w:tcMar>
          </w:tcPr>
          <w:p w14:paraId="71248FB1" w14:textId="77777777" w:rsidR="00C0328C" w:rsidRDefault="00E407DD">
            <w:pPr>
              <w:spacing w:before="180"/>
              <w:jc w:val="center"/>
            </w:pPr>
            <w:r>
              <w:rPr>
                <w:rFonts w:ascii="Arial" w:hAnsi="Arial"/>
                <w:color w:val="000000"/>
                <w:sz w:val="18"/>
              </w:rPr>
              <w:t>SQ</w:t>
            </w:r>
          </w:p>
        </w:tc>
        <w:tc>
          <w:tcPr>
            <w:tcW w:w="490" w:type="dxa"/>
            <w:tcBorders>
              <w:bottom w:val="single" w:sz="4" w:space="0" w:color="000000"/>
              <w:right w:val="single" w:sz="4" w:space="0" w:color="000000"/>
            </w:tcBorders>
            <w:tcMar>
              <w:top w:w="40" w:type="dxa"/>
              <w:left w:w="40" w:type="dxa"/>
              <w:bottom w:w="40" w:type="dxa"/>
              <w:right w:w="40" w:type="dxa"/>
            </w:tcMar>
          </w:tcPr>
          <w:p w14:paraId="22A95E4E"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693AA7B" w14:textId="77777777" w:rsidR="00C0328C" w:rsidRDefault="00E407DD">
            <w:pPr>
              <w:spacing w:before="180"/>
            </w:pPr>
            <w:r>
              <w:rPr>
                <w:rFonts w:ascii="Arial" w:hAnsi="Arial"/>
                <w:color w:val="000000"/>
                <w:sz w:val="18"/>
              </w:rPr>
              <w:t>Low Resolution Data Sequence</w:t>
            </w:r>
          </w:p>
        </w:tc>
      </w:tr>
      <w:tr w:rsidR="00C0328C" w14:paraId="14315584"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86A983" w14:textId="77777777" w:rsidR="00C0328C" w:rsidRDefault="00E407DD">
            <w:pPr>
              <w:spacing w:before="180"/>
              <w:jc w:val="center"/>
            </w:pPr>
            <w:r>
              <w:rPr>
                <w:rFonts w:ascii="Arial" w:hAnsi="Arial"/>
                <w:color w:val="000000"/>
                <w:sz w:val="18"/>
              </w:rPr>
              <w:t>(7E01,xx12)</w:t>
            </w:r>
          </w:p>
        </w:tc>
        <w:tc>
          <w:tcPr>
            <w:tcW w:w="2331" w:type="dxa"/>
            <w:tcBorders>
              <w:bottom w:val="single" w:sz="4" w:space="0" w:color="000000"/>
              <w:right w:val="single" w:sz="4" w:space="0" w:color="000000"/>
            </w:tcBorders>
            <w:tcMar>
              <w:top w:w="40" w:type="dxa"/>
              <w:left w:w="40" w:type="dxa"/>
              <w:bottom w:w="40" w:type="dxa"/>
              <w:right w:w="40" w:type="dxa"/>
            </w:tcMar>
          </w:tcPr>
          <w:p w14:paraId="3F220525" w14:textId="77777777" w:rsidR="00C0328C" w:rsidRDefault="00E407DD">
            <w:pPr>
              <w:spacing w:before="180"/>
            </w:pPr>
            <w:r>
              <w:rPr>
                <w:rFonts w:ascii="Arial" w:hAnsi="Arial"/>
                <w:color w:val="000000"/>
                <w:sz w:val="18"/>
              </w:rPr>
              <w:t>HOLOGIC, Inc.</w:t>
            </w:r>
          </w:p>
        </w:tc>
        <w:tc>
          <w:tcPr>
            <w:tcW w:w="470" w:type="dxa"/>
            <w:tcBorders>
              <w:bottom w:val="single" w:sz="4" w:space="0" w:color="000000"/>
              <w:right w:val="single" w:sz="4" w:space="0" w:color="000000"/>
            </w:tcBorders>
            <w:tcMar>
              <w:top w:w="40" w:type="dxa"/>
              <w:left w:w="40" w:type="dxa"/>
              <w:bottom w:w="40" w:type="dxa"/>
              <w:right w:w="40" w:type="dxa"/>
            </w:tcMar>
          </w:tcPr>
          <w:p w14:paraId="172C2E57" w14:textId="77777777" w:rsidR="00C0328C" w:rsidRDefault="00E407DD">
            <w:pPr>
              <w:spacing w:before="180"/>
              <w:jc w:val="center"/>
            </w:pPr>
            <w:r>
              <w:rPr>
                <w:rFonts w:ascii="Arial" w:hAnsi="Arial"/>
                <w:color w:val="000000"/>
                <w:sz w:val="18"/>
              </w:rPr>
              <w:t>OB</w:t>
            </w:r>
          </w:p>
        </w:tc>
        <w:tc>
          <w:tcPr>
            <w:tcW w:w="490" w:type="dxa"/>
            <w:tcBorders>
              <w:bottom w:val="single" w:sz="4" w:space="0" w:color="000000"/>
              <w:right w:val="single" w:sz="4" w:space="0" w:color="000000"/>
            </w:tcBorders>
            <w:tcMar>
              <w:top w:w="40" w:type="dxa"/>
              <w:left w:w="40" w:type="dxa"/>
              <w:bottom w:w="40" w:type="dxa"/>
              <w:right w:w="40" w:type="dxa"/>
            </w:tcMar>
          </w:tcPr>
          <w:p w14:paraId="14FA878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A2E7AFE" w14:textId="77777777" w:rsidR="00C0328C" w:rsidRDefault="00E407DD">
            <w:pPr>
              <w:spacing w:before="180"/>
            </w:pPr>
            <w:r>
              <w:rPr>
                <w:rFonts w:ascii="Arial" w:hAnsi="Arial"/>
                <w:color w:val="000000"/>
                <w:sz w:val="18"/>
              </w:rPr>
              <w:t>Codec Content</w:t>
            </w:r>
          </w:p>
        </w:tc>
      </w:tr>
      <w:tr w:rsidR="00C0328C" w14:paraId="674E3546"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AA6A5E" w14:textId="77777777" w:rsidR="00C0328C" w:rsidRDefault="00E407DD">
            <w:pPr>
              <w:spacing w:before="180"/>
              <w:jc w:val="center"/>
            </w:pPr>
            <w:r>
              <w:rPr>
                <w:rFonts w:ascii="Arial" w:hAnsi="Arial"/>
                <w:color w:val="000000"/>
                <w:sz w:val="18"/>
              </w:rPr>
              <w:t>(0099,xx01)</w:t>
            </w:r>
          </w:p>
        </w:tc>
        <w:tc>
          <w:tcPr>
            <w:tcW w:w="2331" w:type="dxa"/>
            <w:tcBorders>
              <w:bottom w:val="single" w:sz="4" w:space="0" w:color="000000"/>
              <w:right w:val="single" w:sz="4" w:space="0" w:color="000000"/>
            </w:tcBorders>
            <w:tcMar>
              <w:top w:w="40" w:type="dxa"/>
              <w:left w:w="40" w:type="dxa"/>
              <w:bottom w:w="40" w:type="dxa"/>
              <w:right w:w="40" w:type="dxa"/>
            </w:tcMar>
          </w:tcPr>
          <w:p w14:paraId="7BBF6193" w14:textId="77777777" w:rsidR="00C0328C" w:rsidRDefault="00E407DD">
            <w:pPr>
              <w:spacing w:before="180"/>
            </w:pPr>
            <w:r>
              <w:rPr>
                <w:rFonts w:ascii="Arial" w:hAnsi="Arial"/>
                <w:color w:val="000000"/>
                <w:sz w:val="18"/>
              </w:rPr>
              <w:t>NQHeader</w:t>
            </w:r>
          </w:p>
        </w:tc>
        <w:tc>
          <w:tcPr>
            <w:tcW w:w="470" w:type="dxa"/>
            <w:tcBorders>
              <w:bottom w:val="single" w:sz="4" w:space="0" w:color="000000"/>
              <w:right w:val="single" w:sz="4" w:space="0" w:color="000000"/>
            </w:tcBorders>
            <w:tcMar>
              <w:top w:w="40" w:type="dxa"/>
              <w:left w:w="40" w:type="dxa"/>
              <w:bottom w:w="40" w:type="dxa"/>
              <w:right w:w="40" w:type="dxa"/>
            </w:tcMar>
          </w:tcPr>
          <w:p w14:paraId="780F44E7" w14:textId="77777777" w:rsidR="00C0328C" w:rsidRDefault="00E407DD">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7CD33F8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F396115" w14:textId="77777777" w:rsidR="00C0328C" w:rsidRDefault="00E407DD">
            <w:pPr>
              <w:spacing w:before="180"/>
            </w:pPr>
            <w:r>
              <w:rPr>
                <w:rFonts w:ascii="Arial" w:hAnsi="Arial"/>
                <w:color w:val="000000"/>
                <w:sz w:val="18"/>
              </w:rPr>
              <w:t>Version</w:t>
            </w:r>
          </w:p>
        </w:tc>
      </w:tr>
      <w:tr w:rsidR="00C0328C" w14:paraId="36286124"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5EA5AE" w14:textId="77777777" w:rsidR="00C0328C" w:rsidRDefault="00E407DD">
            <w:pPr>
              <w:spacing w:before="180"/>
              <w:jc w:val="center"/>
            </w:pPr>
            <w:r>
              <w:rPr>
                <w:rFonts w:ascii="Arial" w:hAnsi="Arial"/>
                <w:color w:val="000000"/>
                <w:sz w:val="18"/>
              </w:rPr>
              <w:t>(0099,xx02)</w:t>
            </w:r>
          </w:p>
        </w:tc>
        <w:tc>
          <w:tcPr>
            <w:tcW w:w="2331" w:type="dxa"/>
            <w:tcBorders>
              <w:bottom w:val="single" w:sz="4" w:space="0" w:color="000000"/>
              <w:right w:val="single" w:sz="4" w:space="0" w:color="000000"/>
            </w:tcBorders>
            <w:tcMar>
              <w:top w:w="40" w:type="dxa"/>
              <w:left w:w="40" w:type="dxa"/>
              <w:bottom w:w="40" w:type="dxa"/>
              <w:right w:w="40" w:type="dxa"/>
            </w:tcMar>
          </w:tcPr>
          <w:p w14:paraId="5006E997" w14:textId="77777777" w:rsidR="00C0328C" w:rsidRDefault="00E407DD">
            <w:pPr>
              <w:spacing w:before="180"/>
            </w:pPr>
            <w:r>
              <w:rPr>
                <w:rFonts w:ascii="Arial" w:hAnsi="Arial"/>
                <w:color w:val="000000"/>
                <w:sz w:val="18"/>
              </w:rPr>
              <w:t>NQHeader</w:t>
            </w:r>
          </w:p>
        </w:tc>
        <w:tc>
          <w:tcPr>
            <w:tcW w:w="470" w:type="dxa"/>
            <w:tcBorders>
              <w:bottom w:val="single" w:sz="4" w:space="0" w:color="000000"/>
              <w:right w:val="single" w:sz="4" w:space="0" w:color="000000"/>
            </w:tcBorders>
            <w:tcMar>
              <w:top w:w="40" w:type="dxa"/>
              <w:left w:w="40" w:type="dxa"/>
              <w:bottom w:w="40" w:type="dxa"/>
              <w:right w:w="40" w:type="dxa"/>
            </w:tcMar>
          </w:tcPr>
          <w:p w14:paraId="343C167B" w14:textId="77777777" w:rsidR="00C0328C" w:rsidRDefault="00E407DD">
            <w:pPr>
              <w:spacing w:before="180"/>
              <w:jc w:val="center"/>
            </w:pPr>
            <w:r>
              <w:rPr>
                <w:rFonts w:ascii="Arial" w:hAnsi="Arial"/>
                <w:color w:val="000000"/>
                <w:sz w:val="18"/>
              </w:rPr>
              <w:t>UI</w:t>
            </w:r>
          </w:p>
        </w:tc>
        <w:tc>
          <w:tcPr>
            <w:tcW w:w="490" w:type="dxa"/>
            <w:tcBorders>
              <w:bottom w:val="single" w:sz="4" w:space="0" w:color="000000"/>
              <w:right w:val="single" w:sz="4" w:space="0" w:color="000000"/>
            </w:tcBorders>
            <w:tcMar>
              <w:top w:w="40" w:type="dxa"/>
              <w:left w:w="40" w:type="dxa"/>
              <w:bottom w:w="40" w:type="dxa"/>
              <w:right w:w="40" w:type="dxa"/>
            </w:tcMar>
          </w:tcPr>
          <w:p w14:paraId="0037313F"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068F914" w14:textId="77777777" w:rsidR="00C0328C" w:rsidRDefault="00E407DD">
            <w:pPr>
              <w:spacing w:before="180"/>
            </w:pPr>
            <w:r>
              <w:rPr>
                <w:rFonts w:ascii="Arial" w:hAnsi="Arial"/>
                <w:color w:val="000000"/>
                <w:sz w:val="18"/>
              </w:rPr>
              <w:t>Analyzed Series UID</w:t>
            </w:r>
          </w:p>
        </w:tc>
      </w:tr>
      <w:tr w:rsidR="00C0328C" w14:paraId="388879B1"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236105" w14:textId="77777777" w:rsidR="00C0328C" w:rsidRDefault="00E407DD">
            <w:pPr>
              <w:spacing w:before="180"/>
              <w:jc w:val="center"/>
            </w:pPr>
            <w:r>
              <w:rPr>
                <w:rFonts w:ascii="Arial" w:hAnsi="Arial"/>
                <w:color w:val="000000"/>
                <w:sz w:val="18"/>
              </w:rPr>
              <w:t>(0099,xx04)</w:t>
            </w:r>
          </w:p>
        </w:tc>
        <w:tc>
          <w:tcPr>
            <w:tcW w:w="2331" w:type="dxa"/>
            <w:tcBorders>
              <w:bottom w:val="single" w:sz="4" w:space="0" w:color="000000"/>
              <w:right w:val="single" w:sz="4" w:space="0" w:color="000000"/>
            </w:tcBorders>
            <w:tcMar>
              <w:top w:w="40" w:type="dxa"/>
              <w:left w:w="40" w:type="dxa"/>
              <w:bottom w:w="40" w:type="dxa"/>
              <w:right w:w="40" w:type="dxa"/>
            </w:tcMar>
          </w:tcPr>
          <w:p w14:paraId="564DC678" w14:textId="77777777" w:rsidR="00C0328C" w:rsidRDefault="00E407DD">
            <w:pPr>
              <w:spacing w:before="180"/>
            </w:pPr>
            <w:r>
              <w:rPr>
                <w:rFonts w:ascii="Arial" w:hAnsi="Arial"/>
                <w:color w:val="000000"/>
                <w:sz w:val="18"/>
              </w:rPr>
              <w:t>NQHeader</w:t>
            </w:r>
          </w:p>
        </w:tc>
        <w:tc>
          <w:tcPr>
            <w:tcW w:w="470" w:type="dxa"/>
            <w:tcBorders>
              <w:bottom w:val="single" w:sz="4" w:space="0" w:color="000000"/>
              <w:right w:val="single" w:sz="4" w:space="0" w:color="000000"/>
            </w:tcBorders>
            <w:tcMar>
              <w:top w:w="40" w:type="dxa"/>
              <w:left w:w="40" w:type="dxa"/>
              <w:bottom w:w="40" w:type="dxa"/>
              <w:right w:w="40" w:type="dxa"/>
            </w:tcMar>
          </w:tcPr>
          <w:p w14:paraId="00C3D8A4" w14:textId="77777777" w:rsidR="00C0328C" w:rsidRDefault="00E407DD">
            <w:pPr>
              <w:spacing w:before="180"/>
              <w:jc w:val="center"/>
            </w:pPr>
            <w:r>
              <w:rPr>
                <w:rFonts w:ascii="Arial" w:hAnsi="Arial"/>
                <w:color w:val="000000"/>
                <w:sz w:val="18"/>
              </w:rPr>
              <w:t>SS</w:t>
            </w:r>
          </w:p>
        </w:tc>
        <w:tc>
          <w:tcPr>
            <w:tcW w:w="490" w:type="dxa"/>
            <w:tcBorders>
              <w:bottom w:val="single" w:sz="4" w:space="0" w:color="000000"/>
              <w:right w:val="single" w:sz="4" w:space="0" w:color="000000"/>
            </w:tcBorders>
            <w:tcMar>
              <w:top w:w="40" w:type="dxa"/>
              <w:left w:w="40" w:type="dxa"/>
              <w:bottom w:w="40" w:type="dxa"/>
              <w:right w:w="40" w:type="dxa"/>
            </w:tcMar>
          </w:tcPr>
          <w:p w14:paraId="745AC66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97A0115" w14:textId="77777777" w:rsidR="00C0328C" w:rsidRDefault="00E407DD">
            <w:pPr>
              <w:spacing w:before="180"/>
            </w:pPr>
            <w:r>
              <w:rPr>
                <w:rFonts w:ascii="Arial" w:hAnsi="Arial"/>
                <w:color w:val="000000"/>
                <w:sz w:val="18"/>
              </w:rPr>
              <w:t>Return Code</w:t>
            </w:r>
          </w:p>
        </w:tc>
      </w:tr>
      <w:tr w:rsidR="00C0328C" w14:paraId="283A4C34"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B146D4" w14:textId="77777777" w:rsidR="00C0328C" w:rsidRDefault="00E407DD">
            <w:pPr>
              <w:spacing w:before="180"/>
              <w:jc w:val="center"/>
            </w:pPr>
            <w:r>
              <w:rPr>
                <w:rFonts w:ascii="Arial" w:hAnsi="Arial"/>
                <w:color w:val="000000"/>
                <w:sz w:val="18"/>
              </w:rPr>
              <w:t>(0099,xx05)</w:t>
            </w:r>
          </w:p>
        </w:tc>
        <w:tc>
          <w:tcPr>
            <w:tcW w:w="2331" w:type="dxa"/>
            <w:tcBorders>
              <w:bottom w:val="single" w:sz="4" w:space="0" w:color="000000"/>
              <w:right w:val="single" w:sz="4" w:space="0" w:color="000000"/>
            </w:tcBorders>
            <w:tcMar>
              <w:top w:w="40" w:type="dxa"/>
              <w:left w:w="40" w:type="dxa"/>
              <w:bottom w:w="40" w:type="dxa"/>
              <w:right w:w="40" w:type="dxa"/>
            </w:tcMar>
          </w:tcPr>
          <w:p w14:paraId="39F71074" w14:textId="77777777" w:rsidR="00C0328C" w:rsidRDefault="00E407DD">
            <w:pPr>
              <w:spacing w:before="180"/>
            </w:pPr>
            <w:r>
              <w:rPr>
                <w:rFonts w:ascii="Arial" w:hAnsi="Arial"/>
                <w:color w:val="000000"/>
                <w:sz w:val="18"/>
              </w:rPr>
              <w:t>NQHeader</w:t>
            </w:r>
          </w:p>
        </w:tc>
        <w:tc>
          <w:tcPr>
            <w:tcW w:w="470" w:type="dxa"/>
            <w:tcBorders>
              <w:bottom w:val="single" w:sz="4" w:space="0" w:color="000000"/>
              <w:right w:val="single" w:sz="4" w:space="0" w:color="000000"/>
            </w:tcBorders>
            <w:tcMar>
              <w:top w:w="40" w:type="dxa"/>
              <w:left w:w="40" w:type="dxa"/>
              <w:bottom w:w="40" w:type="dxa"/>
              <w:right w:w="40" w:type="dxa"/>
            </w:tcMar>
          </w:tcPr>
          <w:p w14:paraId="563EF906" w14:textId="77777777" w:rsidR="00C0328C" w:rsidRDefault="00E407DD">
            <w:pPr>
              <w:spacing w:before="180"/>
              <w:jc w:val="center"/>
            </w:pPr>
            <w:r>
              <w:rPr>
                <w:rFonts w:ascii="Arial" w:hAnsi="Arial"/>
                <w:color w:val="000000"/>
                <w:sz w:val="18"/>
              </w:rPr>
              <w:t>LT</w:t>
            </w:r>
          </w:p>
        </w:tc>
        <w:tc>
          <w:tcPr>
            <w:tcW w:w="490" w:type="dxa"/>
            <w:tcBorders>
              <w:bottom w:val="single" w:sz="4" w:space="0" w:color="000000"/>
              <w:right w:val="single" w:sz="4" w:space="0" w:color="000000"/>
            </w:tcBorders>
            <w:tcMar>
              <w:top w:w="40" w:type="dxa"/>
              <w:left w:w="40" w:type="dxa"/>
              <w:bottom w:w="40" w:type="dxa"/>
              <w:right w:w="40" w:type="dxa"/>
            </w:tcMar>
          </w:tcPr>
          <w:p w14:paraId="48E42E93"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4DB9D9B" w14:textId="77777777" w:rsidR="00C0328C" w:rsidRDefault="00E407DD">
            <w:pPr>
              <w:spacing w:before="180"/>
            </w:pPr>
            <w:r>
              <w:rPr>
                <w:rFonts w:ascii="Arial" w:hAnsi="Arial"/>
                <w:color w:val="000000"/>
                <w:sz w:val="18"/>
              </w:rPr>
              <w:t>Return Message</w:t>
            </w:r>
          </w:p>
        </w:tc>
      </w:tr>
      <w:tr w:rsidR="00C0328C" w14:paraId="753A64DC"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8A3B55" w14:textId="77777777" w:rsidR="00C0328C" w:rsidRDefault="00E407DD">
            <w:pPr>
              <w:spacing w:before="180"/>
              <w:jc w:val="center"/>
            </w:pPr>
            <w:r>
              <w:rPr>
                <w:rFonts w:ascii="Arial" w:hAnsi="Arial"/>
                <w:color w:val="000000"/>
                <w:sz w:val="18"/>
              </w:rPr>
              <w:t>(0099,xx10)</w:t>
            </w:r>
          </w:p>
        </w:tc>
        <w:tc>
          <w:tcPr>
            <w:tcW w:w="2331" w:type="dxa"/>
            <w:tcBorders>
              <w:bottom w:val="single" w:sz="4" w:space="0" w:color="000000"/>
              <w:right w:val="single" w:sz="4" w:space="0" w:color="000000"/>
            </w:tcBorders>
            <w:tcMar>
              <w:top w:w="40" w:type="dxa"/>
              <w:left w:w="40" w:type="dxa"/>
              <w:bottom w:w="40" w:type="dxa"/>
              <w:right w:w="40" w:type="dxa"/>
            </w:tcMar>
          </w:tcPr>
          <w:p w14:paraId="551320EA" w14:textId="77777777" w:rsidR="00C0328C" w:rsidRDefault="00E407DD">
            <w:pPr>
              <w:spacing w:before="180"/>
            </w:pPr>
            <w:r>
              <w:rPr>
                <w:rFonts w:ascii="Arial" w:hAnsi="Arial"/>
                <w:color w:val="000000"/>
                <w:sz w:val="18"/>
              </w:rPr>
              <w:t>NQHeader</w:t>
            </w:r>
          </w:p>
        </w:tc>
        <w:tc>
          <w:tcPr>
            <w:tcW w:w="470" w:type="dxa"/>
            <w:tcBorders>
              <w:bottom w:val="single" w:sz="4" w:space="0" w:color="000000"/>
              <w:right w:val="single" w:sz="4" w:space="0" w:color="000000"/>
            </w:tcBorders>
            <w:tcMar>
              <w:top w:w="40" w:type="dxa"/>
              <w:left w:w="40" w:type="dxa"/>
              <w:bottom w:w="40" w:type="dxa"/>
              <w:right w:w="40" w:type="dxa"/>
            </w:tcMar>
          </w:tcPr>
          <w:p w14:paraId="59E2A692"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671D08A7"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FE1D1CC" w14:textId="77777777" w:rsidR="00C0328C" w:rsidRDefault="00E407DD">
            <w:pPr>
              <w:spacing w:before="180"/>
            </w:pPr>
            <w:r>
              <w:rPr>
                <w:rFonts w:ascii="Arial" w:hAnsi="Arial"/>
                <w:color w:val="000000"/>
                <w:sz w:val="18"/>
              </w:rPr>
              <w:t>MI</w:t>
            </w:r>
          </w:p>
        </w:tc>
      </w:tr>
      <w:tr w:rsidR="00C0328C" w14:paraId="599137C6"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3C3F63" w14:textId="77777777" w:rsidR="00C0328C" w:rsidRDefault="00E407DD">
            <w:pPr>
              <w:spacing w:before="180"/>
              <w:jc w:val="center"/>
            </w:pPr>
            <w:r>
              <w:rPr>
                <w:rFonts w:ascii="Arial" w:hAnsi="Arial"/>
                <w:color w:val="000000"/>
                <w:sz w:val="18"/>
              </w:rPr>
              <w:t>(0099,xx20)</w:t>
            </w:r>
          </w:p>
        </w:tc>
        <w:tc>
          <w:tcPr>
            <w:tcW w:w="2331" w:type="dxa"/>
            <w:tcBorders>
              <w:bottom w:val="single" w:sz="4" w:space="0" w:color="000000"/>
              <w:right w:val="single" w:sz="4" w:space="0" w:color="000000"/>
            </w:tcBorders>
            <w:tcMar>
              <w:top w:w="40" w:type="dxa"/>
              <w:left w:w="40" w:type="dxa"/>
              <w:bottom w:w="40" w:type="dxa"/>
              <w:right w:w="40" w:type="dxa"/>
            </w:tcMar>
          </w:tcPr>
          <w:p w14:paraId="0E588F5C" w14:textId="77777777" w:rsidR="00C0328C" w:rsidRDefault="00E407DD">
            <w:pPr>
              <w:spacing w:before="180"/>
            </w:pPr>
            <w:r>
              <w:rPr>
                <w:rFonts w:ascii="Arial" w:hAnsi="Arial"/>
                <w:color w:val="000000"/>
                <w:sz w:val="18"/>
              </w:rPr>
              <w:t>NQHeader</w:t>
            </w:r>
          </w:p>
        </w:tc>
        <w:tc>
          <w:tcPr>
            <w:tcW w:w="470" w:type="dxa"/>
            <w:tcBorders>
              <w:bottom w:val="single" w:sz="4" w:space="0" w:color="000000"/>
              <w:right w:val="single" w:sz="4" w:space="0" w:color="000000"/>
            </w:tcBorders>
            <w:tcMar>
              <w:top w:w="40" w:type="dxa"/>
              <w:left w:w="40" w:type="dxa"/>
              <w:bottom w:w="40" w:type="dxa"/>
              <w:right w:w="40" w:type="dxa"/>
            </w:tcMar>
          </w:tcPr>
          <w:p w14:paraId="76808074" w14:textId="77777777" w:rsidR="00C0328C" w:rsidRDefault="00E407DD">
            <w:pPr>
              <w:spacing w:before="180"/>
              <w:jc w:val="center"/>
            </w:pPr>
            <w:r>
              <w:rPr>
                <w:rFonts w:ascii="Arial" w:hAnsi="Arial"/>
                <w:color w:val="000000"/>
                <w:sz w:val="18"/>
              </w:rPr>
              <w:t>SH</w:t>
            </w:r>
          </w:p>
        </w:tc>
        <w:tc>
          <w:tcPr>
            <w:tcW w:w="490" w:type="dxa"/>
            <w:tcBorders>
              <w:bottom w:val="single" w:sz="4" w:space="0" w:color="000000"/>
              <w:right w:val="single" w:sz="4" w:space="0" w:color="000000"/>
            </w:tcBorders>
            <w:tcMar>
              <w:top w:w="40" w:type="dxa"/>
              <w:left w:w="40" w:type="dxa"/>
              <w:bottom w:w="40" w:type="dxa"/>
              <w:right w:w="40" w:type="dxa"/>
            </w:tcMar>
          </w:tcPr>
          <w:p w14:paraId="3ACCDFA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0ACA05F" w14:textId="77777777" w:rsidR="00C0328C" w:rsidRDefault="00E407DD">
            <w:pPr>
              <w:spacing w:before="180"/>
            </w:pPr>
            <w:r>
              <w:rPr>
                <w:rFonts w:ascii="Arial" w:hAnsi="Arial"/>
                <w:color w:val="000000"/>
                <w:sz w:val="18"/>
              </w:rPr>
              <w:t>Units</w:t>
            </w:r>
          </w:p>
        </w:tc>
      </w:tr>
      <w:tr w:rsidR="00C0328C" w14:paraId="7E76B9F7"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1589E9" w14:textId="77777777" w:rsidR="00C0328C" w:rsidRDefault="00E407DD">
            <w:pPr>
              <w:spacing w:before="180"/>
              <w:jc w:val="center"/>
            </w:pPr>
            <w:r>
              <w:rPr>
                <w:rFonts w:ascii="Arial" w:hAnsi="Arial"/>
                <w:color w:val="000000"/>
                <w:sz w:val="18"/>
              </w:rPr>
              <w:t>(0099,xx21)</w:t>
            </w:r>
          </w:p>
        </w:tc>
        <w:tc>
          <w:tcPr>
            <w:tcW w:w="2331" w:type="dxa"/>
            <w:tcBorders>
              <w:bottom w:val="single" w:sz="4" w:space="0" w:color="000000"/>
              <w:right w:val="single" w:sz="4" w:space="0" w:color="000000"/>
            </w:tcBorders>
            <w:tcMar>
              <w:top w:w="40" w:type="dxa"/>
              <w:left w:w="40" w:type="dxa"/>
              <w:bottom w:w="40" w:type="dxa"/>
              <w:right w:w="40" w:type="dxa"/>
            </w:tcMar>
          </w:tcPr>
          <w:p w14:paraId="5C588776" w14:textId="77777777" w:rsidR="00C0328C" w:rsidRDefault="00E407DD">
            <w:pPr>
              <w:spacing w:before="180"/>
            </w:pPr>
            <w:r>
              <w:rPr>
                <w:rFonts w:ascii="Arial" w:hAnsi="Arial"/>
                <w:color w:val="000000"/>
                <w:sz w:val="18"/>
              </w:rPr>
              <w:t>NQHeader</w:t>
            </w:r>
          </w:p>
        </w:tc>
        <w:tc>
          <w:tcPr>
            <w:tcW w:w="470" w:type="dxa"/>
            <w:tcBorders>
              <w:bottom w:val="single" w:sz="4" w:space="0" w:color="000000"/>
              <w:right w:val="single" w:sz="4" w:space="0" w:color="000000"/>
            </w:tcBorders>
            <w:tcMar>
              <w:top w:w="40" w:type="dxa"/>
              <w:left w:w="40" w:type="dxa"/>
              <w:bottom w:w="40" w:type="dxa"/>
              <w:right w:w="40" w:type="dxa"/>
            </w:tcMar>
          </w:tcPr>
          <w:p w14:paraId="4B518F36"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2EFE030"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778558D" w14:textId="77777777" w:rsidR="00C0328C" w:rsidRDefault="00E407DD">
            <w:pPr>
              <w:spacing w:before="180"/>
            </w:pPr>
            <w:r>
              <w:rPr>
                <w:rFonts w:ascii="Arial" w:hAnsi="Arial"/>
                <w:color w:val="000000"/>
                <w:sz w:val="18"/>
              </w:rPr>
              <w:t>ICV</w:t>
            </w:r>
          </w:p>
        </w:tc>
      </w:tr>
      <w:tr w:rsidR="00C0328C" w14:paraId="714DB6C4"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C93E54" w14:textId="77777777" w:rsidR="00C0328C" w:rsidRDefault="00E407DD">
            <w:pPr>
              <w:spacing w:before="180"/>
              <w:jc w:val="center"/>
            </w:pPr>
            <w:r>
              <w:rPr>
                <w:rFonts w:ascii="Arial" w:hAnsi="Arial"/>
                <w:color w:val="000000"/>
                <w:sz w:val="18"/>
              </w:rPr>
              <w:t>(0199,xx01)</w:t>
            </w:r>
          </w:p>
        </w:tc>
        <w:tc>
          <w:tcPr>
            <w:tcW w:w="2331" w:type="dxa"/>
            <w:tcBorders>
              <w:bottom w:val="single" w:sz="4" w:space="0" w:color="000000"/>
              <w:right w:val="single" w:sz="4" w:space="0" w:color="000000"/>
            </w:tcBorders>
            <w:tcMar>
              <w:top w:w="40" w:type="dxa"/>
              <w:left w:w="40" w:type="dxa"/>
              <w:bottom w:w="40" w:type="dxa"/>
              <w:right w:w="40" w:type="dxa"/>
            </w:tcMar>
          </w:tcPr>
          <w:p w14:paraId="6268F142"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6EFC5B86"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625008C2"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36CD5AA" w14:textId="77777777" w:rsidR="00C0328C" w:rsidRDefault="00E407DD">
            <w:pPr>
              <w:spacing w:before="180"/>
            </w:pPr>
            <w:r>
              <w:rPr>
                <w:rFonts w:ascii="Arial" w:hAnsi="Arial"/>
                <w:color w:val="000000"/>
                <w:sz w:val="18"/>
              </w:rPr>
              <w:t>Left Cortical White Matter</w:t>
            </w:r>
          </w:p>
        </w:tc>
      </w:tr>
      <w:tr w:rsidR="00C0328C" w14:paraId="169D970A"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697F81" w14:textId="77777777" w:rsidR="00C0328C" w:rsidRDefault="00E407DD">
            <w:pPr>
              <w:spacing w:before="180"/>
              <w:jc w:val="center"/>
            </w:pPr>
            <w:r>
              <w:rPr>
                <w:rFonts w:ascii="Arial" w:hAnsi="Arial"/>
                <w:color w:val="000000"/>
                <w:sz w:val="18"/>
              </w:rPr>
              <w:t>(0199,xx02)</w:t>
            </w:r>
          </w:p>
        </w:tc>
        <w:tc>
          <w:tcPr>
            <w:tcW w:w="2331" w:type="dxa"/>
            <w:tcBorders>
              <w:bottom w:val="single" w:sz="4" w:space="0" w:color="000000"/>
              <w:right w:val="single" w:sz="4" w:space="0" w:color="000000"/>
            </w:tcBorders>
            <w:tcMar>
              <w:top w:w="40" w:type="dxa"/>
              <w:left w:w="40" w:type="dxa"/>
              <w:bottom w:w="40" w:type="dxa"/>
              <w:right w:w="40" w:type="dxa"/>
            </w:tcMar>
          </w:tcPr>
          <w:p w14:paraId="634D4CE8"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278C4057"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4A8D1E33"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22CC6724" w14:textId="77777777" w:rsidR="00C0328C" w:rsidRDefault="00E407DD">
            <w:pPr>
              <w:spacing w:before="180"/>
            </w:pPr>
            <w:r>
              <w:rPr>
                <w:rFonts w:ascii="Arial" w:hAnsi="Arial"/>
                <w:color w:val="000000"/>
                <w:sz w:val="18"/>
              </w:rPr>
              <w:t>Left Cortical Gray Matter</w:t>
            </w:r>
          </w:p>
        </w:tc>
      </w:tr>
      <w:tr w:rsidR="00C0328C" w14:paraId="5DF16945"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B80EA2" w14:textId="77777777" w:rsidR="00C0328C" w:rsidRDefault="00E407DD">
            <w:pPr>
              <w:spacing w:before="180"/>
              <w:jc w:val="center"/>
            </w:pPr>
            <w:r>
              <w:rPr>
                <w:rFonts w:ascii="Arial" w:hAnsi="Arial"/>
                <w:color w:val="000000"/>
                <w:sz w:val="18"/>
              </w:rPr>
              <w:t>(0199,xx03)</w:t>
            </w:r>
          </w:p>
        </w:tc>
        <w:tc>
          <w:tcPr>
            <w:tcW w:w="2331" w:type="dxa"/>
            <w:tcBorders>
              <w:bottom w:val="single" w:sz="4" w:space="0" w:color="000000"/>
              <w:right w:val="single" w:sz="4" w:space="0" w:color="000000"/>
            </w:tcBorders>
            <w:tcMar>
              <w:top w:w="40" w:type="dxa"/>
              <w:left w:w="40" w:type="dxa"/>
              <w:bottom w:w="40" w:type="dxa"/>
              <w:right w:w="40" w:type="dxa"/>
            </w:tcMar>
          </w:tcPr>
          <w:p w14:paraId="4E1638F0"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45933218"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3AF59391"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A2AFB23" w14:textId="77777777" w:rsidR="00C0328C" w:rsidRDefault="00E407DD">
            <w:pPr>
              <w:spacing w:before="180"/>
            </w:pPr>
            <w:r>
              <w:rPr>
                <w:rFonts w:ascii="Arial" w:hAnsi="Arial"/>
                <w:color w:val="000000"/>
                <w:sz w:val="18"/>
              </w:rPr>
              <w:t>Left 3rd Ventricle</w:t>
            </w:r>
          </w:p>
        </w:tc>
      </w:tr>
      <w:tr w:rsidR="00C0328C" w14:paraId="5A2C6D86"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606A24" w14:textId="77777777" w:rsidR="00C0328C" w:rsidRDefault="00E407DD">
            <w:pPr>
              <w:spacing w:before="180"/>
              <w:jc w:val="center"/>
            </w:pPr>
            <w:r>
              <w:rPr>
                <w:rFonts w:ascii="Arial" w:hAnsi="Arial"/>
                <w:color w:val="000000"/>
                <w:sz w:val="18"/>
              </w:rPr>
              <w:lastRenderedPageBreak/>
              <w:t>(0199,xx04)</w:t>
            </w:r>
          </w:p>
        </w:tc>
        <w:tc>
          <w:tcPr>
            <w:tcW w:w="2331" w:type="dxa"/>
            <w:tcBorders>
              <w:bottom w:val="single" w:sz="4" w:space="0" w:color="000000"/>
              <w:right w:val="single" w:sz="4" w:space="0" w:color="000000"/>
            </w:tcBorders>
            <w:tcMar>
              <w:top w:w="40" w:type="dxa"/>
              <w:left w:w="40" w:type="dxa"/>
              <w:bottom w:w="40" w:type="dxa"/>
              <w:right w:w="40" w:type="dxa"/>
            </w:tcMar>
          </w:tcPr>
          <w:p w14:paraId="3AD49409"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083FF683"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8E0BFE2"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12DEEBD" w14:textId="77777777" w:rsidR="00C0328C" w:rsidRDefault="00E407DD">
            <w:pPr>
              <w:spacing w:before="180"/>
            </w:pPr>
            <w:r>
              <w:rPr>
                <w:rFonts w:ascii="Arial" w:hAnsi="Arial"/>
                <w:color w:val="000000"/>
                <w:sz w:val="18"/>
              </w:rPr>
              <w:t>Left 4th Ventricle</w:t>
            </w:r>
          </w:p>
        </w:tc>
      </w:tr>
      <w:tr w:rsidR="00C0328C" w14:paraId="39D54134"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72959A" w14:textId="77777777" w:rsidR="00C0328C" w:rsidRDefault="00E407DD">
            <w:pPr>
              <w:spacing w:before="180"/>
              <w:jc w:val="center"/>
            </w:pPr>
            <w:r>
              <w:rPr>
                <w:rFonts w:ascii="Arial" w:hAnsi="Arial"/>
                <w:color w:val="000000"/>
                <w:sz w:val="18"/>
              </w:rPr>
              <w:t>(0199,xx05)</w:t>
            </w:r>
          </w:p>
        </w:tc>
        <w:tc>
          <w:tcPr>
            <w:tcW w:w="2331" w:type="dxa"/>
            <w:tcBorders>
              <w:bottom w:val="single" w:sz="4" w:space="0" w:color="000000"/>
              <w:right w:val="single" w:sz="4" w:space="0" w:color="000000"/>
            </w:tcBorders>
            <w:tcMar>
              <w:top w:w="40" w:type="dxa"/>
              <w:left w:w="40" w:type="dxa"/>
              <w:bottom w:w="40" w:type="dxa"/>
              <w:right w:w="40" w:type="dxa"/>
            </w:tcMar>
          </w:tcPr>
          <w:p w14:paraId="47E23E24"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4D76B508"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5E0BD87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77BF792" w14:textId="77777777" w:rsidR="00C0328C" w:rsidRDefault="00E407DD">
            <w:pPr>
              <w:spacing w:before="180"/>
            </w:pPr>
            <w:r>
              <w:rPr>
                <w:rFonts w:ascii="Arial" w:hAnsi="Arial"/>
                <w:color w:val="000000"/>
                <w:sz w:val="18"/>
              </w:rPr>
              <w:t>Left 5th Ventricle</w:t>
            </w:r>
          </w:p>
        </w:tc>
      </w:tr>
      <w:tr w:rsidR="00C0328C" w14:paraId="4D5BAEA2"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334554" w14:textId="77777777" w:rsidR="00C0328C" w:rsidRDefault="00E407DD">
            <w:pPr>
              <w:spacing w:before="180"/>
              <w:jc w:val="center"/>
            </w:pPr>
            <w:r>
              <w:rPr>
                <w:rFonts w:ascii="Arial" w:hAnsi="Arial"/>
                <w:color w:val="000000"/>
                <w:sz w:val="18"/>
              </w:rPr>
              <w:t>(0199,xx06)</w:t>
            </w:r>
          </w:p>
        </w:tc>
        <w:tc>
          <w:tcPr>
            <w:tcW w:w="2331" w:type="dxa"/>
            <w:tcBorders>
              <w:bottom w:val="single" w:sz="4" w:space="0" w:color="000000"/>
              <w:right w:val="single" w:sz="4" w:space="0" w:color="000000"/>
            </w:tcBorders>
            <w:tcMar>
              <w:top w:w="40" w:type="dxa"/>
              <w:left w:w="40" w:type="dxa"/>
              <w:bottom w:w="40" w:type="dxa"/>
              <w:right w:w="40" w:type="dxa"/>
            </w:tcMar>
          </w:tcPr>
          <w:p w14:paraId="5AF76E65"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61531273"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4AF7A5FC"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9A79715" w14:textId="77777777" w:rsidR="00C0328C" w:rsidRDefault="00E407DD">
            <w:pPr>
              <w:spacing w:before="180"/>
            </w:pPr>
            <w:r>
              <w:rPr>
                <w:rFonts w:ascii="Arial" w:hAnsi="Arial"/>
                <w:color w:val="000000"/>
                <w:sz w:val="18"/>
              </w:rPr>
              <w:t>Left Lateral Ventricle</w:t>
            </w:r>
          </w:p>
        </w:tc>
      </w:tr>
      <w:tr w:rsidR="00C0328C" w14:paraId="3939C39C"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476AEC" w14:textId="77777777" w:rsidR="00C0328C" w:rsidRDefault="00E407DD">
            <w:pPr>
              <w:spacing w:before="180"/>
              <w:jc w:val="center"/>
            </w:pPr>
            <w:r>
              <w:rPr>
                <w:rFonts w:ascii="Arial" w:hAnsi="Arial"/>
                <w:color w:val="000000"/>
                <w:sz w:val="18"/>
              </w:rPr>
              <w:t>(0199,xx07)</w:t>
            </w:r>
          </w:p>
        </w:tc>
        <w:tc>
          <w:tcPr>
            <w:tcW w:w="2331" w:type="dxa"/>
            <w:tcBorders>
              <w:bottom w:val="single" w:sz="4" w:space="0" w:color="000000"/>
              <w:right w:val="single" w:sz="4" w:space="0" w:color="000000"/>
            </w:tcBorders>
            <w:tcMar>
              <w:top w:w="40" w:type="dxa"/>
              <w:left w:w="40" w:type="dxa"/>
              <w:bottom w:w="40" w:type="dxa"/>
              <w:right w:w="40" w:type="dxa"/>
            </w:tcMar>
          </w:tcPr>
          <w:p w14:paraId="3BDDB30E"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432AF953"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62ABCBCD"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3B671D4" w14:textId="77777777" w:rsidR="00C0328C" w:rsidRDefault="00E407DD">
            <w:pPr>
              <w:spacing w:before="180"/>
            </w:pPr>
            <w:r>
              <w:rPr>
                <w:rFonts w:ascii="Arial" w:hAnsi="Arial"/>
                <w:color w:val="000000"/>
                <w:sz w:val="18"/>
              </w:rPr>
              <w:t>Left Inferior Lateral Ventricle</w:t>
            </w:r>
          </w:p>
        </w:tc>
      </w:tr>
      <w:tr w:rsidR="00C0328C" w14:paraId="5A285D8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11F93B" w14:textId="77777777" w:rsidR="00C0328C" w:rsidRDefault="00E407DD">
            <w:pPr>
              <w:spacing w:before="180"/>
              <w:jc w:val="center"/>
            </w:pPr>
            <w:r>
              <w:rPr>
                <w:rFonts w:ascii="Arial" w:hAnsi="Arial"/>
                <w:color w:val="000000"/>
                <w:sz w:val="18"/>
              </w:rPr>
              <w:t>(0199,xx08)</w:t>
            </w:r>
          </w:p>
        </w:tc>
        <w:tc>
          <w:tcPr>
            <w:tcW w:w="2331" w:type="dxa"/>
            <w:tcBorders>
              <w:bottom w:val="single" w:sz="4" w:space="0" w:color="000000"/>
              <w:right w:val="single" w:sz="4" w:space="0" w:color="000000"/>
            </w:tcBorders>
            <w:tcMar>
              <w:top w:w="40" w:type="dxa"/>
              <w:left w:w="40" w:type="dxa"/>
              <w:bottom w:w="40" w:type="dxa"/>
              <w:right w:w="40" w:type="dxa"/>
            </w:tcMar>
          </w:tcPr>
          <w:p w14:paraId="64934A29"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0190FF4F"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329F2934"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EFC8FE1" w14:textId="77777777" w:rsidR="00C0328C" w:rsidRDefault="00E407DD">
            <w:pPr>
              <w:spacing w:before="180"/>
            </w:pPr>
            <w:r>
              <w:rPr>
                <w:rFonts w:ascii="Arial" w:hAnsi="Arial"/>
                <w:color w:val="000000"/>
                <w:sz w:val="18"/>
              </w:rPr>
              <w:t>Left Inferior CSF</w:t>
            </w:r>
          </w:p>
        </w:tc>
      </w:tr>
      <w:tr w:rsidR="00C0328C" w14:paraId="7EF4F5A6"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97E6E1" w14:textId="77777777" w:rsidR="00C0328C" w:rsidRDefault="00E407DD">
            <w:pPr>
              <w:spacing w:before="180"/>
              <w:jc w:val="center"/>
            </w:pPr>
            <w:r>
              <w:rPr>
                <w:rFonts w:ascii="Arial" w:hAnsi="Arial"/>
                <w:color w:val="000000"/>
                <w:sz w:val="18"/>
              </w:rPr>
              <w:t>(0199,xx09)</w:t>
            </w:r>
          </w:p>
        </w:tc>
        <w:tc>
          <w:tcPr>
            <w:tcW w:w="2331" w:type="dxa"/>
            <w:tcBorders>
              <w:bottom w:val="single" w:sz="4" w:space="0" w:color="000000"/>
              <w:right w:val="single" w:sz="4" w:space="0" w:color="000000"/>
            </w:tcBorders>
            <w:tcMar>
              <w:top w:w="40" w:type="dxa"/>
              <w:left w:w="40" w:type="dxa"/>
              <w:bottom w:w="40" w:type="dxa"/>
              <w:right w:w="40" w:type="dxa"/>
            </w:tcMar>
          </w:tcPr>
          <w:p w14:paraId="33813322"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7E9380AE"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7BBC918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C283E91" w14:textId="77777777" w:rsidR="00C0328C" w:rsidRDefault="00E407DD">
            <w:pPr>
              <w:spacing w:before="180"/>
            </w:pPr>
            <w:r>
              <w:rPr>
                <w:rFonts w:ascii="Arial" w:hAnsi="Arial"/>
                <w:color w:val="000000"/>
                <w:sz w:val="18"/>
              </w:rPr>
              <w:t>Left Cerebellar White Matter</w:t>
            </w:r>
          </w:p>
        </w:tc>
      </w:tr>
      <w:tr w:rsidR="00C0328C" w14:paraId="2F4258F6"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80CB42" w14:textId="77777777" w:rsidR="00C0328C" w:rsidRDefault="00E407DD">
            <w:pPr>
              <w:spacing w:before="180"/>
              <w:jc w:val="center"/>
            </w:pPr>
            <w:r>
              <w:rPr>
                <w:rFonts w:ascii="Arial" w:hAnsi="Arial"/>
                <w:color w:val="000000"/>
                <w:sz w:val="18"/>
              </w:rPr>
              <w:t>(0199,xx0a)</w:t>
            </w:r>
          </w:p>
        </w:tc>
        <w:tc>
          <w:tcPr>
            <w:tcW w:w="2331" w:type="dxa"/>
            <w:tcBorders>
              <w:bottom w:val="single" w:sz="4" w:space="0" w:color="000000"/>
              <w:right w:val="single" w:sz="4" w:space="0" w:color="000000"/>
            </w:tcBorders>
            <w:tcMar>
              <w:top w:w="40" w:type="dxa"/>
              <w:left w:w="40" w:type="dxa"/>
              <w:bottom w:w="40" w:type="dxa"/>
              <w:right w:w="40" w:type="dxa"/>
            </w:tcMar>
          </w:tcPr>
          <w:p w14:paraId="66025075"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01D57C2A"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7608FAB2"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1867BA5" w14:textId="77777777" w:rsidR="00C0328C" w:rsidRDefault="00E407DD">
            <w:pPr>
              <w:spacing w:before="180"/>
            </w:pPr>
            <w:r>
              <w:rPr>
                <w:rFonts w:ascii="Arial" w:hAnsi="Arial"/>
                <w:color w:val="000000"/>
                <w:sz w:val="18"/>
              </w:rPr>
              <w:t xml:space="preserve">Left </w:t>
            </w:r>
            <w:r>
              <w:rPr>
                <w:rFonts w:ascii="Arial" w:hAnsi="Arial"/>
                <w:color w:val="000000"/>
                <w:sz w:val="18"/>
              </w:rPr>
              <w:t>Cerebellar Gray Matter</w:t>
            </w:r>
          </w:p>
        </w:tc>
      </w:tr>
      <w:tr w:rsidR="00C0328C" w14:paraId="01743B8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5B9E0D" w14:textId="77777777" w:rsidR="00C0328C" w:rsidRDefault="00E407DD">
            <w:pPr>
              <w:spacing w:before="180"/>
              <w:jc w:val="center"/>
            </w:pPr>
            <w:r>
              <w:rPr>
                <w:rFonts w:ascii="Arial" w:hAnsi="Arial"/>
                <w:color w:val="000000"/>
                <w:sz w:val="18"/>
              </w:rPr>
              <w:t>(0199,xx0b)</w:t>
            </w:r>
          </w:p>
        </w:tc>
        <w:tc>
          <w:tcPr>
            <w:tcW w:w="2331" w:type="dxa"/>
            <w:tcBorders>
              <w:bottom w:val="single" w:sz="4" w:space="0" w:color="000000"/>
              <w:right w:val="single" w:sz="4" w:space="0" w:color="000000"/>
            </w:tcBorders>
            <w:tcMar>
              <w:top w:w="40" w:type="dxa"/>
              <w:left w:w="40" w:type="dxa"/>
              <w:bottom w:w="40" w:type="dxa"/>
              <w:right w:w="40" w:type="dxa"/>
            </w:tcMar>
          </w:tcPr>
          <w:p w14:paraId="18CB138B"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41B98587"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0544513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28EC0478" w14:textId="77777777" w:rsidR="00C0328C" w:rsidRDefault="00E407DD">
            <w:pPr>
              <w:spacing w:before="180"/>
            </w:pPr>
            <w:r>
              <w:rPr>
                <w:rFonts w:ascii="Arial" w:hAnsi="Arial"/>
                <w:color w:val="000000"/>
                <w:sz w:val="18"/>
              </w:rPr>
              <w:t>Left Hippocampus</w:t>
            </w:r>
          </w:p>
        </w:tc>
      </w:tr>
      <w:tr w:rsidR="00C0328C" w14:paraId="720BB66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1B510D" w14:textId="77777777" w:rsidR="00C0328C" w:rsidRDefault="00E407DD">
            <w:pPr>
              <w:spacing w:before="180"/>
              <w:jc w:val="center"/>
            </w:pPr>
            <w:r>
              <w:rPr>
                <w:rFonts w:ascii="Arial" w:hAnsi="Arial"/>
                <w:color w:val="000000"/>
                <w:sz w:val="18"/>
              </w:rPr>
              <w:t>(0199,xx0c)</w:t>
            </w:r>
          </w:p>
        </w:tc>
        <w:tc>
          <w:tcPr>
            <w:tcW w:w="2331" w:type="dxa"/>
            <w:tcBorders>
              <w:bottom w:val="single" w:sz="4" w:space="0" w:color="000000"/>
              <w:right w:val="single" w:sz="4" w:space="0" w:color="000000"/>
            </w:tcBorders>
            <w:tcMar>
              <w:top w:w="40" w:type="dxa"/>
              <w:left w:w="40" w:type="dxa"/>
              <w:bottom w:w="40" w:type="dxa"/>
              <w:right w:w="40" w:type="dxa"/>
            </w:tcMar>
          </w:tcPr>
          <w:p w14:paraId="2A01385E"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0BDC2885"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80B3CE7"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22C2172" w14:textId="77777777" w:rsidR="00C0328C" w:rsidRDefault="00E407DD">
            <w:pPr>
              <w:spacing w:before="180"/>
            </w:pPr>
            <w:r>
              <w:rPr>
                <w:rFonts w:ascii="Arial" w:hAnsi="Arial"/>
                <w:color w:val="000000"/>
                <w:sz w:val="18"/>
              </w:rPr>
              <w:t>Left Amygdala</w:t>
            </w:r>
          </w:p>
        </w:tc>
      </w:tr>
      <w:tr w:rsidR="00C0328C" w14:paraId="4E7968FD"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608846" w14:textId="77777777" w:rsidR="00C0328C" w:rsidRDefault="00E407DD">
            <w:pPr>
              <w:spacing w:before="180"/>
              <w:jc w:val="center"/>
            </w:pPr>
            <w:r>
              <w:rPr>
                <w:rFonts w:ascii="Arial" w:hAnsi="Arial"/>
                <w:color w:val="000000"/>
                <w:sz w:val="18"/>
              </w:rPr>
              <w:t>(0199,xx0d)</w:t>
            </w:r>
          </w:p>
        </w:tc>
        <w:tc>
          <w:tcPr>
            <w:tcW w:w="2331" w:type="dxa"/>
            <w:tcBorders>
              <w:bottom w:val="single" w:sz="4" w:space="0" w:color="000000"/>
              <w:right w:val="single" w:sz="4" w:space="0" w:color="000000"/>
            </w:tcBorders>
            <w:tcMar>
              <w:top w:w="40" w:type="dxa"/>
              <w:left w:w="40" w:type="dxa"/>
              <w:bottom w:w="40" w:type="dxa"/>
              <w:right w:w="40" w:type="dxa"/>
            </w:tcMar>
          </w:tcPr>
          <w:p w14:paraId="0058B888"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66ABD760"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697270E4"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661BC15" w14:textId="77777777" w:rsidR="00C0328C" w:rsidRDefault="00E407DD">
            <w:pPr>
              <w:spacing w:before="180"/>
            </w:pPr>
            <w:r>
              <w:rPr>
                <w:rFonts w:ascii="Arial" w:hAnsi="Arial"/>
                <w:color w:val="000000"/>
                <w:sz w:val="18"/>
              </w:rPr>
              <w:t>Left Thalamus</w:t>
            </w:r>
          </w:p>
        </w:tc>
      </w:tr>
      <w:tr w:rsidR="00C0328C" w14:paraId="2644A3D3"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BD9950" w14:textId="77777777" w:rsidR="00C0328C" w:rsidRDefault="00E407DD">
            <w:pPr>
              <w:spacing w:before="180"/>
              <w:jc w:val="center"/>
            </w:pPr>
            <w:r>
              <w:rPr>
                <w:rFonts w:ascii="Arial" w:hAnsi="Arial"/>
                <w:color w:val="000000"/>
                <w:sz w:val="18"/>
              </w:rPr>
              <w:t>(0199,xx0e)</w:t>
            </w:r>
          </w:p>
        </w:tc>
        <w:tc>
          <w:tcPr>
            <w:tcW w:w="2331" w:type="dxa"/>
            <w:tcBorders>
              <w:bottom w:val="single" w:sz="4" w:space="0" w:color="000000"/>
              <w:right w:val="single" w:sz="4" w:space="0" w:color="000000"/>
            </w:tcBorders>
            <w:tcMar>
              <w:top w:w="40" w:type="dxa"/>
              <w:left w:w="40" w:type="dxa"/>
              <w:bottom w:w="40" w:type="dxa"/>
              <w:right w:w="40" w:type="dxa"/>
            </w:tcMar>
          </w:tcPr>
          <w:p w14:paraId="5EAF5F03"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08DCE4D6"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D43AB0E"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805EC3C" w14:textId="77777777" w:rsidR="00C0328C" w:rsidRDefault="00E407DD">
            <w:pPr>
              <w:spacing w:before="180"/>
            </w:pPr>
            <w:r>
              <w:rPr>
                <w:rFonts w:ascii="Arial" w:hAnsi="Arial"/>
                <w:color w:val="000000"/>
                <w:sz w:val="18"/>
              </w:rPr>
              <w:t>Left Caudate</w:t>
            </w:r>
          </w:p>
        </w:tc>
      </w:tr>
      <w:tr w:rsidR="00C0328C" w14:paraId="11AB0488"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4D89F4" w14:textId="77777777" w:rsidR="00C0328C" w:rsidRDefault="00E407DD">
            <w:pPr>
              <w:spacing w:before="180"/>
              <w:jc w:val="center"/>
            </w:pPr>
            <w:r>
              <w:rPr>
                <w:rFonts w:ascii="Arial" w:hAnsi="Arial"/>
                <w:color w:val="000000"/>
                <w:sz w:val="18"/>
              </w:rPr>
              <w:t>(0199,xx0f)</w:t>
            </w:r>
          </w:p>
        </w:tc>
        <w:tc>
          <w:tcPr>
            <w:tcW w:w="2331" w:type="dxa"/>
            <w:tcBorders>
              <w:bottom w:val="single" w:sz="4" w:space="0" w:color="000000"/>
              <w:right w:val="single" w:sz="4" w:space="0" w:color="000000"/>
            </w:tcBorders>
            <w:tcMar>
              <w:top w:w="40" w:type="dxa"/>
              <w:left w:w="40" w:type="dxa"/>
              <w:bottom w:w="40" w:type="dxa"/>
              <w:right w:w="40" w:type="dxa"/>
            </w:tcMar>
          </w:tcPr>
          <w:p w14:paraId="63B2273C"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44982195"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B4D237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956CAB2" w14:textId="77777777" w:rsidR="00C0328C" w:rsidRDefault="00E407DD">
            <w:pPr>
              <w:spacing w:before="180"/>
            </w:pPr>
            <w:r>
              <w:rPr>
                <w:rFonts w:ascii="Arial" w:hAnsi="Arial"/>
                <w:color w:val="000000"/>
                <w:sz w:val="18"/>
              </w:rPr>
              <w:t>Left Putamen</w:t>
            </w:r>
          </w:p>
        </w:tc>
      </w:tr>
      <w:tr w:rsidR="00C0328C" w14:paraId="606EF38E"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D97E3D" w14:textId="77777777" w:rsidR="00C0328C" w:rsidRDefault="00E407DD">
            <w:pPr>
              <w:spacing w:before="180"/>
              <w:jc w:val="center"/>
            </w:pPr>
            <w:r>
              <w:rPr>
                <w:rFonts w:ascii="Arial" w:hAnsi="Arial"/>
                <w:color w:val="000000"/>
                <w:sz w:val="18"/>
              </w:rPr>
              <w:t>(0199,xx10)</w:t>
            </w:r>
          </w:p>
        </w:tc>
        <w:tc>
          <w:tcPr>
            <w:tcW w:w="2331" w:type="dxa"/>
            <w:tcBorders>
              <w:bottom w:val="single" w:sz="4" w:space="0" w:color="000000"/>
              <w:right w:val="single" w:sz="4" w:space="0" w:color="000000"/>
            </w:tcBorders>
            <w:tcMar>
              <w:top w:w="40" w:type="dxa"/>
              <w:left w:w="40" w:type="dxa"/>
              <w:bottom w:w="40" w:type="dxa"/>
              <w:right w:w="40" w:type="dxa"/>
            </w:tcMar>
          </w:tcPr>
          <w:p w14:paraId="7ACCEA22"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223F23D9"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6B4EFB4B"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00B66AE" w14:textId="77777777" w:rsidR="00C0328C" w:rsidRDefault="00E407DD">
            <w:pPr>
              <w:spacing w:before="180"/>
            </w:pPr>
            <w:r>
              <w:rPr>
                <w:rFonts w:ascii="Arial" w:hAnsi="Arial"/>
                <w:color w:val="000000"/>
                <w:sz w:val="18"/>
              </w:rPr>
              <w:t xml:space="preserve">Left </w:t>
            </w:r>
            <w:r>
              <w:rPr>
                <w:rFonts w:ascii="Arial" w:hAnsi="Arial"/>
                <w:color w:val="000000"/>
                <w:sz w:val="18"/>
              </w:rPr>
              <w:t>Pallidum</w:t>
            </w:r>
          </w:p>
        </w:tc>
      </w:tr>
      <w:tr w:rsidR="00C0328C" w14:paraId="784A0D11"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828054" w14:textId="77777777" w:rsidR="00C0328C" w:rsidRDefault="00E407DD">
            <w:pPr>
              <w:spacing w:before="180"/>
              <w:jc w:val="center"/>
            </w:pPr>
            <w:r>
              <w:rPr>
                <w:rFonts w:ascii="Arial" w:hAnsi="Arial"/>
                <w:color w:val="000000"/>
                <w:sz w:val="18"/>
              </w:rPr>
              <w:t>(0199,xx11)</w:t>
            </w:r>
          </w:p>
        </w:tc>
        <w:tc>
          <w:tcPr>
            <w:tcW w:w="2331" w:type="dxa"/>
            <w:tcBorders>
              <w:bottom w:val="single" w:sz="4" w:space="0" w:color="000000"/>
              <w:right w:val="single" w:sz="4" w:space="0" w:color="000000"/>
            </w:tcBorders>
            <w:tcMar>
              <w:top w:w="40" w:type="dxa"/>
              <w:left w:w="40" w:type="dxa"/>
              <w:bottom w:w="40" w:type="dxa"/>
              <w:right w:w="40" w:type="dxa"/>
            </w:tcMar>
          </w:tcPr>
          <w:p w14:paraId="7881E603"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2A61F694"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0B3D5E6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C5BC965" w14:textId="77777777" w:rsidR="00C0328C" w:rsidRDefault="00E407DD">
            <w:pPr>
              <w:spacing w:before="180"/>
            </w:pPr>
            <w:r>
              <w:rPr>
                <w:rFonts w:ascii="Arial" w:hAnsi="Arial"/>
                <w:color w:val="000000"/>
                <w:sz w:val="18"/>
              </w:rPr>
              <w:t>Left Ventral Diencephalon</w:t>
            </w:r>
          </w:p>
        </w:tc>
      </w:tr>
      <w:tr w:rsidR="00C0328C" w14:paraId="426F465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BE43C29" w14:textId="77777777" w:rsidR="00C0328C" w:rsidRDefault="00E407DD">
            <w:pPr>
              <w:spacing w:before="180"/>
              <w:jc w:val="center"/>
            </w:pPr>
            <w:r>
              <w:rPr>
                <w:rFonts w:ascii="Arial" w:hAnsi="Arial"/>
                <w:color w:val="000000"/>
                <w:sz w:val="18"/>
              </w:rPr>
              <w:t>(0199,xx12)</w:t>
            </w:r>
          </w:p>
        </w:tc>
        <w:tc>
          <w:tcPr>
            <w:tcW w:w="2331" w:type="dxa"/>
            <w:tcBorders>
              <w:bottom w:val="single" w:sz="4" w:space="0" w:color="000000"/>
              <w:right w:val="single" w:sz="4" w:space="0" w:color="000000"/>
            </w:tcBorders>
            <w:tcMar>
              <w:top w:w="40" w:type="dxa"/>
              <w:left w:w="40" w:type="dxa"/>
              <w:bottom w:w="40" w:type="dxa"/>
              <w:right w:w="40" w:type="dxa"/>
            </w:tcMar>
          </w:tcPr>
          <w:p w14:paraId="0DE4DBD2"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1FD1C27C"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4D1ED58E"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2F37F81" w14:textId="77777777" w:rsidR="00C0328C" w:rsidRDefault="00E407DD">
            <w:pPr>
              <w:spacing w:before="180"/>
            </w:pPr>
            <w:r>
              <w:rPr>
                <w:rFonts w:ascii="Arial" w:hAnsi="Arial"/>
                <w:color w:val="000000"/>
                <w:sz w:val="18"/>
              </w:rPr>
              <w:t>Left Nucleus Accumbens</w:t>
            </w:r>
          </w:p>
        </w:tc>
      </w:tr>
      <w:tr w:rsidR="00C0328C" w14:paraId="69490B37"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E94BB8" w14:textId="77777777" w:rsidR="00C0328C" w:rsidRDefault="00E407DD">
            <w:pPr>
              <w:spacing w:before="180"/>
              <w:jc w:val="center"/>
            </w:pPr>
            <w:r>
              <w:rPr>
                <w:rFonts w:ascii="Arial" w:hAnsi="Arial"/>
                <w:color w:val="000000"/>
                <w:sz w:val="18"/>
              </w:rPr>
              <w:t>(0199,xx13)</w:t>
            </w:r>
          </w:p>
        </w:tc>
        <w:tc>
          <w:tcPr>
            <w:tcW w:w="2331" w:type="dxa"/>
            <w:tcBorders>
              <w:bottom w:val="single" w:sz="4" w:space="0" w:color="000000"/>
              <w:right w:val="single" w:sz="4" w:space="0" w:color="000000"/>
            </w:tcBorders>
            <w:tcMar>
              <w:top w:w="40" w:type="dxa"/>
              <w:left w:w="40" w:type="dxa"/>
              <w:bottom w:w="40" w:type="dxa"/>
              <w:right w:w="40" w:type="dxa"/>
            </w:tcMar>
          </w:tcPr>
          <w:p w14:paraId="2E0AB7D3"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6C3AD54B"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28158E91"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E0B0EF1" w14:textId="77777777" w:rsidR="00C0328C" w:rsidRDefault="00E407DD">
            <w:pPr>
              <w:spacing w:before="180"/>
            </w:pPr>
            <w:r>
              <w:rPr>
                <w:rFonts w:ascii="Arial" w:hAnsi="Arial"/>
                <w:color w:val="000000"/>
                <w:sz w:val="18"/>
              </w:rPr>
              <w:t>Left Brain Stem</w:t>
            </w:r>
          </w:p>
        </w:tc>
      </w:tr>
      <w:tr w:rsidR="00C0328C" w14:paraId="0270D29C"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402AC0" w14:textId="77777777" w:rsidR="00C0328C" w:rsidRDefault="00E407DD">
            <w:pPr>
              <w:spacing w:before="180"/>
              <w:jc w:val="center"/>
            </w:pPr>
            <w:r>
              <w:rPr>
                <w:rFonts w:ascii="Arial" w:hAnsi="Arial"/>
                <w:color w:val="000000"/>
                <w:sz w:val="18"/>
              </w:rPr>
              <w:t>(0199,xx14)</w:t>
            </w:r>
          </w:p>
        </w:tc>
        <w:tc>
          <w:tcPr>
            <w:tcW w:w="2331" w:type="dxa"/>
            <w:tcBorders>
              <w:bottom w:val="single" w:sz="4" w:space="0" w:color="000000"/>
              <w:right w:val="single" w:sz="4" w:space="0" w:color="000000"/>
            </w:tcBorders>
            <w:tcMar>
              <w:top w:w="40" w:type="dxa"/>
              <w:left w:w="40" w:type="dxa"/>
              <w:bottom w:w="40" w:type="dxa"/>
              <w:right w:w="40" w:type="dxa"/>
            </w:tcMar>
          </w:tcPr>
          <w:p w14:paraId="62B4E58F"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50D788AC"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77A313A2"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635364C" w14:textId="77777777" w:rsidR="00C0328C" w:rsidRDefault="00E407DD">
            <w:pPr>
              <w:spacing w:before="180"/>
            </w:pPr>
            <w:r>
              <w:rPr>
                <w:rFonts w:ascii="Arial" w:hAnsi="Arial"/>
                <w:color w:val="000000"/>
                <w:sz w:val="18"/>
              </w:rPr>
              <w:t>Left Exterior CSF</w:t>
            </w:r>
          </w:p>
        </w:tc>
      </w:tr>
      <w:tr w:rsidR="00C0328C" w14:paraId="7AD88292"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4C6BB6" w14:textId="77777777" w:rsidR="00C0328C" w:rsidRDefault="00E407DD">
            <w:pPr>
              <w:spacing w:before="180"/>
              <w:jc w:val="center"/>
            </w:pPr>
            <w:r>
              <w:rPr>
                <w:rFonts w:ascii="Arial" w:hAnsi="Arial"/>
                <w:color w:val="000000"/>
                <w:sz w:val="18"/>
              </w:rPr>
              <w:t>(0199,xx15)</w:t>
            </w:r>
          </w:p>
        </w:tc>
        <w:tc>
          <w:tcPr>
            <w:tcW w:w="2331" w:type="dxa"/>
            <w:tcBorders>
              <w:bottom w:val="single" w:sz="4" w:space="0" w:color="000000"/>
              <w:right w:val="single" w:sz="4" w:space="0" w:color="000000"/>
            </w:tcBorders>
            <w:tcMar>
              <w:top w:w="40" w:type="dxa"/>
              <w:left w:w="40" w:type="dxa"/>
              <w:bottom w:w="40" w:type="dxa"/>
              <w:right w:w="40" w:type="dxa"/>
            </w:tcMar>
          </w:tcPr>
          <w:p w14:paraId="37CCF212"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4C6F7BEC"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6BF1EF56"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B77B7F2" w14:textId="77777777" w:rsidR="00C0328C" w:rsidRDefault="00E407DD">
            <w:pPr>
              <w:spacing w:before="180"/>
            </w:pPr>
            <w:r>
              <w:rPr>
                <w:rFonts w:ascii="Arial" w:hAnsi="Arial"/>
                <w:color w:val="000000"/>
                <w:sz w:val="18"/>
              </w:rPr>
              <w:t>Left WM Hypo</w:t>
            </w:r>
          </w:p>
        </w:tc>
      </w:tr>
      <w:tr w:rsidR="00C0328C" w14:paraId="692C17E4"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161C10" w14:textId="77777777" w:rsidR="00C0328C" w:rsidRDefault="00E407DD">
            <w:pPr>
              <w:spacing w:before="180"/>
              <w:jc w:val="center"/>
            </w:pPr>
            <w:r>
              <w:rPr>
                <w:rFonts w:ascii="Arial" w:hAnsi="Arial"/>
                <w:color w:val="000000"/>
                <w:sz w:val="18"/>
              </w:rPr>
              <w:t>(0199,xx16)</w:t>
            </w:r>
          </w:p>
        </w:tc>
        <w:tc>
          <w:tcPr>
            <w:tcW w:w="2331" w:type="dxa"/>
            <w:tcBorders>
              <w:bottom w:val="single" w:sz="4" w:space="0" w:color="000000"/>
              <w:right w:val="single" w:sz="4" w:space="0" w:color="000000"/>
            </w:tcBorders>
            <w:tcMar>
              <w:top w:w="40" w:type="dxa"/>
              <w:left w:w="40" w:type="dxa"/>
              <w:bottom w:w="40" w:type="dxa"/>
              <w:right w:w="40" w:type="dxa"/>
            </w:tcMar>
          </w:tcPr>
          <w:p w14:paraId="6E3F89EC" w14:textId="77777777" w:rsidR="00C0328C" w:rsidRDefault="00E407DD">
            <w:pPr>
              <w:spacing w:before="180"/>
            </w:pPr>
            <w:r>
              <w:rPr>
                <w:rFonts w:ascii="Arial" w:hAnsi="Arial"/>
                <w:color w:val="000000"/>
                <w:sz w:val="18"/>
              </w:rPr>
              <w:t>NQLeft</w:t>
            </w:r>
          </w:p>
        </w:tc>
        <w:tc>
          <w:tcPr>
            <w:tcW w:w="470" w:type="dxa"/>
            <w:tcBorders>
              <w:bottom w:val="single" w:sz="4" w:space="0" w:color="000000"/>
              <w:right w:val="single" w:sz="4" w:space="0" w:color="000000"/>
            </w:tcBorders>
            <w:tcMar>
              <w:top w:w="40" w:type="dxa"/>
              <w:left w:w="40" w:type="dxa"/>
              <w:bottom w:w="40" w:type="dxa"/>
              <w:right w:w="40" w:type="dxa"/>
            </w:tcMar>
          </w:tcPr>
          <w:p w14:paraId="169B0318"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53D279F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C9E1F85" w14:textId="77777777" w:rsidR="00C0328C" w:rsidRDefault="00E407DD">
            <w:pPr>
              <w:spacing w:before="180"/>
            </w:pPr>
            <w:r>
              <w:rPr>
                <w:rFonts w:ascii="Arial" w:hAnsi="Arial"/>
                <w:color w:val="000000"/>
                <w:sz w:val="18"/>
              </w:rPr>
              <w:t>Left Other</w:t>
            </w:r>
          </w:p>
        </w:tc>
      </w:tr>
      <w:tr w:rsidR="00C0328C" w14:paraId="21C03969"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9D7937" w14:textId="77777777" w:rsidR="00C0328C" w:rsidRDefault="00E407DD">
            <w:pPr>
              <w:spacing w:before="180"/>
              <w:jc w:val="center"/>
            </w:pPr>
            <w:r>
              <w:rPr>
                <w:rFonts w:ascii="Arial" w:hAnsi="Arial"/>
                <w:color w:val="000000"/>
                <w:sz w:val="18"/>
              </w:rPr>
              <w:t>(0299,xx01)</w:t>
            </w:r>
          </w:p>
        </w:tc>
        <w:tc>
          <w:tcPr>
            <w:tcW w:w="2331" w:type="dxa"/>
            <w:tcBorders>
              <w:bottom w:val="single" w:sz="4" w:space="0" w:color="000000"/>
              <w:right w:val="single" w:sz="4" w:space="0" w:color="000000"/>
            </w:tcBorders>
            <w:tcMar>
              <w:top w:w="40" w:type="dxa"/>
              <w:left w:w="40" w:type="dxa"/>
              <w:bottom w:w="40" w:type="dxa"/>
              <w:right w:w="40" w:type="dxa"/>
            </w:tcMar>
          </w:tcPr>
          <w:p w14:paraId="434028B1"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0F65F5DB"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5595871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46C1721" w14:textId="77777777" w:rsidR="00C0328C" w:rsidRDefault="00E407DD">
            <w:pPr>
              <w:spacing w:before="180"/>
            </w:pPr>
            <w:r>
              <w:rPr>
                <w:rFonts w:ascii="Arial" w:hAnsi="Arial"/>
                <w:color w:val="000000"/>
                <w:sz w:val="18"/>
              </w:rPr>
              <w:t>Right Cortical White Matter</w:t>
            </w:r>
          </w:p>
        </w:tc>
      </w:tr>
      <w:tr w:rsidR="00C0328C" w14:paraId="6F61394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67449D" w14:textId="77777777" w:rsidR="00C0328C" w:rsidRDefault="00E407DD">
            <w:pPr>
              <w:spacing w:before="180"/>
              <w:jc w:val="center"/>
            </w:pPr>
            <w:r>
              <w:rPr>
                <w:rFonts w:ascii="Arial" w:hAnsi="Arial"/>
                <w:color w:val="000000"/>
                <w:sz w:val="18"/>
              </w:rPr>
              <w:t>(0299,xx02)</w:t>
            </w:r>
          </w:p>
        </w:tc>
        <w:tc>
          <w:tcPr>
            <w:tcW w:w="2331" w:type="dxa"/>
            <w:tcBorders>
              <w:bottom w:val="single" w:sz="4" w:space="0" w:color="000000"/>
              <w:right w:val="single" w:sz="4" w:space="0" w:color="000000"/>
            </w:tcBorders>
            <w:tcMar>
              <w:top w:w="40" w:type="dxa"/>
              <w:left w:w="40" w:type="dxa"/>
              <w:bottom w:w="40" w:type="dxa"/>
              <w:right w:w="40" w:type="dxa"/>
            </w:tcMar>
          </w:tcPr>
          <w:p w14:paraId="22C02237"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3FED5007"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0E23F14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3EC6812" w14:textId="77777777" w:rsidR="00C0328C" w:rsidRDefault="00E407DD">
            <w:pPr>
              <w:spacing w:before="180"/>
            </w:pPr>
            <w:r>
              <w:rPr>
                <w:rFonts w:ascii="Arial" w:hAnsi="Arial"/>
                <w:color w:val="000000"/>
                <w:sz w:val="18"/>
              </w:rPr>
              <w:t>Right Cortical Gray Matter</w:t>
            </w:r>
          </w:p>
        </w:tc>
      </w:tr>
      <w:tr w:rsidR="00C0328C" w14:paraId="3B426DC0"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DE4DB9" w14:textId="77777777" w:rsidR="00C0328C" w:rsidRDefault="00E407DD">
            <w:pPr>
              <w:spacing w:before="180"/>
              <w:jc w:val="center"/>
            </w:pPr>
            <w:r>
              <w:rPr>
                <w:rFonts w:ascii="Arial" w:hAnsi="Arial"/>
                <w:color w:val="000000"/>
                <w:sz w:val="18"/>
              </w:rPr>
              <w:t>(0299,xx03)</w:t>
            </w:r>
          </w:p>
        </w:tc>
        <w:tc>
          <w:tcPr>
            <w:tcW w:w="2331" w:type="dxa"/>
            <w:tcBorders>
              <w:bottom w:val="single" w:sz="4" w:space="0" w:color="000000"/>
              <w:right w:val="single" w:sz="4" w:space="0" w:color="000000"/>
            </w:tcBorders>
            <w:tcMar>
              <w:top w:w="40" w:type="dxa"/>
              <w:left w:w="40" w:type="dxa"/>
              <w:bottom w:w="40" w:type="dxa"/>
              <w:right w:w="40" w:type="dxa"/>
            </w:tcMar>
          </w:tcPr>
          <w:p w14:paraId="0E58AD9E"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7B09402A"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2CEF8D2F"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D081CB6" w14:textId="77777777" w:rsidR="00C0328C" w:rsidRDefault="00E407DD">
            <w:pPr>
              <w:spacing w:before="180"/>
            </w:pPr>
            <w:r>
              <w:rPr>
                <w:rFonts w:ascii="Arial" w:hAnsi="Arial"/>
                <w:color w:val="000000"/>
                <w:sz w:val="18"/>
              </w:rPr>
              <w:t>Right 3rd Ventricle</w:t>
            </w:r>
          </w:p>
        </w:tc>
      </w:tr>
      <w:tr w:rsidR="00C0328C" w14:paraId="72402F0C"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792D7F" w14:textId="77777777" w:rsidR="00C0328C" w:rsidRDefault="00E407DD">
            <w:pPr>
              <w:spacing w:before="180"/>
              <w:jc w:val="center"/>
            </w:pPr>
            <w:r>
              <w:rPr>
                <w:rFonts w:ascii="Arial" w:hAnsi="Arial"/>
                <w:color w:val="000000"/>
                <w:sz w:val="18"/>
              </w:rPr>
              <w:t>(0299,xx04)</w:t>
            </w:r>
          </w:p>
        </w:tc>
        <w:tc>
          <w:tcPr>
            <w:tcW w:w="2331" w:type="dxa"/>
            <w:tcBorders>
              <w:bottom w:val="single" w:sz="4" w:space="0" w:color="000000"/>
              <w:right w:val="single" w:sz="4" w:space="0" w:color="000000"/>
            </w:tcBorders>
            <w:tcMar>
              <w:top w:w="40" w:type="dxa"/>
              <w:left w:w="40" w:type="dxa"/>
              <w:bottom w:w="40" w:type="dxa"/>
              <w:right w:w="40" w:type="dxa"/>
            </w:tcMar>
          </w:tcPr>
          <w:p w14:paraId="09D35DAC"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0CBD3EC5"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531DB048"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5009425" w14:textId="77777777" w:rsidR="00C0328C" w:rsidRDefault="00E407DD">
            <w:pPr>
              <w:spacing w:before="180"/>
            </w:pPr>
            <w:r>
              <w:rPr>
                <w:rFonts w:ascii="Arial" w:hAnsi="Arial"/>
                <w:color w:val="000000"/>
                <w:sz w:val="18"/>
              </w:rPr>
              <w:t>Right 4th Ventricle</w:t>
            </w:r>
          </w:p>
        </w:tc>
      </w:tr>
      <w:tr w:rsidR="00C0328C" w14:paraId="53E8338A"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59D6DF" w14:textId="77777777" w:rsidR="00C0328C" w:rsidRDefault="00E407DD">
            <w:pPr>
              <w:spacing w:before="180"/>
              <w:jc w:val="center"/>
            </w:pPr>
            <w:r>
              <w:rPr>
                <w:rFonts w:ascii="Arial" w:hAnsi="Arial"/>
                <w:color w:val="000000"/>
                <w:sz w:val="18"/>
              </w:rPr>
              <w:t>(0299,xx05)</w:t>
            </w:r>
          </w:p>
        </w:tc>
        <w:tc>
          <w:tcPr>
            <w:tcW w:w="2331" w:type="dxa"/>
            <w:tcBorders>
              <w:bottom w:val="single" w:sz="4" w:space="0" w:color="000000"/>
              <w:right w:val="single" w:sz="4" w:space="0" w:color="000000"/>
            </w:tcBorders>
            <w:tcMar>
              <w:top w:w="40" w:type="dxa"/>
              <w:left w:w="40" w:type="dxa"/>
              <w:bottom w:w="40" w:type="dxa"/>
              <w:right w:w="40" w:type="dxa"/>
            </w:tcMar>
          </w:tcPr>
          <w:p w14:paraId="4894F810"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15FD497E"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30F92BC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62117CA8" w14:textId="77777777" w:rsidR="00C0328C" w:rsidRDefault="00E407DD">
            <w:pPr>
              <w:spacing w:before="180"/>
            </w:pPr>
            <w:r>
              <w:rPr>
                <w:rFonts w:ascii="Arial" w:hAnsi="Arial"/>
                <w:color w:val="000000"/>
                <w:sz w:val="18"/>
              </w:rPr>
              <w:t>Right 5th Ventricle</w:t>
            </w:r>
          </w:p>
        </w:tc>
      </w:tr>
      <w:tr w:rsidR="00C0328C" w14:paraId="0E045385"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0E0E4D" w14:textId="77777777" w:rsidR="00C0328C" w:rsidRDefault="00E407DD">
            <w:pPr>
              <w:spacing w:before="180"/>
              <w:jc w:val="center"/>
            </w:pPr>
            <w:r>
              <w:rPr>
                <w:rFonts w:ascii="Arial" w:hAnsi="Arial"/>
                <w:color w:val="000000"/>
                <w:sz w:val="18"/>
              </w:rPr>
              <w:t>(0299,xx06)</w:t>
            </w:r>
          </w:p>
        </w:tc>
        <w:tc>
          <w:tcPr>
            <w:tcW w:w="2331" w:type="dxa"/>
            <w:tcBorders>
              <w:bottom w:val="single" w:sz="4" w:space="0" w:color="000000"/>
              <w:right w:val="single" w:sz="4" w:space="0" w:color="000000"/>
            </w:tcBorders>
            <w:tcMar>
              <w:top w:w="40" w:type="dxa"/>
              <w:left w:w="40" w:type="dxa"/>
              <w:bottom w:w="40" w:type="dxa"/>
              <w:right w:w="40" w:type="dxa"/>
            </w:tcMar>
          </w:tcPr>
          <w:p w14:paraId="4C47594B"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68396A5C"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7DB23CA3"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9CD24AA" w14:textId="77777777" w:rsidR="00C0328C" w:rsidRDefault="00E407DD">
            <w:pPr>
              <w:spacing w:before="180"/>
            </w:pPr>
            <w:r>
              <w:rPr>
                <w:rFonts w:ascii="Arial" w:hAnsi="Arial"/>
                <w:color w:val="000000"/>
                <w:sz w:val="18"/>
              </w:rPr>
              <w:t>Right Lateral Ventricle</w:t>
            </w:r>
          </w:p>
        </w:tc>
      </w:tr>
      <w:tr w:rsidR="00C0328C" w14:paraId="03314CF2"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04CCEA" w14:textId="77777777" w:rsidR="00C0328C" w:rsidRDefault="00E407DD">
            <w:pPr>
              <w:spacing w:before="180"/>
              <w:jc w:val="center"/>
            </w:pPr>
            <w:r>
              <w:rPr>
                <w:rFonts w:ascii="Arial" w:hAnsi="Arial"/>
                <w:color w:val="000000"/>
                <w:sz w:val="18"/>
              </w:rPr>
              <w:t>(0299,xx07)</w:t>
            </w:r>
          </w:p>
        </w:tc>
        <w:tc>
          <w:tcPr>
            <w:tcW w:w="2331" w:type="dxa"/>
            <w:tcBorders>
              <w:bottom w:val="single" w:sz="4" w:space="0" w:color="000000"/>
              <w:right w:val="single" w:sz="4" w:space="0" w:color="000000"/>
            </w:tcBorders>
            <w:tcMar>
              <w:top w:w="40" w:type="dxa"/>
              <w:left w:w="40" w:type="dxa"/>
              <w:bottom w:w="40" w:type="dxa"/>
              <w:right w:w="40" w:type="dxa"/>
            </w:tcMar>
          </w:tcPr>
          <w:p w14:paraId="6E35FE4D"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2869D340"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7ED9FAB7"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B742EBA" w14:textId="77777777" w:rsidR="00C0328C" w:rsidRDefault="00E407DD">
            <w:pPr>
              <w:spacing w:before="180"/>
            </w:pPr>
            <w:r>
              <w:rPr>
                <w:rFonts w:ascii="Arial" w:hAnsi="Arial"/>
                <w:color w:val="000000"/>
                <w:sz w:val="18"/>
              </w:rPr>
              <w:t>Right Inferior Lateral Ventricle</w:t>
            </w:r>
          </w:p>
        </w:tc>
      </w:tr>
      <w:tr w:rsidR="00C0328C" w14:paraId="7EF420B2"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619C4F" w14:textId="77777777" w:rsidR="00C0328C" w:rsidRDefault="00E407DD">
            <w:pPr>
              <w:spacing w:before="180"/>
              <w:jc w:val="center"/>
            </w:pPr>
            <w:r>
              <w:rPr>
                <w:rFonts w:ascii="Arial" w:hAnsi="Arial"/>
                <w:color w:val="000000"/>
                <w:sz w:val="18"/>
              </w:rPr>
              <w:lastRenderedPageBreak/>
              <w:t>(0299,xx08)</w:t>
            </w:r>
          </w:p>
        </w:tc>
        <w:tc>
          <w:tcPr>
            <w:tcW w:w="2331" w:type="dxa"/>
            <w:tcBorders>
              <w:bottom w:val="single" w:sz="4" w:space="0" w:color="000000"/>
              <w:right w:val="single" w:sz="4" w:space="0" w:color="000000"/>
            </w:tcBorders>
            <w:tcMar>
              <w:top w:w="40" w:type="dxa"/>
              <w:left w:w="40" w:type="dxa"/>
              <w:bottom w:w="40" w:type="dxa"/>
              <w:right w:w="40" w:type="dxa"/>
            </w:tcMar>
          </w:tcPr>
          <w:p w14:paraId="5CB6459C"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57996A61"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3392FCFB"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28FFF8AF" w14:textId="77777777" w:rsidR="00C0328C" w:rsidRDefault="00E407DD">
            <w:pPr>
              <w:spacing w:before="180"/>
            </w:pPr>
            <w:r>
              <w:rPr>
                <w:rFonts w:ascii="Arial" w:hAnsi="Arial"/>
                <w:color w:val="000000"/>
                <w:sz w:val="18"/>
              </w:rPr>
              <w:t>Right Inferior CSF</w:t>
            </w:r>
          </w:p>
        </w:tc>
      </w:tr>
      <w:tr w:rsidR="00C0328C" w14:paraId="445EF6D3"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9745AC" w14:textId="77777777" w:rsidR="00C0328C" w:rsidRDefault="00E407DD">
            <w:pPr>
              <w:spacing w:before="180"/>
              <w:jc w:val="center"/>
            </w:pPr>
            <w:r>
              <w:rPr>
                <w:rFonts w:ascii="Arial" w:hAnsi="Arial"/>
                <w:color w:val="000000"/>
                <w:sz w:val="18"/>
              </w:rPr>
              <w:t>(0299,xx09)</w:t>
            </w:r>
          </w:p>
        </w:tc>
        <w:tc>
          <w:tcPr>
            <w:tcW w:w="2331" w:type="dxa"/>
            <w:tcBorders>
              <w:bottom w:val="single" w:sz="4" w:space="0" w:color="000000"/>
              <w:right w:val="single" w:sz="4" w:space="0" w:color="000000"/>
            </w:tcBorders>
            <w:tcMar>
              <w:top w:w="40" w:type="dxa"/>
              <w:left w:w="40" w:type="dxa"/>
              <w:bottom w:w="40" w:type="dxa"/>
              <w:right w:w="40" w:type="dxa"/>
            </w:tcMar>
          </w:tcPr>
          <w:p w14:paraId="2458BED0"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7B9CF79E"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4FD4623B"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21C958C3" w14:textId="77777777" w:rsidR="00C0328C" w:rsidRDefault="00E407DD">
            <w:pPr>
              <w:spacing w:before="180"/>
            </w:pPr>
            <w:r>
              <w:rPr>
                <w:rFonts w:ascii="Arial" w:hAnsi="Arial"/>
                <w:color w:val="000000"/>
                <w:sz w:val="18"/>
              </w:rPr>
              <w:t>Right Cerebellar White Matter</w:t>
            </w:r>
          </w:p>
        </w:tc>
      </w:tr>
      <w:tr w:rsidR="00C0328C" w14:paraId="5DB94A0C"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2FC928" w14:textId="77777777" w:rsidR="00C0328C" w:rsidRDefault="00E407DD">
            <w:pPr>
              <w:spacing w:before="180"/>
              <w:jc w:val="center"/>
            </w:pPr>
            <w:r>
              <w:rPr>
                <w:rFonts w:ascii="Arial" w:hAnsi="Arial"/>
                <w:color w:val="000000"/>
                <w:sz w:val="18"/>
              </w:rPr>
              <w:t>(0299,xx0a)</w:t>
            </w:r>
          </w:p>
        </w:tc>
        <w:tc>
          <w:tcPr>
            <w:tcW w:w="2331" w:type="dxa"/>
            <w:tcBorders>
              <w:bottom w:val="single" w:sz="4" w:space="0" w:color="000000"/>
              <w:right w:val="single" w:sz="4" w:space="0" w:color="000000"/>
            </w:tcBorders>
            <w:tcMar>
              <w:top w:w="40" w:type="dxa"/>
              <w:left w:w="40" w:type="dxa"/>
              <w:bottom w:w="40" w:type="dxa"/>
              <w:right w:w="40" w:type="dxa"/>
            </w:tcMar>
          </w:tcPr>
          <w:p w14:paraId="6644C877"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77CB5B43"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4F7917F8"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3995E08" w14:textId="77777777" w:rsidR="00C0328C" w:rsidRDefault="00E407DD">
            <w:pPr>
              <w:spacing w:before="180"/>
            </w:pPr>
            <w:r>
              <w:rPr>
                <w:rFonts w:ascii="Arial" w:hAnsi="Arial"/>
                <w:color w:val="000000"/>
                <w:sz w:val="18"/>
              </w:rPr>
              <w:t xml:space="preserve">Right Cerebellar </w:t>
            </w:r>
            <w:r>
              <w:rPr>
                <w:rFonts w:ascii="Arial" w:hAnsi="Arial"/>
                <w:color w:val="000000"/>
                <w:sz w:val="18"/>
              </w:rPr>
              <w:t>Gray Matter</w:t>
            </w:r>
          </w:p>
        </w:tc>
      </w:tr>
      <w:tr w:rsidR="00C0328C" w14:paraId="74613121"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5A92FD" w14:textId="77777777" w:rsidR="00C0328C" w:rsidRDefault="00E407DD">
            <w:pPr>
              <w:spacing w:before="180"/>
              <w:jc w:val="center"/>
            </w:pPr>
            <w:r>
              <w:rPr>
                <w:rFonts w:ascii="Arial" w:hAnsi="Arial"/>
                <w:color w:val="000000"/>
                <w:sz w:val="18"/>
              </w:rPr>
              <w:t>(0299,xx0b)</w:t>
            </w:r>
          </w:p>
        </w:tc>
        <w:tc>
          <w:tcPr>
            <w:tcW w:w="2331" w:type="dxa"/>
            <w:tcBorders>
              <w:bottom w:val="single" w:sz="4" w:space="0" w:color="000000"/>
              <w:right w:val="single" w:sz="4" w:space="0" w:color="000000"/>
            </w:tcBorders>
            <w:tcMar>
              <w:top w:w="40" w:type="dxa"/>
              <w:left w:w="40" w:type="dxa"/>
              <w:bottom w:w="40" w:type="dxa"/>
              <w:right w:w="40" w:type="dxa"/>
            </w:tcMar>
          </w:tcPr>
          <w:p w14:paraId="35C5CB94"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001FB42D"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5B4FD9CB"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21632A79" w14:textId="77777777" w:rsidR="00C0328C" w:rsidRDefault="00E407DD">
            <w:pPr>
              <w:spacing w:before="180"/>
            </w:pPr>
            <w:r>
              <w:rPr>
                <w:rFonts w:ascii="Arial" w:hAnsi="Arial"/>
                <w:color w:val="000000"/>
                <w:sz w:val="18"/>
              </w:rPr>
              <w:t>Right Hippocampus</w:t>
            </w:r>
          </w:p>
        </w:tc>
      </w:tr>
      <w:tr w:rsidR="00C0328C" w14:paraId="7C71CE6E"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A6C2A3" w14:textId="77777777" w:rsidR="00C0328C" w:rsidRDefault="00E407DD">
            <w:pPr>
              <w:spacing w:before="180"/>
              <w:jc w:val="center"/>
            </w:pPr>
            <w:r>
              <w:rPr>
                <w:rFonts w:ascii="Arial" w:hAnsi="Arial"/>
                <w:color w:val="000000"/>
                <w:sz w:val="18"/>
              </w:rPr>
              <w:t>(0299,xx0c)</w:t>
            </w:r>
          </w:p>
        </w:tc>
        <w:tc>
          <w:tcPr>
            <w:tcW w:w="2331" w:type="dxa"/>
            <w:tcBorders>
              <w:bottom w:val="single" w:sz="4" w:space="0" w:color="000000"/>
              <w:right w:val="single" w:sz="4" w:space="0" w:color="000000"/>
            </w:tcBorders>
            <w:tcMar>
              <w:top w:w="40" w:type="dxa"/>
              <w:left w:w="40" w:type="dxa"/>
              <w:bottom w:w="40" w:type="dxa"/>
              <w:right w:w="40" w:type="dxa"/>
            </w:tcMar>
          </w:tcPr>
          <w:p w14:paraId="4B85C699"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6620BE30"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12D12C7"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9361FE2" w14:textId="77777777" w:rsidR="00C0328C" w:rsidRDefault="00E407DD">
            <w:pPr>
              <w:spacing w:before="180"/>
            </w:pPr>
            <w:r>
              <w:rPr>
                <w:rFonts w:ascii="Arial" w:hAnsi="Arial"/>
                <w:color w:val="000000"/>
                <w:sz w:val="18"/>
              </w:rPr>
              <w:t>Right Amygdala</w:t>
            </w:r>
          </w:p>
        </w:tc>
      </w:tr>
      <w:tr w:rsidR="00C0328C" w14:paraId="43E77E09"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094E0B" w14:textId="77777777" w:rsidR="00C0328C" w:rsidRDefault="00E407DD">
            <w:pPr>
              <w:spacing w:before="180"/>
              <w:jc w:val="center"/>
            </w:pPr>
            <w:r>
              <w:rPr>
                <w:rFonts w:ascii="Arial" w:hAnsi="Arial"/>
                <w:color w:val="000000"/>
                <w:sz w:val="18"/>
              </w:rPr>
              <w:t>(0299,xx0d)</w:t>
            </w:r>
          </w:p>
        </w:tc>
        <w:tc>
          <w:tcPr>
            <w:tcW w:w="2331" w:type="dxa"/>
            <w:tcBorders>
              <w:bottom w:val="single" w:sz="4" w:space="0" w:color="000000"/>
              <w:right w:val="single" w:sz="4" w:space="0" w:color="000000"/>
            </w:tcBorders>
            <w:tcMar>
              <w:top w:w="40" w:type="dxa"/>
              <w:left w:w="40" w:type="dxa"/>
              <w:bottom w:w="40" w:type="dxa"/>
              <w:right w:w="40" w:type="dxa"/>
            </w:tcMar>
          </w:tcPr>
          <w:p w14:paraId="4103CE0B"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4A0451DD"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22C56B4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AB103B2" w14:textId="77777777" w:rsidR="00C0328C" w:rsidRDefault="00E407DD">
            <w:pPr>
              <w:spacing w:before="180"/>
            </w:pPr>
            <w:r>
              <w:rPr>
                <w:rFonts w:ascii="Arial" w:hAnsi="Arial"/>
                <w:color w:val="000000"/>
                <w:sz w:val="18"/>
              </w:rPr>
              <w:t>Right Thalamus</w:t>
            </w:r>
          </w:p>
        </w:tc>
      </w:tr>
      <w:tr w:rsidR="00C0328C" w14:paraId="2F63F8F9"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DAE5DB" w14:textId="77777777" w:rsidR="00C0328C" w:rsidRDefault="00E407DD">
            <w:pPr>
              <w:spacing w:before="180"/>
              <w:jc w:val="center"/>
            </w:pPr>
            <w:r>
              <w:rPr>
                <w:rFonts w:ascii="Arial" w:hAnsi="Arial"/>
                <w:color w:val="000000"/>
                <w:sz w:val="18"/>
              </w:rPr>
              <w:t>(0299,xx0e)</w:t>
            </w:r>
          </w:p>
        </w:tc>
        <w:tc>
          <w:tcPr>
            <w:tcW w:w="2331" w:type="dxa"/>
            <w:tcBorders>
              <w:bottom w:val="single" w:sz="4" w:space="0" w:color="000000"/>
              <w:right w:val="single" w:sz="4" w:space="0" w:color="000000"/>
            </w:tcBorders>
            <w:tcMar>
              <w:top w:w="40" w:type="dxa"/>
              <w:left w:w="40" w:type="dxa"/>
              <w:bottom w:w="40" w:type="dxa"/>
              <w:right w:w="40" w:type="dxa"/>
            </w:tcMar>
          </w:tcPr>
          <w:p w14:paraId="42B0BA15"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10DF81F6"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6989750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95BBCB9" w14:textId="77777777" w:rsidR="00C0328C" w:rsidRDefault="00E407DD">
            <w:pPr>
              <w:spacing w:before="180"/>
            </w:pPr>
            <w:r>
              <w:rPr>
                <w:rFonts w:ascii="Arial" w:hAnsi="Arial"/>
                <w:color w:val="000000"/>
                <w:sz w:val="18"/>
              </w:rPr>
              <w:t>Right Caudate</w:t>
            </w:r>
          </w:p>
        </w:tc>
      </w:tr>
      <w:tr w:rsidR="00C0328C" w14:paraId="19A219CB"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533449" w14:textId="77777777" w:rsidR="00C0328C" w:rsidRDefault="00E407DD">
            <w:pPr>
              <w:spacing w:before="180"/>
              <w:jc w:val="center"/>
            </w:pPr>
            <w:r>
              <w:rPr>
                <w:rFonts w:ascii="Arial" w:hAnsi="Arial"/>
                <w:color w:val="000000"/>
                <w:sz w:val="18"/>
              </w:rPr>
              <w:t>(0299,xx0f)</w:t>
            </w:r>
          </w:p>
        </w:tc>
        <w:tc>
          <w:tcPr>
            <w:tcW w:w="2331" w:type="dxa"/>
            <w:tcBorders>
              <w:bottom w:val="single" w:sz="4" w:space="0" w:color="000000"/>
              <w:right w:val="single" w:sz="4" w:space="0" w:color="000000"/>
            </w:tcBorders>
            <w:tcMar>
              <w:top w:w="40" w:type="dxa"/>
              <w:left w:w="40" w:type="dxa"/>
              <w:bottom w:w="40" w:type="dxa"/>
              <w:right w:w="40" w:type="dxa"/>
            </w:tcMar>
          </w:tcPr>
          <w:p w14:paraId="7809A776"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256A5CFE"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7C7E5150"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502707D" w14:textId="77777777" w:rsidR="00C0328C" w:rsidRDefault="00E407DD">
            <w:pPr>
              <w:spacing w:before="180"/>
            </w:pPr>
            <w:r>
              <w:rPr>
                <w:rFonts w:ascii="Arial" w:hAnsi="Arial"/>
                <w:color w:val="000000"/>
                <w:sz w:val="18"/>
              </w:rPr>
              <w:t>Right Putamen</w:t>
            </w:r>
          </w:p>
        </w:tc>
      </w:tr>
      <w:tr w:rsidR="00C0328C" w14:paraId="2778C21D"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C444ED" w14:textId="77777777" w:rsidR="00C0328C" w:rsidRDefault="00E407DD">
            <w:pPr>
              <w:spacing w:before="180"/>
              <w:jc w:val="center"/>
            </w:pPr>
            <w:r>
              <w:rPr>
                <w:rFonts w:ascii="Arial" w:hAnsi="Arial"/>
                <w:color w:val="000000"/>
                <w:sz w:val="18"/>
              </w:rPr>
              <w:t>(0299,xx10)</w:t>
            </w:r>
          </w:p>
        </w:tc>
        <w:tc>
          <w:tcPr>
            <w:tcW w:w="2331" w:type="dxa"/>
            <w:tcBorders>
              <w:bottom w:val="single" w:sz="4" w:space="0" w:color="000000"/>
              <w:right w:val="single" w:sz="4" w:space="0" w:color="000000"/>
            </w:tcBorders>
            <w:tcMar>
              <w:top w:w="40" w:type="dxa"/>
              <w:left w:w="40" w:type="dxa"/>
              <w:bottom w:w="40" w:type="dxa"/>
              <w:right w:w="40" w:type="dxa"/>
            </w:tcMar>
          </w:tcPr>
          <w:p w14:paraId="5695438A"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374CE052"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B4685CE"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7B87E568" w14:textId="77777777" w:rsidR="00C0328C" w:rsidRDefault="00E407DD">
            <w:pPr>
              <w:spacing w:before="180"/>
            </w:pPr>
            <w:r>
              <w:rPr>
                <w:rFonts w:ascii="Arial" w:hAnsi="Arial"/>
                <w:color w:val="000000"/>
                <w:sz w:val="18"/>
              </w:rPr>
              <w:t xml:space="preserve">Right </w:t>
            </w:r>
            <w:r>
              <w:rPr>
                <w:rFonts w:ascii="Arial" w:hAnsi="Arial"/>
                <w:color w:val="000000"/>
                <w:sz w:val="18"/>
              </w:rPr>
              <w:t>Pallidum</w:t>
            </w:r>
          </w:p>
        </w:tc>
      </w:tr>
      <w:tr w:rsidR="00C0328C" w14:paraId="29BEF2A1"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BBABC6" w14:textId="77777777" w:rsidR="00C0328C" w:rsidRDefault="00E407DD">
            <w:pPr>
              <w:spacing w:before="180"/>
              <w:jc w:val="center"/>
            </w:pPr>
            <w:r>
              <w:rPr>
                <w:rFonts w:ascii="Arial" w:hAnsi="Arial"/>
                <w:color w:val="000000"/>
                <w:sz w:val="18"/>
              </w:rPr>
              <w:t>(0299,xx11)</w:t>
            </w:r>
          </w:p>
        </w:tc>
        <w:tc>
          <w:tcPr>
            <w:tcW w:w="2331" w:type="dxa"/>
            <w:tcBorders>
              <w:bottom w:val="single" w:sz="4" w:space="0" w:color="000000"/>
              <w:right w:val="single" w:sz="4" w:space="0" w:color="000000"/>
            </w:tcBorders>
            <w:tcMar>
              <w:top w:w="40" w:type="dxa"/>
              <w:left w:w="40" w:type="dxa"/>
              <w:bottom w:w="40" w:type="dxa"/>
              <w:right w:w="40" w:type="dxa"/>
            </w:tcMar>
          </w:tcPr>
          <w:p w14:paraId="60B9B194"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4EDE751F"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474017DA"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0DFEE20" w14:textId="77777777" w:rsidR="00C0328C" w:rsidRDefault="00E407DD">
            <w:pPr>
              <w:spacing w:before="180"/>
            </w:pPr>
            <w:r>
              <w:rPr>
                <w:rFonts w:ascii="Arial" w:hAnsi="Arial"/>
                <w:color w:val="000000"/>
                <w:sz w:val="18"/>
              </w:rPr>
              <w:t>Right Ventral Diencephalon</w:t>
            </w:r>
          </w:p>
        </w:tc>
      </w:tr>
      <w:tr w:rsidR="00C0328C" w14:paraId="4807AAD9"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6EDC63" w14:textId="77777777" w:rsidR="00C0328C" w:rsidRDefault="00E407DD">
            <w:pPr>
              <w:spacing w:before="180"/>
              <w:jc w:val="center"/>
            </w:pPr>
            <w:r>
              <w:rPr>
                <w:rFonts w:ascii="Arial" w:hAnsi="Arial"/>
                <w:color w:val="000000"/>
                <w:sz w:val="18"/>
              </w:rPr>
              <w:t>(0299,xx12)</w:t>
            </w:r>
          </w:p>
        </w:tc>
        <w:tc>
          <w:tcPr>
            <w:tcW w:w="2331" w:type="dxa"/>
            <w:tcBorders>
              <w:bottom w:val="single" w:sz="4" w:space="0" w:color="000000"/>
              <w:right w:val="single" w:sz="4" w:space="0" w:color="000000"/>
            </w:tcBorders>
            <w:tcMar>
              <w:top w:w="40" w:type="dxa"/>
              <w:left w:w="40" w:type="dxa"/>
              <w:bottom w:w="40" w:type="dxa"/>
              <w:right w:w="40" w:type="dxa"/>
            </w:tcMar>
          </w:tcPr>
          <w:p w14:paraId="41099566"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27B53A91"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6E949A00"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5E4DD39" w14:textId="77777777" w:rsidR="00C0328C" w:rsidRDefault="00E407DD">
            <w:pPr>
              <w:spacing w:before="180"/>
            </w:pPr>
            <w:r>
              <w:rPr>
                <w:rFonts w:ascii="Arial" w:hAnsi="Arial"/>
                <w:color w:val="000000"/>
                <w:sz w:val="18"/>
              </w:rPr>
              <w:t>Right Nucleus Accumbens</w:t>
            </w:r>
          </w:p>
        </w:tc>
      </w:tr>
      <w:tr w:rsidR="00C0328C" w14:paraId="5C65B55B"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322A2F" w14:textId="77777777" w:rsidR="00C0328C" w:rsidRDefault="00E407DD">
            <w:pPr>
              <w:spacing w:before="180"/>
              <w:jc w:val="center"/>
            </w:pPr>
            <w:r>
              <w:rPr>
                <w:rFonts w:ascii="Arial" w:hAnsi="Arial"/>
                <w:color w:val="000000"/>
                <w:sz w:val="18"/>
              </w:rPr>
              <w:t>(0299,xx13)</w:t>
            </w:r>
          </w:p>
        </w:tc>
        <w:tc>
          <w:tcPr>
            <w:tcW w:w="2331" w:type="dxa"/>
            <w:tcBorders>
              <w:bottom w:val="single" w:sz="4" w:space="0" w:color="000000"/>
              <w:right w:val="single" w:sz="4" w:space="0" w:color="000000"/>
            </w:tcBorders>
            <w:tcMar>
              <w:top w:w="40" w:type="dxa"/>
              <w:left w:w="40" w:type="dxa"/>
              <w:bottom w:w="40" w:type="dxa"/>
              <w:right w:w="40" w:type="dxa"/>
            </w:tcMar>
          </w:tcPr>
          <w:p w14:paraId="448947BB"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6191B808"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2E4E08B6"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02B106FC" w14:textId="77777777" w:rsidR="00C0328C" w:rsidRDefault="00E407DD">
            <w:pPr>
              <w:spacing w:before="180"/>
            </w:pPr>
            <w:r>
              <w:rPr>
                <w:rFonts w:ascii="Arial" w:hAnsi="Arial"/>
                <w:color w:val="000000"/>
                <w:sz w:val="18"/>
              </w:rPr>
              <w:t>Right Brain Stem</w:t>
            </w:r>
          </w:p>
        </w:tc>
      </w:tr>
      <w:tr w:rsidR="00C0328C" w14:paraId="0E80EDCA"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EB4CA9" w14:textId="77777777" w:rsidR="00C0328C" w:rsidRDefault="00E407DD">
            <w:pPr>
              <w:spacing w:before="180"/>
              <w:jc w:val="center"/>
            </w:pPr>
            <w:r>
              <w:rPr>
                <w:rFonts w:ascii="Arial" w:hAnsi="Arial"/>
                <w:color w:val="000000"/>
                <w:sz w:val="18"/>
              </w:rPr>
              <w:t>(0299,xx14)</w:t>
            </w:r>
          </w:p>
        </w:tc>
        <w:tc>
          <w:tcPr>
            <w:tcW w:w="2331" w:type="dxa"/>
            <w:tcBorders>
              <w:bottom w:val="single" w:sz="4" w:space="0" w:color="000000"/>
              <w:right w:val="single" w:sz="4" w:space="0" w:color="000000"/>
            </w:tcBorders>
            <w:tcMar>
              <w:top w:w="40" w:type="dxa"/>
              <w:left w:w="40" w:type="dxa"/>
              <w:bottom w:w="40" w:type="dxa"/>
              <w:right w:w="40" w:type="dxa"/>
            </w:tcMar>
          </w:tcPr>
          <w:p w14:paraId="11E8CFC1"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2B76E938"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0BDDD57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58534B69" w14:textId="77777777" w:rsidR="00C0328C" w:rsidRDefault="00E407DD">
            <w:pPr>
              <w:spacing w:before="180"/>
            </w:pPr>
            <w:r>
              <w:rPr>
                <w:rFonts w:ascii="Arial" w:hAnsi="Arial"/>
                <w:color w:val="000000"/>
                <w:sz w:val="18"/>
              </w:rPr>
              <w:t>Right Exterior CSF</w:t>
            </w:r>
          </w:p>
        </w:tc>
      </w:tr>
      <w:tr w:rsidR="00C0328C" w14:paraId="1CA6046B"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2F0E6A" w14:textId="77777777" w:rsidR="00C0328C" w:rsidRDefault="00E407DD">
            <w:pPr>
              <w:spacing w:before="180"/>
              <w:jc w:val="center"/>
            </w:pPr>
            <w:r>
              <w:rPr>
                <w:rFonts w:ascii="Arial" w:hAnsi="Arial"/>
                <w:color w:val="000000"/>
                <w:sz w:val="18"/>
              </w:rPr>
              <w:t>(0299,xx15)</w:t>
            </w:r>
          </w:p>
        </w:tc>
        <w:tc>
          <w:tcPr>
            <w:tcW w:w="2331" w:type="dxa"/>
            <w:tcBorders>
              <w:bottom w:val="single" w:sz="4" w:space="0" w:color="000000"/>
              <w:right w:val="single" w:sz="4" w:space="0" w:color="000000"/>
            </w:tcBorders>
            <w:tcMar>
              <w:top w:w="40" w:type="dxa"/>
              <w:left w:w="40" w:type="dxa"/>
              <w:bottom w:w="40" w:type="dxa"/>
              <w:right w:w="40" w:type="dxa"/>
            </w:tcMar>
          </w:tcPr>
          <w:p w14:paraId="3F48BC8B"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6475F7A3"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CAA2293"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5FD2CA1" w14:textId="77777777" w:rsidR="00C0328C" w:rsidRDefault="00E407DD">
            <w:pPr>
              <w:spacing w:before="180"/>
            </w:pPr>
            <w:r>
              <w:rPr>
                <w:rFonts w:ascii="Arial" w:hAnsi="Arial"/>
                <w:color w:val="000000"/>
                <w:sz w:val="18"/>
              </w:rPr>
              <w:t>Right WM Hypo</w:t>
            </w:r>
          </w:p>
        </w:tc>
      </w:tr>
      <w:tr w:rsidR="00C0328C" w14:paraId="1D10536F"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042DE0" w14:textId="77777777" w:rsidR="00C0328C" w:rsidRDefault="00E407DD">
            <w:pPr>
              <w:spacing w:before="180"/>
              <w:jc w:val="center"/>
            </w:pPr>
            <w:r>
              <w:rPr>
                <w:rFonts w:ascii="Arial" w:hAnsi="Arial"/>
                <w:color w:val="000000"/>
                <w:sz w:val="18"/>
              </w:rPr>
              <w:t>(0299,xx16)</w:t>
            </w:r>
          </w:p>
        </w:tc>
        <w:tc>
          <w:tcPr>
            <w:tcW w:w="2331" w:type="dxa"/>
            <w:tcBorders>
              <w:bottom w:val="single" w:sz="4" w:space="0" w:color="000000"/>
              <w:right w:val="single" w:sz="4" w:space="0" w:color="000000"/>
            </w:tcBorders>
            <w:tcMar>
              <w:top w:w="40" w:type="dxa"/>
              <w:left w:w="40" w:type="dxa"/>
              <w:bottom w:w="40" w:type="dxa"/>
              <w:right w:w="40" w:type="dxa"/>
            </w:tcMar>
          </w:tcPr>
          <w:p w14:paraId="4360BC46" w14:textId="77777777" w:rsidR="00C0328C" w:rsidRDefault="00E407DD">
            <w:pPr>
              <w:spacing w:before="180"/>
            </w:pPr>
            <w:r>
              <w:rPr>
                <w:rFonts w:ascii="Arial" w:hAnsi="Arial"/>
                <w:color w:val="000000"/>
                <w:sz w:val="18"/>
              </w:rPr>
              <w:t>NQRight</w:t>
            </w:r>
          </w:p>
        </w:tc>
        <w:tc>
          <w:tcPr>
            <w:tcW w:w="470" w:type="dxa"/>
            <w:tcBorders>
              <w:bottom w:val="single" w:sz="4" w:space="0" w:color="000000"/>
              <w:right w:val="single" w:sz="4" w:space="0" w:color="000000"/>
            </w:tcBorders>
            <w:tcMar>
              <w:top w:w="40" w:type="dxa"/>
              <w:left w:w="40" w:type="dxa"/>
              <w:bottom w:w="40" w:type="dxa"/>
              <w:right w:w="40" w:type="dxa"/>
            </w:tcMar>
          </w:tcPr>
          <w:p w14:paraId="7123915C"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7C8C5EA5"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3017D342" w14:textId="77777777" w:rsidR="00C0328C" w:rsidRDefault="00E407DD">
            <w:pPr>
              <w:spacing w:before="180"/>
            </w:pPr>
            <w:r>
              <w:rPr>
                <w:rFonts w:ascii="Arial" w:hAnsi="Arial"/>
                <w:color w:val="000000"/>
                <w:sz w:val="18"/>
              </w:rPr>
              <w:t>Right Other</w:t>
            </w:r>
          </w:p>
        </w:tc>
      </w:tr>
      <w:tr w:rsidR="00C0328C" w14:paraId="361D8CD3"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5D959B" w14:textId="77777777" w:rsidR="00C0328C" w:rsidRDefault="00E407DD">
            <w:pPr>
              <w:spacing w:before="180"/>
              <w:jc w:val="center"/>
            </w:pPr>
            <w:r>
              <w:rPr>
                <w:rFonts w:ascii="Arial" w:hAnsi="Arial"/>
                <w:color w:val="000000"/>
                <w:sz w:val="18"/>
              </w:rPr>
              <w:t>(2005,xx0D)</w:t>
            </w:r>
          </w:p>
        </w:tc>
        <w:tc>
          <w:tcPr>
            <w:tcW w:w="2331" w:type="dxa"/>
            <w:tcBorders>
              <w:bottom w:val="single" w:sz="4" w:space="0" w:color="000000"/>
              <w:right w:val="single" w:sz="4" w:space="0" w:color="000000"/>
            </w:tcBorders>
            <w:tcMar>
              <w:top w:w="40" w:type="dxa"/>
              <w:left w:w="40" w:type="dxa"/>
              <w:bottom w:w="40" w:type="dxa"/>
              <w:right w:w="40" w:type="dxa"/>
            </w:tcMar>
          </w:tcPr>
          <w:p w14:paraId="1F410B57" w14:textId="77777777" w:rsidR="00C0328C" w:rsidRDefault="00E407DD">
            <w:pPr>
              <w:spacing w:before="180"/>
            </w:pPr>
            <w:r>
              <w:rPr>
                <w:rFonts w:ascii="Arial" w:hAnsi="Arial"/>
                <w:color w:val="000000"/>
                <w:sz w:val="18"/>
              </w:rPr>
              <w:t>Philips MR Imaging DD 001</w:t>
            </w:r>
          </w:p>
        </w:tc>
        <w:tc>
          <w:tcPr>
            <w:tcW w:w="470" w:type="dxa"/>
            <w:tcBorders>
              <w:bottom w:val="single" w:sz="4" w:space="0" w:color="000000"/>
              <w:right w:val="single" w:sz="4" w:space="0" w:color="000000"/>
            </w:tcBorders>
            <w:tcMar>
              <w:top w:w="40" w:type="dxa"/>
              <w:left w:w="40" w:type="dxa"/>
              <w:bottom w:w="40" w:type="dxa"/>
              <w:right w:w="40" w:type="dxa"/>
            </w:tcMar>
          </w:tcPr>
          <w:p w14:paraId="1D5CCCA5"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0C2386B9"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49F42433" w14:textId="77777777" w:rsidR="00C0328C" w:rsidRDefault="00E407DD">
            <w:pPr>
              <w:spacing w:before="180"/>
            </w:pPr>
            <w:r>
              <w:rPr>
                <w:rFonts w:ascii="Arial" w:hAnsi="Arial"/>
                <w:color w:val="000000"/>
                <w:sz w:val="18"/>
              </w:rPr>
              <w:t>Scale Intercept</w:t>
            </w:r>
          </w:p>
        </w:tc>
      </w:tr>
      <w:tr w:rsidR="00C0328C" w14:paraId="5A7927FE" w14:textId="77777777">
        <w:tblPrEx>
          <w:tblCellMar>
            <w:top w:w="0" w:type="dxa"/>
            <w:bottom w:w="0" w:type="dxa"/>
          </w:tblCellMar>
        </w:tblPrEx>
        <w:tc>
          <w:tcPr>
            <w:tcW w:w="13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B03B64" w14:textId="77777777" w:rsidR="00C0328C" w:rsidRDefault="00E407DD">
            <w:pPr>
              <w:spacing w:before="180"/>
              <w:jc w:val="center"/>
            </w:pPr>
            <w:r>
              <w:rPr>
                <w:rFonts w:ascii="Arial" w:hAnsi="Arial"/>
                <w:color w:val="000000"/>
                <w:sz w:val="18"/>
              </w:rPr>
              <w:t>(2005,xx0E)</w:t>
            </w:r>
          </w:p>
        </w:tc>
        <w:tc>
          <w:tcPr>
            <w:tcW w:w="2331" w:type="dxa"/>
            <w:tcBorders>
              <w:bottom w:val="single" w:sz="4" w:space="0" w:color="000000"/>
              <w:right w:val="single" w:sz="4" w:space="0" w:color="000000"/>
            </w:tcBorders>
            <w:tcMar>
              <w:top w:w="40" w:type="dxa"/>
              <w:left w:w="40" w:type="dxa"/>
              <w:bottom w:w="40" w:type="dxa"/>
              <w:right w:w="40" w:type="dxa"/>
            </w:tcMar>
          </w:tcPr>
          <w:p w14:paraId="51E342C5" w14:textId="77777777" w:rsidR="00C0328C" w:rsidRDefault="00E407DD">
            <w:pPr>
              <w:spacing w:before="180"/>
            </w:pPr>
            <w:r>
              <w:rPr>
                <w:rFonts w:ascii="Arial" w:hAnsi="Arial"/>
                <w:color w:val="000000"/>
                <w:sz w:val="18"/>
              </w:rPr>
              <w:t>Philips MR Imaging DD 001</w:t>
            </w:r>
          </w:p>
        </w:tc>
        <w:tc>
          <w:tcPr>
            <w:tcW w:w="470" w:type="dxa"/>
            <w:tcBorders>
              <w:bottom w:val="single" w:sz="4" w:space="0" w:color="000000"/>
              <w:right w:val="single" w:sz="4" w:space="0" w:color="000000"/>
            </w:tcBorders>
            <w:tcMar>
              <w:top w:w="40" w:type="dxa"/>
              <w:left w:w="40" w:type="dxa"/>
              <w:bottom w:w="40" w:type="dxa"/>
              <w:right w:w="40" w:type="dxa"/>
            </w:tcMar>
          </w:tcPr>
          <w:p w14:paraId="1685586F" w14:textId="77777777" w:rsidR="00C0328C" w:rsidRDefault="00E407DD">
            <w:pPr>
              <w:spacing w:before="180"/>
              <w:jc w:val="center"/>
            </w:pPr>
            <w:r>
              <w:rPr>
                <w:rFonts w:ascii="Arial" w:hAnsi="Arial"/>
                <w:color w:val="000000"/>
                <w:sz w:val="18"/>
              </w:rPr>
              <w:t>FL</w:t>
            </w:r>
          </w:p>
        </w:tc>
        <w:tc>
          <w:tcPr>
            <w:tcW w:w="490" w:type="dxa"/>
            <w:tcBorders>
              <w:bottom w:val="single" w:sz="4" w:space="0" w:color="000000"/>
              <w:right w:val="single" w:sz="4" w:space="0" w:color="000000"/>
            </w:tcBorders>
            <w:tcMar>
              <w:top w:w="40" w:type="dxa"/>
              <w:left w:w="40" w:type="dxa"/>
              <w:bottom w:w="40" w:type="dxa"/>
              <w:right w:w="40" w:type="dxa"/>
            </w:tcMar>
          </w:tcPr>
          <w:p w14:paraId="149E5E23" w14:textId="77777777" w:rsidR="00C0328C" w:rsidRDefault="00E407DD">
            <w:pPr>
              <w:spacing w:before="180"/>
              <w:jc w:val="center"/>
            </w:pPr>
            <w:r>
              <w:rPr>
                <w:rFonts w:ascii="Arial" w:hAnsi="Arial"/>
                <w:color w:val="000000"/>
                <w:sz w:val="18"/>
              </w:rPr>
              <w:t>1</w:t>
            </w:r>
          </w:p>
        </w:tc>
        <w:tc>
          <w:tcPr>
            <w:tcW w:w="4704" w:type="dxa"/>
            <w:tcBorders>
              <w:bottom w:val="single" w:sz="4" w:space="0" w:color="000000"/>
              <w:right w:val="single" w:sz="4" w:space="0" w:color="000000"/>
            </w:tcBorders>
            <w:tcMar>
              <w:top w:w="40" w:type="dxa"/>
              <w:left w:w="40" w:type="dxa"/>
              <w:bottom w:w="40" w:type="dxa"/>
              <w:right w:w="40" w:type="dxa"/>
            </w:tcMar>
          </w:tcPr>
          <w:p w14:paraId="1A8E26F4" w14:textId="77777777" w:rsidR="00C0328C" w:rsidRDefault="00E407DD">
            <w:pPr>
              <w:spacing w:before="180"/>
            </w:pPr>
            <w:r>
              <w:rPr>
                <w:rFonts w:ascii="Arial" w:hAnsi="Arial"/>
                <w:color w:val="000000"/>
                <w:sz w:val="18"/>
              </w:rPr>
              <w:t>Scale Slope</w:t>
            </w:r>
          </w:p>
        </w:tc>
      </w:tr>
    </w:tbl>
    <w:p w14:paraId="750034CE" w14:textId="77777777" w:rsidR="00C0328C" w:rsidRDefault="00E407DD">
      <w:pPr>
        <w:numPr>
          <w:ilvl w:val="0"/>
          <w:numId w:val="70"/>
        </w:numPr>
        <w:tabs>
          <w:tab w:val="left" w:pos="720"/>
        </w:tabs>
        <w:spacing w:before="180"/>
        <w:ind w:left="720" w:right="360" w:hanging="360"/>
        <w:jc w:val="both"/>
      </w:pPr>
      <w:bookmarkStart w:id="661" w:name="idp140710758989280"/>
      <w:r>
        <w:rPr>
          <w:rFonts w:ascii="Arial" w:hAnsi="Arial"/>
          <w:color w:val="000000"/>
          <w:sz w:val="18"/>
        </w:rPr>
        <w:t>One approach to retaining Private Attributes safely, either when the VR is encoded explicitly or known from a data</w:t>
      </w:r>
      <w:r>
        <w:rPr>
          <w:rFonts w:ascii="Arial" w:hAnsi="Arial"/>
          <w:color w:val="000000"/>
          <w:sz w:val="18"/>
        </w:rPr>
        <w:t xml:space="preserve"> dictionary (such as may be derived from published DICOM Conformance Statements or previously encountered instances, perhaps by adaptively extending the data dictionary as new explicit VR instances are received), is to retain those Attributes that are nume</w:t>
      </w:r>
      <w:r>
        <w:rPr>
          <w:rFonts w:ascii="Arial" w:hAnsi="Arial"/>
          <w:color w:val="000000"/>
          <w:sz w:val="18"/>
        </w:rPr>
        <w:t>ric only. For example, one might retain US, SS, UL, SS, FL and FD binary values, and IS and DS string values that contain only valid numeric characters. One might assume that other string Value Representations are unsafe in the absence of definite confirma</w:t>
      </w:r>
      <w:r>
        <w:rPr>
          <w:rFonts w:ascii="Arial" w:hAnsi="Arial"/>
          <w:color w:val="000000"/>
          <w:sz w:val="18"/>
        </w:rPr>
        <w:t>tion from the vendor to the contrary; code strings (CS) may be an exception. Bulk binary data in OB Value representations is particularly unsafe, and may often contain entire proprietary format headers in binary or text or XML form that includes the patien</w:t>
      </w:r>
      <w:r>
        <w:rPr>
          <w:rFonts w:ascii="Arial" w:hAnsi="Arial"/>
          <w:color w:val="000000"/>
          <w:sz w:val="18"/>
        </w:rPr>
        <w:t>t's name and other identifying information.</w:t>
      </w:r>
    </w:p>
    <w:bookmarkEnd w:id="661"/>
    <w:p w14:paraId="23F6B481" w14:textId="77777777" w:rsidR="00C0328C" w:rsidRDefault="00E407DD">
      <w:pPr>
        <w:spacing w:before="180"/>
        <w:jc w:val="both"/>
      </w:pPr>
      <w:r>
        <w:rPr>
          <w:rFonts w:ascii="Arial" w:hAnsi="Arial"/>
          <w:color w:val="000000"/>
          <w:sz w:val="18"/>
        </w:rPr>
        <w:t>The safe private attributes that are retained shall be described in the Conformance Statement.</w:t>
      </w:r>
    </w:p>
    <w:p w14:paraId="4A778178" w14:textId="77777777" w:rsidR="00C0328C" w:rsidRDefault="00C0328C">
      <w:pPr>
        <w:sectPr w:rsidR="00C0328C">
          <w:headerReference w:type="even" r:id="rId126"/>
          <w:headerReference w:type="default" r:id="rId127"/>
          <w:footerReference w:type="even" r:id="rId128"/>
          <w:footerReference w:type="default" r:id="rId129"/>
          <w:headerReference w:type="first" r:id="rId130"/>
          <w:footerReference w:type="first" r:id="rId131"/>
          <w:pgSz w:w="12240" w:h="15840"/>
          <w:pgMar w:top="1440" w:right="720" w:bottom="1440" w:left="1080" w:header="720" w:footer="720" w:gutter="0"/>
          <w:cols w:space="720"/>
          <w:titlePg/>
        </w:sectPr>
      </w:pPr>
    </w:p>
    <w:p w14:paraId="65AEB2CE" w14:textId="77777777" w:rsidR="00C0328C" w:rsidRDefault="00E407DD">
      <w:pPr>
        <w:keepNext/>
        <w:spacing w:before="180"/>
      </w:pPr>
      <w:bookmarkStart w:id="662" w:name="chapter_F"/>
      <w:r>
        <w:rPr>
          <w:rFonts w:ascii="Arial" w:hAnsi="Arial"/>
          <w:b/>
          <w:color w:val="000000"/>
          <w:sz w:val="50"/>
        </w:rPr>
        <w:lastRenderedPageBreak/>
        <w:t>F Network Address Management Profiles</w:t>
      </w:r>
    </w:p>
    <w:p w14:paraId="7A0E7D59" w14:textId="77777777" w:rsidR="00C0328C" w:rsidRDefault="00E407DD">
      <w:pPr>
        <w:spacing w:before="180"/>
      </w:pPr>
      <w:bookmarkStart w:id="663" w:name="sect_F_1"/>
      <w:bookmarkEnd w:id="662"/>
      <w:r>
        <w:rPr>
          <w:rFonts w:ascii="Arial" w:hAnsi="Arial"/>
          <w:b/>
          <w:color w:val="000000"/>
          <w:sz w:val="28"/>
        </w:rPr>
        <w:t>F.1 Basic Network Address Management Profile</w:t>
      </w:r>
    </w:p>
    <w:bookmarkEnd w:id="663"/>
    <w:p w14:paraId="18EBAA7B" w14:textId="77777777" w:rsidR="00C0328C" w:rsidRDefault="00E407DD">
      <w:pPr>
        <w:spacing w:before="180"/>
        <w:jc w:val="both"/>
      </w:pPr>
      <w:r>
        <w:rPr>
          <w:rFonts w:ascii="Arial" w:hAnsi="Arial"/>
          <w:color w:val="000000"/>
          <w:sz w:val="18"/>
        </w:rPr>
        <w:t xml:space="preserve">The Basic Network </w:t>
      </w:r>
      <w:r>
        <w:rPr>
          <w:rFonts w:ascii="Arial" w:hAnsi="Arial"/>
          <w:color w:val="000000"/>
          <w:sz w:val="18"/>
        </w:rPr>
        <w:t>Address Management Profile utilizes DHCP to provide services to assign and manage IP parameters for machines remotely. The DHCP server is manually configured to establish the rules for assigning IP addresses to machines. The rules may be explicit machine b</w:t>
      </w:r>
      <w:r>
        <w:rPr>
          <w:rFonts w:ascii="Arial" w:hAnsi="Arial"/>
          <w:color w:val="000000"/>
          <w:sz w:val="18"/>
        </w:rPr>
        <w:t>y machine assignments and may be assignment of a block of IP addresses to be assigned dynamically as machines are attached and removed from the network. The DHCP client can obtain its IP address and a variety of related parameters such as NTP server addres</w:t>
      </w:r>
      <w:r>
        <w:rPr>
          <w:rFonts w:ascii="Arial" w:hAnsi="Arial"/>
          <w:color w:val="000000"/>
          <w:sz w:val="18"/>
        </w:rPr>
        <w:t>s from the DHCP server during startup. The DHCP server may dynamically update the DNS server with new relationships between IP addresses and DNS hostnames.</w:t>
      </w:r>
    </w:p>
    <w:p w14:paraId="23F800EF" w14:textId="77777777" w:rsidR="00C0328C" w:rsidRDefault="00E407DD">
      <w:pPr>
        <w:spacing w:before="180"/>
        <w:jc w:val="both"/>
      </w:pPr>
      <w:r>
        <w:rPr>
          <w:rFonts w:ascii="Arial" w:hAnsi="Arial"/>
          <w:color w:val="000000"/>
          <w:sz w:val="18"/>
        </w:rPr>
        <w:t xml:space="preserve">The DNS Client can obtain the IP number for another host by giving the DNS hostname to a DNS Server </w:t>
      </w:r>
      <w:r>
        <w:rPr>
          <w:rFonts w:ascii="Arial" w:hAnsi="Arial"/>
          <w:color w:val="000000"/>
          <w:sz w:val="18"/>
        </w:rPr>
        <w:t>and receive the IP number in response. This transaction may be used in other profiles or in implementations that do not conform to the Basic Network Address Management Profile.</w:t>
      </w:r>
    </w:p>
    <w:p w14:paraId="7C4898E7" w14:textId="77777777" w:rsidR="00C0328C" w:rsidRDefault="00E407DD">
      <w:pPr>
        <w:spacing w:before="180"/>
        <w:jc w:val="both"/>
      </w:pPr>
      <w:r>
        <w:rPr>
          <w:rFonts w:ascii="Arial" w:hAnsi="Arial"/>
          <w:color w:val="000000"/>
          <w:sz w:val="18"/>
        </w:rPr>
        <w:t>The Basic Network Address Management Profile applies to the actors DHCP Server,</w:t>
      </w:r>
      <w:r>
        <w:rPr>
          <w:rFonts w:ascii="Arial" w:hAnsi="Arial"/>
          <w:color w:val="000000"/>
          <w:sz w:val="18"/>
        </w:rPr>
        <w:t xml:space="preserve"> DHCP Client, DNS Server, and DNS Client. The mandatory and optional transactions are described in the table and sections below.</w:t>
      </w:r>
    </w:p>
    <w:p w14:paraId="081ECC15" w14:textId="77777777" w:rsidR="00C0328C" w:rsidRDefault="00E407DD">
      <w:pPr>
        <w:keepNext/>
        <w:spacing w:before="216"/>
        <w:jc w:val="center"/>
      </w:pPr>
      <w:bookmarkStart w:id="664" w:name="table_F_1_1"/>
      <w:r>
        <w:rPr>
          <w:rFonts w:ascii="Arial" w:hAnsi="Arial"/>
          <w:b/>
          <w:color w:val="000000"/>
          <w:sz w:val="22"/>
        </w:rPr>
        <w:t>Table F.1-1. Basic Network Address Management Profile</w:t>
      </w:r>
    </w:p>
    <w:bookmarkEnd w:id="664"/>
    <w:p w14:paraId="20880657"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480"/>
        <w:gridCol w:w="3596"/>
        <w:gridCol w:w="2325"/>
        <w:gridCol w:w="2040"/>
      </w:tblGrid>
      <w:tr w:rsidR="00C0328C" w14:paraId="5273CF8E" w14:textId="77777777">
        <w:tblPrEx>
          <w:tblCellMar>
            <w:top w:w="0" w:type="dxa"/>
            <w:bottom w:w="0" w:type="dxa"/>
          </w:tblCellMar>
        </w:tblPrEx>
        <w:trPr>
          <w:tblHeader/>
        </w:trPr>
        <w:tc>
          <w:tcPr>
            <w:tcW w:w="24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6800BD" w14:textId="77777777" w:rsidR="00C0328C" w:rsidRDefault="00E407DD">
            <w:pPr>
              <w:keepNext/>
              <w:spacing w:before="180"/>
              <w:jc w:val="center"/>
            </w:pPr>
            <w:r>
              <w:rPr>
                <w:rFonts w:ascii="Arial" w:hAnsi="Arial"/>
                <w:b/>
                <w:color w:val="000000"/>
                <w:sz w:val="18"/>
              </w:rPr>
              <w:t>Actor</w:t>
            </w:r>
          </w:p>
        </w:tc>
        <w:tc>
          <w:tcPr>
            <w:tcW w:w="3596" w:type="dxa"/>
            <w:tcBorders>
              <w:top w:val="single" w:sz="4" w:space="0" w:color="000000"/>
              <w:bottom w:val="single" w:sz="4" w:space="0" w:color="000000"/>
              <w:right w:val="single" w:sz="4" w:space="0" w:color="000000"/>
            </w:tcBorders>
            <w:tcMar>
              <w:top w:w="40" w:type="dxa"/>
              <w:left w:w="40" w:type="dxa"/>
              <w:bottom w:w="40" w:type="dxa"/>
              <w:right w:w="40" w:type="dxa"/>
            </w:tcMar>
          </w:tcPr>
          <w:p w14:paraId="39F110ED" w14:textId="77777777" w:rsidR="00C0328C" w:rsidRDefault="00E407DD">
            <w:pPr>
              <w:spacing w:before="180"/>
              <w:jc w:val="center"/>
            </w:pPr>
            <w:r>
              <w:rPr>
                <w:rFonts w:ascii="Arial" w:hAnsi="Arial"/>
                <w:b/>
                <w:color w:val="000000"/>
                <w:sz w:val="18"/>
              </w:rPr>
              <w:t>Transaction</w:t>
            </w:r>
          </w:p>
        </w:tc>
        <w:tc>
          <w:tcPr>
            <w:tcW w:w="2325" w:type="dxa"/>
            <w:tcBorders>
              <w:top w:val="single" w:sz="4" w:space="0" w:color="000000"/>
              <w:bottom w:val="single" w:sz="4" w:space="0" w:color="000000"/>
              <w:right w:val="single" w:sz="4" w:space="0" w:color="000000"/>
            </w:tcBorders>
            <w:tcMar>
              <w:top w:w="40" w:type="dxa"/>
              <w:left w:w="40" w:type="dxa"/>
              <w:bottom w:w="40" w:type="dxa"/>
              <w:right w:w="40" w:type="dxa"/>
            </w:tcMar>
          </w:tcPr>
          <w:p w14:paraId="70232BC3" w14:textId="77777777" w:rsidR="00C0328C" w:rsidRDefault="00E407DD">
            <w:pPr>
              <w:spacing w:before="180"/>
              <w:jc w:val="center"/>
            </w:pPr>
            <w:r>
              <w:rPr>
                <w:rFonts w:ascii="Arial" w:hAnsi="Arial"/>
                <w:b/>
                <w:color w:val="000000"/>
                <w:sz w:val="18"/>
              </w:rPr>
              <w:t>Optionality</w:t>
            </w:r>
          </w:p>
        </w:tc>
        <w:tc>
          <w:tcPr>
            <w:tcW w:w="2040" w:type="dxa"/>
            <w:tcBorders>
              <w:top w:val="single" w:sz="4" w:space="0" w:color="000000"/>
              <w:bottom w:val="single" w:sz="4" w:space="0" w:color="000000"/>
              <w:right w:val="single" w:sz="4" w:space="0" w:color="000000"/>
            </w:tcBorders>
            <w:tcMar>
              <w:top w:w="40" w:type="dxa"/>
              <w:left w:w="40" w:type="dxa"/>
              <w:bottom w:w="40" w:type="dxa"/>
              <w:right w:w="40" w:type="dxa"/>
            </w:tcMar>
          </w:tcPr>
          <w:p w14:paraId="1052C59D" w14:textId="77777777" w:rsidR="00C0328C" w:rsidRDefault="00E407DD">
            <w:pPr>
              <w:spacing w:before="180"/>
              <w:jc w:val="center"/>
            </w:pPr>
            <w:r>
              <w:rPr>
                <w:rFonts w:ascii="Arial" w:hAnsi="Arial"/>
                <w:b/>
                <w:color w:val="000000"/>
                <w:sz w:val="18"/>
              </w:rPr>
              <w:t>Section</w:t>
            </w:r>
          </w:p>
        </w:tc>
      </w:tr>
      <w:tr w:rsidR="00C0328C" w14:paraId="179FAE4F"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EE6B47" w14:textId="77777777" w:rsidR="00C0328C" w:rsidRDefault="00E407DD">
            <w:pPr>
              <w:spacing w:before="180"/>
            </w:pPr>
            <w:r>
              <w:rPr>
                <w:rFonts w:ascii="Arial" w:hAnsi="Arial"/>
                <w:color w:val="000000"/>
                <w:sz w:val="18"/>
              </w:rPr>
              <w:t>DHCP Server</w:t>
            </w:r>
          </w:p>
        </w:tc>
        <w:tc>
          <w:tcPr>
            <w:tcW w:w="3596" w:type="dxa"/>
            <w:tcBorders>
              <w:bottom w:val="single" w:sz="4" w:space="0" w:color="000000"/>
              <w:right w:val="single" w:sz="4" w:space="0" w:color="000000"/>
            </w:tcBorders>
            <w:tcMar>
              <w:top w:w="40" w:type="dxa"/>
              <w:left w:w="40" w:type="dxa"/>
              <w:bottom w:w="40" w:type="dxa"/>
              <w:right w:w="40" w:type="dxa"/>
            </w:tcMar>
          </w:tcPr>
          <w:p w14:paraId="389663D3" w14:textId="77777777" w:rsidR="00C0328C" w:rsidRDefault="00E407DD">
            <w:pPr>
              <w:spacing w:before="180"/>
            </w:pPr>
            <w:r>
              <w:rPr>
                <w:rFonts w:ascii="Arial" w:hAnsi="Arial"/>
                <w:color w:val="000000"/>
                <w:sz w:val="18"/>
              </w:rPr>
              <w:t>Configure DHCP Server</w:t>
            </w:r>
          </w:p>
        </w:tc>
        <w:tc>
          <w:tcPr>
            <w:tcW w:w="2325" w:type="dxa"/>
            <w:tcBorders>
              <w:bottom w:val="single" w:sz="4" w:space="0" w:color="000000"/>
              <w:right w:val="single" w:sz="4" w:space="0" w:color="000000"/>
            </w:tcBorders>
            <w:tcMar>
              <w:top w:w="40" w:type="dxa"/>
              <w:left w:w="40" w:type="dxa"/>
              <w:bottom w:w="40" w:type="dxa"/>
              <w:right w:w="40" w:type="dxa"/>
            </w:tcMar>
          </w:tcPr>
          <w:p w14:paraId="7C80781B" w14:textId="77777777" w:rsidR="00C0328C" w:rsidRDefault="00E407DD">
            <w:pPr>
              <w:spacing w:before="180"/>
              <w:jc w:val="center"/>
            </w:pPr>
            <w:r>
              <w:rPr>
                <w:rFonts w:ascii="Arial" w:hAnsi="Arial"/>
                <w:color w:val="000000"/>
                <w:sz w:val="18"/>
              </w:rPr>
              <w:t>M</w:t>
            </w:r>
          </w:p>
        </w:tc>
        <w:tc>
          <w:tcPr>
            <w:tcW w:w="2040" w:type="dxa"/>
            <w:tcBorders>
              <w:bottom w:val="single" w:sz="4" w:space="0" w:color="000000"/>
              <w:right w:val="single" w:sz="4" w:space="0" w:color="000000"/>
            </w:tcBorders>
            <w:tcMar>
              <w:top w:w="40" w:type="dxa"/>
              <w:left w:w="40" w:type="dxa"/>
              <w:bottom w:w="40" w:type="dxa"/>
              <w:right w:w="40" w:type="dxa"/>
            </w:tcMar>
          </w:tcPr>
          <w:p w14:paraId="678C9792" w14:textId="77777777" w:rsidR="00C0328C" w:rsidRDefault="00E407DD">
            <w:pPr>
              <w:spacing w:before="180"/>
              <w:jc w:val="center"/>
            </w:pPr>
            <w:r>
              <w:rPr>
                <w:rFonts w:ascii="Arial" w:hAnsi="Arial"/>
                <w:color w:val="000000"/>
                <w:sz w:val="18"/>
              </w:rPr>
              <w:t>F.1.2</w:t>
            </w:r>
          </w:p>
        </w:tc>
      </w:tr>
      <w:tr w:rsidR="00C0328C" w14:paraId="205225CF"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EEC03F" w14:textId="77777777" w:rsidR="00C0328C" w:rsidRDefault="00C0328C"/>
        </w:tc>
        <w:tc>
          <w:tcPr>
            <w:tcW w:w="3596" w:type="dxa"/>
            <w:tcBorders>
              <w:bottom w:val="single" w:sz="4" w:space="0" w:color="000000"/>
              <w:right w:val="single" w:sz="4" w:space="0" w:color="000000"/>
            </w:tcBorders>
            <w:tcMar>
              <w:top w:w="40" w:type="dxa"/>
              <w:left w:w="40" w:type="dxa"/>
              <w:bottom w:w="40" w:type="dxa"/>
              <w:right w:w="40" w:type="dxa"/>
            </w:tcMar>
          </w:tcPr>
          <w:p w14:paraId="59522FE4" w14:textId="77777777" w:rsidR="00C0328C" w:rsidRDefault="00E407DD">
            <w:pPr>
              <w:spacing w:before="180"/>
            </w:pPr>
            <w:r>
              <w:rPr>
                <w:rFonts w:ascii="Arial" w:hAnsi="Arial"/>
                <w:color w:val="000000"/>
                <w:sz w:val="18"/>
              </w:rPr>
              <w:t>Find and Use DHCP Server</w:t>
            </w:r>
          </w:p>
        </w:tc>
        <w:tc>
          <w:tcPr>
            <w:tcW w:w="2325" w:type="dxa"/>
            <w:tcBorders>
              <w:bottom w:val="single" w:sz="4" w:space="0" w:color="000000"/>
              <w:right w:val="single" w:sz="4" w:space="0" w:color="000000"/>
            </w:tcBorders>
            <w:tcMar>
              <w:top w:w="40" w:type="dxa"/>
              <w:left w:w="40" w:type="dxa"/>
              <w:bottom w:w="40" w:type="dxa"/>
              <w:right w:w="40" w:type="dxa"/>
            </w:tcMar>
          </w:tcPr>
          <w:p w14:paraId="41041319" w14:textId="77777777" w:rsidR="00C0328C" w:rsidRDefault="00E407DD">
            <w:pPr>
              <w:spacing w:before="180"/>
              <w:jc w:val="center"/>
            </w:pPr>
            <w:r>
              <w:rPr>
                <w:rFonts w:ascii="Arial" w:hAnsi="Arial"/>
                <w:color w:val="000000"/>
                <w:sz w:val="18"/>
              </w:rPr>
              <w:t>M</w:t>
            </w:r>
          </w:p>
        </w:tc>
        <w:tc>
          <w:tcPr>
            <w:tcW w:w="2040" w:type="dxa"/>
            <w:tcBorders>
              <w:bottom w:val="single" w:sz="4" w:space="0" w:color="000000"/>
              <w:right w:val="single" w:sz="4" w:space="0" w:color="000000"/>
            </w:tcBorders>
            <w:tcMar>
              <w:top w:w="40" w:type="dxa"/>
              <w:left w:w="40" w:type="dxa"/>
              <w:bottom w:w="40" w:type="dxa"/>
              <w:right w:w="40" w:type="dxa"/>
            </w:tcMar>
          </w:tcPr>
          <w:p w14:paraId="545D74AE" w14:textId="77777777" w:rsidR="00C0328C" w:rsidRDefault="00E407DD">
            <w:pPr>
              <w:spacing w:before="180"/>
              <w:jc w:val="center"/>
            </w:pPr>
            <w:r>
              <w:rPr>
                <w:rFonts w:ascii="Arial" w:hAnsi="Arial"/>
                <w:color w:val="000000"/>
                <w:sz w:val="18"/>
              </w:rPr>
              <w:t>F.1.3</w:t>
            </w:r>
          </w:p>
        </w:tc>
      </w:tr>
      <w:tr w:rsidR="00C0328C" w14:paraId="4857AF20"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812D93" w14:textId="77777777" w:rsidR="00C0328C" w:rsidRDefault="00C0328C"/>
        </w:tc>
        <w:tc>
          <w:tcPr>
            <w:tcW w:w="3596" w:type="dxa"/>
            <w:tcBorders>
              <w:bottom w:val="single" w:sz="4" w:space="0" w:color="000000"/>
              <w:right w:val="single" w:sz="4" w:space="0" w:color="000000"/>
            </w:tcBorders>
            <w:tcMar>
              <w:top w:w="40" w:type="dxa"/>
              <w:left w:w="40" w:type="dxa"/>
              <w:bottom w:w="40" w:type="dxa"/>
              <w:right w:w="40" w:type="dxa"/>
            </w:tcMar>
          </w:tcPr>
          <w:p w14:paraId="18BE1CCC" w14:textId="77777777" w:rsidR="00C0328C" w:rsidRDefault="00E407DD">
            <w:pPr>
              <w:spacing w:before="180"/>
            </w:pPr>
            <w:r>
              <w:rPr>
                <w:rFonts w:ascii="Arial" w:hAnsi="Arial"/>
                <w:color w:val="000000"/>
                <w:sz w:val="18"/>
              </w:rPr>
              <w:t>Maintain Lease</w:t>
            </w:r>
          </w:p>
        </w:tc>
        <w:tc>
          <w:tcPr>
            <w:tcW w:w="2325" w:type="dxa"/>
            <w:tcBorders>
              <w:bottom w:val="single" w:sz="4" w:space="0" w:color="000000"/>
              <w:right w:val="single" w:sz="4" w:space="0" w:color="000000"/>
            </w:tcBorders>
            <w:tcMar>
              <w:top w:w="40" w:type="dxa"/>
              <w:left w:w="40" w:type="dxa"/>
              <w:bottom w:w="40" w:type="dxa"/>
              <w:right w:w="40" w:type="dxa"/>
            </w:tcMar>
          </w:tcPr>
          <w:p w14:paraId="50638105" w14:textId="77777777" w:rsidR="00C0328C" w:rsidRDefault="00E407DD">
            <w:pPr>
              <w:spacing w:before="180"/>
              <w:jc w:val="center"/>
            </w:pPr>
            <w:r>
              <w:rPr>
                <w:rFonts w:ascii="Arial" w:hAnsi="Arial"/>
                <w:color w:val="000000"/>
                <w:sz w:val="18"/>
              </w:rPr>
              <w:t>M</w:t>
            </w:r>
          </w:p>
        </w:tc>
        <w:tc>
          <w:tcPr>
            <w:tcW w:w="2040" w:type="dxa"/>
            <w:tcBorders>
              <w:bottom w:val="single" w:sz="4" w:space="0" w:color="000000"/>
              <w:right w:val="single" w:sz="4" w:space="0" w:color="000000"/>
            </w:tcBorders>
            <w:tcMar>
              <w:top w:w="40" w:type="dxa"/>
              <w:left w:w="40" w:type="dxa"/>
              <w:bottom w:w="40" w:type="dxa"/>
              <w:right w:w="40" w:type="dxa"/>
            </w:tcMar>
          </w:tcPr>
          <w:p w14:paraId="14597E87" w14:textId="77777777" w:rsidR="00C0328C" w:rsidRDefault="00E407DD">
            <w:pPr>
              <w:spacing w:before="180"/>
              <w:jc w:val="center"/>
            </w:pPr>
            <w:r>
              <w:rPr>
                <w:rFonts w:ascii="Arial" w:hAnsi="Arial"/>
                <w:color w:val="000000"/>
                <w:sz w:val="18"/>
              </w:rPr>
              <w:t>F.1.4</w:t>
            </w:r>
          </w:p>
        </w:tc>
      </w:tr>
      <w:tr w:rsidR="00C0328C" w14:paraId="59C2EEDE"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E62D4C" w14:textId="77777777" w:rsidR="00C0328C" w:rsidRDefault="00C0328C"/>
        </w:tc>
        <w:tc>
          <w:tcPr>
            <w:tcW w:w="3596" w:type="dxa"/>
            <w:tcBorders>
              <w:bottom w:val="single" w:sz="4" w:space="0" w:color="000000"/>
              <w:right w:val="single" w:sz="4" w:space="0" w:color="000000"/>
            </w:tcBorders>
            <w:tcMar>
              <w:top w:w="40" w:type="dxa"/>
              <w:left w:w="40" w:type="dxa"/>
              <w:bottom w:w="40" w:type="dxa"/>
              <w:right w:w="40" w:type="dxa"/>
            </w:tcMar>
          </w:tcPr>
          <w:p w14:paraId="2764B22C" w14:textId="77777777" w:rsidR="00C0328C" w:rsidRDefault="00E407DD">
            <w:pPr>
              <w:spacing w:before="180"/>
            </w:pPr>
            <w:r>
              <w:rPr>
                <w:rFonts w:ascii="Arial" w:hAnsi="Arial"/>
                <w:color w:val="000000"/>
                <w:sz w:val="18"/>
              </w:rPr>
              <w:t>Resolve Hostname</w:t>
            </w:r>
          </w:p>
        </w:tc>
        <w:tc>
          <w:tcPr>
            <w:tcW w:w="2325" w:type="dxa"/>
            <w:tcBorders>
              <w:bottom w:val="single" w:sz="4" w:space="0" w:color="000000"/>
              <w:right w:val="single" w:sz="4" w:space="0" w:color="000000"/>
            </w:tcBorders>
            <w:tcMar>
              <w:top w:w="40" w:type="dxa"/>
              <w:left w:w="40" w:type="dxa"/>
              <w:bottom w:w="40" w:type="dxa"/>
              <w:right w:w="40" w:type="dxa"/>
            </w:tcMar>
          </w:tcPr>
          <w:p w14:paraId="5D141B99" w14:textId="77777777" w:rsidR="00C0328C" w:rsidRDefault="00E407DD">
            <w:pPr>
              <w:spacing w:before="180"/>
              <w:jc w:val="center"/>
            </w:pPr>
            <w:r>
              <w:rPr>
                <w:rFonts w:ascii="Arial" w:hAnsi="Arial"/>
                <w:color w:val="000000"/>
                <w:sz w:val="18"/>
              </w:rPr>
              <w:t>M</w:t>
            </w:r>
          </w:p>
        </w:tc>
        <w:tc>
          <w:tcPr>
            <w:tcW w:w="2040" w:type="dxa"/>
            <w:tcBorders>
              <w:bottom w:val="single" w:sz="4" w:space="0" w:color="000000"/>
              <w:right w:val="single" w:sz="4" w:space="0" w:color="000000"/>
            </w:tcBorders>
            <w:tcMar>
              <w:top w:w="40" w:type="dxa"/>
              <w:left w:w="40" w:type="dxa"/>
              <w:bottom w:w="40" w:type="dxa"/>
              <w:right w:w="40" w:type="dxa"/>
            </w:tcMar>
          </w:tcPr>
          <w:p w14:paraId="67739FB6" w14:textId="77777777" w:rsidR="00C0328C" w:rsidRDefault="00E407DD">
            <w:pPr>
              <w:spacing w:before="180"/>
              <w:jc w:val="center"/>
            </w:pPr>
            <w:r>
              <w:rPr>
                <w:rFonts w:ascii="Arial" w:hAnsi="Arial"/>
                <w:color w:val="000000"/>
                <w:sz w:val="18"/>
              </w:rPr>
              <w:t>F.1.1</w:t>
            </w:r>
          </w:p>
        </w:tc>
      </w:tr>
      <w:tr w:rsidR="00C0328C" w14:paraId="047D8C19"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52AE1D" w14:textId="77777777" w:rsidR="00C0328C" w:rsidRDefault="00C0328C"/>
        </w:tc>
        <w:tc>
          <w:tcPr>
            <w:tcW w:w="3596" w:type="dxa"/>
            <w:tcBorders>
              <w:bottom w:val="single" w:sz="4" w:space="0" w:color="000000"/>
              <w:right w:val="single" w:sz="4" w:space="0" w:color="000000"/>
            </w:tcBorders>
            <w:tcMar>
              <w:top w:w="40" w:type="dxa"/>
              <w:left w:w="40" w:type="dxa"/>
              <w:bottom w:w="40" w:type="dxa"/>
              <w:right w:w="40" w:type="dxa"/>
            </w:tcMar>
          </w:tcPr>
          <w:p w14:paraId="4CEE64DA" w14:textId="77777777" w:rsidR="00C0328C" w:rsidRDefault="00E407DD">
            <w:pPr>
              <w:spacing w:before="180"/>
            </w:pPr>
            <w:r>
              <w:rPr>
                <w:rFonts w:ascii="Arial" w:hAnsi="Arial"/>
                <w:color w:val="000000"/>
                <w:sz w:val="18"/>
              </w:rPr>
              <w:t>DDNS Coordination</w:t>
            </w:r>
          </w:p>
        </w:tc>
        <w:tc>
          <w:tcPr>
            <w:tcW w:w="2325" w:type="dxa"/>
            <w:tcBorders>
              <w:bottom w:val="single" w:sz="4" w:space="0" w:color="000000"/>
              <w:right w:val="single" w:sz="4" w:space="0" w:color="000000"/>
            </w:tcBorders>
            <w:tcMar>
              <w:top w:w="40" w:type="dxa"/>
              <w:left w:w="40" w:type="dxa"/>
              <w:bottom w:w="40" w:type="dxa"/>
              <w:right w:w="40" w:type="dxa"/>
            </w:tcMar>
          </w:tcPr>
          <w:p w14:paraId="709FE29F" w14:textId="77777777" w:rsidR="00C0328C" w:rsidRDefault="00E407DD">
            <w:pPr>
              <w:spacing w:before="180"/>
              <w:jc w:val="center"/>
            </w:pPr>
            <w:r>
              <w:rPr>
                <w:rFonts w:ascii="Arial" w:hAnsi="Arial"/>
                <w:color w:val="000000"/>
                <w:sz w:val="18"/>
              </w:rPr>
              <w:t>O</w:t>
            </w:r>
          </w:p>
        </w:tc>
        <w:tc>
          <w:tcPr>
            <w:tcW w:w="2040" w:type="dxa"/>
            <w:tcBorders>
              <w:bottom w:val="single" w:sz="4" w:space="0" w:color="000000"/>
              <w:right w:val="single" w:sz="4" w:space="0" w:color="000000"/>
            </w:tcBorders>
            <w:tcMar>
              <w:top w:w="40" w:type="dxa"/>
              <w:left w:w="40" w:type="dxa"/>
              <w:bottom w:w="40" w:type="dxa"/>
              <w:right w:w="40" w:type="dxa"/>
            </w:tcMar>
          </w:tcPr>
          <w:p w14:paraId="40C5EF63" w14:textId="77777777" w:rsidR="00C0328C" w:rsidRDefault="00E407DD">
            <w:pPr>
              <w:spacing w:before="180"/>
              <w:jc w:val="center"/>
            </w:pPr>
            <w:r>
              <w:rPr>
                <w:rFonts w:ascii="Arial" w:hAnsi="Arial"/>
                <w:color w:val="000000"/>
                <w:sz w:val="18"/>
              </w:rPr>
              <w:t>F.1.5</w:t>
            </w:r>
          </w:p>
        </w:tc>
      </w:tr>
      <w:tr w:rsidR="00C0328C" w14:paraId="7929BE1C"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745A78" w14:textId="77777777" w:rsidR="00C0328C" w:rsidRDefault="00E407DD">
            <w:pPr>
              <w:spacing w:before="180"/>
            </w:pPr>
            <w:r>
              <w:rPr>
                <w:rFonts w:ascii="Arial" w:hAnsi="Arial"/>
                <w:color w:val="000000"/>
                <w:sz w:val="18"/>
              </w:rPr>
              <w:t>DHCP Client</w:t>
            </w:r>
          </w:p>
        </w:tc>
        <w:tc>
          <w:tcPr>
            <w:tcW w:w="3596" w:type="dxa"/>
            <w:tcBorders>
              <w:bottom w:val="single" w:sz="4" w:space="0" w:color="000000"/>
              <w:right w:val="single" w:sz="4" w:space="0" w:color="000000"/>
            </w:tcBorders>
            <w:tcMar>
              <w:top w:w="40" w:type="dxa"/>
              <w:left w:w="40" w:type="dxa"/>
              <w:bottom w:w="40" w:type="dxa"/>
              <w:right w:w="40" w:type="dxa"/>
            </w:tcMar>
          </w:tcPr>
          <w:p w14:paraId="0DBFA110" w14:textId="77777777" w:rsidR="00C0328C" w:rsidRDefault="00E407DD">
            <w:pPr>
              <w:spacing w:before="180"/>
            </w:pPr>
            <w:r>
              <w:rPr>
                <w:rFonts w:ascii="Arial" w:hAnsi="Arial"/>
                <w:color w:val="000000"/>
                <w:sz w:val="18"/>
              </w:rPr>
              <w:t>Find and Use DHCP Server</w:t>
            </w:r>
          </w:p>
        </w:tc>
        <w:tc>
          <w:tcPr>
            <w:tcW w:w="2325" w:type="dxa"/>
            <w:tcBorders>
              <w:bottom w:val="single" w:sz="4" w:space="0" w:color="000000"/>
              <w:right w:val="single" w:sz="4" w:space="0" w:color="000000"/>
            </w:tcBorders>
            <w:tcMar>
              <w:top w:w="40" w:type="dxa"/>
              <w:left w:w="40" w:type="dxa"/>
              <w:bottom w:w="40" w:type="dxa"/>
              <w:right w:w="40" w:type="dxa"/>
            </w:tcMar>
          </w:tcPr>
          <w:p w14:paraId="0B9292C5" w14:textId="77777777" w:rsidR="00C0328C" w:rsidRDefault="00E407DD">
            <w:pPr>
              <w:spacing w:before="180"/>
              <w:jc w:val="center"/>
            </w:pPr>
            <w:r>
              <w:rPr>
                <w:rFonts w:ascii="Arial" w:hAnsi="Arial"/>
                <w:color w:val="000000"/>
                <w:sz w:val="18"/>
              </w:rPr>
              <w:t>M</w:t>
            </w:r>
          </w:p>
        </w:tc>
        <w:tc>
          <w:tcPr>
            <w:tcW w:w="2040" w:type="dxa"/>
            <w:tcBorders>
              <w:bottom w:val="single" w:sz="4" w:space="0" w:color="000000"/>
              <w:right w:val="single" w:sz="4" w:space="0" w:color="000000"/>
            </w:tcBorders>
            <w:tcMar>
              <w:top w:w="40" w:type="dxa"/>
              <w:left w:w="40" w:type="dxa"/>
              <w:bottom w:w="40" w:type="dxa"/>
              <w:right w:w="40" w:type="dxa"/>
            </w:tcMar>
          </w:tcPr>
          <w:p w14:paraId="11154CA3" w14:textId="77777777" w:rsidR="00C0328C" w:rsidRDefault="00E407DD">
            <w:pPr>
              <w:spacing w:before="180"/>
              <w:jc w:val="center"/>
            </w:pPr>
            <w:r>
              <w:rPr>
                <w:rFonts w:ascii="Arial" w:hAnsi="Arial"/>
                <w:color w:val="000000"/>
                <w:sz w:val="18"/>
              </w:rPr>
              <w:t>F.1.3</w:t>
            </w:r>
          </w:p>
        </w:tc>
      </w:tr>
      <w:tr w:rsidR="00C0328C" w14:paraId="43C2E84B"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16F4184" w14:textId="77777777" w:rsidR="00C0328C" w:rsidRDefault="00C0328C"/>
        </w:tc>
        <w:tc>
          <w:tcPr>
            <w:tcW w:w="3596" w:type="dxa"/>
            <w:tcBorders>
              <w:bottom w:val="single" w:sz="4" w:space="0" w:color="000000"/>
              <w:right w:val="single" w:sz="4" w:space="0" w:color="000000"/>
            </w:tcBorders>
            <w:tcMar>
              <w:top w:w="40" w:type="dxa"/>
              <w:left w:w="40" w:type="dxa"/>
              <w:bottom w:w="40" w:type="dxa"/>
              <w:right w:w="40" w:type="dxa"/>
            </w:tcMar>
          </w:tcPr>
          <w:p w14:paraId="34313CD8" w14:textId="77777777" w:rsidR="00C0328C" w:rsidRDefault="00E407DD">
            <w:pPr>
              <w:spacing w:before="180"/>
            </w:pPr>
            <w:r>
              <w:rPr>
                <w:rFonts w:ascii="Arial" w:hAnsi="Arial"/>
                <w:color w:val="000000"/>
                <w:sz w:val="18"/>
              </w:rPr>
              <w:t>Maintain Lease</w:t>
            </w:r>
          </w:p>
        </w:tc>
        <w:tc>
          <w:tcPr>
            <w:tcW w:w="2325" w:type="dxa"/>
            <w:tcBorders>
              <w:bottom w:val="single" w:sz="4" w:space="0" w:color="000000"/>
              <w:right w:val="single" w:sz="4" w:space="0" w:color="000000"/>
            </w:tcBorders>
            <w:tcMar>
              <w:top w:w="40" w:type="dxa"/>
              <w:left w:w="40" w:type="dxa"/>
              <w:bottom w:w="40" w:type="dxa"/>
              <w:right w:w="40" w:type="dxa"/>
            </w:tcMar>
          </w:tcPr>
          <w:p w14:paraId="5FF806C7" w14:textId="77777777" w:rsidR="00C0328C" w:rsidRDefault="00E407DD">
            <w:pPr>
              <w:spacing w:before="180"/>
              <w:jc w:val="center"/>
            </w:pPr>
            <w:r>
              <w:rPr>
                <w:rFonts w:ascii="Arial" w:hAnsi="Arial"/>
                <w:color w:val="000000"/>
                <w:sz w:val="18"/>
              </w:rPr>
              <w:t>M</w:t>
            </w:r>
          </w:p>
        </w:tc>
        <w:tc>
          <w:tcPr>
            <w:tcW w:w="2040" w:type="dxa"/>
            <w:tcBorders>
              <w:bottom w:val="single" w:sz="4" w:space="0" w:color="000000"/>
              <w:right w:val="single" w:sz="4" w:space="0" w:color="000000"/>
            </w:tcBorders>
            <w:tcMar>
              <w:top w:w="40" w:type="dxa"/>
              <w:left w:w="40" w:type="dxa"/>
              <w:bottom w:w="40" w:type="dxa"/>
              <w:right w:w="40" w:type="dxa"/>
            </w:tcMar>
          </w:tcPr>
          <w:p w14:paraId="4928F81A" w14:textId="77777777" w:rsidR="00C0328C" w:rsidRDefault="00E407DD">
            <w:pPr>
              <w:spacing w:before="180"/>
              <w:jc w:val="center"/>
            </w:pPr>
            <w:r>
              <w:rPr>
                <w:rFonts w:ascii="Arial" w:hAnsi="Arial"/>
                <w:color w:val="000000"/>
                <w:sz w:val="18"/>
              </w:rPr>
              <w:t>F.1.4</w:t>
            </w:r>
          </w:p>
        </w:tc>
      </w:tr>
      <w:tr w:rsidR="00C0328C" w14:paraId="3E223359"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565FD6" w14:textId="77777777" w:rsidR="00C0328C" w:rsidRDefault="00E407DD">
            <w:pPr>
              <w:spacing w:before="180"/>
            </w:pPr>
            <w:r>
              <w:rPr>
                <w:rFonts w:ascii="Arial" w:hAnsi="Arial"/>
                <w:color w:val="000000"/>
                <w:sz w:val="18"/>
              </w:rPr>
              <w:t>DNS Server</w:t>
            </w:r>
          </w:p>
        </w:tc>
        <w:tc>
          <w:tcPr>
            <w:tcW w:w="3596" w:type="dxa"/>
            <w:tcBorders>
              <w:bottom w:val="single" w:sz="4" w:space="0" w:color="000000"/>
              <w:right w:val="single" w:sz="4" w:space="0" w:color="000000"/>
            </w:tcBorders>
            <w:tcMar>
              <w:top w:w="40" w:type="dxa"/>
              <w:left w:w="40" w:type="dxa"/>
              <w:bottom w:w="40" w:type="dxa"/>
              <w:right w:w="40" w:type="dxa"/>
            </w:tcMar>
          </w:tcPr>
          <w:p w14:paraId="37A75F5F" w14:textId="77777777" w:rsidR="00C0328C" w:rsidRDefault="00E407DD">
            <w:pPr>
              <w:spacing w:before="180"/>
            </w:pPr>
            <w:r>
              <w:rPr>
                <w:rFonts w:ascii="Arial" w:hAnsi="Arial"/>
                <w:color w:val="000000"/>
                <w:sz w:val="18"/>
              </w:rPr>
              <w:t>DDNS Coordination</w:t>
            </w:r>
          </w:p>
        </w:tc>
        <w:tc>
          <w:tcPr>
            <w:tcW w:w="2325" w:type="dxa"/>
            <w:tcBorders>
              <w:bottom w:val="single" w:sz="4" w:space="0" w:color="000000"/>
              <w:right w:val="single" w:sz="4" w:space="0" w:color="000000"/>
            </w:tcBorders>
            <w:tcMar>
              <w:top w:w="40" w:type="dxa"/>
              <w:left w:w="40" w:type="dxa"/>
              <w:bottom w:w="40" w:type="dxa"/>
              <w:right w:w="40" w:type="dxa"/>
            </w:tcMar>
          </w:tcPr>
          <w:p w14:paraId="2B02960E" w14:textId="77777777" w:rsidR="00C0328C" w:rsidRDefault="00E407DD">
            <w:pPr>
              <w:spacing w:before="180"/>
              <w:jc w:val="center"/>
            </w:pPr>
            <w:r>
              <w:rPr>
                <w:rFonts w:ascii="Arial" w:hAnsi="Arial"/>
                <w:color w:val="000000"/>
                <w:sz w:val="18"/>
              </w:rPr>
              <w:t>O</w:t>
            </w:r>
          </w:p>
        </w:tc>
        <w:tc>
          <w:tcPr>
            <w:tcW w:w="2040" w:type="dxa"/>
            <w:tcBorders>
              <w:bottom w:val="single" w:sz="4" w:space="0" w:color="000000"/>
              <w:right w:val="single" w:sz="4" w:space="0" w:color="000000"/>
            </w:tcBorders>
            <w:tcMar>
              <w:top w:w="40" w:type="dxa"/>
              <w:left w:w="40" w:type="dxa"/>
              <w:bottom w:w="40" w:type="dxa"/>
              <w:right w:w="40" w:type="dxa"/>
            </w:tcMar>
          </w:tcPr>
          <w:p w14:paraId="1D43690F" w14:textId="77777777" w:rsidR="00C0328C" w:rsidRDefault="00E407DD">
            <w:pPr>
              <w:spacing w:before="180"/>
              <w:jc w:val="center"/>
            </w:pPr>
            <w:r>
              <w:rPr>
                <w:rFonts w:ascii="Arial" w:hAnsi="Arial"/>
                <w:color w:val="000000"/>
                <w:sz w:val="18"/>
              </w:rPr>
              <w:t>F.1.5</w:t>
            </w:r>
          </w:p>
        </w:tc>
      </w:tr>
      <w:tr w:rsidR="00C0328C" w14:paraId="5ECD8EE9"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18C170" w14:textId="77777777" w:rsidR="00C0328C" w:rsidRDefault="00C0328C"/>
        </w:tc>
        <w:tc>
          <w:tcPr>
            <w:tcW w:w="3596" w:type="dxa"/>
            <w:tcBorders>
              <w:bottom w:val="single" w:sz="4" w:space="0" w:color="000000"/>
              <w:right w:val="single" w:sz="4" w:space="0" w:color="000000"/>
            </w:tcBorders>
            <w:tcMar>
              <w:top w:w="40" w:type="dxa"/>
              <w:left w:w="40" w:type="dxa"/>
              <w:bottom w:w="40" w:type="dxa"/>
              <w:right w:w="40" w:type="dxa"/>
            </w:tcMar>
          </w:tcPr>
          <w:p w14:paraId="6DC1B2F0" w14:textId="77777777" w:rsidR="00C0328C" w:rsidRDefault="00E407DD">
            <w:pPr>
              <w:spacing w:before="180"/>
            </w:pPr>
            <w:r>
              <w:rPr>
                <w:rFonts w:ascii="Arial" w:hAnsi="Arial"/>
                <w:color w:val="000000"/>
                <w:sz w:val="18"/>
              </w:rPr>
              <w:t>Resolve Hostname</w:t>
            </w:r>
          </w:p>
        </w:tc>
        <w:tc>
          <w:tcPr>
            <w:tcW w:w="2325" w:type="dxa"/>
            <w:tcBorders>
              <w:bottom w:val="single" w:sz="4" w:space="0" w:color="000000"/>
              <w:right w:val="single" w:sz="4" w:space="0" w:color="000000"/>
            </w:tcBorders>
            <w:tcMar>
              <w:top w:w="40" w:type="dxa"/>
              <w:left w:w="40" w:type="dxa"/>
              <w:bottom w:w="40" w:type="dxa"/>
              <w:right w:w="40" w:type="dxa"/>
            </w:tcMar>
          </w:tcPr>
          <w:p w14:paraId="3AFA8571" w14:textId="77777777" w:rsidR="00C0328C" w:rsidRDefault="00E407DD">
            <w:pPr>
              <w:spacing w:before="180"/>
              <w:jc w:val="center"/>
            </w:pPr>
            <w:r>
              <w:rPr>
                <w:rFonts w:ascii="Arial" w:hAnsi="Arial"/>
                <w:color w:val="000000"/>
                <w:sz w:val="18"/>
              </w:rPr>
              <w:t>M</w:t>
            </w:r>
          </w:p>
        </w:tc>
        <w:tc>
          <w:tcPr>
            <w:tcW w:w="2040" w:type="dxa"/>
            <w:tcBorders>
              <w:bottom w:val="single" w:sz="4" w:space="0" w:color="000000"/>
              <w:right w:val="single" w:sz="4" w:space="0" w:color="000000"/>
            </w:tcBorders>
            <w:tcMar>
              <w:top w:w="40" w:type="dxa"/>
              <w:left w:w="40" w:type="dxa"/>
              <w:bottom w:w="40" w:type="dxa"/>
              <w:right w:w="40" w:type="dxa"/>
            </w:tcMar>
          </w:tcPr>
          <w:p w14:paraId="37DE1B64" w14:textId="77777777" w:rsidR="00C0328C" w:rsidRDefault="00E407DD">
            <w:pPr>
              <w:spacing w:before="180"/>
              <w:jc w:val="center"/>
            </w:pPr>
            <w:r>
              <w:rPr>
                <w:rFonts w:ascii="Arial" w:hAnsi="Arial"/>
                <w:color w:val="000000"/>
                <w:sz w:val="18"/>
              </w:rPr>
              <w:t>F.1.1</w:t>
            </w:r>
          </w:p>
        </w:tc>
      </w:tr>
      <w:tr w:rsidR="00C0328C" w14:paraId="569FD299" w14:textId="77777777">
        <w:tblPrEx>
          <w:tblCellMar>
            <w:top w:w="0" w:type="dxa"/>
            <w:bottom w:w="0" w:type="dxa"/>
          </w:tblCellMar>
        </w:tblPrEx>
        <w:tc>
          <w:tcPr>
            <w:tcW w:w="2480"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F07AB5" w14:textId="77777777" w:rsidR="00C0328C" w:rsidRDefault="00E407DD">
            <w:pPr>
              <w:spacing w:before="180"/>
            </w:pPr>
            <w:r>
              <w:rPr>
                <w:rFonts w:ascii="Arial" w:hAnsi="Arial"/>
                <w:color w:val="000000"/>
                <w:sz w:val="18"/>
              </w:rPr>
              <w:t>DNS Client</w:t>
            </w:r>
          </w:p>
        </w:tc>
        <w:tc>
          <w:tcPr>
            <w:tcW w:w="3596" w:type="dxa"/>
            <w:tcBorders>
              <w:bottom w:val="single" w:sz="4" w:space="0" w:color="000000"/>
              <w:right w:val="single" w:sz="4" w:space="0" w:color="000000"/>
            </w:tcBorders>
            <w:tcMar>
              <w:top w:w="40" w:type="dxa"/>
              <w:left w:w="40" w:type="dxa"/>
              <w:bottom w:w="40" w:type="dxa"/>
              <w:right w:w="40" w:type="dxa"/>
            </w:tcMar>
          </w:tcPr>
          <w:p w14:paraId="3AA0211C" w14:textId="77777777" w:rsidR="00C0328C" w:rsidRDefault="00E407DD">
            <w:pPr>
              <w:spacing w:before="180"/>
            </w:pPr>
            <w:r>
              <w:rPr>
                <w:rFonts w:ascii="Arial" w:hAnsi="Arial"/>
                <w:color w:val="000000"/>
                <w:sz w:val="18"/>
              </w:rPr>
              <w:t>Resolve Hostname</w:t>
            </w:r>
          </w:p>
        </w:tc>
        <w:tc>
          <w:tcPr>
            <w:tcW w:w="2325" w:type="dxa"/>
            <w:tcBorders>
              <w:bottom w:val="single" w:sz="4" w:space="0" w:color="000000"/>
              <w:right w:val="single" w:sz="4" w:space="0" w:color="000000"/>
            </w:tcBorders>
            <w:tcMar>
              <w:top w:w="40" w:type="dxa"/>
              <w:left w:w="40" w:type="dxa"/>
              <w:bottom w:w="40" w:type="dxa"/>
              <w:right w:w="40" w:type="dxa"/>
            </w:tcMar>
          </w:tcPr>
          <w:p w14:paraId="2C230138" w14:textId="77777777" w:rsidR="00C0328C" w:rsidRDefault="00E407DD">
            <w:pPr>
              <w:spacing w:before="180"/>
              <w:jc w:val="center"/>
            </w:pPr>
            <w:r>
              <w:rPr>
                <w:rFonts w:ascii="Arial" w:hAnsi="Arial"/>
                <w:color w:val="000000"/>
                <w:sz w:val="18"/>
              </w:rPr>
              <w:t>M</w:t>
            </w:r>
          </w:p>
        </w:tc>
        <w:tc>
          <w:tcPr>
            <w:tcW w:w="2040" w:type="dxa"/>
            <w:tcBorders>
              <w:bottom w:val="single" w:sz="4" w:space="0" w:color="000000"/>
              <w:right w:val="single" w:sz="4" w:space="0" w:color="000000"/>
            </w:tcBorders>
            <w:tcMar>
              <w:top w:w="40" w:type="dxa"/>
              <w:left w:w="40" w:type="dxa"/>
              <w:bottom w:w="40" w:type="dxa"/>
              <w:right w:w="40" w:type="dxa"/>
            </w:tcMar>
          </w:tcPr>
          <w:p w14:paraId="55F29736" w14:textId="77777777" w:rsidR="00C0328C" w:rsidRDefault="00E407DD">
            <w:pPr>
              <w:spacing w:before="180"/>
              <w:jc w:val="center"/>
            </w:pPr>
            <w:r>
              <w:rPr>
                <w:rFonts w:ascii="Arial" w:hAnsi="Arial"/>
                <w:color w:val="000000"/>
                <w:sz w:val="18"/>
              </w:rPr>
              <w:t>F.1.1</w:t>
            </w:r>
          </w:p>
        </w:tc>
      </w:tr>
    </w:tbl>
    <w:p w14:paraId="4C5F2B92" w14:textId="77777777" w:rsidR="00C0328C" w:rsidRDefault="00E407DD">
      <w:pPr>
        <w:spacing w:before="180"/>
      </w:pPr>
      <w:bookmarkStart w:id="665" w:name="sect_F_1_1"/>
      <w:r>
        <w:rPr>
          <w:rFonts w:ascii="Arial" w:hAnsi="Arial"/>
          <w:b/>
          <w:color w:val="000000"/>
          <w:sz w:val="24"/>
        </w:rPr>
        <w:t>F.1.1 Resolve Hostname</w:t>
      </w:r>
    </w:p>
    <w:p w14:paraId="7A1760C5" w14:textId="77777777" w:rsidR="00C0328C" w:rsidRDefault="00E407DD">
      <w:pPr>
        <w:spacing w:before="180"/>
      </w:pPr>
      <w:bookmarkStart w:id="666" w:name="sect_F_1_1_1"/>
      <w:bookmarkEnd w:id="665"/>
      <w:r>
        <w:rPr>
          <w:rFonts w:ascii="Arial" w:hAnsi="Arial"/>
          <w:b/>
          <w:color w:val="000000"/>
          <w:sz w:val="26"/>
        </w:rPr>
        <w:t>F.1.1.1 Scope</w:t>
      </w:r>
    </w:p>
    <w:bookmarkEnd w:id="666"/>
    <w:p w14:paraId="6DE85282" w14:textId="77777777" w:rsidR="00C0328C" w:rsidRDefault="00E407DD">
      <w:pPr>
        <w:spacing w:before="180"/>
        <w:jc w:val="both"/>
      </w:pPr>
      <w:r>
        <w:rPr>
          <w:rFonts w:ascii="Arial" w:hAnsi="Arial"/>
          <w:color w:val="000000"/>
          <w:sz w:val="18"/>
        </w:rPr>
        <w:t>The DNS Client can obtain the IP number for a host by giving the DNS hostname to a DNS Server and receive the IP number in response.</w:t>
      </w:r>
    </w:p>
    <w:p w14:paraId="04B249A1" w14:textId="77777777" w:rsidR="00C0328C" w:rsidRDefault="00E407DD">
      <w:pPr>
        <w:spacing w:before="180"/>
      </w:pPr>
      <w:bookmarkStart w:id="667" w:name="sect_F_1_1_2"/>
      <w:r>
        <w:rPr>
          <w:rFonts w:ascii="Arial" w:hAnsi="Arial"/>
          <w:b/>
          <w:color w:val="000000"/>
          <w:sz w:val="26"/>
        </w:rPr>
        <w:t>F.1.1.2 Use Case Roles</w:t>
      </w:r>
    </w:p>
    <w:p w14:paraId="46BF5777" w14:textId="77777777" w:rsidR="00C0328C" w:rsidRDefault="00E407DD">
      <w:pPr>
        <w:spacing w:before="180"/>
        <w:jc w:val="center"/>
      </w:pPr>
      <w:bookmarkStart w:id="668" w:name="idp140710759074144"/>
      <w:bookmarkStart w:id="669" w:name="figure_F_1_1"/>
      <w:bookmarkEnd w:id="667"/>
      <w:r>
        <w:rPr>
          <w:rFonts w:ascii="Arial" w:hAnsi="Arial"/>
          <w:noProof/>
          <w:color w:val="000000"/>
          <w:sz w:val="18"/>
          <w:lang w:val="en-US"/>
        </w:rPr>
        <w:lastRenderedPageBreak/>
        <w:drawing>
          <wp:inline distT="0" distB="0" distL="0" distR="0" wp14:anchorId="4132B170" wp14:editId="50CDDD3E">
            <wp:extent cx="4781550" cy="159067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32"/>
                    <a:srcRect/>
                    <a:stretch>
                      <a:fillRect/>
                    </a:stretch>
                  </pic:blipFill>
                  <pic:spPr>
                    <a:xfrm>
                      <a:off x="0" y="0"/>
                      <a:ext cx="4781550" cy="1590675"/>
                    </a:xfrm>
                    <a:prstGeom prst="rect">
                      <a:avLst/>
                    </a:prstGeom>
                  </pic:spPr>
                </pic:pic>
              </a:graphicData>
            </a:graphic>
          </wp:inline>
        </w:drawing>
      </w:r>
    </w:p>
    <w:bookmarkEnd w:id="668"/>
    <w:bookmarkEnd w:id="669"/>
    <w:p w14:paraId="358B4FFD" w14:textId="77777777" w:rsidR="00C0328C" w:rsidRDefault="00E407DD">
      <w:pPr>
        <w:spacing w:before="216"/>
        <w:jc w:val="center"/>
      </w:pPr>
      <w:r>
        <w:rPr>
          <w:rFonts w:ascii="Arial" w:hAnsi="Arial"/>
          <w:b/>
          <w:color w:val="000000"/>
          <w:sz w:val="22"/>
        </w:rPr>
        <w:t>Figure F.1-1. Resolve Hostname</w:t>
      </w:r>
    </w:p>
    <w:p w14:paraId="3C887BFF" w14:textId="77777777" w:rsidR="00C0328C" w:rsidRDefault="00E407DD">
      <w:pPr>
        <w:tabs>
          <w:tab w:val="left" w:pos="828"/>
        </w:tabs>
        <w:spacing w:before="180"/>
        <w:ind w:left="828" w:hanging="828"/>
        <w:jc w:val="both"/>
      </w:pPr>
      <w:bookmarkStart w:id="670" w:name="idp140710759076336"/>
      <w:bookmarkStart w:id="671" w:name="idp140710759076080"/>
      <w:r>
        <w:rPr>
          <w:rFonts w:ascii="Arial" w:hAnsi="Arial"/>
          <w:b/>
          <w:color w:val="000000"/>
          <w:sz w:val="18"/>
        </w:rPr>
        <w:t>Actor:</w:t>
      </w:r>
      <w:r>
        <w:rPr>
          <w:rFonts w:ascii="Arial" w:hAnsi="Arial"/>
          <w:b/>
          <w:color w:val="000000"/>
          <w:sz w:val="18"/>
        </w:rPr>
        <w:tab/>
      </w:r>
      <w:r>
        <w:rPr>
          <w:rFonts w:ascii="Arial" w:hAnsi="Arial"/>
          <w:color w:val="000000"/>
          <w:sz w:val="18"/>
        </w:rPr>
        <w:t>DNS Client</w:t>
      </w:r>
    </w:p>
    <w:p w14:paraId="5B09AC5E" w14:textId="77777777" w:rsidR="00C0328C" w:rsidRDefault="00E407DD">
      <w:pPr>
        <w:tabs>
          <w:tab w:val="left" w:pos="828"/>
        </w:tabs>
        <w:spacing w:before="180"/>
        <w:ind w:left="828" w:hanging="828"/>
        <w:jc w:val="both"/>
      </w:pPr>
      <w:bookmarkStart w:id="672" w:name="idp140710759077264"/>
      <w:bookmarkEnd w:id="670"/>
      <w:bookmarkEnd w:id="671"/>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p w14:paraId="1D267DF9" w14:textId="77777777" w:rsidR="00C0328C" w:rsidRDefault="00E407DD">
      <w:pPr>
        <w:tabs>
          <w:tab w:val="left" w:pos="828"/>
        </w:tabs>
        <w:spacing w:before="180"/>
        <w:ind w:left="828" w:hanging="828"/>
        <w:jc w:val="both"/>
      </w:pPr>
      <w:bookmarkStart w:id="673" w:name="idp140710759078224"/>
      <w:bookmarkEnd w:id="672"/>
      <w:r>
        <w:rPr>
          <w:rFonts w:ascii="Arial" w:hAnsi="Arial"/>
          <w:b/>
          <w:color w:val="000000"/>
          <w:sz w:val="18"/>
        </w:rPr>
        <w:t>Actor:</w:t>
      </w:r>
      <w:r>
        <w:rPr>
          <w:rFonts w:ascii="Arial" w:hAnsi="Arial"/>
          <w:b/>
          <w:color w:val="000000"/>
          <w:sz w:val="18"/>
        </w:rPr>
        <w:tab/>
      </w:r>
      <w:r>
        <w:rPr>
          <w:rFonts w:ascii="Arial" w:hAnsi="Arial"/>
          <w:color w:val="000000"/>
          <w:sz w:val="18"/>
        </w:rPr>
        <w:t>DNS Server</w:t>
      </w:r>
    </w:p>
    <w:p w14:paraId="68BB7B8B" w14:textId="77777777" w:rsidR="00C0328C" w:rsidRDefault="00E407DD">
      <w:pPr>
        <w:tabs>
          <w:tab w:val="left" w:pos="828"/>
        </w:tabs>
        <w:spacing w:before="180"/>
        <w:ind w:left="828" w:hanging="828"/>
        <w:jc w:val="both"/>
      </w:pPr>
      <w:bookmarkStart w:id="674" w:name="idp140710759079152"/>
      <w:bookmarkEnd w:id="673"/>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p w14:paraId="7B7F6546" w14:textId="77777777" w:rsidR="00C0328C" w:rsidRDefault="00E407DD">
      <w:pPr>
        <w:spacing w:before="180"/>
      </w:pPr>
      <w:bookmarkStart w:id="675" w:name="sect_F_1_1_3"/>
      <w:bookmarkEnd w:id="674"/>
      <w:r>
        <w:rPr>
          <w:rFonts w:ascii="Arial" w:hAnsi="Arial"/>
          <w:b/>
          <w:color w:val="000000"/>
          <w:sz w:val="26"/>
        </w:rPr>
        <w:t>F.1.1.3 Referenced Standards</w:t>
      </w:r>
    </w:p>
    <w:bookmarkEnd w:id="675"/>
    <w:p w14:paraId="615D3034" w14:textId="77777777" w:rsidR="00C0328C" w:rsidRDefault="00E407DD">
      <w:pPr>
        <w:spacing w:before="180"/>
        <w:jc w:val="both"/>
      </w:pPr>
      <w:r>
        <w:rPr>
          <w:rFonts w:ascii="Arial" w:hAnsi="Arial"/>
          <w:color w:val="000000"/>
          <w:sz w:val="18"/>
        </w:rPr>
        <w:t xml:space="preserve">The standards and their relationships for the family </w:t>
      </w:r>
      <w:r>
        <w:rPr>
          <w:rFonts w:ascii="Arial" w:hAnsi="Arial"/>
          <w:color w:val="000000"/>
          <w:sz w:val="18"/>
        </w:rPr>
        <w:t xml:space="preserve">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p w14:paraId="4F0F2BCF" w14:textId="77777777" w:rsidR="00C0328C" w:rsidRDefault="00E407DD">
      <w:pPr>
        <w:spacing w:before="180"/>
        <w:jc w:val="center"/>
      </w:pPr>
      <w:bookmarkStart w:id="676" w:name="idp140710759084848"/>
      <w:bookmarkStart w:id="677" w:name="figure_F_1_2"/>
      <w:r>
        <w:rPr>
          <w:rFonts w:ascii="Arial" w:hAnsi="Arial"/>
          <w:noProof/>
          <w:color w:val="000000"/>
          <w:sz w:val="18"/>
          <w:lang w:val="en-US"/>
        </w:rPr>
        <w:drawing>
          <wp:inline distT="0" distB="0" distL="0" distR="0" wp14:anchorId="04AD7F46" wp14:editId="0EF85B8D">
            <wp:extent cx="4781550" cy="382905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33"/>
                    <a:srcRect/>
                    <a:stretch>
                      <a:fillRect/>
                    </a:stretch>
                  </pic:blipFill>
                  <pic:spPr>
                    <a:xfrm>
                      <a:off x="0" y="0"/>
                      <a:ext cx="4781550" cy="3829050"/>
                    </a:xfrm>
                    <a:prstGeom prst="rect">
                      <a:avLst/>
                    </a:prstGeom>
                  </pic:spPr>
                </pic:pic>
              </a:graphicData>
            </a:graphic>
          </wp:inline>
        </w:drawing>
      </w:r>
    </w:p>
    <w:bookmarkEnd w:id="676"/>
    <w:bookmarkEnd w:id="677"/>
    <w:p w14:paraId="141073C7" w14:textId="77777777" w:rsidR="00C0328C" w:rsidRDefault="00E407DD">
      <w:pPr>
        <w:spacing w:before="216"/>
        <w:jc w:val="center"/>
      </w:pPr>
      <w:r>
        <w:rPr>
          <w:rFonts w:ascii="Arial" w:hAnsi="Arial"/>
          <w:b/>
          <w:color w:val="000000"/>
          <w:sz w:val="22"/>
        </w:rPr>
        <w:t>Figure F.1-2. DNS Referenced Standards</w:t>
      </w:r>
    </w:p>
    <w:p w14:paraId="56364905" w14:textId="77777777" w:rsidR="00C0328C" w:rsidRDefault="00E407DD">
      <w:pPr>
        <w:spacing w:before="180"/>
      </w:pPr>
      <w:bookmarkStart w:id="678" w:name="sect_F_1_1_4"/>
      <w:r>
        <w:rPr>
          <w:rFonts w:ascii="Arial" w:hAnsi="Arial"/>
          <w:b/>
          <w:color w:val="000000"/>
          <w:sz w:val="26"/>
        </w:rPr>
        <w:t>F.1.1.4 DNS Security Considerations (</w:t>
      </w:r>
      <w:r>
        <w:rPr>
          <w:rFonts w:ascii="Arial" w:hAnsi="Arial"/>
          <w:b/>
          <w:color w:val="000000"/>
          <w:sz w:val="26"/>
        </w:rPr>
        <w:t>Informative)</w:t>
      </w:r>
    </w:p>
    <w:bookmarkEnd w:id="678"/>
    <w:p w14:paraId="7B9C39B4" w14:textId="77777777" w:rsidR="00C0328C" w:rsidRDefault="00E407DD">
      <w:pPr>
        <w:spacing w:before="180"/>
        <w:jc w:val="both"/>
      </w:pPr>
      <w:r>
        <w:rPr>
          <w:rFonts w:ascii="Arial" w:hAnsi="Arial"/>
          <w:color w:val="000000"/>
          <w:sz w:val="18"/>
        </w:rPr>
        <w:lastRenderedPageBreak/>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xml:space="preserve">. Some of these are </w:t>
      </w:r>
      <w:r>
        <w:rPr>
          <w:rFonts w:ascii="Arial" w:hAnsi="Arial"/>
          <w:color w:val="000000"/>
          <w:sz w:val="18"/>
        </w:rPr>
        <w:t>completed. Others are still in the draft stage. The Basic Network Address Management Profile does not include specific requirements for support of DNS security extensions by the DNS Client.</w:t>
      </w:r>
    </w:p>
    <w:p w14:paraId="335E9604" w14:textId="77777777" w:rsidR="00C0328C" w:rsidRDefault="00E407DD">
      <w:pPr>
        <w:spacing w:before="180"/>
        <w:jc w:val="both"/>
      </w:pPr>
      <w:r>
        <w:rPr>
          <w:rFonts w:ascii="Arial" w:hAnsi="Arial"/>
          <w:color w:val="000000"/>
          <w:sz w:val="18"/>
        </w:rPr>
        <w:t xml:space="preserve">The Basic Network Address Management profile should not be used </w:t>
      </w:r>
      <w:r>
        <w:rPr>
          <w:rFonts w:ascii="Arial" w:hAnsi="Arial"/>
          <w:color w:val="000000"/>
          <w:sz w:val="18"/>
        </w:rPr>
        <w:t>outside a secured environment. At a minimum there should be:</w:t>
      </w:r>
    </w:p>
    <w:p w14:paraId="4EADF962" w14:textId="77777777" w:rsidR="00C0328C" w:rsidRDefault="00E407DD">
      <w:pPr>
        <w:numPr>
          <w:ilvl w:val="0"/>
          <w:numId w:val="71"/>
        </w:numPr>
        <w:tabs>
          <w:tab w:val="left" w:pos="360"/>
        </w:tabs>
        <w:spacing w:before="180"/>
        <w:ind w:left="360" w:hanging="360"/>
        <w:jc w:val="both"/>
      </w:pPr>
      <w:bookmarkStart w:id="679" w:name="idp140710759090848"/>
      <w:bookmarkStart w:id="680" w:name="idp140710759090352"/>
      <w:r>
        <w:rPr>
          <w:rFonts w:ascii="Arial" w:hAnsi="Arial"/>
          <w:color w:val="000000"/>
          <w:sz w:val="18"/>
        </w:rPr>
        <w:t>Firewall or router protections to ensure that only approved external hosts are used for DNS services.</w:t>
      </w:r>
    </w:p>
    <w:p w14:paraId="03450DF4" w14:textId="77777777" w:rsidR="00C0328C" w:rsidRDefault="00E407DD">
      <w:pPr>
        <w:numPr>
          <w:ilvl w:val="0"/>
          <w:numId w:val="71"/>
        </w:numPr>
        <w:tabs>
          <w:tab w:val="left" w:pos="360"/>
        </w:tabs>
        <w:spacing w:before="180"/>
        <w:ind w:left="360" w:hanging="360"/>
        <w:jc w:val="both"/>
      </w:pPr>
      <w:bookmarkStart w:id="681" w:name="idp140710759091472"/>
      <w:bookmarkEnd w:id="679"/>
      <w:bookmarkEnd w:id="680"/>
      <w:r>
        <w:rPr>
          <w:rFonts w:ascii="Arial" w:hAnsi="Arial"/>
          <w:color w:val="000000"/>
          <w:sz w:val="18"/>
        </w:rPr>
        <w:t>Agreements for VPN and other access should require that DNS clients use only approved DNS ser</w:t>
      </w:r>
      <w:r>
        <w:rPr>
          <w:rFonts w:ascii="Arial" w:hAnsi="Arial"/>
          <w:color w:val="000000"/>
          <w:sz w:val="18"/>
        </w:rPr>
        <w:t>vers over the VPN.</w:t>
      </w:r>
    </w:p>
    <w:bookmarkEnd w:id="681"/>
    <w:p w14:paraId="0B350BF5" w14:textId="77777777" w:rsidR="00C0328C" w:rsidRDefault="00E407DD">
      <w:pPr>
        <w:spacing w:before="180"/>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p w14:paraId="0D185FF8" w14:textId="77777777" w:rsidR="00C0328C" w:rsidRDefault="00E407DD">
      <w:pPr>
        <w:spacing w:before="180"/>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w:t>
      </w:r>
      <w:r>
        <w:rPr>
          <w:rFonts w:ascii="Arial" w:hAnsi="Arial"/>
          <w:color w:val="000000"/>
          <w:sz w:val="18"/>
        </w:rPr>
        <w:t>rvice attacks by counterfeit servers or clients.</w:t>
      </w:r>
    </w:p>
    <w:p w14:paraId="7B266CC5" w14:textId="77777777" w:rsidR="00C0328C" w:rsidRDefault="00E407DD">
      <w:pPr>
        <w:spacing w:before="180"/>
      </w:pPr>
      <w:bookmarkStart w:id="682" w:name="sect_F_1_1_5"/>
      <w:r>
        <w:rPr>
          <w:rFonts w:ascii="Arial" w:hAnsi="Arial"/>
          <w:b/>
          <w:color w:val="000000"/>
          <w:sz w:val="26"/>
        </w:rPr>
        <w:t>F.1.1.5 DNS Implementation Considerations (Informative)</w:t>
      </w:r>
    </w:p>
    <w:bookmarkEnd w:id="682"/>
    <w:p w14:paraId="0C27C1A7" w14:textId="77777777" w:rsidR="00C0328C" w:rsidRDefault="00E407DD">
      <w:pPr>
        <w:spacing w:before="180"/>
        <w:jc w:val="both"/>
      </w:pPr>
      <w:r>
        <w:rPr>
          <w:rFonts w:ascii="Arial" w:hAnsi="Arial"/>
          <w:color w:val="000000"/>
          <w:sz w:val="18"/>
        </w:rPr>
        <w:t xml:space="preserve">Client caches may cause confusion during updates. Many DNS clients check for DNS updates very infrequently and might not reflect DNS changes for hours </w:t>
      </w:r>
      <w:r>
        <w:rPr>
          <w:rFonts w:ascii="Arial" w:hAnsi="Arial"/>
          <w:color w:val="000000"/>
          <w:sz w:val="18"/>
        </w:rPr>
        <w:t>or days. Manual steps may be needed to trigger immediate updates. Details for controls of cache and update vary for different DNS clients and DNS servers, but DNS caching and update propagation delays are significant factors and implementations have mechan</w:t>
      </w:r>
      <w:r>
        <w:rPr>
          <w:rFonts w:ascii="Arial" w:hAnsi="Arial"/>
          <w:color w:val="000000"/>
          <w:sz w:val="18"/>
        </w:rPr>
        <w:t>isms to manage these issues.</w:t>
      </w:r>
    </w:p>
    <w:p w14:paraId="6C3CC875" w14:textId="77777777" w:rsidR="00C0328C" w:rsidRDefault="00E407DD">
      <w:pPr>
        <w:spacing w:before="180"/>
        <w:jc w:val="both"/>
      </w:pPr>
      <w:r>
        <w:rPr>
          <w:rFonts w:ascii="Arial" w:hAnsi="Arial"/>
          <w:color w:val="000000"/>
          <w:sz w:val="18"/>
        </w:rPr>
        <w:t>DNS Server failure management should be considered. Redundant servers and fallback host files are examples of possible error management tools.</w:t>
      </w:r>
    </w:p>
    <w:p w14:paraId="72E31175" w14:textId="77777777" w:rsidR="00C0328C" w:rsidRDefault="00E407DD">
      <w:pPr>
        <w:spacing w:before="180"/>
      </w:pPr>
      <w:bookmarkStart w:id="683" w:name="sect_F_1_1_6"/>
      <w:r>
        <w:rPr>
          <w:rFonts w:ascii="Arial" w:hAnsi="Arial"/>
          <w:b/>
          <w:color w:val="000000"/>
          <w:sz w:val="26"/>
        </w:rPr>
        <w:t>F.1.1.6 Support For Service Discovery</w:t>
      </w:r>
    </w:p>
    <w:bookmarkEnd w:id="683"/>
    <w:p w14:paraId="0C21B782" w14:textId="77777777" w:rsidR="00C0328C" w:rsidRDefault="00E407DD">
      <w:pPr>
        <w:spacing w:before="180"/>
        <w:jc w:val="both"/>
      </w:pPr>
      <w:r>
        <w:rPr>
          <w:rFonts w:ascii="Arial" w:hAnsi="Arial"/>
          <w:color w:val="000000"/>
          <w:sz w:val="18"/>
        </w:rPr>
        <w:t>The DNS server may provide additional optional</w:t>
      </w:r>
      <w:r>
        <w:rPr>
          <w:rFonts w:ascii="Arial" w:hAnsi="Arial"/>
          <w:color w:val="000000"/>
          <w:sz w:val="18"/>
        </w:rPr>
        <w:t xml:space="preserve">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p w14:paraId="0489AF67" w14:textId="77777777" w:rsidR="00C0328C" w:rsidRDefault="00E407DD">
      <w:pPr>
        <w:spacing w:before="180"/>
      </w:pPr>
      <w:bookmarkStart w:id="684" w:name="sect_F_1_2"/>
      <w:r>
        <w:rPr>
          <w:rFonts w:ascii="Arial" w:hAnsi="Arial"/>
          <w:b/>
          <w:color w:val="000000"/>
          <w:sz w:val="24"/>
        </w:rPr>
        <w:t>F.1.2 Configure DHCPserver</w:t>
      </w:r>
    </w:p>
    <w:p w14:paraId="311AA63C" w14:textId="77777777" w:rsidR="00C0328C" w:rsidRDefault="00E407DD">
      <w:pPr>
        <w:spacing w:before="180"/>
      </w:pPr>
      <w:bookmarkStart w:id="685" w:name="sect_F_1_2_1"/>
      <w:bookmarkEnd w:id="684"/>
      <w:r>
        <w:rPr>
          <w:rFonts w:ascii="Arial" w:hAnsi="Arial"/>
          <w:b/>
          <w:color w:val="000000"/>
          <w:sz w:val="26"/>
        </w:rPr>
        <w:t>F.1.2.1 Scope</w:t>
      </w:r>
    </w:p>
    <w:bookmarkEnd w:id="685"/>
    <w:p w14:paraId="66681EE4" w14:textId="77777777" w:rsidR="00C0328C" w:rsidRDefault="00E407DD">
      <w:pPr>
        <w:spacing w:before="180"/>
        <w:jc w:val="both"/>
      </w:pPr>
      <w:r>
        <w:rPr>
          <w:rFonts w:ascii="Arial" w:hAnsi="Arial"/>
          <w:color w:val="000000"/>
          <w:sz w:val="18"/>
        </w:rPr>
        <w:t xml:space="preserve">The DHCP server shall be </w:t>
      </w:r>
      <w:r>
        <w:rPr>
          <w:rFonts w:ascii="Arial" w:hAnsi="Arial"/>
          <w:color w:val="000000"/>
          <w:sz w:val="18"/>
        </w:rPr>
        <w:t>configurable by site administration so that</w:t>
      </w:r>
    </w:p>
    <w:p w14:paraId="4375FB87" w14:textId="77777777" w:rsidR="00C0328C" w:rsidRDefault="00E407DD">
      <w:pPr>
        <w:numPr>
          <w:ilvl w:val="0"/>
          <w:numId w:val="72"/>
        </w:numPr>
        <w:tabs>
          <w:tab w:val="left" w:pos="360"/>
        </w:tabs>
        <w:spacing w:before="180"/>
        <w:ind w:left="360" w:hanging="360"/>
        <w:jc w:val="both"/>
      </w:pPr>
      <w:bookmarkStart w:id="686" w:name="idp140710759103504"/>
      <w:bookmarkStart w:id="687" w:name="idp140710759103008"/>
      <w:r>
        <w:rPr>
          <w:rFonts w:ascii="Arial" w:hAnsi="Arial"/>
          <w:color w:val="000000"/>
          <w:sz w:val="18"/>
        </w:rPr>
        <w:t>DHCP clients can be added and removed.</w:t>
      </w:r>
    </w:p>
    <w:p w14:paraId="203F36B2" w14:textId="77777777" w:rsidR="00C0328C" w:rsidRDefault="00E407DD">
      <w:pPr>
        <w:numPr>
          <w:ilvl w:val="0"/>
          <w:numId w:val="72"/>
        </w:numPr>
        <w:tabs>
          <w:tab w:val="left" w:pos="360"/>
        </w:tabs>
        <w:spacing w:before="180"/>
        <w:ind w:left="360" w:hanging="360"/>
        <w:jc w:val="both"/>
      </w:pPr>
      <w:bookmarkStart w:id="688" w:name="idp140710759104064"/>
      <w:bookmarkEnd w:id="686"/>
      <w:bookmarkEnd w:id="687"/>
      <w:r>
        <w:rPr>
          <w:rFonts w:ascii="Arial" w:hAnsi="Arial"/>
          <w:color w:val="000000"/>
          <w:sz w:val="18"/>
        </w:rPr>
        <w:t>DHCP clients configurations can be modified to set values for attributes used in later transactions.</w:t>
      </w:r>
    </w:p>
    <w:p w14:paraId="34221D89" w14:textId="77777777" w:rsidR="00C0328C" w:rsidRDefault="00E407DD">
      <w:pPr>
        <w:numPr>
          <w:ilvl w:val="0"/>
          <w:numId w:val="72"/>
        </w:numPr>
        <w:tabs>
          <w:tab w:val="left" w:pos="360"/>
        </w:tabs>
        <w:spacing w:before="180"/>
        <w:ind w:left="360" w:hanging="360"/>
        <w:jc w:val="both"/>
      </w:pPr>
      <w:bookmarkStart w:id="689" w:name="idp140710759104688"/>
      <w:bookmarkEnd w:id="688"/>
      <w:r>
        <w:rPr>
          <w:rFonts w:ascii="Arial" w:hAnsi="Arial"/>
          <w:color w:val="000000"/>
          <w:sz w:val="18"/>
        </w:rPr>
        <w:t>pre-allocation of fixed IP addresses for DHCP clients is supported</w:t>
      </w:r>
    </w:p>
    <w:bookmarkEnd w:id="689"/>
    <w:p w14:paraId="1BD3E691" w14:textId="77777777" w:rsidR="00C0328C" w:rsidRDefault="00E407DD">
      <w:pPr>
        <w:spacing w:before="180"/>
        <w:jc w:val="both"/>
      </w:pPr>
      <w:r>
        <w:rPr>
          <w:rFonts w:ascii="Arial" w:hAnsi="Arial"/>
          <w:color w:val="000000"/>
          <w:sz w:val="18"/>
        </w:rPr>
        <w:t xml:space="preserve">This </w:t>
      </w:r>
      <w:r>
        <w:rPr>
          <w:rFonts w:ascii="Arial" w:hAnsi="Arial"/>
          <w:color w:val="000000"/>
          <w:sz w:val="18"/>
        </w:rPr>
        <w:t>standard does not specify how this configuration is to be performed.</w:t>
      </w:r>
    </w:p>
    <w:p w14:paraId="2B40FB54" w14:textId="77777777" w:rsidR="00C0328C" w:rsidRDefault="00E407DD">
      <w:pPr>
        <w:keepNext/>
        <w:spacing w:before="180"/>
        <w:ind w:left="360" w:right="360"/>
        <w:jc w:val="both"/>
      </w:pPr>
      <w:bookmarkStart w:id="690" w:name="idp140710759105872"/>
      <w:r>
        <w:rPr>
          <w:rFonts w:ascii="Arial" w:hAnsi="Arial"/>
          <w:color w:val="000000"/>
          <w:sz w:val="18"/>
        </w:rPr>
        <w:t>Note</w:t>
      </w:r>
    </w:p>
    <w:bookmarkEnd w:id="690"/>
    <w:p w14:paraId="76F69742" w14:textId="77777777" w:rsidR="00C0328C" w:rsidRDefault="00E407DD">
      <w:pPr>
        <w:spacing w:before="180"/>
        <w:ind w:left="360" w:right="360"/>
        <w:jc w:val="both"/>
      </w:pPr>
      <w:r>
        <w:rPr>
          <w:rFonts w:ascii="Arial" w:hAnsi="Arial"/>
          <w:color w:val="000000"/>
          <w:sz w:val="18"/>
        </w:rPr>
        <w:t>Most DHCP servers support the pre-allocation of fixed IP addresses to simplify the transition process for legacy systems. This permits a particular device to switch to DHCP while ret</w:t>
      </w:r>
      <w:r>
        <w:rPr>
          <w:rFonts w:ascii="Arial" w:hAnsi="Arial"/>
          <w:color w:val="000000"/>
          <w:sz w:val="18"/>
        </w:rPr>
        <w:t>aining the previously assigned IP address. This enables the use of a central site management of IP addresses without breaking compatibility with older systems that require fixed IP addresses.</w:t>
      </w:r>
    </w:p>
    <w:p w14:paraId="6D15C5B2" w14:textId="77777777" w:rsidR="00C0328C" w:rsidRDefault="00E407DD">
      <w:pPr>
        <w:spacing w:before="180"/>
      </w:pPr>
      <w:bookmarkStart w:id="691" w:name="sect_F_1_2_2"/>
      <w:r>
        <w:rPr>
          <w:rFonts w:ascii="Arial" w:hAnsi="Arial"/>
          <w:b/>
          <w:color w:val="000000"/>
          <w:sz w:val="26"/>
        </w:rPr>
        <w:t>F.1.2.2 Use Case Roles</w:t>
      </w:r>
    </w:p>
    <w:p w14:paraId="774E2E47" w14:textId="77777777" w:rsidR="00C0328C" w:rsidRDefault="00E407DD">
      <w:pPr>
        <w:spacing w:before="180"/>
        <w:jc w:val="center"/>
      </w:pPr>
      <w:bookmarkStart w:id="692" w:name="idp140710759110352"/>
      <w:bookmarkStart w:id="693" w:name="figure_F_1_3"/>
      <w:bookmarkEnd w:id="691"/>
      <w:r>
        <w:rPr>
          <w:rFonts w:ascii="Arial" w:hAnsi="Arial"/>
          <w:noProof/>
          <w:color w:val="000000"/>
          <w:sz w:val="18"/>
          <w:lang w:val="en-US"/>
        </w:rPr>
        <w:lastRenderedPageBreak/>
        <w:drawing>
          <wp:inline distT="0" distB="0" distL="0" distR="0" wp14:anchorId="68DCEFC2" wp14:editId="7EE6E6E0">
            <wp:extent cx="4781550" cy="1543050"/>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134"/>
                    <a:srcRect/>
                    <a:stretch>
                      <a:fillRect/>
                    </a:stretch>
                  </pic:blipFill>
                  <pic:spPr>
                    <a:xfrm>
                      <a:off x="0" y="0"/>
                      <a:ext cx="4781550" cy="1543050"/>
                    </a:xfrm>
                    <a:prstGeom prst="rect">
                      <a:avLst/>
                    </a:prstGeom>
                  </pic:spPr>
                </pic:pic>
              </a:graphicData>
            </a:graphic>
          </wp:inline>
        </w:drawing>
      </w:r>
    </w:p>
    <w:bookmarkEnd w:id="692"/>
    <w:bookmarkEnd w:id="693"/>
    <w:p w14:paraId="0D525A4C" w14:textId="77777777" w:rsidR="00C0328C" w:rsidRDefault="00E407DD">
      <w:pPr>
        <w:spacing w:before="216"/>
        <w:jc w:val="center"/>
      </w:pPr>
      <w:r>
        <w:rPr>
          <w:rFonts w:ascii="Arial" w:hAnsi="Arial"/>
          <w:b/>
          <w:color w:val="000000"/>
          <w:sz w:val="22"/>
        </w:rPr>
        <w:t>Figure F.1-3. Configure DHCP Server</w:t>
      </w:r>
    </w:p>
    <w:p w14:paraId="2B5EDCDE" w14:textId="77777777" w:rsidR="00C0328C" w:rsidRDefault="00E407DD">
      <w:pPr>
        <w:tabs>
          <w:tab w:val="left" w:pos="828"/>
        </w:tabs>
        <w:spacing w:before="180"/>
        <w:ind w:left="828" w:hanging="828"/>
        <w:jc w:val="both"/>
      </w:pPr>
      <w:bookmarkStart w:id="694" w:name="idp140710759112544"/>
      <w:bookmarkStart w:id="695" w:name="idp140710759112288"/>
      <w:r>
        <w:rPr>
          <w:rFonts w:ascii="Arial" w:hAnsi="Arial"/>
          <w:b/>
          <w:color w:val="000000"/>
          <w:sz w:val="18"/>
        </w:rPr>
        <w:t>Act</w:t>
      </w:r>
      <w:r>
        <w:rPr>
          <w:rFonts w:ascii="Arial" w:hAnsi="Arial"/>
          <w:b/>
          <w:color w:val="000000"/>
          <w:sz w:val="18"/>
        </w:rPr>
        <w:t>or:</w:t>
      </w:r>
      <w:r>
        <w:rPr>
          <w:rFonts w:ascii="Arial" w:hAnsi="Arial"/>
          <w:b/>
          <w:color w:val="000000"/>
          <w:sz w:val="18"/>
        </w:rPr>
        <w:tab/>
      </w:r>
      <w:r>
        <w:rPr>
          <w:rFonts w:ascii="Arial" w:hAnsi="Arial"/>
          <w:color w:val="000000"/>
          <w:sz w:val="18"/>
        </w:rPr>
        <w:t>DHCP Server</w:t>
      </w:r>
    </w:p>
    <w:p w14:paraId="714C0085" w14:textId="77777777" w:rsidR="00C0328C" w:rsidRDefault="00E407DD">
      <w:pPr>
        <w:tabs>
          <w:tab w:val="left" w:pos="828"/>
        </w:tabs>
        <w:spacing w:before="180"/>
        <w:ind w:left="828" w:hanging="828"/>
        <w:jc w:val="both"/>
      </w:pPr>
      <w:bookmarkStart w:id="696" w:name="idp140710759113472"/>
      <w:bookmarkEnd w:id="694"/>
      <w:bookmarkEnd w:id="695"/>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p w14:paraId="0BBCE049" w14:textId="77777777" w:rsidR="00C0328C" w:rsidRDefault="00E407DD">
      <w:pPr>
        <w:tabs>
          <w:tab w:val="left" w:pos="828"/>
        </w:tabs>
        <w:spacing w:before="180"/>
        <w:ind w:left="828" w:hanging="828"/>
        <w:jc w:val="both"/>
      </w:pPr>
      <w:bookmarkStart w:id="697" w:name="idp140710759114432"/>
      <w:bookmarkEnd w:id="696"/>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p w14:paraId="67F50EA2" w14:textId="77777777" w:rsidR="00C0328C" w:rsidRDefault="00E407DD">
      <w:pPr>
        <w:tabs>
          <w:tab w:val="left" w:pos="828"/>
        </w:tabs>
        <w:spacing w:before="180"/>
        <w:ind w:left="828" w:hanging="828"/>
        <w:jc w:val="both"/>
      </w:pPr>
      <w:bookmarkStart w:id="698" w:name="idp140710759115376"/>
      <w:bookmarkEnd w:id="697"/>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p w14:paraId="3F3F4CF2" w14:textId="77777777" w:rsidR="00C0328C" w:rsidRDefault="00E407DD">
      <w:pPr>
        <w:tabs>
          <w:tab w:val="left" w:pos="828"/>
        </w:tabs>
        <w:spacing w:before="180"/>
        <w:ind w:left="828" w:hanging="828"/>
        <w:jc w:val="both"/>
      </w:pPr>
      <w:bookmarkStart w:id="699" w:name="idp140710759116400"/>
      <w:bookmarkEnd w:id="698"/>
      <w:r>
        <w:rPr>
          <w:rFonts w:ascii="Arial" w:hAnsi="Arial"/>
          <w:b/>
          <w:color w:val="000000"/>
          <w:sz w:val="18"/>
        </w:rPr>
        <w:t>Actor:</w:t>
      </w:r>
      <w:r>
        <w:rPr>
          <w:rFonts w:ascii="Arial" w:hAnsi="Arial"/>
          <w:b/>
          <w:color w:val="000000"/>
          <w:sz w:val="18"/>
        </w:rPr>
        <w:tab/>
      </w:r>
      <w:r>
        <w:rPr>
          <w:rFonts w:ascii="Arial" w:hAnsi="Arial"/>
          <w:color w:val="000000"/>
          <w:sz w:val="18"/>
        </w:rPr>
        <w:t>Service Staff</w:t>
      </w:r>
    </w:p>
    <w:p w14:paraId="7A77AF8F" w14:textId="77777777" w:rsidR="00C0328C" w:rsidRDefault="00E407DD">
      <w:pPr>
        <w:tabs>
          <w:tab w:val="left" w:pos="828"/>
        </w:tabs>
        <w:spacing w:before="180"/>
        <w:ind w:left="828" w:hanging="828"/>
        <w:jc w:val="both"/>
      </w:pPr>
      <w:bookmarkStart w:id="700" w:name="idp140710759117328"/>
      <w:bookmarkEnd w:id="699"/>
      <w:r>
        <w:rPr>
          <w:rFonts w:ascii="Arial" w:hAnsi="Arial"/>
          <w:b/>
          <w:color w:val="000000"/>
          <w:sz w:val="18"/>
        </w:rPr>
        <w:t>Role:</w:t>
      </w:r>
      <w:r>
        <w:rPr>
          <w:rFonts w:ascii="Arial" w:hAnsi="Arial"/>
          <w:b/>
          <w:color w:val="000000"/>
          <w:sz w:val="18"/>
        </w:rPr>
        <w:tab/>
      </w:r>
      <w:r>
        <w:rPr>
          <w:rFonts w:ascii="Arial" w:hAnsi="Arial"/>
          <w:color w:val="000000"/>
          <w:sz w:val="18"/>
        </w:rPr>
        <w:t xml:space="preserve">Provides initial configuration </w:t>
      </w:r>
      <w:r>
        <w:rPr>
          <w:rFonts w:ascii="Arial" w:hAnsi="Arial"/>
          <w:color w:val="000000"/>
          <w:sz w:val="18"/>
        </w:rPr>
        <w:t>requirements for many devices when installing a new network, and for individual devices when installing or modifying a single device.</w:t>
      </w:r>
    </w:p>
    <w:p w14:paraId="5C97045F" w14:textId="77777777" w:rsidR="00C0328C" w:rsidRDefault="00E407DD">
      <w:pPr>
        <w:spacing w:before="180"/>
      </w:pPr>
      <w:bookmarkStart w:id="701" w:name="sect_F_1_2_3"/>
      <w:bookmarkEnd w:id="700"/>
      <w:r>
        <w:rPr>
          <w:rFonts w:ascii="Arial" w:hAnsi="Arial"/>
          <w:b/>
          <w:color w:val="000000"/>
          <w:sz w:val="26"/>
        </w:rPr>
        <w:t>F.1.2.3 Referenced Standards</w:t>
      </w:r>
    </w:p>
    <w:bookmarkEnd w:id="701"/>
    <w:p w14:paraId="288FA16E" w14:textId="77777777" w:rsidR="00C0328C" w:rsidRDefault="00E407DD">
      <w:pPr>
        <w:spacing w:before="180"/>
        <w:jc w:val="both"/>
      </w:pPr>
      <w:r>
        <w:rPr>
          <w:rFonts w:ascii="Arial" w:hAnsi="Arial"/>
          <w:color w:val="000000"/>
          <w:sz w:val="18"/>
        </w:rPr>
        <w:t>None</w:t>
      </w:r>
    </w:p>
    <w:p w14:paraId="2930C889" w14:textId="77777777" w:rsidR="00C0328C" w:rsidRDefault="00E407DD">
      <w:pPr>
        <w:spacing w:before="180"/>
      </w:pPr>
      <w:bookmarkStart w:id="702" w:name="sect_F_1_3"/>
      <w:r>
        <w:rPr>
          <w:rFonts w:ascii="Arial" w:hAnsi="Arial"/>
          <w:b/>
          <w:color w:val="000000"/>
          <w:sz w:val="24"/>
        </w:rPr>
        <w:t>F.1.3 Find and Use DHCP Server</w:t>
      </w:r>
    </w:p>
    <w:p w14:paraId="4F8A05DD" w14:textId="77777777" w:rsidR="00C0328C" w:rsidRDefault="00E407DD">
      <w:pPr>
        <w:spacing w:before="180"/>
      </w:pPr>
      <w:bookmarkStart w:id="703" w:name="sect_F_1_3_1"/>
      <w:bookmarkEnd w:id="702"/>
      <w:r>
        <w:rPr>
          <w:rFonts w:ascii="Arial" w:hAnsi="Arial"/>
          <w:b/>
          <w:color w:val="000000"/>
          <w:sz w:val="26"/>
        </w:rPr>
        <w:t>F.1.3.1 Scope</w:t>
      </w:r>
    </w:p>
    <w:bookmarkEnd w:id="703"/>
    <w:p w14:paraId="7D0FBDCE" w14:textId="77777777" w:rsidR="00C0328C" w:rsidRDefault="00E407DD">
      <w:pPr>
        <w:spacing w:before="180"/>
        <w:jc w:val="both"/>
      </w:pPr>
      <w:r>
        <w:rPr>
          <w:rFonts w:ascii="Arial" w:hAnsi="Arial"/>
          <w:color w:val="000000"/>
          <w:sz w:val="18"/>
        </w:rPr>
        <w:t xml:space="preserve">This is the support for the normal startup </w:t>
      </w:r>
      <w:r>
        <w:rPr>
          <w:rFonts w:ascii="Arial" w:hAnsi="Arial"/>
          <w:color w:val="000000"/>
          <w:sz w:val="18"/>
        </w:rPr>
        <w:t>process. The DHCP client system boots up, and very early in the booting process it finds DHCP servers, selects one of the DHCP servers to be its server, queries that server to obtain a variety of information, and continues DHCP client self-configuration us</w:t>
      </w:r>
      <w:r>
        <w:rPr>
          <w:rFonts w:ascii="Arial" w:hAnsi="Arial"/>
          <w:color w:val="000000"/>
          <w:sz w:val="18"/>
        </w:rPr>
        <w:t>ing the results of that query. DHCP servers may optionally provide a variety of information, such as server locations, normal routes. This transaction identifies what information shall be provided by a compliant DHCP server, and identifies what information</w:t>
      </w:r>
      <w:r>
        <w:rPr>
          <w:rFonts w:ascii="Arial" w:hAnsi="Arial"/>
          <w:color w:val="000000"/>
          <w:sz w:val="18"/>
        </w:rPr>
        <w:t xml:space="preserve"> shall be requested by a compliant DHCP client. A compliant DHCP server in not required to provide this optional information.</w:t>
      </w:r>
    </w:p>
    <w:p w14:paraId="5FF195D3" w14:textId="77777777" w:rsidR="00C0328C" w:rsidRDefault="00E407DD">
      <w:pPr>
        <w:spacing w:before="180"/>
      </w:pPr>
      <w:bookmarkStart w:id="704" w:name="sect_F_1_3_2"/>
      <w:r>
        <w:rPr>
          <w:rFonts w:ascii="Arial" w:hAnsi="Arial"/>
          <w:b/>
          <w:color w:val="000000"/>
          <w:sz w:val="26"/>
        </w:rPr>
        <w:t>F.1.3.2 Use Case Roles</w:t>
      </w:r>
    </w:p>
    <w:p w14:paraId="520DA195" w14:textId="77777777" w:rsidR="00C0328C" w:rsidRDefault="00E407DD">
      <w:pPr>
        <w:spacing w:before="180"/>
        <w:jc w:val="center"/>
      </w:pPr>
      <w:bookmarkStart w:id="705" w:name="idp140710759128096"/>
      <w:bookmarkStart w:id="706" w:name="figure_F_1_4"/>
      <w:bookmarkEnd w:id="704"/>
      <w:r>
        <w:rPr>
          <w:rFonts w:ascii="Arial" w:hAnsi="Arial"/>
          <w:noProof/>
          <w:color w:val="000000"/>
          <w:sz w:val="18"/>
          <w:lang w:val="en-US"/>
        </w:rPr>
        <w:drawing>
          <wp:inline distT="0" distB="0" distL="0" distR="0" wp14:anchorId="7B3413CF" wp14:editId="17E8F6E5">
            <wp:extent cx="4781550" cy="1543050"/>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135"/>
                    <a:srcRect/>
                    <a:stretch>
                      <a:fillRect/>
                    </a:stretch>
                  </pic:blipFill>
                  <pic:spPr>
                    <a:xfrm>
                      <a:off x="0" y="0"/>
                      <a:ext cx="4781550" cy="1543050"/>
                    </a:xfrm>
                    <a:prstGeom prst="rect">
                      <a:avLst/>
                    </a:prstGeom>
                  </pic:spPr>
                </pic:pic>
              </a:graphicData>
            </a:graphic>
          </wp:inline>
        </w:drawing>
      </w:r>
    </w:p>
    <w:bookmarkEnd w:id="705"/>
    <w:bookmarkEnd w:id="706"/>
    <w:p w14:paraId="6FFCBA7A" w14:textId="77777777" w:rsidR="00C0328C" w:rsidRDefault="00E407DD">
      <w:pPr>
        <w:spacing w:before="216"/>
        <w:jc w:val="center"/>
      </w:pPr>
      <w:r>
        <w:rPr>
          <w:rFonts w:ascii="Arial" w:hAnsi="Arial"/>
          <w:b/>
          <w:color w:val="000000"/>
          <w:sz w:val="22"/>
        </w:rPr>
        <w:t>Figure F.1-4. Find and Use DHCP Server</w:t>
      </w:r>
    </w:p>
    <w:p w14:paraId="4D8AC2FF" w14:textId="77777777" w:rsidR="00C0328C" w:rsidRDefault="00E407DD">
      <w:pPr>
        <w:tabs>
          <w:tab w:val="left" w:pos="828"/>
        </w:tabs>
        <w:spacing w:before="180"/>
        <w:ind w:left="828" w:hanging="828"/>
        <w:jc w:val="both"/>
      </w:pPr>
      <w:bookmarkStart w:id="707" w:name="idp140710759130288"/>
      <w:bookmarkStart w:id="708" w:name="idp140710759130032"/>
      <w:r>
        <w:rPr>
          <w:rFonts w:ascii="Arial" w:hAnsi="Arial"/>
          <w:b/>
          <w:color w:val="000000"/>
          <w:sz w:val="18"/>
        </w:rPr>
        <w:t>Actor:</w:t>
      </w:r>
      <w:r>
        <w:rPr>
          <w:rFonts w:ascii="Arial" w:hAnsi="Arial"/>
          <w:b/>
          <w:color w:val="000000"/>
          <w:sz w:val="18"/>
        </w:rPr>
        <w:tab/>
      </w:r>
      <w:r>
        <w:rPr>
          <w:rFonts w:ascii="Arial" w:hAnsi="Arial"/>
          <w:color w:val="000000"/>
          <w:sz w:val="18"/>
        </w:rPr>
        <w:t>DHCP Server</w:t>
      </w:r>
    </w:p>
    <w:p w14:paraId="5F678108" w14:textId="77777777" w:rsidR="00C0328C" w:rsidRDefault="00E407DD">
      <w:pPr>
        <w:tabs>
          <w:tab w:val="left" w:pos="828"/>
        </w:tabs>
        <w:spacing w:before="180"/>
        <w:ind w:left="828" w:hanging="828"/>
        <w:jc w:val="both"/>
      </w:pPr>
      <w:bookmarkStart w:id="709" w:name="idp140710759131216"/>
      <w:bookmarkEnd w:id="707"/>
      <w:bookmarkEnd w:id="708"/>
      <w:r>
        <w:rPr>
          <w:rFonts w:ascii="Arial" w:hAnsi="Arial"/>
          <w:b/>
          <w:color w:val="000000"/>
          <w:sz w:val="18"/>
        </w:rPr>
        <w:lastRenderedPageBreak/>
        <w:t>Role:</w:t>
      </w:r>
      <w:r>
        <w:rPr>
          <w:rFonts w:ascii="Arial" w:hAnsi="Arial"/>
          <w:b/>
          <w:color w:val="000000"/>
          <w:sz w:val="18"/>
        </w:rPr>
        <w:tab/>
      </w:r>
      <w:r>
        <w:rPr>
          <w:rFonts w:ascii="Arial" w:hAnsi="Arial"/>
          <w:color w:val="000000"/>
          <w:sz w:val="18"/>
        </w:rPr>
        <w:t>Responds to DHCP acquisition queries. Mul</w:t>
      </w:r>
      <w:r>
        <w:rPr>
          <w:rFonts w:ascii="Arial" w:hAnsi="Arial"/>
          <w:color w:val="000000"/>
          <w:sz w:val="18"/>
        </w:rPr>
        <w:t>tiple actors may exist. The DHCP client will select one.</w:t>
      </w:r>
    </w:p>
    <w:p w14:paraId="20CE0C4A" w14:textId="77777777" w:rsidR="00C0328C" w:rsidRDefault="00E407DD">
      <w:pPr>
        <w:tabs>
          <w:tab w:val="left" w:pos="828"/>
        </w:tabs>
        <w:spacing w:before="180"/>
        <w:ind w:left="828" w:hanging="828"/>
        <w:jc w:val="both"/>
      </w:pPr>
      <w:bookmarkStart w:id="710" w:name="idp140710759132240"/>
      <w:bookmarkEnd w:id="709"/>
      <w:r>
        <w:rPr>
          <w:rFonts w:ascii="Arial" w:hAnsi="Arial"/>
          <w:b/>
          <w:color w:val="000000"/>
          <w:sz w:val="18"/>
        </w:rPr>
        <w:t>Actor:</w:t>
      </w:r>
      <w:r>
        <w:rPr>
          <w:rFonts w:ascii="Arial" w:hAnsi="Arial"/>
          <w:b/>
          <w:color w:val="000000"/>
          <w:sz w:val="18"/>
        </w:rPr>
        <w:tab/>
      </w:r>
      <w:r>
        <w:rPr>
          <w:rFonts w:ascii="Arial" w:hAnsi="Arial"/>
          <w:color w:val="000000"/>
          <w:sz w:val="18"/>
        </w:rPr>
        <w:t>DHCP client</w:t>
      </w:r>
    </w:p>
    <w:p w14:paraId="1BBA3A71" w14:textId="77777777" w:rsidR="00C0328C" w:rsidRDefault="00E407DD">
      <w:pPr>
        <w:tabs>
          <w:tab w:val="left" w:pos="828"/>
        </w:tabs>
        <w:spacing w:before="180"/>
        <w:ind w:left="828" w:hanging="828"/>
        <w:jc w:val="both"/>
      </w:pPr>
      <w:bookmarkStart w:id="711" w:name="idp140710759133168"/>
      <w:bookmarkEnd w:id="710"/>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p w14:paraId="5260C66F" w14:textId="77777777" w:rsidR="00C0328C" w:rsidRDefault="00E407DD">
      <w:pPr>
        <w:spacing w:before="180"/>
      </w:pPr>
      <w:bookmarkStart w:id="712" w:name="sect_F_1_3_3"/>
      <w:bookmarkEnd w:id="711"/>
      <w:r>
        <w:rPr>
          <w:rFonts w:ascii="Arial" w:hAnsi="Arial"/>
          <w:b/>
          <w:color w:val="000000"/>
          <w:sz w:val="26"/>
        </w:rPr>
        <w:t>F.1.3.3 Referenced Standards</w:t>
      </w:r>
    </w:p>
    <w:bookmarkEnd w:id="712"/>
    <w:p w14:paraId="65A971CE" w14:textId="77777777" w:rsidR="00C0328C" w:rsidRDefault="00E407DD">
      <w:pPr>
        <w:spacing w:before="180"/>
        <w:jc w:val="both"/>
      </w:pPr>
      <w:r>
        <w:rPr>
          <w:rFonts w:ascii="Arial" w:hAnsi="Arial"/>
          <w:color w:val="000000"/>
          <w:sz w:val="18"/>
        </w:rPr>
        <w:t>RFC-2131 DHCP Protocol</w:t>
      </w:r>
    </w:p>
    <w:p w14:paraId="307FD1BD" w14:textId="77777777" w:rsidR="00C0328C" w:rsidRDefault="00E407DD">
      <w:pPr>
        <w:spacing w:before="180"/>
        <w:jc w:val="both"/>
      </w:pPr>
      <w:r>
        <w:rPr>
          <w:rFonts w:ascii="Arial" w:hAnsi="Arial"/>
          <w:color w:val="000000"/>
          <w:sz w:val="18"/>
        </w:rPr>
        <w:t>RFC-2132 DHCP Options</w:t>
      </w:r>
    </w:p>
    <w:p w14:paraId="329E1AB3" w14:textId="77777777" w:rsidR="00C0328C" w:rsidRDefault="00E407DD">
      <w:pPr>
        <w:spacing w:before="180"/>
        <w:jc w:val="both"/>
      </w:pPr>
      <w:r>
        <w:rPr>
          <w:rFonts w:ascii="Arial" w:hAnsi="Arial"/>
          <w:color w:val="000000"/>
          <w:sz w:val="18"/>
        </w:rPr>
        <w:t>RFC-2563 Auto Configuration control</w:t>
      </w:r>
    </w:p>
    <w:p w14:paraId="7673131A" w14:textId="77777777" w:rsidR="00C0328C" w:rsidRDefault="00E407DD">
      <w:pPr>
        <w:spacing w:before="180"/>
      </w:pPr>
      <w:bookmarkStart w:id="713" w:name="sect_F_1_3_4"/>
      <w:r>
        <w:rPr>
          <w:rFonts w:ascii="Arial" w:hAnsi="Arial"/>
          <w:b/>
          <w:color w:val="000000"/>
          <w:sz w:val="26"/>
        </w:rPr>
        <w:t>F.1.3.4</w:t>
      </w:r>
      <w:r>
        <w:rPr>
          <w:rFonts w:ascii="Arial" w:hAnsi="Arial"/>
          <w:b/>
          <w:color w:val="000000"/>
          <w:sz w:val="26"/>
        </w:rPr>
        <w:t> Interaction Diagram</w:t>
      </w:r>
    </w:p>
    <w:p w14:paraId="37B0B0A0" w14:textId="77777777" w:rsidR="00C0328C" w:rsidRDefault="00E407DD">
      <w:pPr>
        <w:spacing w:before="180"/>
        <w:jc w:val="center"/>
      </w:pPr>
      <w:bookmarkStart w:id="714" w:name="idp140710759140384"/>
      <w:bookmarkStart w:id="715" w:name="figure_F_1_5"/>
      <w:bookmarkEnd w:id="713"/>
      <w:r>
        <w:rPr>
          <w:rFonts w:ascii="Arial" w:hAnsi="Arial"/>
          <w:noProof/>
          <w:color w:val="000000"/>
          <w:sz w:val="18"/>
          <w:lang w:val="en-US"/>
        </w:rPr>
        <w:drawing>
          <wp:inline distT="0" distB="0" distL="0" distR="0" wp14:anchorId="5F546B0F" wp14:editId="449BFD4F">
            <wp:extent cx="4781550" cy="2543175"/>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136"/>
                    <a:srcRect/>
                    <a:stretch>
                      <a:fillRect/>
                    </a:stretch>
                  </pic:blipFill>
                  <pic:spPr>
                    <a:xfrm>
                      <a:off x="0" y="0"/>
                      <a:ext cx="4781550" cy="2543175"/>
                    </a:xfrm>
                    <a:prstGeom prst="rect">
                      <a:avLst/>
                    </a:prstGeom>
                  </pic:spPr>
                </pic:pic>
              </a:graphicData>
            </a:graphic>
          </wp:inline>
        </w:drawing>
      </w:r>
    </w:p>
    <w:bookmarkEnd w:id="714"/>
    <w:bookmarkEnd w:id="715"/>
    <w:p w14:paraId="1074BE6C" w14:textId="77777777" w:rsidR="00C0328C" w:rsidRDefault="00E407DD">
      <w:pPr>
        <w:spacing w:before="216"/>
        <w:jc w:val="center"/>
      </w:pPr>
      <w:r>
        <w:rPr>
          <w:rFonts w:ascii="Arial" w:hAnsi="Arial"/>
          <w:b/>
          <w:color w:val="000000"/>
          <w:sz w:val="22"/>
        </w:rPr>
        <w:t>Figure F.1-5. DHCP Interactions</w:t>
      </w:r>
    </w:p>
    <w:p w14:paraId="69B9F5F8" w14:textId="77777777" w:rsidR="00C0328C" w:rsidRDefault="00E407DD">
      <w:pPr>
        <w:spacing w:before="180"/>
        <w:jc w:val="both"/>
      </w:pPr>
      <w:r>
        <w:rPr>
          <w:rFonts w:ascii="Arial" w:hAnsi="Arial"/>
          <w:color w:val="000000"/>
          <w:sz w:val="18"/>
        </w:rPr>
        <w:t>The DHCP client shall comply with RFC-2131 (DHCP Protocol), RFC-2132 (DHCP Options), RFC-2563 (Auto Configuration Control), and their referenced RFCs.</w:t>
      </w:r>
    </w:p>
    <w:p w14:paraId="1E1E28E7" w14:textId="77777777" w:rsidR="00C0328C" w:rsidRDefault="00E407DD">
      <w:pPr>
        <w:spacing w:before="180"/>
        <w:jc w:val="both"/>
      </w:pPr>
      <w:r>
        <w:rPr>
          <w:rFonts w:ascii="Arial" w:hAnsi="Arial"/>
          <w:color w:val="000000"/>
          <w:sz w:val="18"/>
        </w:rPr>
        <w:t>The DHCP client shall query for available DHCP ser</w:t>
      </w:r>
      <w:r>
        <w:rPr>
          <w:rFonts w:ascii="Arial" w:hAnsi="Arial"/>
          <w:color w:val="000000"/>
          <w:sz w:val="18"/>
        </w:rPr>
        <w:t>vers. It shall select the DHCP server to use.</w:t>
      </w:r>
    </w:p>
    <w:p w14:paraId="0613D86C" w14:textId="77777777" w:rsidR="00C0328C" w:rsidRDefault="00E407DD">
      <w:pPr>
        <w:spacing w:before="180"/>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w:t>
      </w:r>
      <w:r>
        <w:rPr>
          <w:rFonts w:ascii="Arial" w:hAnsi="Arial"/>
          <w:color w:val="000000"/>
          <w:sz w:val="18"/>
        </w:rPr>
        <w:t>is information. (See below for lease maintenance and expiration.) The DHCP client shall apply these parameters to the TCP/IP stack. The DHCP client shall establish internal lease maintenance activities.</w:t>
      </w:r>
    </w:p>
    <w:p w14:paraId="42626B0B" w14:textId="77777777" w:rsidR="00C0328C" w:rsidRDefault="00E407DD">
      <w:pPr>
        <w:spacing w:before="180"/>
        <w:jc w:val="both"/>
      </w:pPr>
      <w:r>
        <w:rPr>
          <w:rFonts w:ascii="Arial" w:hAnsi="Arial"/>
          <w:color w:val="000000"/>
          <w:sz w:val="18"/>
        </w:rPr>
        <w:t>The DHCP client shall query for the optional informat</w:t>
      </w:r>
      <w:r>
        <w:rPr>
          <w:rFonts w:ascii="Arial" w:hAnsi="Arial"/>
          <w:color w:val="000000"/>
          <w:sz w:val="18"/>
        </w:rPr>
        <w:t xml:space="preserve">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p w14:paraId="54B16D98" w14:textId="77777777" w:rsidR="00C0328C" w:rsidRDefault="00E407DD">
      <w:pPr>
        <w:keepNext/>
        <w:spacing w:before="216"/>
        <w:jc w:val="center"/>
      </w:pPr>
      <w:bookmarkStart w:id="716" w:name="table_F_1_2"/>
      <w:r>
        <w:rPr>
          <w:rFonts w:ascii="Arial" w:hAnsi="Arial"/>
          <w:b/>
          <w:color w:val="000000"/>
          <w:sz w:val="22"/>
        </w:rPr>
        <w:t xml:space="preserve">Table F.1-2. DHCP </w:t>
      </w:r>
      <w:r>
        <w:rPr>
          <w:rFonts w:ascii="Arial" w:hAnsi="Arial"/>
          <w:b/>
          <w:color w:val="000000"/>
          <w:sz w:val="22"/>
        </w:rPr>
        <w:t>Parameters</w:t>
      </w:r>
    </w:p>
    <w:bookmarkEnd w:id="716"/>
    <w:p w14:paraId="35C64FF0"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248"/>
        <w:gridCol w:w="3273"/>
        <w:gridCol w:w="3919"/>
      </w:tblGrid>
      <w:tr w:rsidR="00C0328C" w14:paraId="095B65B2" w14:textId="77777777">
        <w:tblPrEx>
          <w:tblCellMar>
            <w:top w:w="0" w:type="dxa"/>
            <w:bottom w:w="0" w:type="dxa"/>
          </w:tblCellMar>
        </w:tblPrEx>
        <w:trPr>
          <w:tblHeader/>
        </w:trPr>
        <w:tc>
          <w:tcPr>
            <w:tcW w:w="32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3F57D5C" w14:textId="77777777" w:rsidR="00C0328C" w:rsidRDefault="00E407DD">
            <w:pPr>
              <w:keepNext/>
              <w:spacing w:before="180"/>
              <w:jc w:val="center"/>
            </w:pPr>
            <w:r>
              <w:rPr>
                <w:rFonts w:ascii="Arial" w:hAnsi="Arial"/>
                <w:b/>
                <w:color w:val="000000"/>
                <w:sz w:val="18"/>
              </w:rPr>
              <w:t>DHCP Option</w:t>
            </w:r>
          </w:p>
        </w:tc>
        <w:tc>
          <w:tcPr>
            <w:tcW w:w="3273" w:type="dxa"/>
            <w:tcBorders>
              <w:top w:val="single" w:sz="4" w:space="0" w:color="000000"/>
              <w:bottom w:val="single" w:sz="4" w:space="0" w:color="000000"/>
              <w:right w:val="single" w:sz="4" w:space="0" w:color="000000"/>
            </w:tcBorders>
            <w:tcMar>
              <w:top w:w="40" w:type="dxa"/>
              <w:left w:w="40" w:type="dxa"/>
              <w:bottom w:w="40" w:type="dxa"/>
              <w:right w:w="40" w:type="dxa"/>
            </w:tcMar>
          </w:tcPr>
          <w:p w14:paraId="4BD6FDB9" w14:textId="77777777" w:rsidR="00C0328C" w:rsidRDefault="00E407DD">
            <w:pPr>
              <w:spacing w:before="180"/>
              <w:jc w:val="center"/>
            </w:pPr>
            <w:r>
              <w:rPr>
                <w:rFonts w:ascii="Arial" w:hAnsi="Arial"/>
                <w:b/>
                <w:color w:val="000000"/>
                <w:sz w:val="18"/>
              </w:rPr>
              <w:t>Description</w:t>
            </w:r>
          </w:p>
        </w:tc>
        <w:tc>
          <w:tcPr>
            <w:tcW w:w="3919" w:type="dxa"/>
            <w:tcBorders>
              <w:top w:val="single" w:sz="4" w:space="0" w:color="000000"/>
              <w:bottom w:val="single" w:sz="4" w:space="0" w:color="000000"/>
              <w:right w:val="single" w:sz="4" w:space="0" w:color="000000"/>
            </w:tcBorders>
            <w:tcMar>
              <w:top w:w="40" w:type="dxa"/>
              <w:left w:w="40" w:type="dxa"/>
              <w:bottom w:w="40" w:type="dxa"/>
              <w:right w:w="40" w:type="dxa"/>
            </w:tcMar>
          </w:tcPr>
          <w:p w14:paraId="11D0911B" w14:textId="77777777" w:rsidR="00C0328C" w:rsidRDefault="00E407DD">
            <w:pPr>
              <w:spacing w:before="180"/>
              <w:jc w:val="center"/>
            </w:pPr>
            <w:r>
              <w:rPr>
                <w:rFonts w:ascii="Arial" w:hAnsi="Arial"/>
                <w:b/>
                <w:color w:val="000000"/>
                <w:sz w:val="18"/>
              </w:rPr>
              <w:t>Default</w:t>
            </w:r>
          </w:p>
        </w:tc>
      </w:tr>
      <w:tr w:rsidR="00C0328C" w14:paraId="4ADF0CD3"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590993" w14:textId="77777777" w:rsidR="00C0328C" w:rsidRDefault="00E407DD">
            <w:pPr>
              <w:spacing w:before="180"/>
            </w:pPr>
            <w:r>
              <w:rPr>
                <w:rFonts w:ascii="Arial" w:hAnsi="Arial"/>
                <w:color w:val="000000"/>
                <w:sz w:val="18"/>
              </w:rPr>
              <w:t>NTP</w:t>
            </w:r>
          </w:p>
        </w:tc>
        <w:tc>
          <w:tcPr>
            <w:tcW w:w="3273" w:type="dxa"/>
            <w:tcBorders>
              <w:bottom w:val="single" w:sz="4" w:space="0" w:color="000000"/>
              <w:right w:val="single" w:sz="4" w:space="0" w:color="000000"/>
            </w:tcBorders>
            <w:tcMar>
              <w:top w:w="40" w:type="dxa"/>
              <w:left w:w="40" w:type="dxa"/>
              <w:bottom w:w="40" w:type="dxa"/>
              <w:right w:w="40" w:type="dxa"/>
            </w:tcMar>
          </w:tcPr>
          <w:p w14:paraId="7CD110CF" w14:textId="77777777" w:rsidR="00C0328C" w:rsidRDefault="00E407DD">
            <w:pPr>
              <w:spacing w:before="180"/>
            </w:pPr>
            <w:r>
              <w:rPr>
                <w:rFonts w:ascii="Arial" w:hAnsi="Arial"/>
                <w:color w:val="000000"/>
                <w:sz w:val="18"/>
              </w:rPr>
              <w:t>List of NTP servers</w:t>
            </w:r>
          </w:p>
        </w:tc>
        <w:tc>
          <w:tcPr>
            <w:tcW w:w="3919" w:type="dxa"/>
            <w:tcBorders>
              <w:bottom w:val="single" w:sz="4" w:space="0" w:color="000000"/>
              <w:right w:val="single" w:sz="4" w:space="0" w:color="000000"/>
            </w:tcBorders>
            <w:tcMar>
              <w:top w:w="40" w:type="dxa"/>
              <w:left w:w="40" w:type="dxa"/>
              <w:bottom w:w="40" w:type="dxa"/>
              <w:right w:w="40" w:type="dxa"/>
            </w:tcMar>
          </w:tcPr>
          <w:p w14:paraId="7B7ECF2E" w14:textId="77777777" w:rsidR="00C0328C" w:rsidRDefault="00E407DD">
            <w:pPr>
              <w:spacing w:before="180"/>
            </w:pPr>
            <w:r>
              <w:rPr>
                <w:rFonts w:ascii="Arial" w:hAnsi="Arial"/>
                <w:color w:val="000000"/>
                <w:sz w:val="18"/>
              </w:rPr>
              <w:t>Empty list</w:t>
            </w:r>
          </w:p>
        </w:tc>
      </w:tr>
      <w:tr w:rsidR="00C0328C" w14:paraId="13A5C868"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FBD0E4" w14:textId="77777777" w:rsidR="00C0328C" w:rsidRDefault="00E407DD">
            <w:pPr>
              <w:spacing w:before="180"/>
            </w:pPr>
            <w:r>
              <w:rPr>
                <w:rFonts w:ascii="Arial" w:hAnsi="Arial"/>
                <w:color w:val="000000"/>
                <w:sz w:val="18"/>
              </w:rPr>
              <w:t>DNS</w:t>
            </w:r>
          </w:p>
        </w:tc>
        <w:tc>
          <w:tcPr>
            <w:tcW w:w="3273" w:type="dxa"/>
            <w:tcBorders>
              <w:bottom w:val="single" w:sz="4" w:space="0" w:color="000000"/>
              <w:right w:val="single" w:sz="4" w:space="0" w:color="000000"/>
            </w:tcBorders>
            <w:tcMar>
              <w:top w:w="40" w:type="dxa"/>
              <w:left w:w="40" w:type="dxa"/>
              <w:bottom w:w="40" w:type="dxa"/>
              <w:right w:w="40" w:type="dxa"/>
            </w:tcMar>
          </w:tcPr>
          <w:p w14:paraId="7C89BDA6" w14:textId="77777777" w:rsidR="00C0328C" w:rsidRDefault="00E407DD">
            <w:pPr>
              <w:spacing w:before="180"/>
            </w:pPr>
            <w:r>
              <w:rPr>
                <w:rFonts w:ascii="Arial" w:hAnsi="Arial"/>
                <w:color w:val="000000"/>
                <w:sz w:val="18"/>
              </w:rPr>
              <w:t>List of DNS servers</w:t>
            </w:r>
          </w:p>
        </w:tc>
        <w:tc>
          <w:tcPr>
            <w:tcW w:w="3919" w:type="dxa"/>
            <w:tcBorders>
              <w:bottom w:val="single" w:sz="4" w:space="0" w:color="000000"/>
              <w:right w:val="single" w:sz="4" w:space="0" w:color="000000"/>
            </w:tcBorders>
            <w:tcMar>
              <w:top w:w="40" w:type="dxa"/>
              <w:left w:w="40" w:type="dxa"/>
              <w:bottom w:w="40" w:type="dxa"/>
              <w:right w:w="40" w:type="dxa"/>
            </w:tcMar>
          </w:tcPr>
          <w:p w14:paraId="4B3D8F0D" w14:textId="77777777" w:rsidR="00C0328C" w:rsidRDefault="00E407DD">
            <w:pPr>
              <w:spacing w:before="180"/>
            </w:pPr>
            <w:r>
              <w:rPr>
                <w:rFonts w:ascii="Arial" w:hAnsi="Arial"/>
                <w:color w:val="000000"/>
                <w:sz w:val="18"/>
              </w:rPr>
              <w:t>Empty list</w:t>
            </w:r>
          </w:p>
        </w:tc>
      </w:tr>
      <w:tr w:rsidR="00C0328C" w14:paraId="22DBE8CE"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05F9B9" w14:textId="77777777" w:rsidR="00C0328C" w:rsidRDefault="00E407DD">
            <w:pPr>
              <w:spacing w:before="180"/>
            </w:pPr>
            <w:r>
              <w:rPr>
                <w:rFonts w:ascii="Arial" w:hAnsi="Arial"/>
                <w:color w:val="000000"/>
                <w:sz w:val="18"/>
              </w:rPr>
              <w:t>Router</w:t>
            </w:r>
          </w:p>
        </w:tc>
        <w:tc>
          <w:tcPr>
            <w:tcW w:w="3273" w:type="dxa"/>
            <w:tcBorders>
              <w:bottom w:val="single" w:sz="4" w:space="0" w:color="000000"/>
              <w:right w:val="single" w:sz="4" w:space="0" w:color="000000"/>
            </w:tcBorders>
            <w:tcMar>
              <w:top w:w="40" w:type="dxa"/>
              <w:left w:w="40" w:type="dxa"/>
              <w:bottom w:w="40" w:type="dxa"/>
              <w:right w:w="40" w:type="dxa"/>
            </w:tcMar>
          </w:tcPr>
          <w:p w14:paraId="324A1409" w14:textId="77777777" w:rsidR="00C0328C" w:rsidRDefault="00E407DD">
            <w:pPr>
              <w:spacing w:before="180"/>
            </w:pPr>
            <w:r>
              <w:rPr>
                <w:rFonts w:ascii="Arial" w:hAnsi="Arial"/>
                <w:color w:val="000000"/>
                <w:sz w:val="18"/>
              </w:rPr>
              <w:t>Default router</w:t>
            </w:r>
          </w:p>
        </w:tc>
        <w:tc>
          <w:tcPr>
            <w:tcW w:w="3919" w:type="dxa"/>
            <w:tcBorders>
              <w:bottom w:val="single" w:sz="4" w:space="0" w:color="000000"/>
              <w:right w:val="single" w:sz="4" w:space="0" w:color="000000"/>
            </w:tcBorders>
            <w:tcMar>
              <w:top w:w="40" w:type="dxa"/>
              <w:left w:w="40" w:type="dxa"/>
              <w:bottom w:w="40" w:type="dxa"/>
              <w:right w:w="40" w:type="dxa"/>
            </w:tcMar>
          </w:tcPr>
          <w:p w14:paraId="5EEF7156" w14:textId="77777777" w:rsidR="00C0328C" w:rsidRDefault="00E407DD">
            <w:pPr>
              <w:spacing w:before="180"/>
            </w:pPr>
            <w:r>
              <w:rPr>
                <w:rFonts w:ascii="Arial" w:hAnsi="Arial"/>
                <w:color w:val="000000"/>
                <w:sz w:val="18"/>
              </w:rPr>
              <w:t>Empty list</w:t>
            </w:r>
          </w:p>
        </w:tc>
      </w:tr>
      <w:tr w:rsidR="00C0328C" w14:paraId="66CBAA21"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7EE446" w14:textId="77777777" w:rsidR="00C0328C" w:rsidRDefault="00E407DD">
            <w:pPr>
              <w:spacing w:before="180"/>
            </w:pPr>
            <w:r>
              <w:rPr>
                <w:rFonts w:ascii="Arial" w:hAnsi="Arial"/>
                <w:color w:val="000000"/>
                <w:sz w:val="18"/>
              </w:rPr>
              <w:lastRenderedPageBreak/>
              <w:t>Static routes</w:t>
            </w:r>
          </w:p>
        </w:tc>
        <w:tc>
          <w:tcPr>
            <w:tcW w:w="3273" w:type="dxa"/>
            <w:tcBorders>
              <w:bottom w:val="single" w:sz="4" w:space="0" w:color="000000"/>
              <w:right w:val="single" w:sz="4" w:space="0" w:color="000000"/>
            </w:tcBorders>
            <w:tcMar>
              <w:top w:w="40" w:type="dxa"/>
              <w:left w:w="40" w:type="dxa"/>
              <w:bottom w:w="40" w:type="dxa"/>
              <w:right w:w="40" w:type="dxa"/>
            </w:tcMar>
          </w:tcPr>
          <w:p w14:paraId="44084F89"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0DE00926" w14:textId="77777777" w:rsidR="00C0328C" w:rsidRDefault="00E407DD">
            <w:pPr>
              <w:spacing w:before="180"/>
            </w:pPr>
            <w:r>
              <w:rPr>
                <w:rFonts w:ascii="Arial" w:hAnsi="Arial"/>
                <w:color w:val="000000"/>
                <w:sz w:val="18"/>
              </w:rPr>
              <w:t>Nil</w:t>
            </w:r>
          </w:p>
        </w:tc>
      </w:tr>
      <w:tr w:rsidR="00C0328C" w14:paraId="1DDB9CE5"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4A9E17" w14:textId="77777777" w:rsidR="00C0328C" w:rsidRDefault="00E407DD">
            <w:pPr>
              <w:spacing w:before="180"/>
            </w:pPr>
            <w:r>
              <w:rPr>
                <w:rFonts w:ascii="Arial" w:hAnsi="Arial"/>
                <w:color w:val="000000"/>
                <w:sz w:val="18"/>
              </w:rPr>
              <w:t>Hostname</w:t>
            </w:r>
          </w:p>
        </w:tc>
        <w:tc>
          <w:tcPr>
            <w:tcW w:w="3273" w:type="dxa"/>
            <w:tcBorders>
              <w:bottom w:val="single" w:sz="4" w:space="0" w:color="000000"/>
              <w:right w:val="single" w:sz="4" w:space="0" w:color="000000"/>
            </w:tcBorders>
            <w:tcMar>
              <w:top w:w="40" w:type="dxa"/>
              <w:left w:w="40" w:type="dxa"/>
              <w:bottom w:w="40" w:type="dxa"/>
              <w:right w:w="40" w:type="dxa"/>
            </w:tcMar>
          </w:tcPr>
          <w:p w14:paraId="7F9F939F"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27EF2E9A" w14:textId="77777777" w:rsidR="00C0328C" w:rsidRDefault="00E407DD">
            <w:pPr>
              <w:spacing w:before="180"/>
            </w:pPr>
            <w:r>
              <w:rPr>
                <w:rFonts w:ascii="Arial" w:hAnsi="Arial"/>
                <w:color w:val="000000"/>
                <w:sz w:val="18"/>
              </w:rPr>
              <w:t>Requested machine name</w:t>
            </w:r>
          </w:p>
        </w:tc>
      </w:tr>
      <w:tr w:rsidR="00C0328C" w14:paraId="335D7ED9"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1EB398" w14:textId="77777777" w:rsidR="00C0328C" w:rsidRDefault="00E407DD">
            <w:pPr>
              <w:spacing w:before="180"/>
            </w:pPr>
            <w:r>
              <w:rPr>
                <w:rFonts w:ascii="Arial" w:hAnsi="Arial"/>
                <w:color w:val="000000"/>
                <w:sz w:val="18"/>
              </w:rPr>
              <w:t>Domain name</w:t>
            </w:r>
          </w:p>
        </w:tc>
        <w:tc>
          <w:tcPr>
            <w:tcW w:w="3273" w:type="dxa"/>
            <w:tcBorders>
              <w:bottom w:val="single" w:sz="4" w:space="0" w:color="000000"/>
              <w:right w:val="single" w:sz="4" w:space="0" w:color="000000"/>
            </w:tcBorders>
            <w:tcMar>
              <w:top w:w="40" w:type="dxa"/>
              <w:left w:w="40" w:type="dxa"/>
              <w:bottom w:w="40" w:type="dxa"/>
              <w:right w:w="40" w:type="dxa"/>
            </w:tcMar>
          </w:tcPr>
          <w:p w14:paraId="6DDC7CBF"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3EAAA3DF" w14:textId="77777777" w:rsidR="00C0328C" w:rsidRDefault="00E407DD">
            <w:pPr>
              <w:spacing w:before="180"/>
            </w:pPr>
            <w:r>
              <w:rPr>
                <w:rFonts w:ascii="Arial" w:hAnsi="Arial"/>
                <w:color w:val="000000"/>
                <w:sz w:val="18"/>
              </w:rPr>
              <w:t>Nil</w:t>
            </w:r>
          </w:p>
        </w:tc>
      </w:tr>
      <w:tr w:rsidR="00C0328C" w14:paraId="0DDCC870"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D826B2" w14:textId="77777777" w:rsidR="00C0328C" w:rsidRDefault="00E407DD">
            <w:pPr>
              <w:spacing w:before="180"/>
            </w:pPr>
            <w:r>
              <w:rPr>
                <w:rFonts w:ascii="Arial" w:hAnsi="Arial"/>
                <w:color w:val="000000"/>
                <w:sz w:val="18"/>
              </w:rPr>
              <w:t>Subnet mask</w:t>
            </w:r>
          </w:p>
        </w:tc>
        <w:tc>
          <w:tcPr>
            <w:tcW w:w="3273" w:type="dxa"/>
            <w:tcBorders>
              <w:bottom w:val="single" w:sz="4" w:space="0" w:color="000000"/>
              <w:right w:val="single" w:sz="4" w:space="0" w:color="000000"/>
            </w:tcBorders>
            <w:tcMar>
              <w:top w:w="40" w:type="dxa"/>
              <w:left w:w="40" w:type="dxa"/>
              <w:bottom w:w="40" w:type="dxa"/>
              <w:right w:w="40" w:type="dxa"/>
            </w:tcMar>
          </w:tcPr>
          <w:p w14:paraId="135148AB"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305D7EF8" w14:textId="77777777" w:rsidR="00C0328C" w:rsidRDefault="00E407DD">
            <w:pPr>
              <w:spacing w:before="180"/>
            </w:pPr>
            <w:r>
              <w:rPr>
                <w:rFonts w:ascii="Arial" w:hAnsi="Arial"/>
                <w:color w:val="000000"/>
                <w:sz w:val="18"/>
              </w:rPr>
              <w:t>Derived from network</w:t>
            </w:r>
            <w:r>
              <w:rPr>
                <w:rFonts w:ascii="Arial" w:hAnsi="Arial"/>
                <w:color w:val="000000"/>
                <w:sz w:val="18"/>
              </w:rPr>
              <w:t xml:space="preserve"> value</w:t>
            </w:r>
          </w:p>
        </w:tc>
      </w:tr>
      <w:tr w:rsidR="00C0328C" w14:paraId="5FA38070"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022A15" w14:textId="77777777" w:rsidR="00C0328C" w:rsidRDefault="00E407DD">
            <w:pPr>
              <w:spacing w:before="180"/>
            </w:pPr>
            <w:r>
              <w:rPr>
                <w:rFonts w:ascii="Arial" w:hAnsi="Arial"/>
                <w:color w:val="000000"/>
                <w:sz w:val="18"/>
              </w:rPr>
              <w:t>Broadcast address</w:t>
            </w:r>
          </w:p>
        </w:tc>
        <w:tc>
          <w:tcPr>
            <w:tcW w:w="3273" w:type="dxa"/>
            <w:tcBorders>
              <w:bottom w:val="single" w:sz="4" w:space="0" w:color="000000"/>
              <w:right w:val="single" w:sz="4" w:space="0" w:color="000000"/>
            </w:tcBorders>
            <w:tcMar>
              <w:top w:w="40" w:type="dxa"/>
              <w:left w:w="40" w:type="dxa"/>
              <w:bottom w:w="40" w:type="dxa"/>
              <w:right w:w="40" w:type="dxa"/>
            </w:tcMar>
          </w:tcPr>
          <w:p w14:paraId="701546B6"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7B46A136" w14:textId="77777777" w:rsidR="00C0328C" w:rsidRDefault="00E407DD">
            <w:pPr>
              <w:spacing w:before="180"/>
            </w:pPr>
            <w:r>
              <w:rPr>
                <w:rFonts w:ascii="Arial" w:hAnsi="Arial"/>
                <w:color w:val="000000"/>
                <w:sz w:val="18"/>
              </w:rPr>
              <w:t>Derived from network value</w:t>
            </w:r>
          </w:p>
        </w:tc>
      </w:tr>
      <w:tr w:rsidR="00C0328C" w14:paraId="3168C7FB"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833137" w14:textId="77777777" w:rsidR="00C0328C" w:rsidRDefault="00E407DD">
            <w:pPr>
              <w:spacing w:before="180"/>
            </w:pPr>
            <w:r>
              <w:rPr>
                <w:rFonts w:ascii="Arial" w:hAnsi="Arial"/>
                <w:color w:val="000000"/>
                <w:sz w:val="18"/>
              </w:rPr>
              <w:t>Default router</w:t>
            </w:r>
          </w:p>
        </w:tc>
        <w:tc>
          <w:tcPr>
            <w:tcW w:w="3273" w:type="dxa"/>
            <w:tcBorders>
              <w:bottom w:val="single" w:sz="4" w:space="0" w:color="000000"/>
              <w:right w:val="single" w:sz="4" w:space="0" w:color="000000"/>
            </w:tcBorders>
            <w:tcMar>
              <w:top w:w="40" w:type="dxa"/>
              <w:left w:w="40" w:type="dxa"/>
              <w:bottom w:w="40" w:type="dxa"/>
              <w:right w:w="40" w:type="dxa"/>
            </w:tcMar>
          </w:tcPr>
          <w:p w14:paraId="2A03CD5E"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6EEA6670" w14:textId="77777777" w:rsidR="00C0328C" w:rsidRDefault="00E407DD">
            <w:pPr>
              <w:spacing w:before="180"/>
            </w:pPr>
            <w:r>
              <w:rPr>
                <w:rFonts w:ascii="Arial" w:hAnsi="Arial"/>
                <w:color w:val="000000"/>
                <w:sz w:val="18"/>
              </w:rPr>
              <w:t>Nil</w:t>
            </w:r>
          </w:p>
        </w:tc>
      </w:tr>
      <w:tr w:rsidR="00C0328C" w14:paraId="2CDA1069"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CCB43D" w14:textId="77777777" w:rsidR="00C0328C" w:rsidRDefault="00E407DD">
            <w:pPr>
              <w:spacing w:before="180"/>
            </w:pPr>
            <w:r>
              <w:rPr>
                <w:rFonts w:ascii="Arial" w:hAnsi="Arial"/>
                <w:color w:val="000000"/>
                <w:sz w:val="18"/>
              </w:rPr>
              <w:t>Time offset</w:t>
            </w:r>
          </w:p>
        </w:tc>
        <w:tc>
          <w:tcPr>
            <w:tcW w:w="3273" w:type="dxa"/>
            <w:tcBorders>
              <w:bottom w:val="single" w:sz="4" w:space="0" w:color="000000"/>
              <w:right w:val="single" w:sz="4" w:space="0" w:color="000000"/>
            </w:tcBorders>
            <w:tcMar>
              <w:top w:w="40" w:type="dxa"/>
              <w:left w:w="40" w:type="dxa"/>
              <w:bottom w:w="40" w:type="dxa"/>
              <w:right w:w="40" w:type="dxa"/>
            </w:tcMar>
          </w:tcPr>
          <w:p w14:paraId="172B49A6"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72B535B3" w14:textId="77777777" w:rsidR="00C0328C" w:rsidRDefault="00E407DD">
            <w:pPr>
              <w:spacing w:before="180"/>
            </w:pPr>
            <w:r>
              <w:rPr>
                <w:rFonts w:ascii="Arial" w:hAnsi="Arial"/>
                <w:color w:val="000000"/>
                <w:sz w:val="18"/>
              </w:rPr>
              <w:t>Site configurable</w:t>
            </w:r>
          </w:p>
        </w:tc>
      </w:tr>
      <w:tr w:rsidR="00C0328C" w14:paraId="5757A80C"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B453B3" w14:textId="77777777" w:rsidR="00C0328C" w:rsidRDefault="00E407DD">
            <w:pPr>
              <w:spacing w:before="180"/>
            </w:pPr>
            <w:r>
              <w:rPr>
                <w:rFonts w:ascii="Arial" w:hAnsi="Arial"/>
                <w:color w:val="000000"/>
                <w:sz w:val="18"/>
              </w:rPr>
              <w:t>MTU</w:t>
            </w:r>
          </w:p>
        </w:tc>
        <w:tc>
          <w:tcPr>
            <w:tcW w:w="3273" w:type="dxa"/>
            <w:tcBorders>
              <w:bottom w:val="single" w:sz="4" w:space="0" w:color="000000"/>
              <w:right w:val="single" w:sz="4" w:space="0" w:color="000000"/>
            </w:tcBorders>
            <w:tcMar>
              <w:top w:w="40" w:type="dxa"/>
              <w:left w:w="40" w:type="dxa"/>
              <w:bottom w:w="40" w:type="dxa"/>
              <w:right w:w="40" w:type="dxa"/>
            </w:tcMar>
          </w:tcPr>
          <w:p w14:paraId="54FBE5C6"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5EAABE69" w14:textId="77777777" w:rsidR="00C0328C" w:rsidRDefault="00E407DD">
            <w:pPr>
              <w:spacing w:before="180"/>
            </w:pPr>
            <w:r>
              <w:rPr>
                <w:rFonts w:ascii="Arial" w:hAnsi="Arial"/>
                <w:color w:val="000000"/>
                <w:sz w:val="18"/>
              </w:rPr>
              <w:t>Hardware dependent</w:t>
            </w:r>
          </w:p>
        </w:tc>
      </w:tr>
      <w:tr w:rsidR="00C0328C" w14:paraId="77447DD6" w14:textId="77777777">
        <w:tblPrEx>
          <w:tblCellMar>
            <w:top w:w="0" w:type="dxa"/>
            <w:bottom w:w="0" w:type="dxa"/>
          </w:tblCellMar>
        </w:tblPrEx>
        <w:tc>
          <w:tcPr>
            <w:tcW w:w="3248"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D6AF65" w14:textId="77777777" w:rsidR="00C0328C" w:rsidRDefault="00E407DD">
            <w:pPr>
              <w:spacing w:before="180"/>
            </w:pPr>
            <w:r>
              <w:rPr>
                <w:rFonts w:ascii="Arial" w:hAnsi="Arial"/>
                <w:color w:val="000000"/>
                <w:sz w:val="18"/>
              </w:rPr>
              <w:t>Auto-IP permission</w:t>
            </w:r>
          </w:p>
        </w:tc>
        <w:tc>
          <w:tcPr>
            <w:tcW w:w="3273" w:type="dxa"/>
            <w:tcBorders>
              <w:bottom w:val="single" w:sz="4" w:space="0" w:color="000000"/>
              <w:right w:val="single" w:sz="4" w:space="0" w:color="000000"/>
            </w:tcBorders>
            <w:tcMar>
              <w:top w:w="40" w:type="dxa"/>
              <w:left w:w="40" w:type="dxa"/>
              <w:bottom w:w="40" w:type="dxa"/>
              <w:right w:w="40" w:type="dxa"/>
            </w:tcMar>
          </w:tcPr>
          <w:p w14:paraId="3F13AA21" w14:textId="77777777" w:rsidR="00C0328C" w:rsidRDefault="00C0328C"/>
        </w:tc>
        <w:tc>
          <w:tcPr>
            <w:tcW w:w="3919" w:type="dxa"/>
            <w:tcBorders>
              <w:bottom w:val="single" w:sz="4" w:space="0" w:color="000000"/>
              <w:right w:val="single" w:sz="4" w:space="0" w:color="000000"/>
            </w:tcBorders>
            <w:tcMar>
              <w:top w:w="40" w:type="dxa"/>
              <w:left w:w="40" w:type="dxa"/>
              <w:bottom w:w="40" w:type="dxa"/>
              <w:right w:w="40" w:type="dxa"/>
            </w:tcMar>
          </w:tcPr>
          <w:p w14:paraId="7072982A" w14:textId="77777777" w:rsidR="00C0328C" w:rsidRDefault="00E407DD">
            <w:pPr>
              <w:spacing w:before="180"/>
            </w:pPr>
            <w:r>
              <w:rPr>
                <w:rFonts w:ascii="Arial" w:hAnsi="Arial"/>
                <w:color w:val="000000"/>
                <w:sz w:val="18"/>
              </w:rPr>
              <w:t>From NVRAM</w:t>
            </w:r>
          </w:p>
        </w:tc>
      </w:tr>
    </w:tbl>
    <w:p w14:paraId="199C813E" w14:textId="77777777" w:rsidR="00C0328C" w:rsidRDefault="00E407DD">
      <w:pPr>
        <w:spacing w:before="180"/>
        <w:jc w:val="both"/>
      </w:pPr>
      <w:r>
        <w:rPr>
          <w:rFonts w:ascii="Arial" w:hAnsi="Arial"/>
          <w:color w:val="000000"/>
          <w:sz w:val="18"/>
        </w:rPr>
        <w:t xml:space="preserve">The DHCP client shall make this information available for other actors within the DHCP </w:t>
      </w:r>
      <w:r>
        <w:rPr>
          <w:rFonts w:ascii="Arial" w:hAnsi="Arial"/>
          <w:color w:val="000000"/>
          <w:sz w:val="18"/>
        </w:rPr>
        <w:t>client machine.</w:t>
      </w:r>
    </w:p>
    <w:p w14:paraId="2416DCCD" w14:textId="77777777" w:rsidR="00C0328C" w:rsidRDefault="00E407DD">
      <w:pPr>
        <w:spacing w:before="180"/>
      </w:pPr>
      <w:bookmarkStart w:id="717" w:name="sect_F_1_4"/>
      <w:r>
        <w:rPr>
          <w:rFonts w:ascii="Arial" w:hAnsi="Arial"/>
          <w:b/>
          <w:color w:val="000000"/>
          <w:sz w:val="24"/>
        </w:rPr>
        <w:t>F.1.4 Maintain Lease</w:t>
      </w:r>
    </w:p>
    <w:p w14:paraId="1C215D92" w14:textId="77777777" w:rsidR="00C0328C" w:rsidRDefault="00E407DD">
      <w:pPr>
        <w:spacing w:before="180"/>
      </w:pPr>
      <w:bookmarkStart w:id="718" w:name="sect_F_1_4_1"/>
      <w:bookmarkEnd w:id="717"/>
      <w:r>
        <w:rPr>
          <w:rFonts w:ascii="Arial" w:hAnsi="Arial"/>
          <w:b/>
          <w:color w:val="000000"/>
          <w:sz w:val="26"/>
        </w:rPr>
        <w:t>F.1.4.1 Scope</w:t>
      </w:r>
    </w:p>
    <w:bookmarkEnd w:id="718"/>
    <w:p w14:paraId="470F6D40" w14:textId="77777777" w:rsidR="00C0328C" w:rsidRDefault="00E407DD">
      <w:pPr>
        <w:spacing w:before="180"/>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w:t>
      </w:r>
      <w:r>
        <w:rPr>
          <w:rFonts w:ascii="Arial" w:hAnsi="Arial"/>
          <w:color w:val="000000"/>
          <w:sz w:val="18"/>
        </w:rPr>
        <w:t>se requires connections using that IP address to cease.</w:t>
      </w:r>
    </w:p>
    <w:p w14:paraId="35DF0778" w14:textId="77777777" w:rsidR="00C0328C" w:rsidRDefault="00E407DD">
      <w:pPr>
        <w:spacing w:before="180"/>
      </w:pPr>
      <w:bookmarkStart w:id="719" w:name="sect_F_1_4_2"/>
      <w:r>
        <w:rPr>
          <w:rFonts w:ascii="Arial" w:hAnsi="Arial"/>
          <w:b/>
          <w:color w:val="000000"/>
          <w:sz w:val="26"/>
        </w:rPr>
        <w:t>F.1.4.2 Use Case Roles</w:t>
      </w:r>
    </w:p>
    <w:p w14:paraId="482E4A8E" w14:textId="77777777" w:rsidR="00C0328C" w:rsidRDefault="00E407DD">
      <w:pPr>
        <w:spacing w:before="180"/>
        <w:jc w:val="center"/>
      </w:pPr>
      <w:bookmarkStart w:id="720" w:name="idp140710759216208"/>
      <w:bookmarkStart w:id="721" w:name="figure_F_1_6"/>
      <w:bookmarkEnd w:id="719"/>
      <w:r>
        <w:rPr>
          <w:rFonts w:ascii="Arial" w:hAnsi="Arial"/>
          <w:noProof/>
          <w:color w:val="000000"/>
          <w:sz w:val="18"/>
          <w:lang w:val="en-US"/>
        </w:rPr>
        <w:drawing>
          <wp:inline distT="0" distB="0" distL="0" distR="0" wp14:anchorId="2F5197E4" wp14:editId="683CD7A6">
            <wp:extent cx="4781550" cy="1590675"/>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137"/>
                    <a:srcRect/>
                    <a:stretch>
                      <a:fillRect/>
                    </a:stretch>
                  </pic:blipFill>
                  <pic:spPr>
                    <a:xfrm>
                      <a:off x="0" y="0"/>
                      <a:ext cx="4781550" cy="1590675"/>
                    </a:xfrm>
                    <a:prstGeom prst="rect">
                      <a:avLst/>
                    </a:prstGeom>
                  </pic:spPr>
                </pic:pic>
              </a:graphicData>
            </a:graphic>
          </wp:inline>
        </w:drawing>
      </w:r>
    </w:p>
    <w:bookmarkEnd w:id="720"/>
    <w:bookmarkEnd w:id="721"/>
    <w:p w14:paraId="32EEF9C3" w14:textId="77777777" w:rsidR="00C0328C" w:rsidRDefault="00E407DD">
      <w:pPr>
        <w:spacing w:before="216"/>
        <w:jc w:val="center"/>
      </w:pPr>
      <w:r>
        <w:rPr>
          <w:rFonts w:ascii="Arial" w:hAnsi="Arial"/>
          <w:b/>
          <w:color w:val="000000"/>
          <w:sz w:val="22"/>
        </w:rPr>
        <w:t>Figure F.1-6. Maintain Lease</w:t>
      </w:r>
    </w:p>
    <w:p w14:paraId="14F06EF5" w14:textId="77777777" w:rsidR="00C0328C" w:rsidRDefault="00E407DD">
      <w:pPr>
        <w:tabs>
          <w:tab w:val="left" w:pos="828"/>
        </w:tabs>
        <w:spacing w:before="180"/>
        <w:ind w:left="828" w:hanging="828"/>
        <w:jc w:val="both"/>
      </w:pPr>
      <w:bookmarkStart w:id="722" w:name="idp140710759218400"/>
      <w:bookmarkStart w:id="723" w:name="idp140710759218144"/>
      <w:r>
        <w:rPr>
          <w:rFonts w:ascii="Arial" w:hAnsi="Arial"/>
          <w:b/>
          <w:color w:val="000000"/>
          <w:sz w:val="18"/>
        </w:rPr>
        <w:t>Actor:</w:t>
      </w:r>
      <w:r>
        <w:rPr>
          <w:rFonts w:ascii="Arial" w:hAnsi="Arial"/>
          <w:b/>
          <w:color w:val="000000"/>
          <w:sz w:val="18"/>
        </w:rPr>
        <w:tab/>
      </w:r>
      <w:r>
        <w:rPr>
          <w:rFonts w:ascii="Arial" w:hAnsi="Arial"/>
          <w:color w:val="000000"/>
          <w:sz w:val="18"/>
        </w:rPr>
        <w:t>DHCP client</w:t>
      </w:r>
    </w:p>
    <w:p w14:paraId="66DD5A8F" w14:textId="77777777" w:rsidR="00C0328C" w:rsidRDefault="00E407DD">
      <w:pPr>
        <w:tabs>
          <w:tab w:val="left" w:pos="828"/>
        </w:tabs>
        <w:spacing w:before="180"/>
        <w:ind w:left="828" w:hanging="828"/>
        <w:jc w:val="both"/>
      </w:pPr>
      <w:bookmarkStart w:id="724" w:name="idp140710759219328"/>
      <w:bookmarkEnd w:id="722"/>
      <w:bookmarkEnd w:id="723"/>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p w14:paraId="54E80A92" w14:textId="77777777" w:rsidR="00C0328C" w:rsidRDefault="00E407DD">
      <w:pPr>
        <w:tabs>
          <w:tab w:val="left" w:pos="828"/>
        </w:tabs>
        <w:spacing w:before="180"/>
        <w:ind w:left="828" w:hanging="828"/>
        <w:jc w:val="both"/>
      </w:pPr>
      <w:bookmarkStart w:id="725" w:name="idp140710759220288"/>
      <w:bookmarkEnd w:id="724"/>
      <w:r>
        <w:rPr>
          <w:rFonts w:ascii="Arial" w:hAnsi="Arial"/>
          <w:b/>
          <w:color w:val="000000"/>
          <w:sz w:val="18"/>
        </w:rPr>
        <w:t>Actor:</w:t>
      </w:r>
      <w:r>
        <w:rPr>
          <w:rFonts w:ascii="Arial" w:hAnsi="Arial"/>
          <w:b/>
          <w:color w:val="000000"/>
          <w:sz w:val="18"/>
        </w:rPr>
        <w:tab/>
      </w:r>
      <w:r>
        <w:rPr>
          <w:rFonts w:ascii="Arial" w:hAnsi="Arial"/>
          <w:color w:val="000000"/>
          <w:sz w:val="18"/>
        </w:rPr>
        <w:t>DHCP Server</w:t>
      </w:r>
    </w:p>
    <w:p w14:paraId="64EA6F15" w14:textId="77777777" w:rsidR="00C0328C" w:rsidRDefault="00E407DD">
      <w:pPr>
        <w:tabs>
          <w:tab w:val="left" w:pos="828"/>
        </w:tabs>
        <w:spacing w:before="180"/>
        <w:ind w:left="828" w:hanging="828"/>
        <w:jc w:val="both"/>
      </w:pPr>
      <w:bookmarkStart w:id="726" w:name="idp140710759221216"/>
      <w:bookmarkEnd w:id="725"/>
      <w:r>
        <w:rPr>
          <w:rFonts w:ascii="Arial" w:hAnsi="Arial"/>
          <w:b/>
          <w:color w:val="000000"/>
          <w:sz w:val="18"/>
        </w:rPr>
        <w:t>Role:</w:t>
      </w:r>
      <w:r>
        <w:rPr>
          <w:rFonts w:ascii="Arial" w:hAnsi="Arial"/>
          <w:b/>
          <w:color w:val="000000"/>
          <w:sz w:val="18"/>
        </w:rPr>
        <w:tab/>
      </w:r>
      <w:r>
        <w:rPr>
          <w:rFonts w:ascii="Arial" w:hAnsi="Arial"/>
          <w:color w:val="000000"/>
          <w:sz w:val="18"/>
        </w:rPr>
        <w:t xml:space="preserve">Renewing or deliberately letting leases expire </w:t>
      </w:r>
      <w:r>
        <w:rPr>
          <w:rFonts w:ascii="Arial" w:hAnsi="Arial"/>
          <w:color w:val="000000"/>
          <w:sz w:val="18"/>
        </w:rPr>
        <w:t>(sometimes done as part of network service operations).</w:t>
      </w:r>
    </w:p>
    <w:p w14:paraId="10B475FD" w14:textId="77777777" w:rsidR="00C0328C" w:rsidRDefault="00E407DD">
      <w:pPr>
        <w:spacing w:before="180"/>
      </w:pPr>
      <w:bookmarkStart w:id="727" w:name="sect_F_1_4_3"/>
      <w:bookmarkEnd w:id="726"/>
      <w:r>
        <w:rPr>
          <w:rFonts w:ascii="Arial" w:hAnsi="Arial"/>
          <w:b/>
          <w:color w:val="000000"/>
          <w:sz w:val="26"/>
        </w:rPr>
        <w:t>F.1.4.3 Referenced Standards</w:t>
      </w:r>
    </w:p>
    <w:bookmarkEnd w:id="727"/>
    <w:p w14:paraId="761F19F6" w14:textId="77777777" w:rsidR="00C0328C" w:rsidRDefault="00E407DD">
      <w:pPr>
        <w:spacing w:before="180"/>
        <w:jc w:val="both"/>
      </w:pPr>
      <w:r>
        <w:rPr>
          <w:rFonts w:ascii="Arial" w:hAnsi="Arial"/>
          <w:color w:val="000000"/>
          <w:sz w:val="18"/>
        </w:rPr>
        <w:t>RFC-2131 DHCP Protocol</w:t>
      </w:r>
    </w:p>
    <w:p w14:paraId="2233F545" w14:textId="77777777" w:rsidR="00C0328C" w:rsidRDefault="00E407DD">
      <w:pPr>
        <w:spacing w:before="180"/>
        <w:jc w:val="both"/>
      </w:pPr>
      <w:r>
        <w:rPr>
          <w:rFonts w:ascii="Arial" w:hAnsi="Arial"/>
          <w:color w:val="000000"/>
          <w:sz w:val="18"/>
        </w:rPr>
        <w:lastRenderedPageBreak/>
        <w:t>RFC-2132 DHCP Options</w:t>
      </w:r>
    </w:p>
    <w:p w14:paraId="3E551821" w14:textId="77777777" w:rsidR="00C0328C" w:rsidRDefault="00E407DD">
      <w:pPr>
        <w:spacing w:before="180"/>
      </w:pPr>
      <w:bookmarkStart w:id="728" w:name="sect_F_1_4_4"/>
      <w:r>
        <w:rPr>
          <w:rFonts w:ascii="Arial" w:hAnsi="Arial"/>
          <w:b/>
          <w:color w:val="000000"/>
          <w:sz w:val="26"/>
        </w:rPr>
        <w:t>F.1.4.4 Normal Interaction</w:t>
      </w:r>
    </w:p>
    <w:bookmarkEnd w:id="728"/>
    <w:p w14:paraId="618B8F71" w14:textId="77777777" w:rsidR="00C0328C" w:rsidRDefault="00E407DD">
      <w:pPr>
        <w:spacing w:before="180"/>
        <w:jc w:val="both"/>
      </w:pPr>
      <w:r>
        <w:rPr>
          <w:rFonts w:ascii="Arial" w:hAnsi="Arial"/>
          <w:color w:val="000000"/>
          <w:sz w:val="18"/>
        </w:rPr>
        <w:t>The DHCP client shall maintain a lease on the IP address in accordance with the DHCP protocol as sp</w:t>
      </w:r>
      <w:r>
        <w:rPr>
          <w:rFonts w:ascii="Arial" w:hAnsi="Arial"/>
          <w:color w:val="000000"/>
          <w:sz w:val="18"/>
        </w:rPr>
        <w:t>ecified in RFC-2131 and RFC-2132. There is a possibility that the DHCP Server may fail, or may choose not to renew the lease.</w:t>
      </w:r>
    </w:p>
    <w:p w14:paraId="420AB9A4" w14:textId="77777777" w:rsidR="00C0328C" w:rsidRDefault="00E407DD">
      <w:pPr>
        <w:spacing w:before="180"/>
        <w:jc w:val="both"/>
      </w:pPr>
      <w:r>
        <w:rPr>
          <w:rFonts w:ascii="Arial" w:hAnsi="Arial"/>
          <w:color w:val="000000"/>
          <w:sz w:val="18"/>
        </w:rPr>
        <w:t>In the event that the DHCP lease expires without being renewed, any still active DICOM connections may be aborted (AP-Abort).</w:t>
      </w:r>
    </w:p>
    <w:p w14:paraId="3080AF62" w14:textId="77777777" w:rsidR="00C0328C" w:rsidRDefault="00E407DD">
      <w:pPr>
        <w:keepNext/>
        <w:spacing w:before="180"/>
        <w:ind w:left="360" w:right="360"/>
        <w:jc w:val="both"/>
      </w:pPr>
      <w:bookmarkStart w:id="729" w:name="idp140710759227456"/>
      <w:r>
        <w:rPr>
          <w:rFonts w:ascii="Arial" w:hAnsi="Arial"/>
          <w:color w:val="000000"/>
          <w:sz w:val="18"/>
        </w:rPr>
        <w:t>Note</w:t>
      </w:r>
    </w:p>
    <w:bookmarkEnd w:id="729"/>
    <w:p w14:paraId="53D4FE2B" w14:textId="77777777" w:rsidR="00C0328C" w:rsidRDefault="00E407DD">
      <w:pPr>
        <w:spacing w:before="180"/>
        <w:ind w:left="360" w:right="36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w:t>
      </w:r>
      <w:r>
        <w:rPr>
          <w:rFonts w:ascii="Arial" w:hAnsi="Arial"/>
          <w:color w:val="000000"/>
          <w:sz w:val="18"/>
        </w:rPr>
        <w:t>he abrupt shutdown of an AP-Abort.</w:t>
      </w:r>
    </w:p>
    <w:p w14:paraId="2D27A0F9" w14:textId="77777777" w:rsidR="00C0328C" w:rsidRDefault="00E407DD">
      <w:pPr>
        <w:spacing w:before="180"/>
      </w:pPr>
      <w:bookmarkStart w:id="730" w:name="sect_F_1_5"/>
      <w:r>
        <w:rPr>
          <w:rFonts w:ascii="Arial" w:hAnsi="Arial"/>
          <w:b/>
          <w:color w:val="000000"/>
          <w:sz w:val="24"/>
        </w:rPr>
        <w:t>F.1.5 DDNS Coordination</w:t>
      </w:r>
    </w:p>
    <w:p w14:paraId="645732C4" w14:textId="77777777" w:rsidR="00C0328C" w:rsidRDefault="00E407DD">
      <w:pPr>
        <w:spacing w:before="180"/>
      </w:pPr>
      <w:bookmarkStart w:id="731" w:name="sect_F_1_5_1"/>
      <w:bookmarkEnd w:id="730"/>
      <w:r>
        <w:rPr>
          <w:rFonts w:ascii="Arial" w:hAnsi="Arial"/>
          <w:b/>
          <w:color w:val="000000"/>
          <w:sz w:val="26"/>
        </w:rPr>
        <w:t>F.1.5.1 Scope</w:t>
      </w:r>
    </w:p>
    <w:bookmarkEnd w:id="731"/>
    <w:p w14:paraId="00437FE5" w14:textId="77777777" w:rsidR="00C0328C" w:rsidRDefault="00E407DD">
      <w:pPr>
        <w:spacing w:before="180"/>
        <w:jc w:val="both"/>
      </w:pPr>
      <w:r>
        <w:rPr>
          <w:rFonts w:ascii="Arial" w:hAnsi="Arial"/>
          <w:color w:val="000000"/>
          <w:sz w:val="18"/>
        </w:rPr>
        <w:t>DHCP servers may coordinate their IP and hostname assignments with a DNS server. This permits dynamic assignment of IP addresses without interfering with access to DHCP Clients by oth</w:t>
      </w:r>
      <w:r>
        <w:rPr>
          <w:rFonts w:ascii="Arial" w:hAnsi="Arial"/>
          <w:color w:val="000000"/>
          <w:sz w:val="18"/>
        </w:rPr>
        <w:t>er systems. The other systems utilize the agreed hostname (which DHCP can manage and provide to the client) and obtain the current IP address by means of DNS lookup.</w:t>
      </w:r>
    </w:p>
    <w:p w14:paraId="388E1CE1" w14:textId="77777777" w:rsidR="00C0328C" w:rsidRDefault="00E407DD">
      <w:pPr>
        <w:spacing w:before="180"/>
        <w:jc w:val="both"/>
      </w:pPr>
      <w:r>
        <w:rPr>
          <w:rFonts w:ascii="Arial" w:hAnsi="Arial"/>
          <w:color w:val="000000"/>
          <w:sz w:val="18"/>
        </w:rPr>
        <w:t>A DHCP Server is in compliance with this optional part of the Basic Network Address Manage</w:t>
      </w:r>
      <w:r>
        <w:rPr>
          <w:rFonts w:ascii="Arial" w:hAnsi="Arial"/>
          <w:color w:val="000000"/>
          <w:sz w:val="18"/>
        </w:rPr>
        <w:t>ment Profile profile if it maintains and updates the relevant DNS server so as to maintain the proper hostname/IP relationships in the DNS database.</w:t>
      </w:r>
    </w:p>
    <w:p w14:paraId="3EF6AF6B" w14:textId="77777777" w:rsidR="00C0328C" w:rsidRDefault="00E407DD">
      <w:pPr>
        <w:spacing w:before="180"/>
      </w:pPr>
      <w:bookmarkStart w:id="732" w:name="sect_F_1_5_2"/>
      <w:r>
        <w:rPr>
          <w:rFonts w:ascii="Arial" w:hAnsi="Arial"/>
          <w:b/>
          <w:color w:val="000000"/>
          <w:sz w:val="26"/>
        </w:rPr>
        <w:t>F.1.5.2 Use Case Roles</w:t>
      </w:r>
    </w:p>
    <w:p w14:paraId="18B46F45" w14:textId="77777777" w:rsidR="00C0328C" w:rsidRDefault="00E407DD">
      <w:pPr>
        <w:spacing w:before="180"/>
        <w:jc w:val="center"/>
      </w:pPr>
      <w:bookmarkStart w:id="733" w:name="idp140710759236416"/>
      <w:bookmarkStart w:id="734" w:name="figure_F_1_7"/>
      <w:bookmarkEnd w:id="732"/>
      <w:r>
        <w:rPr>
          <w:rFonts w:ascii="Arial" w:hAnsi="Arial"/>
          <w:noProof/>
          <w:color w:val="000000"/>
          <w:sz w:val="18"/>
          <w:lang w:val="en-US"/>
        </w:rPr>
        <w:drawing>
          <wp:inline distT="0" distB="0" distL="0" distR="0" wp14:anchorId="0129E2A3" wp14:editId="3EE826D6">
            <wp:extent cx="4781550" cy="1590675"/>
            <wp:effectExtent l="0" t="0" r="0" b="0"/>
            <wp:docPr id="15" name="Picture 7"/>
            <wp:cNvGraphicFramePr/>
            <a:graphic xmlns:a="http://schemas.openxmlformats.org/drawingml/2006/main">
              <a:graphicData uri="http://schemas.openxmlformats.org/drawingml/2006/picture">
                <pic:pic xmlns:pic="http://schemas.openxmlformats.org/drawingml/2006/picture">
                  <pic:nvPicPr>
                    <pic:cNvPr id="16" name="Picture 7"/>
                    <pic:cNvPicPr/>
                  </pic:nvPicPr>
                  <pic:blipFill>
                    <a:blip r:embed="rId138"/>
                    <a:srcRect/>
                    <a:stretch>
                      <a:fillRect/>
                    </a:stretch>
                  </pic:blipFill>
                  <pic:spPr>
                    <a:xfrm>
                      <a:off x="0" y="0"/>
                      <a:ext cx="4781550" cy="1590675"/>
                    </a:xfrm>
                    <a:prstGeom prst="rect">
                      <a:avLst/>
                    </a:prstGeom>
                  </pic:spPr>
                </pic:pic>
              </a:graphicData>
            </a:graphic>
          </wp:inline>
        </w:drawing>
      </w:r>
    </w:p>
    <w:bookmarkEnd w:id="733"/>
    <w:bookmarkEnd w:id="734"/>
    <w:p w14:paraId="5D1D63E9" w14:textId="77777777" w:rsidR="00C0328C" w:rsidRDefault="00E407DD">
      <w:pPr>
        <w:spacing w:before="216"/>
        <w:jc w:val="center"/>
      </w:pPr>
      <w:r>
        <w:rPr>
          <w:rFonts w:ascii="Arial" w:hAnsi="Arial"/>
          <w:b/>
          <w:color w:val="000000"/>
          <w:sz w:val="22"/>
        </w:rPr>
        <w:t>Figure F.1-7. DDNS Coordination</w:t>
      </w:r>
    </w:p>
    <w:p w14:paraId="4B8EC42D" w14:textId="77777777" w:rsidR="00C0328C" w:rsidRDefault="00E407DD">
      <w:pPr>
        <w:tabs>
          <w:tab w:val="left" w:pos="828"/>
        </w:tabs>
        <w:spacing w:before="180"/>
        <w:ind w:left="828" w:hanging="828"/>
        <w:jc w:val="both"/>
      </w:pPr>
      <w:bookmarkStart w:id="735" w:name="idp140710759238608"/>
      <w:bookmarkStart w:id="736" w:name="idp140710759238352"/>
      <w:r>
        <w:rPr>
          <w:rFonts w:ascii="Arial" w:hAnsi="Arial"/>
          <w:b/>
          <w:color w:val="000000"/>
          <w:sz w:val="18"/>
        </w:rPr>
        <w:t>Actor:</w:t>
      </w:r>
      <w:r>
        <w:rPr>
          <w:rFonts w:ascii="Arial" w:hAnsi="Arial"/>
          <w:b/>
          <w:color w:val="000000"/>
          <w:sz w:val="18"/>
        </w:rPr>
        <w:tab/>
      </w:r>
      <w:r>
        <w:rPr>
          <w:rFonts w:ascii="Arial" w:hAnsi="Arial"/>
          <w:color w:val="000000"/>
          <w:sz w:val="18"/>
        </w:rPr>
        <w:t>DHCP Server</w:t>
      </w:r>
    </w:p>
    <w:p w14:paraId="3F08C6B8" w14:textId="77777777" w:rsidR="00C0328C" w:rsidRDefault="00E407DD">
      <w:pPr>
        <w:tabs>
          <w:tab w:val="left" w:pos="828"/>
        </w:tabs>
        <w:spacing w:before="180"/>
        <w:ind w:left="828" w:hanging="828"/>
        <w:jc w:val="both"/>
      </w:pPr>
      <w:bookmarkStart w:id="737" w:name="idp140710759239536"/>
      <w:bookmarkEnd w:id="735"/>
      <w:bookmarkEnd w:id="736"/>
      <w:r>
        <w:rPr>
          <w:rFonts w:ascii="Arial" w:hAnsi="Arial"/>
          <w:b/>
          <w:color w:val="000000"/>
          <w:sz w:val="18"/>
        </w:rPr>
        <w:t>Role:</w:t>
      </w:r>
      <w:r>
        <w:rPr>
          <w:rFonts w:ascii="Arial" w:hAnsi="Arial"/>
          <w:b/>
          <w:color w:val="000000"/>
          <w:sz w:val="18"/>
        </w:rPr>
        <w:tab/>
      </w:r>
      <w:r>
        <w:rPr>
          <w:rFonts w:ascii="Arial" w:hAnsi="Arial"/>
          <w:color w:val="000000"/>
          <w:sz w:val="18"/>
        </w:rPr>
        <w:t xml:space="preserve">Responded to DHCP </w:t>
      </w:r>
      <w:r>
        <w:rPr>
          <w:rFonts w:ascii="Arial" w:hAnsi="Arial"/>
          <w:color w:val="000000"/>
          <w:sz w:val="18"/>
        </w:rPr>
        <w:t>acquisition queries and assigned IP address to client.</w:t>
      </w:r>
    </w:p>
    <w:p w14:paraId="4EBC488D" w14:textId="77777777" w:rsidR="00C0328C" w:rsidRDefault="00E407DD">
      <w:pPr>
        <w:tabs>
          <w:tab w:val="left" w:pos="828"/>
        </w:tabs>
        <w:spacing w:before="180"/>
        <w:ind w:left="828" w:hanging="828"/>
        <w:jc w:val="both"/>
      </w:pPr>
      <w:bookmarkStart w:id="738" w:name="idp140710759240528"/>
      <w:bookmarkEnd w:id="737"/>
      <w:r>
        <w:rPr>
          <w:rFonts w:ascii="Arial" w:hAnsi="Arial"/>
          <w:b/>
          <w:color w:val="000000"/>
          <w:sz w:val="18"/>
        </w:rPr>
        <w:t>Actor:</w:t>
      </w:r>
      <w:r>
        <w:rPr>
          <w:rFonts w:ascii="Arial" w:hAnsi="Arial"/>
          <w:b/>
          <w:color w:val="000000"/>
          <w:sz w:val="18"/>
        </w:rPr>
        <w:tab/>
      </w:r>
      <w:r>
        <w:rPr>
          <w:rFonts w:ascii="Arial" w:hAnsi="Arial"/>
          <w:color w:val="000000"/>
          <w:sz w:val="18"/>
        </w:rPr>
        <w:t>DNS Server</w:t>
      </w:r>
    </w:p>
    <w:p w14:paraId="28381C8B" w14:textId="77777777" w:rsidR="00C0328C" w:rsidRDefault="00E407DD">
      <w:pPr>
        <w:tabs>
          <w:tab w:val="left" w:pos="828"/>
        </w:tabs>
        <w:spacing w:before="180"/>
        <w:ind w:left="828" w:hanging="828"/>
        <w:jc w:val="both"/>
      </w:pPr>
      <w:bookmarkStart w:id="739" w:name="idp140710759241456"/>
      <w:bookmarkEnd w:id="738"/>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p w14:paraId="0BABD9BD" w14:textId="77777777" w:rsidR="00C0328C" w:rsidRDefault="00E407DD">
      <w:pPr>
        <w:spacing w:before="180"/>
      </w:pPr>
      <w:bookmarkStart w:id="740" w:name="sect_F_1_5_3"/>
      <w:bookmarkEnd w:id="739"/>
      <w:r>
        <w:rPr>
          <w:rFonts w:ascii="Arial" w:hAnsi="Arial"/>
          <w:b/>
          <w:color w:val="000000"/>
          <w:sz w:val="26"/>
        </w:rPr>
        <w:t>F.1.5.3 Referenced Standards</w:t>
      </w:r>
    </w:p>
    <w:bookmarkEnd w:id="740"/>
    <w:p w14:paraId="5ACCE7F3" w14:textId="77777777" w:rsidR="00C0328C" w:rsidRDefault="00E407DD">
      <w:pPr>
        <w:spacing w:before="180"/>
        <w:jc w:val="both"/>
      </w:pPr>
      <w:r>
        <w:rPr>
          <w:rFonts w:ascii="Arial" w:hAnsi="Arial"/>
          <w:color w:val="000000"/>
          <w:sz w:val="18"/>
        </w:rPr>
        <w:t>RFC-2136 Dynamic Updates in the Domain Name System</w:t>
      </w:r>
    </w:p>
    <w:p w14:paraId="01EB2947" w14:textId="77777777" w:rsidR="00C0328C" w:rsidRDefault="00E407DD">
      <w:pPr>
        <w:spacing w:before="180"/>
      </w:pPr>
      <w:bookmarkStart w:id="741" w:name="sect_F_1_5_4"/>
      <w:r>
        <w:rPr>
          <w:rFonts w:ascii="Arial" w:hAnsi="Arial"/>
          <w:b/>
          <w:color w:val="000000"/>
          <w:sz w:val="26"/>
        </w:rPr>
        <w:t>F.1.5.4 Basic Course of Events</w:t>
      </w:r>
    </w:p>
    <w:bookmarkEnd w:id="741"/>
    <w:p w14:paraId="359B2DA9" w14:textId="77777777" w:rsidR="00C0328C" w:rsidRDefault="00E407DD">
      <w:pPr>
        <w:spacing w:before="180"/>
        <w:jc w:val="both"/>
      </w:pPr>
      <w:r>
        <w:rPr>
          <w:rFonts w:ascii="Arial" w:hAnsi="Arial"/>
          <w:color w:val="000000"/>
          <w:sz w:val="18"/>
        </w:rPr>
        <w:t xml:space="preserve">After the DHCP server </w:t>
      </w:r>
      <w:r>
        <w:rPr>
          <w:rFonts w:ascii="Arial" w:hAnsi="Arial"/>
          <w:color w:val="000000"/>
          <w:sz w:val="18"/>
        </w:rPr>
        <w:t>has assigned an IP address to a DHCP client, the DHCP server uses DDNS to inform the DNS server that the hostname assigned to the DHCP client has been given the assigned IP address. The DNS Server updates the DNS database so that subsequent DNS queries for</w:t>
      </w:r>
      <w:r>
        <w:rPr>
          <w:rFonts w:ascii="Arial" w:hAnsi="Arial"/>
          <w:color w:val="000000"/>
          <w:sz w:val="18"/>
        </w:rPr>
        <w:t xml:space="preserve"> this hostname are given the assigned IP address. When the lease for the IP address expires without renewal, the DHCP server informs the DNS server that the IP address and hostname are no longer valid. The DNS server removes them from the DNS database.</w:t>
      </w:r>
    </w:p>
    <w:p w14:paraId="1D336DF6" w14:textId="77777777" w:rsidR="00C0328C" w:rsidRDefault="00E407DD">
      <w:pPr>
        <w:spacing w:before="180"/>
      </w:pPr>
      <w:bookmarkStart w:id="742" w:name="sect_F_1_6"/>
      <w:r>
        <w:rPr>
          <w:rFonts w:ascii="Arial" w:hAnsi="Arial"/>
          <w:b/>
          <w:color w:val="000000"/>
          <w:sz w:val="24"/>
        </w:rPr>
        <w:lastRenderedPageBreak/>
        <w:t>F.1.6 DHCP Security Considerations (Informative)</w:t>
      </w:r>
    </w:p>
    <w:bookmarkEnd w:id="742"/>
    <w:p w14:paraId="590E3E5F" w14:textId="77777777" w:rsidR="00C0328C" w:rsidRDefault="00E407DD">
      <w:pPr>
        <w:spacing w:before="180"/>
        <w:jc w:val="both"/>
      </w:pPr>
      <w:r>
        <w:rPr>
          <w:rFonts w:ascii="Arial" w:hAnsi="Arial"/>
          <w:color w:val="000000"/>
          <w:sz w:val="18"/>
        </w:rPr>
        <w:t>The Basic Network Address Management Profile Profile has two areas of security concerns:</w:t>
      </w:r>
    </w:p>
    <w:p w14:paraId="127BB1B5" w14:textId="77777777" w:rsidR="00C0328C" w:rsidRDefault="00E407DD">
      <w:pPr>
        <w:numPr>
          <w:ilvl w:val="0"/>
          <w:numId w:val="73"/>
        </w:numPr>
        <w:tabs>
          <w:tab w:val="left" w:pos="360"/>
        </w:tabs>
        <w:spacing w:before="180"/>
        <w:ind w:left="360" w:hanging="360"/>
        <w:jc w:val="both"/>
      </w:pPr>
      <w:bookmarkStart w:id="743" w:name="idp140710759249712"/>
      <w:bookmarkStart w:id="744" w:name="idp140710759249216"/>
      <w:r>
        <w:rPr>
          <w:rFonts w:ascii="Arial" w:hAnsi="Arial"/>
          <w:color w:val="000000"/>
          <w:sz w:val="18"/>
        </w:rPr>
        <w:t>Protection against denial of service attacks against the DHCP client/server traffic.</w:t>
      </w:r>
    </w:p>
    <w:p w14:paraId="2E5D3583" w14:textId="77777777" w:rsidR="00C0328C" w:rsidRDefault="00E407DD">
      <w:pPr>
        <w:numPr>
          <w:ilvl w:val="0"/>
          <w:numId w:val="73"/>
        </w:numPr>
        <w:tabs>
          <w:tab w:val="left" w:pos="360"/>
        </w:tabs>
        <w:spacing w:before="180"/>
        <w:ind w:left="360" w:hanging="360"/>
        <w:jc w:val="both"/>
      </w:pPr>
      <w:bookmarkStart w:id="745" w:name="idp140710759250320"/>
      <w:bookmarkEnd w:id="743"/>
      <w:bookmarkEnd w:id="744"/>
      <w:r>
        <w:rPr>
          <w:rFonts w:ascii="Arial" w:hAnsi="Arial"/>
          <w:color w:val="000000"/>
          <w:sz w:val="18"/>
        </w:rPr>
        <w:t>Protection against denial of serv</w:t>
      </w:r>
      <w:r>
        <w:rPr>
          <w:rFonts w:ascii="Arial" w:hAnsi="Arial"/>
          <w:color w:val="000000"/>
          <w:sz w:val="18"/>
        </w:rPr>
        <w:t>ice attacks against the DHCP server to DDNS server update process.</w:t>
      </w:r>
    </w:p>
    <w:bookmarkEnd w:id="745"/>
    <w:p w14:paraId="48DAA460" w14:textId="77777777" w:rsidR="00C0328C" w:rsidRDefault="00E407DD">
      <w:pPr>
        <w:spacing w:before="180"/>
        <w:jc w:val="both"/>
      </w:pPr>
      <w:r>
        <w:rPr>
          <w:rFonts w:ascii="Arial" w:hAnsi="Arial"/>
          <w:color w:val="000000"/>
          <w:sz w:val="18"/>
        </w:rPr>
        <w:t>The Basic Network Address Management Profile Profile should not be used outside a secured environment. At a minimum there should be:</w:t>
      </w:r>
    </w:p>
    <w:p w14:paraId="06E0E326" w14:textId="77777777" w:rsidR="00C0328C" w:rsidRDefault="00E407DD">
      <w:pPr>
        <w:numPr>
          <w:ilvl w:val="0"/>
          <w:numId w:val="74"/>
        </w:numPr>
        <w:tabs>
          <w:tab w:val="left" w:pos="360"/>
        </w:tabs>
        <w:spacing w:before="180"/>
        <w:ind w:left="360" w:hanging="360"/>
        <w:jc w:val="both"/>
      </w:pPr>
      <w:bookmarkStart w:id="746" w:name="idp140710759252096"/>
      <w:bookmarkStart w:id="747" w:name="idp140710759251600"/>
      <w:r>
        <w:rPr>
          <w:rFonts w:ascii="Arial" w:hAnsi="Arial"/>
          <w:color w:val="000000"/>
          <w:sz w:val="18"/>
        </w:rPr>
        <w:t>Firewall and or router protections to ensure that only a</w:t>
      </w:r>
      <w:r>
        <w:rPr>
          <w:rFonts w:ascii="Arial" w:hAnsi="Arial"/>
          <w:color w:val="000000"/>
          <w:sz w:val="18"/>
        </w:rPr>
        <w:t>pproved hosts are used for DHCP and DNS services.</w:t>
      </w:r>
    </w:p>
    <w:p w14:paraId="7C76EE56" w14:textId="77777777" w:rsidR="00C0328C" w:rsidRDefault="00E407DD">
      <w:pPr>
        <w:numPr>
          <w:ilvl w:val="0"/>
          <w:numId w:val="74"/>
        </w:numPr>
        <w:tabs>
          <w:tab w:val="left" w:pos="360"/>
        </w:tabs>
        <w:spacing w:before="180"/>
        <w:ind w:left="360" w:hanging="360"/>
        <w:jc w:val="both"/>
      </w:pPr>
      <w:bookmarkStart w:id="748" w:name="idp140710759252720"/>
      <w:bookmarkEnd w:id="746"/>
      <w:bookmarkEnd w:id="747"/>
      <w:r>
        <w:rPr>
          <w:rFonts w:ascii="Arial" w:hAnsi="Arial"/>
          <w:color w:val="000000"/>
          <w:sz w:val="18"/>
        </w:rPr>
        <w:t>Agreements for VPN and other access should require that DNS clients on the hospital network use only approved DHCP or DNS servers over the VPN.</w:t>
      </w:r>
    </w:p>
    <w:bookmarkEnd w:id="748"/>
    <w:p w14:paraId="79A248A8" w14:textId="77777777" w:rsidR="00C0328C" w:rsidRDefault="00E407DD">
      <w:pPr>
        <w:spacing w:before="180"/>
        <w:jc w:val="both"/>
      </w:pPr>
      <w:r>
        <w:rPr>
          <w:rFonts w:ascii="Arial" w:hAnsi="Arial"/>
          <w:color w:val="000000"/>
          <w:sz w:val="18"/>
        </w:rPr>
        <w:t xml:space="preserve">Other network security procedures such as automated intrusion </w:t>
      </w:r>
      <w:r>
        <w:rPr>
          <w:rFonts w:ascii="Arial" w:hAnsi="Arial"/>
          <w:color w:val="000000"/>
          <w:sz w:val="18"/>
        </w:rPr>
        <w:t>detection may be appropriate in some environments. Security features beyond this minimum should be established by the local security policy and are beyond the scope of DICOM.</w:t>
      </w:r>
    </w:p>
    <w:p w14:paraId="61CA5921" w14:textId="77777777" w:rsidR="00C0328C" w:rsidRDefault="00E407DD">
      <w:pPr>
        <w:spacing w:before="180"/>
        <w:jc w:val="both"/>
      </w:pPr>
      <w:r>
        <w:rPr>
          <w:rFonts w:ascii="Arial" w:hAnsi="Arial"/>
          <w:color w:val="000000"/>
          <w:sz w:val="18"/>
        </w:rPr>
        <w:t>The purpose of the selected security is to limit the scope of the threat to insid</w:t>
      </w:r>
      <w:r>
        <w:rPr>
          <w:rFonts w:ascii="Arial" w:hAnsi="Arial"/>
          <w:color w:val="000000"/>
          <w:sz w:val="18"/>
        </w:rPr>
        <w:t>er attacks. The DHCP and DNS systems disclose only hostnames and IP addresses, so there is little concern about eavesdropping. The protections are to limit the exposure to denial of service attacks by counterfeit servers or clients. The specific DNS securi</w:t>
      </w:r>
      <w:r>
        <w:rPr>
          <w:rFonts w:ascii="Arial" w:hAnsi="Arial"/>
          <w:color w:val="000000"/>
          <w:sz w:val="18"/>
        </w:rPr>
        <w:t xml:space="preserve">ty extensions are described in </w:t>
      </w:r>
      <w:hyperlink w:anchor="sect_F_1_1_4">
        <w:r>
          <w:rPr>
            <w:rFonts w:ascii="Arial" w:hAnsi="Arial"/>
            <w:color w:val="000000"/>
            <w:sz w:val="18"/>
          </w:rPr>
          <w:t>Section F.1.1.4</w:t>
        </w:r>
      </w:hyperlink>
      <w:r>
        <w:rPr>
          <w:rFonts w:ascii="Arial" w:hAnsi="Arial"/>
          <w:color w:val="000000"/>
          <w:sz w:val="18"/>
        </w:rPr>
        <w:t xml:space="preserve">. This profile does not utilize the DHCP security extensions because they provide very limited added security and the attacks are insider denial of service attacks. Intrusion </w:t>
      </w:r>
      <w:r>
        <w:rPr>
          <w:rFonts w:ascii="Arial" w:hAnsi="Arial"/>
          <w:color w:val="000000"/>
          <w:sz w:val="18"/>
        </w:rPr>
        <w:t>detection and other network level protection mechanisms are the most effective next level of protections for the DHCP process.</w:t>
      </w:r>
    </w:p>
    <w:p w14:paraId="2ACA29D2" w14:textId="77777777" w:rsidR="00C0328C" w:rsidRDefault="00E407DD">
      <w:pPr>
        <w:spacing w:before="180"/>
        <w:jc w:val="both"/>
      </w:pPr>
      <w:r>
        <w:rPr>
          <w:rFonts w:ascii="Arial" w:hAnsi="Arial"/>
          <w:color w:val="000000"/>
          <w:sz w:val="18"/>
        </w:rPr>
        <w:t>The DNS update is optional in this profile to accommodate the possibility that the DHCP server and DNS server cannot reach a mutu</w:t>
      </w:r>
      <w:r>
        <w:rPr>
          <w:rFonts w:ascii="Arial" w:hAnsi="Arial"/>
          <w:color w:val="000000"/>
          <w:sz w:val="18"/>
        </w:rPr>
        <w:t xml:space="preserve">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w:t>
      </w:r>
      <w:r>
        <w:rPr>
          <w:rFonts w:ascii="Arial" w:hAnsi="Arial"/>
          <w:color w:val="000000"/>
          <w:sz w:val="18"/>
        </w:rPr>
        <w:t xml:space="preserve"> and drafts.</w:t>
      </w:r>
    </w:p>
    <w:p w14:paraId="28B3272C" w14:textId="77777777" w:rsidR="00C0328C" w:rsidRDefault="00E407DD">
      <w:pPr>
        <w:spacing w:before="180"/>
      </w:pPr>
      <w:bookmarkStart w:id="749" w:name="sect_F_1_7"/>
      <w:r>
        <w:rPr>
          <w:rFonts w:ascii="Arial" w:hAnsi="Arial"/>
          <w:b/>
          <w:color w:val="000000"/>
          <w:sz w:val="24"/>
        </w:rPr>
        <w:t>F.1.7 DHCP Implementation Considerations (Informative)</w:t>
      </w:r>
    </w:p>
    <w:bookmarkEnd w:id="749"/>
    <w:p w14:paraId="7BF27A34" w14:textId="77777777" w:rsidR="00C0328C" w:rsidRDefault="00E407DD">
      <w:pPr>
        <w:spacing w:before="180"/>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w:t>
      </w:r>
      <w:r>
        <w:rPr>
          <w:rFonts w:ascii="Arial" w:hAnsi="Arial"/>
          <w:color w:val="000000"/>
          <w:sz w:val="18"/>
        </w:rPr>
        <w:t>nts are added. Including information for all machines, including those that do not utilize DHCP, avoids accidental IP address conflicts and similar errors.</w:t>
      </w:r>
    </w:p>
    <w:p w14:paraId="20471813" w14:textId="77777777" w:rsidR="00C0328C" w:rsidRDefault="00E407DD">
      <w:pPr>
        <w:spacing w:before="180"/>
        <w:jc w:val="both"/>
      </w:pPr>
      <w:r>
        <w:rPr>
          <w:rFonts w:ascii="Arial" w:hAnsi="Arial"/>
          <w:color w:val="000000"/>
          <w:sz w:val="18"/>
        </w:rPr>
        <w:t>Most DHCP servers have a configuration capability that permits control of the IP address and other i</w:t>
      </w:r>
      <w:r>
        <w:rPr>
          <w:rFonts w:ascii="Arial" w:hAnsi="Arial"/>
          <w:color w:val="000000"/>
          <w:sz w:val="18"/>
        </w:rPr>
        <w:t>nformation provided to the client. These controls can pre-allocate a specific IP address, etc. to a machine based on the requested machine name or MAC address. These pre-allocated IP addresses then ensure that these specific machines are always assigned th</w:t>
      </w:r>
      <w:r>
        <w:rPr>
          <w:rFonts w:ascii="Arial" w:hAnsi="Arial"/>
          <w:color w:val="000000"/>
          <w:sz w:val="18"/>
        </w:rPr>
        <w:t>e same IP address. Legacy systems that do not utilize DNS can continue to use fixed tables with IP addresses when the DHCP server has pre-allocated the IP addresses for those services.</w:t>
      </w:r>
    </w:p>
    <w:p w14:paraId="62735C0E" w14:textId="77777777" w:rsidR="00C0328C" w:rsidRDefault="00E407DD">
      <w:pPr>
        <w:spacing w:before="180"/>
      </w:pPr>
      <w:bookmarkStart w:id="750" w:name="sect_F_1_8"/>
      <w:r>
        <w:rPr>
          <w:rFonts w:ascii="Arial" w:hAnsi="Arial"/>
          <w:b/>
          <w:color w:val="000000"/>
          <w:sz w:val="24"/>
        </w:rPr>
        <w:t>F.1.8 Conformance</w:t>
      </w:r>
    </w:p>
    <w:bookmarkEnd w:id="750"/>
    <w:p w14:paraId="7E9F660A" w14:textId="77777777" w:rsidR="00C0328C" w:rsidRDefault="00E407DD">
      <w:pPr>
        <w:spacing w:before="180"/>
        <w:jc w:val="both"/>
      </w:pPr>
      <w:r>
        <w:rPr>
          <w:rFonts w:ascii="Arial" w:hAnsi="Arial"/>
          <w:color w:val="000000"/>
          <w:sz w:val="18"/>
        </w:rPr>
        <w:t xml:space="preserve">The Conformance Statement for an LDAP Client shall </w:t>
      </w:r>
      <w:r>
        <w:rPr>
          <w:rFonts w:ascii="Arial" w:hAnsi="Arial"/>
          <w:color w:val="000000"/>
          <w:sz w:val="18"/>
        </w:rPr>
        <w:t>describe its use of LDAP to configure the local AE titles. Any conformance to the Update LDAP Server option shall be specified, together with the values for all component object attributes in the update sent to the LDAP Server. Any use of LDAP to configure</w:t>
      </w:r>
      <w:r>
        <w:rPr>
          <w:rFonts w:ascii="Arial" w:hAnsi="Arial"/>
          <w:color w:val="000000"/>
          <w:sz w:val="18"/>
        </w:rPr>
        <w:t xml:space="preserve"> the remote device addresses and capabilities shall be described. The LDAP queries used to obtain remote device component object attributes shall be specified.</w:t>
      </w:r>
    </w:p>
    <w:p w14:paraId="441A8F7C" w14:textId="77777777" w:rsidR="00C0328C" w:rsidRDefault="00E407DD">
      <w:pPr>
        <w:keepNext/>
        <w:spacing w:before="180"/>
        <w:ind w:left="360" w:right="360"/>
        <w:jc w:val="both"/>
      </w:pPr>
      <w:bookmarkStart w:id="751" w:name="idp140710759263632"/>
      <w:r>
        <w:rPr>
          <w:rFonts w:ascii="Arial" w:hAnsi="Arial"/>
          <w:color w:val="000000"/>
          <w:sz w:val="18"/>
        </w:rPr>
        <w:t>Note</w:t>
      </w:r>
    </w:p>
    <w:bookmarkEnd w:id="751"/>
    <w:p w14:paraId="49FF59A5" w14:textId="77777777" w:rsidR="00C0328C" w:rsidRDefault="00E407DD">
      <w:pPr>
        <w:spacing w:before="180"/>
        <w:ind w:left="360" w:right="360"/>
        <w:jc w:val="both"/>
      </w:pPr>
      <w:r>
        <w:rPr>
          <w:rFonts w:ascii="Arial" w:hAnsi="Arial"/>
          <w:color w:val="000000"/>
          <w:sz w:val="18"/>
        </w:rPr>
        <w:t>In particular, use of LDAP to obtain the AE Title, TCP port, and IP address for specific sy</w:t>
      </w:r>
      <w:r>
        <w:rPr>
          <w:rFonts w:ascii="Arial" w:hAnsi="Arial"/>
          <w:color w:val="000000"/>
          <w:sz w:val="18"/>
        </w:rPr>
        <w:t>stem actors (e.g., an Image Archive, or a Performed Procedure Step Manager) should be detailed, as well as how the LDAP information for remote devices is selected for operational use.</w:t>
      </w:r>
    </w:p>
    <w:p w14:paraId="641EE15C" w14:textId="77777777" w:rsidR="00C0328C" w:rsidRDefault="00C0328C">
      <w:pPr>
        <w:sectPr w:rsidR="00C0328C">
          <w:headerReference w:type="even" r:id="rId139"/>
          <w:headerReference w:type="default" r:id="rId140"/>
          <w:footerReference w:type="even" r:id="rId141"/>
          <w:footerReference w:type="default" r:id="rId142"/>
          <w:headerReference w:type="first" r:id="rId143"/>
          <w:footerReference w:type="first" r:id="rId144"/>
          <w:pgSz w:w="12240" w:h="15840"/>
          <w:pgMar w:top="1440" w:right="720" w:bottom="1440" w:left="1080" w:header="720" w:footer="720" w:gutter="0"/>
          <w:cols w:space="720"/>
          <w:titlePg/>
        </w:sectPr>
      </w:pPr>
    </w:p>
    <w:p w14:paraId="0FB87F22" w14:textId="77777777" w:rsidR="00C0328C" w:rsidRDefault="00E407DD">
      <w:pPr>
        <w:keepNext/>
        <w:spacing w:before="180"/>
      </w:pPr>
      <w:bookmarkStart w:id="752" w:name="chapter_G"/>
      <w:r>
        <w:rPr>
          <w:rFonts w:ascii="Arial" w:hAnsi="Arial"/>
          <w:b/>
          <w:color w:val="000000"/>
          <w:sz w:val="50"/>
        </w:rPr>
        <w:lastRenderedPageBreak/>
        <w:t>G Time Synchronization Profiles</w:t>
      </w:r>
    </w:p>
    <w:p w14:paraId="33F206BB" w14:textId="77777777" w:rsidR="00C0328C" w:rsidRDefault="00E407DD">
      <w:pPr>
        <w:spacing w:before="180"/>
      </w:pPr>
      <w:bookmarkStart w:id="753" w:name="sect_G_1"/>
      <w:bookmarkEnd w:id="752"/>
      <w:r>
        <w:rPr>
          <w:rFonts w:ascii="Arial" w:hAnsi="Arial"/>
          <w:b/>
          <w:color w:val="000000"/>
          <w:sz w:val="28"/>
        </w:rPr>
        <w:t>G.1 Basic Time Synchronization</w:t>
      </w:r>
      <w:r>
        <w:rPr>
          <w:rFonts w:ascii="Arial" w:hAnsi="Arial"/>
          <w:b/>
          <w:color w:val="000000"/>
          <w:sz w:val="28"/>
        </w:rPr>
        <w:t xml:space="preserve"> Profile</w:t>
      </w:r>
    </w:p>
    <w:bookmarkEnd w:id="753"/>
    <w:p w14:paraId="66F9036E" w14:textId="77777777" w:rsidR="00C0328C" w:rsidRDefault="00E407DD">
      <w:pPr>
        <w:spacing w:before="180"/>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w:t>
      </w:r>
      <w:r>
        <w:rPr>
          <w:rFonts w:ascii="Arial" w:hAnsi="Arial"/>
          <w:color w:val="000000"/>
          <w:sz w:val="18"/>
        </w:rPr>
        <w:t>n to a local server that provides a local time source, and synchronization to a variety of external time services. The accuracy and precision controls are not explicitly part of the protocol. They are determined in large part by the selection of clock hard</w:t>
      </w:r>
      <w:r>
        <w:rPr>
          <w:rFonts w:ascii="Arial" w:hAnsi="Arial"/>
          <w:color w:val="000000"/>
          <w:sz w:val="18"/>
        </w:rPr>
        <w:t>ware and network topology.</w:t>
      </w:r>
    </w:p>
    <w:p w14:paraId="7A058872" w14:textId="77777777" w:rsidR="00C0328C" w:rsidRDefault="00E407DD">
      <w:pPr>
        <w:spacing w:before="180"/>
        <w:jc w:val="both"/>
      </w:pPr>
      <w:r>
        <w:rPr>
          <w:rFonts w:ascii="Arial" w:hAnsi="Arial"/>
          <w:color w:val="000000"/>
          <w:sz w:val="18"/>
        </w:rPr>
        <w:t>An extensive discussion of implementation strategies for NTP can be found at http://www.ntp.org.</w:t>
      </w:r>
    </w:p>
    <w:p w14:paraId="4150766C" w14:textId="77777777" w:rsidR="00C0328C" w:rsidRDefault="00E407DD">
      <w:pPr>
        <w:spacing w:before="180"/>
        <w:jc w:val="both"/>
      </w:pPr>
      <w:r>
        <w:rPr>
          <w:rFonts w:ascii="Arial" w:hAnsi="Arial"/>
          <w:color w:val="000000"/>
          <w:sz w:val="18"/>
        </w:rPr>
        <w:t>The Basic Time Synchronization Profile applies to the actors DHCP Client, DHCP Server, SNTP Client, NTP Client and NTP Server. The m</w:t>
      </w:r>
      <w:r>
        <w:rPr>
          <w:rFonts w:ascii="Arial" w:hAnsi="Arial"/>
          <w:color w:val="000000"/>
          <w:sz w:val="18"/>
        </w:rPr>
        <w:t>andatory and optional transactions are described in the table and sections below.</w:t>
      </w:r>
    </w:p>
    <w:p w14:paraId="46DBF48F" w14:textId="77777777" w:rsidR="00C0328C" w:rsidRDefault="00E407DD">
      <w:pPr>
        <w:keepNext/>
        <w:spacing w:before="216"/>
        <w:jc w:val="center"/>
      </w:pPr>
      <w:bookmarkStart w:id="754" w:name="table_G_1_1"/>
      <w:r>
        <w:rPr>
          <w:rFonts w:ascii="Arial" w:hAnsi="Arial"/>
          <w:b/>
          <w:color w:val="000000"/>
          <w:sz w:val="22"/>
        </w:rPr>
        <w:t>Table G.1-1. Basic Time Synchronization Profile</w:t>
      </w:r>
    </w:p>
    <w:bookmarkEnd w:id="754"/>
    <w:p w14:paraId="7F41FE4B"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675"/>
        <w:gridCol w:w="3010"/>
        <w:gridCol w:w="2520"/>
        <w:gridCol w:w="2235"/>
      </w:tblGrid>
      <w:tr w:rsidR="00C0328C" w14:paraId="01CE751C" w14:textId="77777777">
        <w:tblPrEx>
          <w:tblCellMar>
            <w:top w:w="0" w:type="dxa"/>
            <w:bottom w:w="0" w:type="dxa"/>
          </w:tblCellMar>
        </w:tblPrEx>
        <w:trPr>
          <w:tblHeader/>
        </w:trPr>
        <w:tc>
          <w:tcPr>
            <w:tcW w:w="26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1C5761D" w14:textId="77777777" w:rsidR="00C0328C" w:rsidRDefault="00E407DD">
            <w:pPr>
              <w:keepNext/>
              <w:spacing w:before="180"/>
              <w:jc w:val="center"/>
            </w:pPr>
            <w:r>
              <w:rPr>
                <w:rFonts w:ascii="Arial" w:hAnsi="Arial"/>
                <w:b/>
                <w:color w:val="000000"/>
                <w:sz w:val="18"/>
              </w:rPr>
              <w:t>Actor</w:t>
            </w:r>
          </w:p>
        </w:tc>
        <w:tc>
          <w:tcPr>
            <w:tcW w:w="3010" w:type="dxa"/>
            <w:tcBorders>
              <w:top w:val="single" w:sz="4" w:space="0" w:color="000000"/>
              <w:bottom w:val="single" w:sz="4" w:space="0" w:color="000000"/>
              <w:right w:val="single" w:sz="4" w:space="0" w:color="000000"/>
            </w:tcBorders>
            <w:tcMar>
              <w:top w:w="40" w:type="dxa"/>
              <w:left w:w="40" w:type="dxa"/>
              <w:bottom w:w="40" w:type="dxa"/>
              <w:right w:w="40" w:type="dxa"/>
            </w:tcMar>
          </w:tcPr>
          <w:p w14:paraId="2F50FB8C" w14:textId="77777777" w:rsidR="00C0328C" w:rsidRDefault="00E407DD">
            <w:pPr>
              <w:spacing w:before="180"/>
              <w:jc w:val="center"/>
            </w:pPr>
            <w:r>
              <w:rPr>
                <w:rFonts w:ascii="Arial" w:hAnsi="Arial"/>
                <w:b/>
                <w:color w:val="000000"/>
                <w:sz w:val="18"/>
              </w:rPr>
              <w:t>Transaction</w:t>
            </w:r>
          </w:p>
        </w:tc>
        <w:tc>
          <w:tcPr>
            <w:tcW w:w="2520" w:type="dxa"/>
            <w:tcBorders>
              <w:top w:val="single" w:sz="4" w:space="0" w:color="000000"/>
              <w:bottom w:val="single" w:sz="4" w:space="0" w:color="000000"/>
              <w:right w:val="single" w:sz="4" w:space="0" w:color="000000"/>
            </w:tcBorders>
            <w:tcMar>
              <w:top w:w="40" w:type="dxa"/>
              <w:left w:w="40" w:type="dxa"/>
              <w:bottom w:w="40" w:type="dxa"/>
              <w:right w:w="40" w:type="dxa"/>
            </w:tcMar>
          </w:tcPr>
          <w:p w14:paraId="50CEE880" w14:textId="77777777" w:rsidR="00C0328C" w:rsidRDefault="00E407DD">
            <w:pPr>
              <w:spacing w:before="180"/>
              <w:jc w:val="center"/>
            </w:pPr>
            <w:r>
              <w:rPr>
                <w:rFonts w:ascii="Arial" w:hAnsi="Arial"/>
                <w:b/>
                <w:color w:val="000000"/>
                <w:sz w:val="18"/>
              </w:rPr>
              <w:t>Optionality</w:t>
            </w:r>
          </w:p>
        </w:tc>
        <w:tc>
          <w:tcPr>
            <w:tcW w:w="2235" w:type="dxa"/>
            <w:tcBorders>
              <w:top w:val="single" w:sz="4" w:space="0" w:color="000000"/>
              <w:bottom w:val="single" w:sz="4" w:space="0" w:color="000000"/>
              <w:right w:val="single" w:sz="4" w:space="0" w:color="000000"/>
            </w:tcBorders>
            <w:tcMar>
              <w:top w:w="40" w:type="dxa"/>
              <w:left w:w="40" w:type="dxa"/>
              <w:bottom w:w="40" w:type="dxa"/>
              <w:right w:w="40" w:type="dxa"/>
            </w:tcMar>
          </w:tcPr>
          <w:p w14:paraId="2CBA4AA5" w14:textId="77777777" w:rsidR="00C0328C" w:rsidRDefault="00E407DD">
            <w:pPr>
              <w:spacing w:before="180"/>
              <w:jc w:val="center"/>
            </w:pPr>
            <w:r>
              <w:rPr>
                <w:rFonts w:ascii="Arial" w:hAnsi="Arial"/>
                <w:b/>
                <w:color w:val="000000"/>
                <w:sz w:val="18"/>
              </w:rPr>
              <w:t>Section</w:t>
            </w:r>
          </w:p>
        </w:tc>
      </w:tr>
      <w:tr w:rsidR="00C0328C" w14:paraId="30C68170" w14:textId="77777777">
        <w:tblPrEx>
          <w:tblCellMar>
            <w:top w:w="0" w:type="dxa"/>
            <w:bottom w:w="0" w:type="dxa"/>
          </w:tblCellMar>
        </w:tblPrEx>
        <w:tc>
          <w:tcPr>
            <w:tcW w:w="2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6F6C7D" w14:textId="77777777" w:rsidR="00C0328C" w:rsidRDefault="00E407DD">
            <w:pPr>
              <w:spacing w:before="180"/>
            </w:pPr>
            <w:r>
              <w:rPr>
                <w:rFonts w:ascii="Arial" w:hAnsi="Arial"/>
                <w:color w:val="000000"/>
                <w:sz w:val="18"/>
              </w:rPr>
              <w:t>NTP Server</w:t>
            </w:r>
          </w:p>
        </w:tc>
        <w:tc>
          <w:tcPr>
            <w:tcW w:w="3010" w:type="dxa"/>
            <w:tcBorders>
              <w:bottom w:val="single" w:sz="4" w:space="0" w:color="000000"/>
              <w:right w:val="single" w:sz="4" w:space="0" w:color="000000"/>
            </w:tcBorders>
            <w:tcMar>
              <w:top w:w="40" w:type="dxa"/>
              <w:left w:w="40" w:type="dxa"/>
              <w:bottom w:w="40" w:type="dxa"/>
              <w:right w:w="40" w:type="dxa"/>
            </w:tcMar>
          </w:tcPr>
          <w:p w14:paraId="15A1F5E5" w14:textId="77777777" w:rsidR="00C0328C" w:rsidRDefault="00E407DD">
            <w:pPr>
              <w:spacing w:before="180"/>
            </w:pPr>
            <w:r>
              <w:rPr>
                <w:rFonts w:ascii="Arial" w:hAnsi="Arial"/>
                <w:color w:val="000000"/>
                <w:sz w:val="18"/>
              </w:rPr>
              <w:t>Maintain Time</w:t>
            </w:r>
          </w:p>
        </w:tc>
        <w:tc>
          <w:tcPr>
            <w:tcW w:w="2520" w:type="dxa"/>
            <w:tcBorders>
              <w:bottom w:val="single" w:sz="4" w:space="0" w:color="000000"/>
              <w:right w:val="single" w:sz="4" w:space="0" w:color="000000"/>
            </w:tcBorders>
            <w:tcMar>
              <w:top w:w="40" w:type="dxa"/>
              <w:left w:w="40" w:type="dxa"/>
              <w:bottom w:w="40" w:type="dxa"/>
              <w:right w:w="40" w:type="dxa"/>
            </w:tcMar>
          </w:tcPr>
          <w:p w14:paraId="01630DB0" w14:textId="77777777" w:rsidR="00C0328C" w:rsidRDefault="00E407DD">
            <w:pPr>
              <w:spacing w:before="180"/>
              <w:jc w:val="center"/>
            </w:pPr>
            <w:r>
              <w:rPr>
                <w:rFonts w:ascii="Arial" w:hAnsi="Arial"/>
                <w:color w:val="000000"/>
                <w:sz w:val="18"/>
              </w:rPr>
              <w:t>M</w:t>
            </w:r>
          </w:p>
        </w:tc>
        <w:tc>
          <w:tcPr>
            <w:tcW w:w="2235" w:type="dxa"/>
            <w:tcBorders>
              <w:bottom w:val="single" w:sz="4" w:space="0" w:color="000000"/>
              <w:right w:val="single" w:sz="4" w:space="0" w:color="000000"/>
            </w:tcBorders>
            <w:tcMar>
              <w:top w:w="40" w:type="dxa"/>
              <w:left w:w="40" w:type="dxa"/>
              <w:bottom w:w="40" w:type="dxa"/>
              <w:right w:w="40" w:type="dxa"/>
            </w:tcMar>
          </w:tcPr>
          <w:p w14:paraId="5010D4F4" w14:textId="77777777" w:rsidR="00C0328C" w:rsidRDefault="00E407DD">
            <w:pPr>
              <w:spacing w:before="180"/>
              <w:jc w:val="center"/>
            </w:pPr>
            <w:r>
              <w:rPr>
                <w:rFonts w:ascii="Arial" w:hAnsi="Arial"/>
                <w:color w:val="000000"/>
                <w:sz w:val="18"/>
              </w:rPr>
              <w:t>G.1.2</w:t>
            </w:r>
          </w:p>
        </w:tc>
      </w:tr>
      <w:tr w:rsidR="00C0328C" w14:paraId="14032768" w14:textId="77777777">
        <w:tblPrEx>
          <w:tblCellMar>
            <w:top w:w="0" w:type="dxa"/>
            <w:bottom w:w="0" w:type="dxa"/>
          </w:tblCellMar>
        </w:tblPrEx>
        <w:tc>
          <w:tcPr>
            <w:tcW w:w="2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60811A" w14:textId="77777777" w:rsidR="00C0328C" w:rsidRDefault="00C0328C"/>
        </w:tc>
        <w:tc>
          <w:tcPr>
            <w:tcW w:w="3010" w:type="dxa"/>
            <w:tcBorders>
              <w:bottom w:val="single" w:sz="4" w:space="0" w:color="000000"/>
              <w:right w:val="single" w:sz="4" w:space="0" w:color="000000"/>
            </w:tcBorders>
            <w:tcMar>
              <w:top w:w="40" w:type="dxa"/>
              <w:left w:w="40" w:type="dxa"/>
              <w:bottom w:w="40" w:type="dxa"/>
              <w:right w:w="40" w:type="dxa"/>
            </w:tcMar>
          </w:tcPr>
          <w:p w14:paraId="73458CFF" w14:textId="77777777" w:rsidR="00C0328C" w:rsidRDefault="00E407DD">
            <w:pPr>
              <w:spacing w:before="180"/>
            </w:pPr>
            <w:r>
              <w:rPr>
                <w:rFonts w:ascii="Arial" w:hAnsi="Arial"/>
                <w:color w:val="000000"/>
                <w:sz w:val="18"/>
              </w:rPr>
              <w:t>Find NTP Servers</w:t>
            </w:r>
          </w:p>
        </w:tc>
        <w:tc>
          <w:tcPr>
            <w:tcW w:w="2520" w:type="dxa"/>
            <w:tcBorders>
              <w:bottom w:val="single" w:sz="4" w:space="0" w:color="000000"/>
              <w:right w:val="single" w:sz="4" w:space="0" w:color="000000"/>
            </w:tcBorders>
            <w:tcMar>
              <w:top w:w="40" w:type="dxa"/>
              <w:left w:w="40" w:type="dxa"/>
              <w:bottom w:w="40" w:type="dxa"/>
              <w:right w:w="40" w:type="dxa"/>
            </w:tcMar>
          </w:tcPr>
          <w:p w14:paraId="4E3F0893" w14:textId="77777777" w:rsidR="00C0328C" w:rsidRDefault="00E407DD">
            <w:pPr>
              <w:spacing w:before="180"/>
              <w:jc w:val="center"/>
            </w:pPr>
            <w:r>
              <w:rPr>
                <w:rFonts w:ascii="Arial" w:hAnsi="Arial"/>
                <w:color w:val="000000"/>
                <w:sz w:val="18"/>
              </w:rPr>
              <w:t>O</w:t>
            </w:r>
          </w:p>
        </w:tc>
        <w:tc>
          <w:tcPr>
            <w:tcW w:w="2235" w:type="dxa"/>
            <w:tcBorders>
              <w:bottom w:val="single" w:sz="4" w:space="0" w:color="000000"/>
              <w:right w:val="single" w:sz="4" w:space="0" w:color="000000"/>
            </w:tcBorders>
            <w:tcMar>
              <w:top w:w="40" w:type="dxa"/>
              <w:left w:w="40" w:type="dxa"/>
              <w:bottom w:w="40" w:type="dxa"/>
              <w:right w:w="40" w:type="dxa"/>
            </w:tcMar>
          </w:tcPr>
          <w:p w14:paraId="6338C5A5" w14:textId="77777777" w:rsidR="00C0328C" w:rsidRDefault="00E407DD">
            <w:pPr>
              <w:spacing w:before="180"/>
              <w:jc w:val="center"/>
            </w:pPr>
            <w:r>
              <w:rPr>
                <w:rFonts w:ascii="Arial" w:hAnsi="Arial"/>
                <w:color w:val="000000"/>
                <w:sz w:val="18"/>
              </w:rPr>
              <w:t>G.1.1</w:t>
            </w:r>
          </w:p>
        </w:tc>
      </w:tr>
      <w:tr w:rsidR="00C0328C" w14:paraId="613307E2" w14:textId="77777777">
        <w:tblPrEx>
          <w:tblCellMar>
            <w:top w:w="0" w:type="dxa"/>
            <w:bottom w:w="0" w:type="dxa"/>
          </w:tblCellMar>
        </w:tblPrEx>
        <w:tc>
          <w:tcPr>
            <w:tcW w:w="2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0B79CD" w14:textId="77777777" w:rsidR="00C0328C" w:rsidRDefault="00E407DD">
            <w:pPr>
              <w:spacing w:before="180"/>
            </w:pPr>
            <w:r>
              <w:rPr>
                <w:rFonts w:ascii="Arial" w:hAnsi="Arial"/>
                <w:color w:val="000000"/>
                <w:sz w:val="18"/>
              </w:rPr>
              <w:t>NTP Client</w:t>
            </w:r>
          </w:p>
        </w:tc>
        <w:tc>
          <w:tcPr>
            <w:tcW w:w="3010" w:type="dxa"/>
            <w:tcBorders>
              <w:bottom w:val="single" w:sz="4" w:space="0" w:color="000000"/>
              <w:right w:val="single" w:sz="4" w:space="0" w:color="000000"/>
            </w:tcBorders>
            <w:tcMar>
              <w:top w:w="40" w:type="dxa"/>
              <w:left w:w="40" w:type="dxa"/>
              <w:bottom w:w="40" w:type="dxa"/>
              <w:right w:w="40" w:type="dxa"/>
            </w:tcMar>
          </w:tcPr>
          <w:p w14:paraId="4B4C9014" w14:textId="77777777" w:rsidR="00C0328C" w:rsidRDefault="00E407DD">
            <w:pPr>
              <w:spacing w:before="180"/>
            </w:pPr>
            <w:r>
              <w:rPr>
                <w:rFonts w:ascii="Arial" w:hAnsi="Arial"/>
                <w:color w:val="000000"/>
                <w:sz w:val="18"/>
              </w:rPr>
              <w:t>Maintain Time</w:t>
            </w:r>
          </w:p>
        </w:tc>
        <w:tc>
          <w:tcPr>
            <w:tcW w:w="2520" w:type="dxa"/>
            <w:tcBorders>
              <w:bottom w:val="single" w:sz="4" w:space="0" w:color="000000"/>
              <w:right w:val="single" w:sz="4" w:space="0" w:color="000000"/>
            </w:tcBorders>
            <w:tcMar>
              <w:top w:w="40" w:type="dxa"/>
              <w:left w:w="40" w:type="dxa"/>
              <w:bottom w:w="40" w:type="dxa"/>
              <w:right w:w="40" w:type="dxa"/>
            </w:tcMar>
          </w:tcPr>
          <w:p w14:paraId="53402A9A" w14:textId="77777777" w:rsidR="00C0328C" w:rsidRDefault="00E407DD">
            <w:pPr>
              <w:spacing w:before="180"/>
              <w:jc w:val="center"/>
            </w:pPr>
            <w:r>
              <w:rPr>
                <w:rFonts w:ascii="Arial" w:hAnsi="Arial"/>
                <w:color w:val="000000"/>
                <w:sz w:val="18"/>
              </w:rPr>
              <w:t>M</w:t>
            </w:r>
          </w:p>
        </w:tc>
        <w:tc>
          <w:tcPr>
            <w:tcW w:w="2235" w:type="dxa"/>
            <w:tcBorders>
              <w:bottom w:val="single" w:sz="4" w:space="0" w:color="000000"/>
              <w:right w:val="single" w:sz="4" w:space="0" w:color="000000"/>
            </w:tcBorders>
            <w:tcMar>
              <w:top w:w="40" w:type="dxa"/>
              <w:left w:w="40" w:type="dxa"/>
              <w:bottom w:w="40" w:type="dxa"/>
              <w:right w:w="40" w:type="dxa"/>
            </w:tcMar>
          </w:tcPr>
          <w:p w14:paraId="5FAF3FE4" w14:textId="77777777" w:rsidR="00C0328C" w:rsidRDefault="00E407DD">
            <w:pPr>
              <w:spacing w:before="180"/>
              <w:jc w:val="center"/>
            </w:pPr>
            <w:r>
              <w:rPr>
                <w:rFonts w:ascii="Arial" w:hAnsi="Arial"/>
                <w:color w:val="000000"/>
                <w:sz w:val="18"/>
              </w:rPr>
              <w:t>G.1.2</w:t>
            </w:r>
          </w:p>
        </w:tc>
      </w:tr>
      <w:tr w:rsidR="00C0328C" w14:paraId="26E2CDFA" w14:textId="77777777">
        <w:tblPrEx>
          <w:tblCellMar>
            <w:top w:w="0" w:type="dxa"/>
            <w:bottom w:w="0" w:type="dxa"/>
          </w:tblCellMar>
        </w:tblPrEx>
        <w:tc>
          <w:tcPr>
            <w:tcW w:w="2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C2652E" w14:textId="77777777" w:rsidR="00C0328C" w:rsidRDefault="00C0328C"/>
        </w:tc>
        <w:tc>
          <w:tcPr>
            <w:tcW w:w="3010" w:type="dxa"/>
            <w:tcBorders>
              <w:bottom w:val="single" w:sz="4" w:space="0" w:color="000000"/>
              <w:right w:val="single" w:sz="4" w:space="0" w:color="000000"/>
            </w:tcBorders>
            <w:tcMar>
              <w:top w:w="40" w:type="dxa"/>
              <w:left w:w="40" w:type="dxa"/>
              <w:bottom w:w="40" w:type="dxa"/>
              <w:right w:w="40" w:type="dxa"/>
            </w:tcMar>
          </w:tcPr>
          <w:p w14:paraId="25B08E1F" w14:textId="77777777" w:rsidR="00C0328C" w:rsidRDefault="00E407DD">
            <w:pPr>
              <w:spacing w:before="180"/>
            </w:pPr>
            <w:r>
              <w:rPr>
                <w:rFonts w:ascii="Arial" w:hAnsi="Arial"/>
                <w:color w:val="000000"/>
                <w:sz w:val="18"/>
              </w:rPr>
              <w:t>Find NTP Servers</w:t>
            </w:r>
          </w:p>
        </w:tc>
        <w:tc>
          <w:tcPr>
            <w:tcW w:w="2520" w:type="dxa"/>
            <w:tcBorders>
              <w:bottom w:val="single" w:sz="4" w:space="0" w:color="000000"/>
              <w:right w:val="single" w:sz="4" w:space="0" w:color="000000"/>
            </w:tcBorders>
            <w:tcMar>
              <w:top w:w="40" w:type="dxa"/>
              <w:left w:w="40" w:type="dxa"/>
              <w:bottom w:w="40" w:type="dxa"/>
              <w:right w:w="40" w:type="dxa"/>
            </w:tcMar>
          </w:tcPr>
          <w:p w14:paraId="01491135" w14:textId="77777777" w:rsidR="00C0328C" w:rsidRDefault="00E407DD">
            <w:pPr>
              <w:spacing w:before="180"/>
              <w:jc w:val="center"/>
            </w:pPr>
            <w:r>
              <w:rPr>
                <w:rFonts w:ascii="Arial" w:hAnsi="Arial"/>
                <w:color w:val="000000"/>
                <w:sz w:val="18"/>
              </w:rPr>
              <w:t>O</w:t>
            </w:r>
          </w:p>
        </w:tc>
        <w:tc>
          <w:tcPr>
            <w:tcW w:w="2235" w:type="dxa"/>
            <w:tcBorders>
              <w:bottom w:val="single" w:sz="4" w:space="0" w:color="000000"/>
              <w:right w:val="single" w:sz="4" w:space="0" w:color="000000"/>
            </w:tcBorders>
            <w:tcMar>
              <w:top w:w="40" w:type="dxa"/>
              <w:left w:w="40" w:type="dxa"/>
              <w:bottom w:w="40" w:type="dxa"/>
              <w:right w:w="40" w:type="dxa"/>
            </w:tcMar>
          </w:tcPr>
          <w:p w14:paraId="6B25DED7" w14:textId="77777777" w:rsidR="00C0328C" w:rsidRDefault="00E407DD">
            <w:pPr>
              <w:spacing w:before="180"/>
              <w:jc w:val="center"/>
            </w:pPr>
            <w:r>
              <w:rPr>
                <w:rFonts w:ascii="Arial" w:hAnsi="Arial"/>
                <w:color w:val="000000"/>
                <w:sz w:val="18"/>
              </w:rPr>
              <w:t>G.1.1</w:t>
            </w:r>
          </w:p>
        </w:tc>
      </w:tr>
      <w:tr w:rsidR="00C0328C" w14:paraId="7DA534BA" w14:textId="77777777">
        <w:tblPrEx>
          <w:tblCellMar>
            <w:top w:w="0" w:type="dxa"/>
            <w:bottom w:w="0" w:type="dxa"/>
          </w:tblCellMar>
        </w:tblPrEx>
        <w:tc>
          <w:tcPr>
            <w:tcW w:w="2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04B62D" w14:textId="77777777" w:rsidR="00C0328C" w:rsidRDefault="00E407DD">
            <w:pPr>
              <w:spacing w:before="180"/>
            </w:pPr>
            <w:r>
              <w:rPr>
                <w:rFonts w:ascii="Arial" w:hAnsi="Arial"/>
                <w:color w:val="000000"/>
                <w:sz w:val="18"/>
              </w:rPr>
              <w:t>SNTP Client</w:t>
            </w:r>
          </w:p>
        </w:tc>
        <w:tc>
          <w:tcPr>
            <w:tcW w:w="3010" w:type="dxa"/>
            <w:tcBorders>
              <w:bottom w:val="single" w:sz="4" w:space="0" w:color="000000"/>
              <w:right w:val="single" w:sz="4" w:space="0" w:color="000000"/>
            </w:tcBorders>
            <w:tcMar>
              <w:top w:w="40" w:type="dxa"/>
              <w:left w:w="40" w:type="dxa"/>
              <w:bottom w:w="40" w:type="dxa"/>
              <w:right w:w="40" w:type="dxa"/>
            </w:tcMar>
          </w:tcPr>
          <w:p w14:paraId="5DCDCBB1" w14:textId="77777777" w:rsidR="00C0328C" w:rsidRDefault="00E407DD">
            <w:pPr>
              <w:spacing w:before="180"/>
            </w:pPr>
            <w:r>
              <w:rPr>
                <w:rFonts w:ascii="Arial" w:hAnsi="Arial"/>
                <w:color w:val="000000"/>
                <w:sz w:val="18"/>
              </w:rPr>
              <w:t>Maintain Time</w:t>
            </w:r>
          </w:p>
        </w:tc>
        <w:tc>
          <w:tcPr>
            <w:tcW w:w="2520" w:type="dxa"/>
            <w:tcBorders>
              <w:bottom w:val="single" w:sz="4" w:space="0" w:color="000000"/>
              <w:right w:val="single" w:sz="4" w:space="0" w:color="000000"/>
            </w:tcBorders>
            <w:tcMar>
              <w:top w:w="40" w:type="dxa"/>
              <w:left w:w="40" w:type="dxa"/>
              <w:bottom w:w="40" w:type="dxa"/>
              <w:right w:w="40" w:type="dxa"/>
            </w:tcMar>
          </w:tcPr>
          <w:p w14:paraId="3B0C1BFE" w14:textId="77777777" w:rsidR="00C0328C" w:rsidRDefault="00E407DD">
            <w:pPr>
              <w:spacing w:before="180"/>
              <w:jc w:val="center"/>
            </w:pPr>
            <w:r>
              <w:rPr>
                <w:rFonts w:ascii="Arial" w:hAnsi="Arial"/>
                <w:color w:val="000000"/>
                <w:sz w:val="18"/>
              </w:rPr>
              <w:t>M</w:t>
            </w:r>
          </w:p>
        </w:tc>
        <w:tc>
          <w:tcPr>
            <w:tcW w:w="2235" w:type="dxa"/>
            <w:tcBorders>
              <w:bottom w:val="single" w:sz="4" w:space="0" w:color="000000"/>
              <w:right w:val="single" w:sz="4" w:space="0" w:color="000000"/>
            </w:tcBorders>
            <w:tcMar>
              <w:top w:w="40" w:type="dxa"/>
              <w:left w:w="40" w:type="dxa"/>
              <w:bottom w:w="40" w:type="dxa"/>
              <w:right w:w="40" w:type="dxa"/>
            </w:tcMar>
          </w:tcPr>
          <w:p w14:paraId="5A9ABF2E" w14:textId="77777777" w:rsidR="00C0328C" w:rsidRDefault="00E407DD">
            <w:pPr>
              <w:spacing w:before="180"/>
              <w:jc w:val="center"/>
            </w:pPr>
            <w:r>
              <w:rPr>
                <w:rFonts w:ascii="Arial" w:hAnsi="Arial"/>
                <w:color w:val="000000"/>
                <w:sz w:val="18"/>
              </w:rPr>
              <w:t>G.1.2</w:t>
            </w:r>
          </w:p>
        </w:tc>
      </w:tr>
      <w:tr w:rsidR="00C0328C" w14:paraId="7B96D8BB" w14:textId="77777777">
        <w:tblPrEx>
          <w:tblCellMar>
            <w:top w:w="0" w:type="dxa"/>
            <w:bottom w:w="0" w:type="dxa"/>
          </w:tblCellMar>
        </w:tblPrEx>
        <w:tc>
          <w:tcPr>
            <w:tcW w:w="2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E4CEC9" w14:textId="77777777" w:rsidR="00C0328C" w:rsidRDefault="00E407DD">
            <w:pPr>
              <w:spacing w:before="180"/>
            </w:pPr>
            <w:r>
              <w:rPr>
                <w:rFonts w:ascii="Arial" w:hAnsi="Arial"/>
                <w:color w:val="000000"/>
                <w:sz w:val="18"/>
              </w:rPr>
              <w:t>DHCP Server</w:t>
            </w:r>
          </w:p>
        </w:tc>
        <w:tc>
          <w:tcPr>
            <w:tcW w:w="3010" w:type="dxa"/>
            <w:tcBorders>
              <w:bottom w:val="single" w:sz="4" w:space="0" w:color="000000"/>
              <w:right w:val="single" w:sz="4" w:space="0" w:color="000000"/>
            </w:tcBorders>
            <w:tcMar>
              <w:top w:w="40" w:type="dxa"/>
              <w:left w:w="40" w:type="dxa"/>
              <w:bottom w:w="40" w:type="dxa"/>
              <w:right w:w="40" w:type="dxa"/>
            </w:tcMar>
          </w:tcPr>
          <w:p w14:paraId="75DDE1BD" w14:textId="77777777" w:rsidR="00C0328C" w:rsidRDefault="00E407DD">
            <w:pPr>
              <w:spacing w:before="180"/>
            </w:pPr>
            <w:r>
              <w:rPr>
                <w:rFonts w:ascii="Arial" w:hAnsi="Arial"/>
                <w:color w:val="000000"/>
                <w:sz w:val="18"/>
              </w:rPr>
              <w:t>Find NTP Servers</w:t>
            </w:r>
          </w:p>
        </w:tc>
        <w:tc>
          <w:tcPr>
            <w:tcW w:w="2520" w:type="dxa"/>
            <w:tcBorders>
              <w:bottom w:val="single" w:sz="4" w:space="0" w:color="000000"/>
              <w:right w:val="single" w:sz="4" w:space="0" w:color="000000"/>
            </w:tcBorders>
            <w:tcMar>
              <w:top w:w="40" w:type="dxa"/>
              <w:left w:w="40" w:type="dxa"/>
              <w:bottom w:w="40" w:type="dxa"/>
              <w:right w:w="40" w:type="dxa"/>
            </w:tcMar>
          </w:tcPr>
          <w:p w14:paraId="5C29FF01" w14:textId="77777777" w:rsidR="00C0328C" w:rsidRDefault="00E407DD">
            <w:pPr>
              <w:spacing w:before="180"/>
              <w:jc w:val="center"/>
            </w:pPr>
            <w:r>
              <w:rPr>
                <w:rFonts w:ascii="Arial" w:hAnsi="Arial"/>
                <w:color w:val="000000"/>
                <w:sz w:val="18"/>
              </w:rPr>
              <w:t>O</w:t>
            </w:r>
          </w:p>
        </w:tc>
        <w:tc>
          <w:tcPr>
            <w:tcW w:w="2235" w:type="dxa"/>
            <w:tcBorders>
              <w:bottom w:val="single" w:sz="4" w:space="0" w:color="000000"/>
              <w:right w:val="single" w:sz="4" w:space="0" w:color="000000"/>
            </w:tcBorders>
            <w:tcMar>
              <w:top w:w="40" w:type="dxa"/>
              <w:left w:w="40" w:type="dxa"/>
              <w:bottom w:w="40" w:type="dxa"/>
              <w:right w:w="40" w:type="dxa"/>
            </w:tcMar>
          </w:tcPr>
          <w:p w14:paraId="5228A034" w14:textId="77777777" w:rsidR="00C0328C" w:rsidRDefault="00E407DD">
            <w:pPr>
              <w:spacing w:before="180"/>
              <w:jc w:val="center"/>
            </w:pPr>
            <w:r>
              <w:rPr>
                <w:rFonts w:ascii="Arial" w:hAnsi="Arial"/>
                <w:color w:val="000000"/>
                <w:sz w:val="18"/>
              </w:rPr>
              <w:t>G.1.1</w:t>
            </w:r>
          </w:p>
        </w:tc>
      </w:tr>
      <w:tr w:rsidR="00C0328C" w14:paraId="38778259" w14:textId="77777777">
        <w:tblPrEx>
          <w:tblCellMar>
            <w:top w:w="0" w:type="dxa"/>
            <w:bottom w:w="0" w:type="dxa"/>
          </w:tblCellMar>
        </w:tblPrEx>
        <w:tc>
          <w:tcPr>
            <w:tcW w:w="26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058913" w14:textId="77777777" w:rsidR="00C0328C" w:rsidRDefault="00E407DD">
            <w:pPr>
              <w:spacing w:before="180"/>
            </w:pPr>
            <w:r>
              <w:rPr>
                <w:rFonts w:ascii="Arial" w:hAnsi="Arial"/>
                <w:color w:val="000000"/>
                <w:sz w:val="18"/>
              </w:rPr>
              <w:t>DCHP Client</w:t>
            </w:r>
          </w:p>
        </w:tc>
        <w:tc>
          <w:tcPr>
            <w:tcW w:w="3010" w:type="dxa"/>
            <w:tcBorders>
              <w:bottom w:val="single" w:sz="4" w:space="0" w:color="000000"/>
              <w:right w:val="single" w:sz="4" w:space="0" w:color="000000"/>
            </w:tcBorders>
            <w:tcMar>
              <w:top w:w="40" w:type="dxa"/>
              <w:left w:w="40" w:type="dxa"/>
              <w:bottom w:w="40" w:type="dxa"/>
              <w:right w:w="40" w:type="dxa"/>
            </w:tcMar>
          </w:tcPr>
          <w:p w14:paraId="20688395" w14:textId="77777777" w:rsidR="00C0328C" w:rsidRDefault="00E407DD">
            <w:pPr>
              <w:spacing w:before="180"/>
            </w:pPr>
            <w:r>
              <w:rPr>
                <w:rFonts w:ascii="Arial" w:hAnsi="Arial"/>
                <w:color w:val="000000"/>
                <w:sz w:val="18"/>
              </w:rPr>
              <w:t>Find NTP Servers</w:t>
            </w:r>
          </w:p>
        </w:tc>
        <w:tc>
          <w:tcPr>
            <w:tcW w:w="2520" w:type="dxa"/>
            <w:tcBorders>
              <w:bottom w:val="single" w:sz="4" w:space="0" w:color="000000"/>
              <w:right w:val="single" w:sz="4" w:space="0" w:color="000000"/>
            </w:tcBorders>
            <w:tcMar>
              <w:top w:w="40" w:type="dxa"/>
              <w:left w:w="40" w:type="dxa"/>
              <w:bottom w:w="40" w:type="dxa"/>
              <w:right w:w="40" w:type="dxa"/>
            </w:tcMar>
          </w:tcPr>
          <w:p w14:paraId="648CB143" w14:textId="77777777" w:rsidR="00C0328C" w:rsidRDefault="00E407DD">
            <w:pPr>
              <w:spacing w:before="180"/>
              <w:jc w:val="center"/>
            </w:pPr>
            <w:r>
              <w:rPr>
                <w:rFonts w:ascii="Arial" w:hAnsi="Arial"/>
                <w:color w:val="000000"/>
                <w:sz w:val="18"/>
              </w:rPr>
              <w:t>M</w:t>
            </w:r>
          </w:p>
        </w:tc>
        <w:tc>
          <w:tcPr>
            <w:tcW w:w="2235" w:type="dxa"/>
            <w:tcBorders>
              <w:bottom w:val="single" w:sz="4" w:space="0" w:color="000000"/>
              <w:right w:val="single" w:sz="4" w:space="0" w:color="000000"/>
            </w:tcBorders>
            <w:tcMar>
              <w:top w:w="40" w:type="dxa"/>
              <w:left w:w="40" w:type="dxa"/>
              <w:bottom w:w="40" w:type="dxa"/>
              <w:right w:w="40" w:type="dxa"/>
            </w:tcMar>
          </w:tcPr>
          <w:p w14:paraId="047931C8" w14:textId="77777777" w:rsidR="00C0328C" w:rsidRDefault="00E407DD">
            <w:pPr>
              <w:spacing w:before="180"/>
              <w:jc w:val="center"/>
            </w:pPr>
            <w:r>
              <w:rPr>
                <w:rFonts w:ascii="Arial" w:hAnsi="Arial"/>
                <w:color w:val="000000"/>
                <w:sz w:val="18"/>
              </w:rPr>
              <w:t>G.1.1</w:t>
            </w:r>
          </w:p>
        </w:tc>
      </w:tr>
    </w:tbl>
    <w:p w14:paraId="5BD06F1D" w14:textId="77777777" w:rsidR="00C0328C" w:rsidRDefault="00E407DD">
      <w:pPr>
        <w:spacing w:before="180"/>
      </w:pPr>
      <w:bookmarkStart w:id="755" w:name="sect_G_1_1"/>
      <w:r>
        <w:rPr>
          <w:rFonts w:ascii="Arial" w:hAnsi="Arial"/>
          <w:b/>
          <w:color w:val="000000"/>
          <w:sz w:val="24"/>
        </w:rPr>
        <w:t>G.1.1 Find NTP Servers</w:t>
      </w:r>
    </w:p>
    <w:bookmarkEnd w:id="755"/>
    <w:p w14:paraId="6643A31E" w14:textId="77777777" w:rsidR="00C0328C" w:rsidRDefault="00E407DD">
      <w:pPr>
        <w:spacing w:before="180"/>
        <w:jc w:val="both"/>
      </w:pPr>
      <w:r>
        <w:rPr>
          <w:rFonts w:ascii="Arial" w:hAnsi="Arial"/>
          <w:color w:val="000000"/>
          <w:sz w:val="18"/>
        </w:rPr>
        <w:t>The optional NTP protocol elements for NTP autoconfiguration and NTP autodiscovery can</w:t>
      </w:r>
      <w:r>
        <w:rPr>
          <w:rFonts w:ascii="Arial" w:hAnsi="Arial"/>
          <w:color w:val="000000"/>
          <w:sz w:val="18"/>
        </w:rPr>
        <w:t xml:space="preserve"> significantly simplify installation. The NTP specification for these is defined such that they are truly optional for both client and server. In the event that a client cannot find an NTP server automatically using these services, it can use the DHCP opti</w:t>
      </w:r>
      <w:r>
        <w:rPr>
          <w:rFonts w:ascii="Arial" w:hAnsi="Arial"/>
          <w:color w:val="000000"/>
          <w:sz w:val="18"/>
        </w:rPr>
        <w:t>onal information or manually configured information to find a server. Support for these services is recommended but not mandatory.</w:t>
      </w:r>
    </w:p>
    <w:p w14:paraId="4BD5B234" w14:textId="77777777" w:rsidR="00C0328C" w:rsidRDefault="00E407DD">
      <w:pPr>
        <w:spacing w:before="180"/>
        <w:jc w:val="both"/>
      </w:pPr>
      <w:r>
        <w:rPr>
          <w:rFonts w:ascii="Arial" w:hAnsi="Arial"/>
          <w:color w:val="000000"/>
          <w:sz w:val="18"/>
        </w:rPr>
        <w:t>This transaction exists primarily as a means of documenting whether particular models of equipment support the automatic disc</w:t>
      </w:r>
      <w:r>
        <w:rPr>
          <w:rFonts w:ascii="Arial" w:hAnsi="Arial"/>
          <w:color w:val="000000"/>
          <w:sz w:val="18"/>
        </w:rPr>
        <w:t>overy. This lets installation and operation plan their DHCP and equipment installation procedures in advance.</w:t>
      </w:r>
    </w:p>
    <w:p w14:paraId="60225BD7" w14:textId="77777777" w:rsidR="00C0328C" w:rsidRDefault="00E407DD">
      <w:pPr>
        <w:spacing w:before="180"/>
      </w:pPr>
      <w:bookmarkStart w:id="756" w:name="sect_G_1_1_1"/>
      <w:r>
        <w:rPr>
          <w:rFonts w:ascii="Arial" w:hAnsi="Arial"/>
          <w:b/>
          <w:color w:val="000000"/>
          <w:sz w:val="26"/>
        </w:rPr>
        <w:t>G.1.1.1 Scope</w:t>
      </w:r>
    </w:p>
    <w:bookmarkEnd w:id="756"/>
    <w:p w14:paraId="212A36FA" w14:textId="77777777" w:rsidR="00C0328C" w:rsidRDefault="00E407DD">
      <w:pPr>
        <w:spacing w:before="180"/>
        <w:jc w:val="both"/>
      </w:pPr>
      <w:r>
        <w:rPr>
          <w:rFonts w:ascii="Arial" w:hAnsi="Arial"/>
          <w:color w:val="000000"/>
          <w:sz w:val="18"/>
        </w:rPr>
        <w:t xml:space="preserve">This applies to any client that needs the correct time, or that needs to have its time stamps synchronized with those of another </w:t>
      </w:r>
      <w:r>
        <w:rPr>
          <w:rFonts w:ascii="Arial" w:hAnsi="Arial"/>
          <w:color w:val="000000"/>
          <w:sz w:val="18"/>
        </w:rPr>
        <w:t>system. The accuracy of synchronization is determined by details of the configuration and implementation of the network and NTP servers at any specific site.</w:t>
      </w:r>
    </w:p>
    <w:p w14:paraId="6B8BCF90" w14:textId="77777777" w:rsidR="00C0328C" w:rsidRDefault="00E407DD">
      <w:pPr>
        <w:spacing w:before="180"/>
        <w:jc w:val="both"/>
      </w:pPr>
      <w:r>
        <w:rPr>
          <w:rFonts w:ascii="Arial" w:hAnsi="Arial"/>
          <w:color w:val="000000"/>
          <w:sz w:val="18"/>
        </w:rPr>
        <w:t>Both the NTP and SNTP clients shall utilize the NTP server information if it is provided by DHCP a</w:t>
      </w:r>
      <w:r>
        <w:rPr>
          <w:rFonts w:ascii="Arial" w:hAnsi="Arial"/>
          <w:color w:val="000000"/>
          <w:sz w:val="18"/>
        </w:rPr>
        <w:t>nd NTP services have not been found using autodiscovery. Manual configuration shall be provided as a backup. Autodiscovery or DHCP are preferred.</w:t>
      </w:r>
    </w:p>
    <w:p w14:paraId="6DA6B0BC" w14:textId="77777777" w:rsidR="00C0328C" w:rsidRDefault="00E407DD">
      <w:pPr>
        <w:spacing w:before="180"/>
      </w:pPr>
      <w:bookmarkStart w:id="757" w:name="sect_G_1_1_2"/>
      <w:r>
        <w:rPr>
          <w:rFonts w:ascii="Arial" w:hAnsi="Arial"/>
          <w:b/>
          <w:color w:val="000000"/>
          <w:sz w:val="26"/>
        </w:rPr>
        <w:t>G.1.1.2 Use Case Roles</w:t>
      </w:r>
    </w:p>
    <w:p w14:paraId="2ED70C04" w14:textId="77777777" w:rsidR="00C0328C" w:rsidRDefault="00E407DD">
      <w:pPr>
        <w:spacing w:before="180"/>
        <w:jc w:val="center"/>
      </w:pPr>
      <w:bookmarkStart w:id="758" w:name="idp140710759332720"/>
      <w:bookmarkStart w:id="759" w:name="figure_G_1_1"/>
      <w:bookmarkEnd w:id="757"/>
      <w:r>
        <w:rPr>
          <w:rFonts w:ascii="Arial" w:hAnsi="Arial"/>
          <w:noProof/>
          <w:color w:val="000000"/>
          <w:sz w:val="18"/>
          <w:lang w:val="en-US"/>
        </w:rPr>
        <w:lastRenderedPageBreak/>
        <w:drawing>
          <wp:inline distT="0" distB="0" distL="0" distR="0" wp14:anchorId="6B26AC3E" wp14:editId="45AABD49">
            <wp:extent cx="4781550" cy="1590675"/>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8" name="Picture 8"/>
                    <pic:cNvPicPr/>
                  </pic:nvPicPr>
                  <pic:blipFill>
                    <a:blip r:embed="rId145"/>
                    <a:srcRect/>
                    <a:stretch>
                      <a:fillRect/>
                    </a:stretch>
                  </pic:blipFill>
                  <pic:spPr>
                    <a:xfrm>
                      <a:off x="0" y="0"/>
                      <a:ext cx="4781550" cy="1590675"/>
                    </a:xfrm>
                    <a:prstGeom prst="rect">
                      <a:avLst/>
                    </a:prstGeom>
                  </pic:spPr>
                </pic:pic>
              </a:graphicData>
            </a:graphic>
          </wp:inline>
        </w:drawing>
      </w:r>
    </w:p>
    <w:bookmarkEnd w:id="758"/>
    <w:bookmarkEnd w:id="759"/>
    <w:p w14:paraId="0AF4C8B4" w14:textId="77777777" w:rsidR="00C0328C" w:rsidRDefault="00E407DD">
      <w:pPr>
        <w:spacing w:before="216"/>
        <w:jc w:val="center"/>
      </w:pPr>
      <w:r>
        <w:rPr>
          <w:rFonts w:ascii="Arial" w:hAnsi="Arial"/>
          <w:b/>
          <w:color w:val="000000"/>
          <w:sz w:val="22"/>
        </w:rPr>
        <w:t>Figure G.1-1. Find NTP Servers</w:t>
      </w:r>
    </w:p>
    <w:p w14:paraId="6BC44D4C" w14:textId="77777777" w:rsidR="00C0328C" w:rsidRDefault="00E407DD">
      <w:pPr>
        <w:tabs>
          <w:tab w:val="left" w:pos="1368"/>
        </w:tabs>
        <w:spacing w:before="180"/>
        <w:ind w:left="1368" w:hanging="1368"/>
        <w:jc w:val="both"/>
      </w:pPr>
      <w:bookmarkStart w:id="760" w:name="idp140710759334912"/>
      <w:bookmarkStart w:id="761" w:name="idp140710759334656"/>
      <w:r>
        <w:rPr>
          <w:rFonts w:ascii="Arial" w:hAnsi="Arial"/>
          <w:b/>
          <w:color w:val="000000"/>
          <w:sz w:val="18"/>
        </w:rPr>
        <w:t>DHCP Server</w:t>
      </w:r>
      <w:r>
        <w:rPr>
          <w:rFonts w:ascii="Arial" w:hAnsi="Arial"/>
          <w:b/>
          <w:color w:val="000000"/>
          <w:sz w:val="18"/>
        </w:rPr>
        <w:tab/>
      </w:r>
      <w:r>
        <w:rPr>
          <w:rFonts w:ascii="Arial" w:hAnsi="Arial"/>
          <w:color w:val="000000"/>
          <w:sz w:val="18"/>
        </w:rPr>
        <w:t xml:space="preserve">Provides UTC offset, provides list of NTP </w:t>
      </w:r>
      <w:r>
        <w:rPr>
          <w:rFonts w:ascii="Arial" w:hAnsi="Arial"/>
          <w:color w:val="000000"/>
          <w:sz w:val="18"/>
        </w:rPr>
        <w:t>servers</w:t>
      </w:r>
    </w:p>
    <w:p w14:paraId="64D64761" w14:textId="77777777" w:rsidR="00C0328C" w:rsidRDefault="00E407DD">
      <w:pPr>
        <w:tabs>
          <w:tab w:val="left" w:pos="1368"/>
        </w:tabs>
        <w:spacing w:before="180"/>
        <w:ind w:left="1368" w:hanging="1368"/>
        <w:jc w:val="both"/>
      </w:pPr>
      <w:bookmarkStart w:id="762" w:name="idp140710759335824"/>
      <w:bookmarkEnd w:id="760"/>
      <w:bookmarkEnd w:id="761"/>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p w14:paraId="0B7D4E4D" w14:textId="77777777" w:rsidR="00C0328C" w:rsidRDefault="00E407DD">
      <w:pPr>
        <w:tabs>
          <w:tab w:val="left" w:pos="1368"/>
        </w:tabs>
        <w:spacing w:before="180"/>
        <w:ind w:left="1368" w:hanging="1368"/>
        <w:jc w:val="both"/>
      </w:pPr>
      <w:bookmarkStart w:id="763" w:name="idp140710759336784"/>
      <w:bookmarkEnd w:id="762"/>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p w14:paraId="61318F53" w14:textId="77777777" w:rsidR="00C0328C" w:rsidRDefault="00E407DD">
      <w:pPr>
        <w:tabs>
          <w:tab w:val="left" w:pos="1368"/>
        </w:tabs>
        <w:spacing w:before="180"/>
        <w:ind w:left="1368" w:hanging="1368"/>
        <w:jc w:val="both"/>
      </w:pPr>
      <w:bookmarkStart w:id="764" w:name="idp140710759337728"/>
      <w:bookmarkEnd w:id="763"/>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p w14:paraId="45545B90" w14:textId="77777777" w:rsidR="00C0328C" w:rsidRDefault="00E407DD">
      <w:pPr>
        <w:tabs>
          <w:tab w:val="left" w:pos="1368"/>
        </w:tabs>
        <w:spacing w:before="180"/>
        <w:ind w:left="1368" w:hanging="1368"/>
        <w:jc w:val="both"/>
      </w:pPr>
      <w:bookmarkStart w:id="765" w:name="idp140710759338672"/>
      <w:bookmarkEnd w:id="764"/>
      <w:r>
        <w:rPr>
          <w:rFonts w:ascii="Arial" w:hAnsi="Arial"/>
          <w:b/>
          <w:color w:val="000000"/>
          <w:sz w:val="18"/>
        </w:rPr>
        <w:t>NTP Servers</w:t>
      </w:r>
      <w:r>
        <w:rPr>
          <w:rFonts w:ascii="Arial" w:hAnsi="Arial"/>
          <w:b/>
          <w:color w:val="000000"/>
          <w:sz w:val="18"/>
        </w:rPr>
        <w:tab/>
      </w:r>
      <w:r>
        <w:rPr>
          <w:rFonts w:ascii="Arial" w:hAnsi="Arial"/>
          <w:color w:val="000000"/>
          <w:sz w:val="18"/>
        </w:rPr>
        <w:t xml:space="preserve">External time servers. These may have connections to other time servers, and may be synchronized with national </w:t>
      </w:r>
      <w:r>
        <w:rPr>
          <w:rFonts w:ascii="Arial" w:hAnsi="Arial"/>
          <w:color w:val="000000"/>
          <w:sz w:val="18"/>
        </w:rPr>
        <w:t>time sources.</w:t>
      </w:r>
    </w:p>
    <w:p w14:paraId="5049792E" w14:textId="77777777" w:rsidR="00C0328C" w:rsidRDefault="00E407DD">
      <w:pPr>
        <w:spacing w:before="180"/>
      </w:pPr>
      <w:bookmarkStart w:id="766" w:name="sect_G_1_1_3"/>
      <w:bookmarkEnd w:id="765"/>
      <w:r>
        <w:rPr>
          <w:rFonts w:ascii="Arial" w:hAnsi="Arial"/>
          <w:b/>
          <w:color w:val="000000"/>
          <w:sz w:val="26"/>
        </w:rPr>
        <w:t>G.1.1.3 Referenced Standards</w:t>
      </w:r>
    </w:p>
    <w:bookmarkEnd w:id="766"/>
    <w:p w14:paraId="2DBAB9B2" w14:textId="77777777" w:rsidR="00C0328C" w:rsidRDefault="00E407DD">
      <w:pPr>
        <w:spacing w:before="180"/>
        <w:jc w:val="both"/>
      </w:pPr>
      <w:r>
        <w:rPr>
          <w:rFonts w:ascii="Arial" w:hAnsi="Arial"/>
          <w:color w:val="000000"/>
          <w:sz w:val="18"/>
        </w:rPr>
        <w:t>RFC-1305 Network Time Protocol (NTP) standard specification</w:t>
      </w:r>
    </w:p>
    <w:p w14:paraId="6F72AF4A" w14:textId="77777777" w:rsidR="00C0328C" w:rsidRDefault="00E407DD">
      <w:pPr>
        <w:spacing w:before="180"/>
        <w:jc w:val="both"/>
      </w:pPr>
      <w:r>
        <w:rPr>
          <w:rFonts w:ascii="Arial" w:hAnsi="Arial"/>
          <w:color w:val="000000"/>
          <w:sz w:val="18"/>
        </w:rPr>
        <w:t>RFC-2030 Simple NTP</w:t>
      </w:r>
    </w:p>
    <w:p w14:paraId="1DBB8A9E" w14:textId="77777777" w:rsidR="00C0328C" w:rsidRDefault="00E407DD">
      <w:pPr>
        <w:spacing w:before="180"/>
      </w:pPr>
      <w:bookmarkStart w:id="767" w:name="sect_G_1_1_4"/>
      <w:r>
        <w:rPr>
          <w:rFonts w:ascii="Arial" w:hAnsi="Arial"/>
          <w:b/>
          <w:color w:val="000000"/>
          <w:sz w:val="26"/>
        </w:rPr>
        <w:t>G.1.1.4 Basic Course of Events.</w:t>
      </w:r>
    </w:p>
    <w:bookmarkEnd w:id="767"/>
    <w:p w14:paraId="3EC1960E" w14:textId="77777777" w:rsidR="00C0328C" w:rsidRDefault="00E407DD">
      <w:pPr>
        <w:spacing w:before="180"/>
        <w:jc w:val="both"/>
      </w:pPr>
      <w:r>
        <w:rPr>
          <w:rFonts w:ascii="Arial" w:hAnsi="Arial"/>
          <w:color w:val="000000"/>
          <w:sz w:val="18"/>
        </w:rPr>
        <w:t>The DHCP server may have provided a list of NTP servers or one may be obtained through optional NTP d</w:t>
      </w:r>
      <w:r>
        <w:rPr>
          <w:rFonts w:ascii="Arial" w:hAnsi="Arial"/>
          <w:color w:val="000000"/>
          <w:sz w:val="18"/>
        </w:rPr>
        <w:t>iscovery mechanisms. If this list is empty and no manually configured NTP server address is present, the client shall select its internal clock as the time source (see below). If the list is not empty, the client shall attempt to maintain time synchronizat</w:t>
      </w:r>
      <w:r>
        <w:rPr>
          <w:rFonts w:ascii="Arial" w:hAnsi="Arial"/>
          <w:color w:val="000000"/>
          <w:sz w:val="18"/>
        </w:rPr>
        <w:t>ion with all those NTP servers. The client may attempt to use the multi-cast, manycast, and broadcast options as defined in RFC-1305. It shall utilize the point to point synchronization option if these are not available. The synchronization shall be in com</w:t>
      </w:r>
      <w:r>
        <w:rPr>
          <w:rFonts w:ascii="Arial" w:hAnsi="Arial"/>
          <w:color w:val="000000"/>
          <w:sz w:val="18"/>
        </w:rPr>
        <w:t>pliance with either RFC-1305 (NTP) or RFC-2030 (SNTP).</w:t>
      </w:r>
    </w:p>
    <w:p w14:paraId="23A67BF1" w14:textId="77777777" w:rsidR="00C0328C" w:rsidRDefault="00E407DD">
      <w:pPr>
        <w:spacing w:before="180"/>
        <w:jc w:val="both"/>
      </w:pPr>
      <w:r>
        <w:rPr>
          <w:rFonts w:ascii="Arial" w:hAnsi="Arial"/>
          <w:color w:val="000000"/>
          <w:sz w:val="18"/>
        </w:rPr>
        <w:t>If the application requires time synchronization of better than 1s mean error, the client should use NTP. SNTP cannot ensure a more accurate time synchronization.</w:t>
      </w:r>
    </w:p>
    <w:p w14:paraId="44ED92C2" w14:textId="77777777" w:rsidR="00C0328C" w:rsidRDefault="00E407DD">
      <w:pPr>
        <w:spacing w:before="180"/>
        <w:jc w:val="both"/>
      </w:pPr>
      <w:r>
        <w:rPr>
          <w:rFonts w:ascii="Arial" w:hAnsi="Arial"/>
          <w:color w:val="000000"/>
          <w:sz w:val="18"/>
        </w:rPr>
        <w:t>The DHCP server may have provided a UT</w:t>
      </w:r>
      <w:r>
        <w:rPr>
          <w:rFonts w:ascii="Arial" w:hAnsi="Arial"/>
          <w:color w:val="000000"/>
          <w:sz w:val="18"/>
        </w:rPr>
        <w:t>C offset between the local time at the machine and UTC. If this is missing, the UTC offset will be obtained in a device specific manner (e.g., service, CMOS). If the UTC offset is provided, the client shall use this offset for converting between UTC and lo</w:t>
      </w:r>
      <w:r>
        <w:rPr>
          <w:rFonts w:ascii="Arial" w:hAnsi="Arial"/>
          <w:color w:val="000000"/>
          <w:sz w:val="18"/>
        </w:rPr>
        <w:t>cal time.</w:t>
      </w:r>
    </w:p>
    <w:p w14:paraId="6923FDE2" w14:textId="77777777" w:rsidR="00C0328C" w:rsidRDefault="00E407DD">
      <w:pPr>
        <w:spacing w:before="180"/>
      </w:pPr>
      <w:bookmarkStart w:id="768" w:name="sect_G_1_1_5"/>
      <w:r>
        <w:rPr>
          <w:rFonts w:ascii="Arial" w:hAnsi="Arial"/>
          <w:b/>
          <w:color w:val="000000"/>
          <w:sz w:val="26"/>
        </w:rPr>
        <w:t>G.1.1.5 Alternative Paths</w:t>
      </w:r>
    </w:p>
    <w:bookmarkEnd w:id="768"/>
    <w:p w14:paraId="24CFA60A" w14:textId="77777777" w:rsidR="00C0328C" w:rsidRDefault="00E407DD">
      <w:pPr>
        <w:spacing w:before="180"/>
        <w:jc w:val="both"/>
      </w:pPr>
      <w:r>
        <w:rPr>
          <w:rFonts w:ascii="Arial" w:hAnsi="Arial"/>
          <w:color w:val="000000"/>
          <w:sz w:val="18"/>
        </w:rPr>
        <w:t>If there is no UTC offset information from the DHCP server, then the NTP client will use its preset or service set UTC offset.</w:t>
      </w:r>
    </w:p>
    <w:p w14:paraId="4D21866E" w14:textId="77777777" w:rsidR="00C0328C" w:rsidRDefault="00E407DD">
      <w:pPr>
        <w:spacing w:before="180"/>
        <w:jc w:val="both"/>
      </w:pPr>
      <w:r>
        <w:rPr>
          <w:rFonts w:ascii="Arial" w:hAnsi="Arial"/>
          <w:color w:val="000000"/>
          <w:sz w:val="18"/>
        </w:rPr>
        <w:t>If there is no NTP time server, then the NTP client will select its internal battery clock as</w:t>
      </w:r>
      <w:r>
        <w:rPr>
          <w:rFonts w:ascii="Arial" w:hAnsi="Arial"/>
          <w:color w:val="000000"/>
          <w:sz w:val="18"/>
        </w:rPr>
        <w:t xml:space="preserve"> the source of UTC. These may have substantial errors. This also means that when there are multiple systems but no NTP source, the multiple systems will not attempt to synchronize with one another.</w:t>
      </w:r>
    </w:p>
    <w:p w14:paraId="1A2EF7AA" w14:textId="77777777" w:rsidR="00C0328C" w:rsidRDefault="00E407DD">
      <w:pPr>
        <w:spacing w:before="180"/>
      </w:pPr>
      <w:bookmarkStart w:id="769" w:name="sect_G_1_1_6"/>
      <w:r>
        <w:rPr>
          <w:rFonts w:ascii="Arial" w:hAnsi="Arial"/>
          <w:b/>
          <w:color w:val="000000"/>
          <w:sz w:val="26"/>
        </w:rPr>
        <w:t>G.1.1.6 Assumptions</w:t>
      </w:r>
    </w:p>
    <w:bookmarkEnd w:id="769"/>
    <w:p w14:paraId="16DFF619" w14:textId="77777777" w:rsidR="00C0328C" w:rsidRDefault="00E407DD">
      <w:pPr>
        <w:spacing w:before="180"/>
        <w:jc w:val="both"/>
      </w:pPr>
      <w:r>
        <w:rPr>
          <w:rFonts w:ascii="Arial" w:hAnsi="Arial"/>
          <w:color w:val="000000"/>
          <w:sz w:val="18"/>
        </w:rPr>
        <w:t>The local battery clock time is set to</w:t>
      </w:r>
      <w:r>
        <w:rPr>
          <w:rFonts w:ascii="Arial" w:hAnsi="Arial"/>
          <w:color w:val="000000"/>
          <w:sz w:val="18"/>
        </w:rPr>
        <w:t xml:space="preserve"> UTC, or the local operating system has proper support to manage both battery clock time, NTP clock time, and system clock time. The NTP time is always in UTC.</w:t>
      </w:r>
    </w:p>
    <w:p w14:paraId="28F0DF8C" w14:textId="77777777" w:rsidR="00C0328C" w:rsidRDefault="00E407DD">
      <w:pPr>
        <w:spacing w:before="180"/>
      </w:pPr>
      <w:bookmarkStart w:id="770" w:name="sect_G_1_1_7"/>
      <w:r>
        <w:rPr>
          <w:rFonts w:ascii="Arial" w:hAnsi="Arial"/>
          <w:b/>
          <w:color w:val="000000"/>
          <w:sz w:val="26"/>
        </w:rPr>
        <w:t>G.1.1.7 Postconditions</w:t>
      </w:r>
    </w:p>
    <w:bookmarkEnd w:id="770"/>
    <w:p w14:paraId="3BBCB5C2" w14:textId="77777777" w:rsidR="00C0328C" w:rsidRDefault="00E407DD">
      <w:pPr>
        <w:spacing w:before="180"/>
        <w:jc w:val="both"/>
      </w:pPr>
      <w:r>
        <w:rPr>
          <w:rFonts w:ascii="Arial" w:hAnsi="Arial"/>
          <w:color w:val="000000"/>
          <w:sz w:val="18"/>
        </w:rPr>
        <w:lastRenderedPageBreak/>
        <w:t xml:space="preserve">The client will remain synchronized with its selected time source. In an </w:t>
      </w:r>
      <w:r>
        <w:rPr>
          <w:rFonts w:ascii="Arial" w:hAnsi="Arial"/>
          <w:color w:val="000000"/>
          <w:sz w:val="18"/>
        </w:rPr>
        <w:t>environment with one or more NTP servers, this will be good time synchronization. In the absence of NTP servers, the selected source will be the internal client clock, with all its attendant errors.</w:t>
      </w:r>
    </w:p>
    <w:p w14:paraId="51959A48" w14:textId="77777777" w:rsidR="00C0328C" w:rsidRDefault="00E407DD">
      <w:pPr>
        <w:spacing w:before="180"/>
      </w:pPr>
      <w:bookmarkStart w:id="771" w:name="sect_G_1_2"/>
      <w:r>
        <w:rPr>
          <w:rFonts w:ascii="Arial" w:hAnsi="Arial"/>
          <w:b/>
          <w:color w:val="000000"/>
          <w:sz w:val="24"/>
        </w:rPr>
        <w:t>G.1.2 Maintain Time</w:t>
      </w:r>
    </w:p>
    <w:p w14:paraId="734CAEF2" w14:textId="77777777" w:rsidR="00C0328C" w:rsidRDefault="00E407DD">
      <w:pPr>
        <w:spacing w:before="180"/>
      </w:pPr>
      <w:bookmarkStart w:id="772" w:name="sect_G_1_2_1"/>
      <w:bookmarkEnd w:id="771"/>
      <w:r>
        <w:rPr>
          <w:rFonts w:ascii="Arial" w:hAnsi="Arial"/>
          <w:b/>
          <w:color w:val="000000"/>
          <w:sz w:val="26"/>
        </w:rPr>
        <w:t>G.1.2.1 Scope</w:t>
      </w:r>
    </w:p>
    <w:bookmarkEnd w:id="772"/>
    <w:p w14:paraId="5FE05E3E" w14:textId="77777777" w:rsidR="00C0328C" w:rsidRDefault="00E407DD">
      <w:pPr>
        <w:spacing w:before="180"/>
        <w:jc w:val="both"/>
      </w:pPr>
      <w:r>
        <w:rPr>
          <w:rFonts w:ascii="Arial" w:hAnsi="Arial"/>
          <w:color w:val="000000"/>
          <w:sz w:val="18"/>
        </w:rPr>
        <w:t>This applies to any cli</w:t>
      </w:r>
      <w:r>
        <w:rPr>
          <w:rFonts w:ascii="Arial" w:hAnsi="Arial"/>
          <w:color w:val="000000"/>
          <w:sz w:val="18"/>
        </w:rPr>
        <w:t>ent that needs the correct time, or that needs to have its time stamps synchronized with those of another system. The accuracy of synchronization is determined by details of the configuration and implementation of the network and NTP servers at any specifi</w:t>
      </w:r>
      <w:r>
        <w:rPr>
          <w:rFonts w:ascii="Arial" w:hAnsi="Arial"/>
          <w:color w:val="000000"/>
          <w:sz w:val="18"/>
        </w:rPr>
        <w:t>c site.</w:t>
      </w:r>
    </w:p>
    <w:p w14:paraId="3D8C52C1" w14:textId="77777777" w:rsidR="00C0328C" w:rsidRDefault="00E407DD">
      <w:pPr>
        <w:spacing w:before="180"/>
      </w:pPr>
      <w:bookmarkStart w:id="773" w:name="sect_G_1_2_2"/>
      <w:r>
        <w:rPr>
          <w:rFonts w:ascii="Arial" w:hAnsi="Arial"/>
          <w:b/>
          <w:color w:val="000000"/>
          <w:sz w:val="26"/>
        </w:rPr>
        <w:t>G.1.2.2 Use Case Roles</w:t>
      </w:r>
    </w:p>
    <w:p w14:paraId="4B4F94F9" w14:textId="77777777" w:rsidR="00C0328C" w:rsidRDefault="00E407DD">
      <w:pPr>
        <w:spacing w:before="180"/>
        <w:jc w:val="center"/>
      </w:pPr>
      <w:bookmarkStart w:id="774" w:name="idp140710759360688"/>
      <w:bookmarkStart w:id="775" w:name="figure_G_2_1"/>
      <w:bookmarkEnd w:id="773"/>
      <w:r>
        <w:rPr>
          <w:rFonts w:ascii="Arial" w:hAnsi="Arial"/>
          <w:noProof/>
          <w:color w:val="000000"/>
          <w:sz w:val="18"/>
          <w:lang w:val="en-US"/>
        </w:rPr>
        <w:drawing>
          <wp:inline distT="0" distB="0" distL="0" distR="0" wp14:anchorId="422C6F9D" wp14:editId="3DC2A88F">
            <wp:extent cx="4781550" cy="1590675"/>
            <wp:effectExtent l="0" t="0" r="0" b="0"/>
            <wp:docPr id="19" name="Picture 9"/>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146"/>
                    <a:srcRect/>
                    <a:stretch>
                      <a:fillRect/>
                    </a:stretch>
                  </pic:blipFill>
                  <pic:spPr>
                    <a:xfrm>
                      <a:off x="0" y="0"/>
                      <a:ext cx="4781550" cy="1590675"/>
                    </a:xfrm>
                    <a:prstGeom prst="rect">
                      <a:avLst/>
                    </a:prstGeom>
                  </pic:spPr>
                </pic:pic>
              </a:graphicData>
            </a:graphic>
          </wp:inline>
        </w:drawing>
      </w:r>
    </w:p>
    <w:bookmarkEnd w:id="774"/>
    <w:bookmarkEnd w:id="775"/>
    <w:p w14:paraId="4712ECA6" w14:textId="77777777" w:rsidR="00C0328C" w:rsidRDefault="00E407DD">
      <w:pPr>
        <w:spacing w:before="216"/>
        <w:jc w:val="center"/>
      </w:pPr>
      <w:r>
        <w:rPr>
          <w:rFonts w:ascii="Arial" w:hAnsi="Arial"/>
          <w:b/>
          <w:color w:val="000000"/>
          <w:sz w:val="22"/>
        </w:rPr>
        <w:t>Figure G.2-1. Maintain Time</w:t>
      </w:r>
    </w:p>
    <w:p w14:paraId="3C0D6E20" w14:textId="77777777" w:rsidR="00C0328C" w:rsidRDefault="00E407DD">
      <w:pPr>
        <w:tabs>
          <w:tab w:val="left" w:pos="1800"/>
        </w:tabs>
        <w:spacing w:before="180"/>
        <w:ind w:left="1800" w:hanging="1800"/>
        <w:jc w:val="both"/>
      </w:pPr>
      <w:bookmarkStart w:id="776" w:name="idp140710759362880"/>
      <w:bookmarkStart w:id="777" w:name="idp140710759362624"/>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p w14:paraId="6A46A8F3" w14:textId="77777777" w:rsidR="00C0328C" w:rsidRDefault="00E407DD">
      <w:pPr>
        <w:tabs>
          <w:tab w:val="left" w:pos="1800"/>
        </w:tabs>
        <w:spacing w:before="180"/>
        <w:ind w:left="1800" w:hanging="1800"/>
        <w:jc w:val="both"/>
      </w:pPr>
      <w:bookmarkStart w:id="778" w:name="idp140710759363824"/>
      <w:bookmarkEnd w:id="776"/>
      <w:bookmarkEnd w:id="777"/>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p w14:paraId="33CC5EA0" w14:textId="77777777" w:rsidR="00C0328C" w:rsidRDefault="00E407DD">
      <w:pPr>
        <w:spacing w:before="180"/>
      </w:pPr>
      <w:bookmarkStart w:id="779" w:name="sect_G_1_2_3"/>
      <w:bookmarkEnd w:id="778"/>
      <w:r>
        <w:rPr>
          <w:rFonts w:ascii="Arial" w:hAnsi="Arial"/>
          <w:b/>
          <w:color w:val="000000"/>
          <w:sz w:val="26"/>
        </w:rPr>
        <w:t xml:space="preserve">G.1.2.3 Referenced </w:t>
      </w:r>
      <w:r>
        <w:rPr>
          <w:rFonts w:ascii="Arial" w:hAnsi="Arial"/>
          <w:b/>
          <w:color w:val="000000"/>
          <w:sz w:val="26"/>
        </w:rPr>
        <w:t>Standards</w:t>
      </w:r>
    </w:p>
    <w:bookmarkEnd w:id="779"/>
    <w:p w14:paraId="4256ECA1" w14:textId="77777777" w:rsidR="00C0328C" w:rsidRDefault="00E407DD">
      <w:pPr>
        <w:spacing w:before="180"/>
        <w:jc w:val="both"/>
      </w:pPr>
      <w:r>
        <w:rPr>
          <w:rFonts w:ascii="Arial" w:hAnsi="Arial"/>
          <w:color w:val="000000"/>
          <w:sz w:val="18"/>
        </w:rPr>
        <w:t>RFC-1305 Network Time Protocol (NTP) standard specification</w:t>
      </w:r>
    </w:p>
    <w:p w14:paraId="1BC0A16D" w14:textId="77777777" w:rsidR="00C0328C" w:rsidRDefault="00E407DD">
      <w:pPr>
        <w:spacing w:before="180"/>
        <w:jc w:val="both"/>
      </w:pPr>
      <w:r>
        <w:rPr>
          <w:rFonts w:ascii="Arial" w:hAnsi="Arial"/>
          <w:color w:val="000000"/>
          <w:sz w:val="18"/>
        </w:rPr>
        <w:t>RFC-2030 Simple NTP</w:t>
      </w:r>
    </w:p>
    <w:p w14:paraId="47FD8A45" w14:textId="77777777" w:rsidR="00C0328C" w:rsidRDefault="00E407DD">
      <w:pPr>
        <w:spacing w:before="180"/>
      </w:pPr>
      <w:bookmarkStart w:id="780" w:name="sect_G_1_2_4"/>
      <w:r>
        <w:rPr>
          <w:rFonts w:ascii="Arial" w:hAnsi="Arial"/>
          <w:b/>
          <w:color w:val="000000"/>
          <w:sz w:val="26"/>
        </w:rPr>
        <w:t>G.1.2.4 Basic Course of Events.</w:t>
      </w:r>
    </w:p>
    <w:bookmarkEnd w:id="780"/>
    <w:p w14:paraId="64AE5154" w14:textId="77777777" w:rsidR="00C0328C" w:rsidRDefault="00E407DD">
      <w:pPr>
        <w:spacing w:before="180"/>
        <w:jc w:val="both"/>
      </w:pPr>
      <w:r>
        <w:rPr>
          <w:rFonts w:ascii="Arial" w:hAnsi="Arial"/>
          <w:color w:val="000000"/>
          <w:sz w:val="18"/>
        </w:rPr>
        <w:t xml:space="preserve">All the full detail is in RFC-1305 and RFC-2030. The most common and mandatory minimum mode for NTP operation establishes a ping pong </w:t>
      </w:r>
      <w:r>
        <w:rPr>
          <w:rFonts w:ascii="Arial" w:hAnsi="Arial"/>
          <w:color w:val="000000"/>
          <w:sz w:val="18"/>
        </w:rPr>
        <w:t>of messages between client and servers. The client sends requests to the servers, which fill in time related fields in a response, and the client performs optimal estimation of the present time. The RFCs deal with issues of lost messages, estimation formul</w:t>
      </w:r>
      <w:r>
        <w:rPr>
          <w:rFonts w:ascii="Arial" w:hAnsi="Arial"/>
          <w:color w:val="000000"/>
          <w:sz w:val="18"/>
        </w:rPr>
        <w:t>ae, etc. Once the clocks are in synchronization these ping pong exchanges typically stabilize at roughly 1000 second intervals.</w:t>
      </w:r>
    </w:p>
    <w:p w14:paraId="0E7302AC" w14:textId="77777777" w:rsidR="00C0328C" w:rsidRDefault="00E407DD">
      <w:pPr>
        <w:spacing w:before="180"/>
        <w:jc w:val="both"/>
      </w:pPr>
      <w:r>
        <w:rPr>
          <w:rFonts w:ascii="Arial" w:hAnsi="Arial"/>
          <w:color w:val="000000"/>
          <w:sz w:val="18"/>
        </w:rPr>
        <w:t xml:space="preserve">The client machine typically uses the time estimate to maintain the internal operating system clock. This clock is then used by </w:t>
      </w:r>
      <w:r>
        <w:rPr>
          <w:rFonts w:ascii="Arial" w:hAnsi="Arial"/>
          <w:color w:val="000000"/>
          <w:sz w:val="18"/>
        </w:rPr>
        <w:t>applications that need time information. This approach eliminates the application visible difference between synchronized and unsynchronized time. The RFCs provide guidance on proper implementations.</w:t>
      </w:r>
    </w:p>
    <w:p w14:paraId="6D3A3D53" w14:textId="77777777" w:rsidR="00C0328C" w:rsidRDefault="00E407DD">
      <w:pPr>
        <w:spacing w:before="180"/>
      </w:pPr>
      <w:bookmarkStart w:id="781" w:name="sect_G_1_3"/>
      <w:r>
        <w:rPr>
          <w:rFonts w:ascii="Arial" w:hAnsi="Arial"/>
          <w:b/>
          <w:color w:val="000000"/>
          <w:sz w:val="24"/>
        </w:rPr>
        <w:t>G.1.3 NTP Security Considerations (Informative)</w:t>
      </w:r>
    </w:p>
    <w:bookmarkEnd w:id="781"/>
    <w:p w14:paraId="6E4F85DF" w14:textId="77777777" w:rsidR="00C0328C" w:rsidRDefault="00E407DD">
      <w:pPr>
        <w:spacing w:before="180"/>
        <w:jc w:val="both"/>
      </w:pPr>
      <w:r>
        <w:rPr>
          <w:rFonts w:ascii="Arial" w:hAnsi="Arial"/>
          <w:color w:val="000000"/>
          <w:sz w:val="18"/>
        </w:rPr>
        <w:t>The Basi</w:t>
      </w:r>
      <w:r>
        <w:rPr>
          <w:rFonts w:ascii="Arial" w:hAnsi="Arial"/>
          <w:color w:val="000000"/>
          <w:sz w:val="18"/>
        </w:rPr>
        <w:t>c Time Synchronization profile should not be used outside a secured environment. At a minimum there should be:</w:t>
      </w:r>
    </w:p>
    <w:p w14:paraId="7BCFAB6D" w14:textId="77777777" w:rsidR="00C0328C" w:rsidRDefault="00E407DD">
      <w:pPr>
        <w:numPr>
          <w:ilvl w:val="0"/>
          <w:numId w:val="75"/>
        </w:numPr>
        <w:tabs>
          <w:tab w:val="left" w:pos="360"/>
        </w:tabs>
        <w:spacing w:before="180"/>
        <w:ind w:left="360" w:hanging="360"/>
        <w:jc w:val="both"/>
      </w:pPr>
      <w:bookmarkStart w:id="782" w:name="idp140710759373360"/>
      <w:bookmarkStart w:id="783" w:name="idp140710759372864"/>
      <w:r>
        <w:rPr>
          <w:rFonts w:ascii="Arial" w:hAnsi="Arial"/>
          <w:color w:val="000000"/>
          <w:sz w:val="18"/>
        </w:rPr>
        <w:t>Firewall and or router protections to ensure that only approved hosts are used for NTP services.</w:t>
      </w:r>
    </w:p>
    <w:p w14:paraId="68F078B2" w14:textId="77777777" w:rsidR="00C0328C" w:rsidRDefault="00E407DD">
      <w:pPr>
        <w:numPr>
          <w:ilvl w:val="0"/>
          <w:numId w:val="75"/>
        </w:numPr>
        <w:tabs>
          <w:tab w:val="left" w:pos="360"/>
        </w:tabs>
        <w:spacing w:before="180"/>
        <w:ind w:left="360" w:hanging="360"/>
        <w:jc w:val="both"/>
      </w:pPr>
      <w:bookmarkStart w:id="784" w:name="idp140710759373984"/>
      <w:bookmarkEnd w:id="782"/>
      <w:bookmarkEnd w:id="783"/>
      <w:r>
        <w:rPr>
          <w:rFonts w:ascii="Arial" w:hAnsi="Arial"/>
          <w:color w:val="000000"/>
          <w:sz w:val="18"/>
        </w:rPr>
        <w:t>Agreements for VPN and other access should requi</w:t>
      </w:r>
      <w:r>
        <w:rPr>
          <w:rFonts w:ascii="Arial" w:hAnsi="Arial"/>
          <w:color w:val="000000"/>
          <w:sz w:val="18"/>
        </w:rPr>
        <w:t>re that use only approved NTP servers over the VPN.</w:t>
      </w:r>
    </w:p>
    <w:bookmarkEnd w:id="784"/>
    <w:p w14:paraId="6C53277E" w14:textId="77777777" w:rsidR="00C0328C" w:rsidRDefault="00E407DD">
      <w:pPr>
        <w:spacing w:before="180"/>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w:t>
      </w:r>
      <w:r>
        <w:rPr>
          <w:rFonts w:ascii="Arial" w:hAnsi="Arial"/>
          <w:color w:val="000000"/>
          <w:sz w:val="18"/>
        </w:rPr>
        <w:t xml:space="preserve"> transaction capabilities that can be negotiated. This profile </w:t>
      </w:r>
      <w:r>
        <w:rPr>
          <w:rFonts w:ascii="Arial" w:hAnsi="Arial"/>
          <w:color w:val="000000"/>
          <w:sz w:val="18"/>
        </w:rPr>
        <w:lastRenderedPageBreak/>
        <w:t>assumes that the above protections are sufficient and does not require support of secure transactions, but they may be supported by an implementation. The SNTP client does not support the use o</w:t>
      </w:r>
      <w:r>
        <w:rPr>
          <w:rFonts w:ascii="Arial" w:hAnsi="Arial"/>
          <w:color w:val="000000"/>
          <w:sz w:val="18"/>
        </w:rPr>
        <w:t>f secured transactions.</w:t>
      </w:r>
    </w:p>
    <w:p w14:paraId="4D1EFD04" w14:textId="77777777" w:rsidR="00C0328C" w:rsidRDefault="00E407DD">
      <w:pPr>
        <w:spacing w:before="180"/>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w:t>
      </w:r>
      <w:r>
        <w:rPr>
          <w:rFonts w:ascii="Arial" w:hAnsi="Arial"/>
          <w:color w:val="000000"/>
          <w:sz w:val="18"/>
        </w:rPr>
        <w:t xml:space="preserve"> the accuracy and stability provided by the particular time source. The underlying time accuracy of GPS and radio sources is superb, but some receivers are intended for low accuracy uses and do not provide an accurate or stable result.</w:t>
      </w:r>
    </w:p>
    <w:p w14:paraId="38DD6030" w14:textId="77777777" w:rsidR="00C0328C" w:rsidRDefault="00E407DD">
      <w:pPr>
        <w:spacing w:before="180"/>
      </w:pPr>
      <w:bookmarkStart w:id="785" w:name="sect_G_1_4"/>
      <w:r>
        <w:rPr>
          <w:rFonts w:ascii="Arial" w:hAnsi="Arial"/>
          <w:b/>
          <w:color w:val="000000"/>
          <w:sz w:val="24"/>
        </w:rPr>
        <w:t>G.1.4 NTP Implementa</w:t>
      </w:r>
      <w:r>
        <w:rPr>
          <w:rFonts w:ascii="Arial" w:hAnsi="Arial"/>
          <w:b/>
          <w:color w:val="000000"/>
          <w:sz w:val="24"/>
        </w:rPr>
        <w:t>tion Considerations (Informative)</w:t>
      </w:r>
    </w:p>
    <w:bookmarkEnd w:id="785"/>
    <w:p w14:paraId="1FBFF432" w14:textId="77777777" w:rsidR="00C0328C" w:rsidRDefault="00E407DD">
      <w:pPr>
        <w:spacing w:before="180"/>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w:t>
      </w:r>
      <w:r>
        <w:rPr>
          <w:rFonts w:ascii="Arial" w:hAnsi="Arial"/>
          <w:color w:val="000000"/>
          <w:sz w:val="18"/>
        </w:rPr>
        <w:t xml:space="preserve"> this is not recommended. The SNTP updates will simply degrade the time accuracy. When other time protocol clients, such as IRIG, are also being used these clients must be coordinated with the NTP client to avoid synchronization problems.</w:t>
      </w:r>
    </w:p>
    <w:p w14:paraId="2207E514" w14:textId="77777777" w:rsidR="00C0328C" w:rsidRDefault="00E407DD">
      <w:pPr>
        <w:spacing w:before="180"/>
        <w:jc w:val="both"/>
      </w:pPr>
      <w:r>
        <w:rPr>
          <w:rFonts w:ascii="Arial" w:hAnsi="Arial"/>
          <w:color w:val="000000"/>
          <w:sz w:val="18"/>
        </w:rPr>
        <w:t>RFC-1305 includes</w:t>
      </w:r>
      <w:r>
        <w:rPr>
          <w:rFonts w:ascii="Arial" w:hAnsi="Arial"/>
          <w:color w:val="000000"/>
          <w:sz w:val="18"/>
        </w:rPr>
        <w:t xml:space="preserve"> specifications for management of intermittent access to the NTP servers, broken servers, etc. The NTP servers do not need to be present and operational when the NTP process begins. NTP supports the use of multiple servers to provide backup and better accu</w:t>
      </w:r>
      <w:r>
        <w:rPr>
          <w:rFonts w:ascii="Arial" w:hAnsi="Arial"/>
          <w:color w:val="000000"/>
          <w:sz w:val="18"/>
        </w:rPr>
        <w:t>racy. RFC-1305 specifies the mechanisms used by the NTP client. The site www.ntp.org provides extensive guidance and references regarding the most effective configurations for backups and multiple server configurations.</w:t>
      </w:r>
    </w:p>
    <w:p w14:paraId="23EBEB9C" w14:textId="77777777" w:rsidR="00C0328C" w:rsidRDefault="00E407DD">
      <w:pPr>
        <w:spacing w:before="180"/>
        <w:jc w:val="both"/>
      </w:pPr>
      <w:r>
        <w:rPr>
          <w:rFonts w:ascii="Arial" w:hAnsi="Arial"/>
          <w:color w:val="000000"/>
          <w:sz w:val="18"/>
        </w:rPr>
        <w:t>The local battery clock and client o</w:t>
      </w:r>
      <w:r>
        <w:rPr>
          <w:rFonts w:ascii="Arial" w:hAnsi="Arial"/>
          <w:color w:val="000000"/>
          <w:sz w:val="18"/>
        </w:rPr>
        <w:t>perating system must be properly UTC aware. NTP synchronization is in UTC. This can be a source of confusion because some computers are configured with their hardware clocks set to local time and the operating system set (incorrectly) to UTC. This is a com</w:t>
      </w:r>
      <w:r>
        <w:rPr>
          <w:rFonts w:ascii="Arial" w:hAnsi="Arial"/>
          <w:color w:val="000000"/>
          <w:sz w:val="18"/>
        </w:rPr>
        <w:t>mon error that only becomes apparent when the devices attempt to synchronize clocks.</w:t>
      </w:r>
    </w:p>
    <w:p w14:paraId="2CBA941E" w14:textId="77777777" w:rsidR="00C0328C" w:rsidRDefault="00E407DD">
      <w:pPr>
        <w:spacing w:before="180"/>
      </w:pPr>
      <w:bookmarkStart w:id="786" w:name="sect_G_1_5"/>
      <w:r>
        <w:rPr>
          <w:rFonts w:ascii="Arial" w:hAnsi="Arial"/>
          <w:b/>
          <w:color w:val="000000"/>
          <w:sz w:val="24"/>
        </w:rPr>
        <w:t>G.1.5 Conformance</w:t>
      </w:r>
    </w:p>
    <w:bookmarkEnd w:id="786"/>
    <w:p w14:paraId="0CD11194" w14:textId="77777777" w:rsidR="00C0328C" w:rsidRDefault="00E407DD">
      <w:pPr>
        <w:spacing w:before="180"/>
        <w:jc w:val="both"/>
      </w:pPr>
      <w:r>
        <w:rPr>
          <w:rFonts w:ascii="Arial" w:hAnsi="Arial"/>
          <w:color w:val="000000"/>
          <w:sz w:val="18"/>
        </w:rPr>
        <w:t>The Conformance Statement for the NTP Server and NTP Client shall state whether secure transactions are supported.</w:t>
      </w:r>
    </w:p>
    <w:p w14:paraId="4B9C039A" w14:textId="77777777" w:rsidR="00C0328C" w:rsidRDefault="00E407DD">
      <w:pPr>
        <w:spacing w:before="180"/>
        <w:jc w:val="both"/>
      </w:pPr>
      <w:r>
        <w:rPr>
          <w:rFonts w:ascii="Arial" w:hAnsi="Arial"/>
          <w:color w:val="000000"/>
          <w:sz w:val="18"/>
        </w:rPr>
        <w:t xml:space="preserve">The Conformance Statement for the NTP </w:t>
      </w:r>
      <w:r>
        <w:rPr>
          <w:rFonts w:ascii="Arial" w:hAnsi="Arial"/>
          <w:color w:val="000000"/>
          <w:sz w:val="18"/>
        </w:rPr>
        <w:t>Server shall state whether it is also an NTP Client.</w:t>
      </w:r>
    </w:p>
    <w:p w14:paraId="3B43048F" w14:textId="77777777" w:rsidR="00C0328C" w:rsidRDefault="00C0328C">
      <w:pPr>
        <w:sectPr w:rsidR="00C0328C">
          <w:headerReference w:type="even" r:id="rId147"/>
          <w:headerReference w:type="default" r:id="rId148"/>
          <w:footerReference w:type="even" r:id="rId149"/>
          <w:footerReference w:type="default" r:id="rId150"/>
          <w:headerReference w:type="first" r:id="rId151"/>
          <w:footerReference w:type="first" r:id="rId152"/>
          <w:pgSz w:w="12240" w:h="15840"/>
          <w:pgMar w:top="1440" w:right="720" w:bottom="1440" w:left="1080" w:header="720" w:footer="720" w:gutter="0"/>
          <w:cols w:space="720"/>
          <w:titlePg/>
        </w:sectPr>
      </w:pPr>
    </w:p>
    <w:p w14:paraId="1512C515" w14:textId="77777777" w:rsidR="00C0328C" w:rsidRDefault="00E407DD">
      <w:pPr>
        <w:keepNext/>
        <w:spacing w:before="180"/>
      </w:pPr>
      <w:bookmarkStart w:id="787" w:name="chapter_H"/>
      <w:r>
        <w:rPr>
          <w:rFonts w:ascii="Arial" w:hAnsi="Arial"/>
          <w:b/>
          <w:color w:val="000000"/>
          <w:sz w:val="50"/>
        </w:rPr>
        <w:lastRenderedPageBreak/>
        <w:t>H Application Configuration Management Profiles</w:t>
      </w:r>
    </w:p>
    <w:p w14:paraId="0C1F7606" w14:textId="77777777" w:rsidR="00C0328C" w:rsidRDefault="00E407DD">
      <w:pPr>
        <w:spacing w:before="180"/>
      </w:pPr>
      <w:bookmarkStart w:id="788" w:name="sect_H_1"/>
      <w:bookmarkEnd w:id="787"/>
      <w:r>
        <w:rPr>
          <w:rFonts w:ascii="Arial" w:hAnsi="Arial"/>
          <w:b/>
          <w:color w:val="000000"/>
          <w:sz w:val="28"/>
        </w:rPr>
        <w:t>H.1 Application Configuration Management Profile</w:t>
      </w:r>
    </w:p>
    <w:bookmarkEnd w:id="788"/>
    <w:p w14:paraId="2DFF6AEB" w14:textId="77777777" w:rsidR="00C0328C" w:rsidRDefault="00E407DD">
      <w:pPr>
        <w:spacing w:before="180"/>
        <w:jc w:val="both"/>
      </w:pPr>
      <w:r>
        <w:rPr>
          <w:rFonts w:ascii="Arial" w:hAnsi="Arial"/>
          <w:color w:val="000000"/>
          <w:sz w:val="18"/>
        </w:rPr>
        <w:t xml:space="preserve">The Application Configuration Management Profile applies to the actors LDAP Server, LDAP </w:t>
      </w:r>
      <w:r>
        <w:rPr>
          <w:rFonts w:ascii="Arial" w:hAnsi="Arial"/>
          <w:color w:val="000000"/>
          <w:sz w:val="18"/>
        </w:rPr>
        <w:t>Client, and DNS Server. The mandatory and optional transactions are described in the table and sections below.</w:t>
      </w:r>
    </w:p>
    <w:p w14:paraId="3AB58FB0" w14:textId="77777777" w:rsidR="00C0328C" w:rsidRDefault="00E407DD">
      <w:pPr>
        <w:keepNext/>
        <w:spacing w:before="216"/>
        <w:jc w:val="center"/>
      </w:pPr>
      <w:bookmarkStart w:id="789" w:name="table_H_1_1"/>
      <w:r>
        <w:rPr>
          <w:rFonts w:ascii="Arial" w:hAnsi="Arial"/>
          <w:b/>
          <w:color w:val="000000"/>
          <w:sz w:val="22"/>
        </w:rPr>
        <w:t>Table H.1-1. Application Configuration Management Profiles</w:t>
      </w:r>
    </w:p>
    <w:bookmarkEnd w:id="789"/>
    <w:p w14:paraId="6256365E"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557"/>
        <w:gridCol w:w="3283"/>
        <w:gridCol w:w="2442"/>
        <w:gridCol w:w="2157"/>
      </w:tblGrid>
      <w:tr w:rsidR="00C0328C" w14:paraId="59690155" w14:textId="77777777">
        <w:tblPrEx>
          <w:tblCellMar>
            <w:top w:w="0" w:type="dxa"/>
            <w:bottom w:w="0" w:type="dxa"/>
          </w:tblCellMar>
        </w:tblPrEx>
        <w:trPr>
          <w:tblHeader/>
        </w:trPr>
        <w:tc>
          <w:tcPr>
            <w:tcW w:w="255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708F6A" w14:textId="77777777" w:rsidR="00C0328C" w:rsidRDefault="00E407DD">
            <w:pPr>
              <w:keepNext/>
              <w:spacing w:before="180"/>
              <w:jc w:val="center"/>
            </w:pPr>
            <w:r>
              <w:rPr>
                <w:rFonts w:ascii="Arial" w:hAnsi="Arial"/>
                <w:b/>
                <w:color w:val="000000"/>
                <w:sz w:val="18"/>
              </w:rPr>
              <w:t>Actor</w:t>
            </w:r>
          </w:p>
        </w:tc>
        <w:tc>
          <w:tcPr>
            <w:tcW w:w="3283" w:type="dxa"/>
            <w:tcBorders>
              <w:top w:val="single" w:sz="4" w:space="0" w:color="000000"/>
              <w:bottom w:val="single" w:sz="4" w:space="0" w:color="000000"/>
              <w:right w:val="single" w:sz="4" w:space="0" w:color="000000"/>
            </w:tcBorders>
            <w:tcMar>
              <w:top w:w="40" w:type="dxa"/>
              <w:left w:w="40" w:type="dxa"/>
              <w:bottom w:w="40" w:type="dxa"/>
              <w:right w:w="40" w:type="dxa"/>
            </w:tcMar>
          </w:tcPr>
          <w:p w14:paraId="193A9221" w14:textId="77777777" w:rsidR="00C0328C" w:rsidRDefault="00E407DD">
            <w:pPr>
              <w:spacing w:before="180"/>
              <w:jc w:val="center"/>
            </w:pPr>
            <w:r>
              <w:rPr>
                <w:rFonts w:ascii="Arial" w:hAnsi="Arial"/>
                <w:b/>
                <w:color w:val="000000"/>
                <w:sz w:val="18"/>
              </w:rPr>
              <w:t>Transaction</w:t>
            </w:r>
          </w:p>
        </w:tc>
        <w:tc>
          <w:tcPr>
            <w:tcW w:w="2442" w:type="dxa"/>
            <w:tcBorders>
              <w:top w:val="single" w:sz="4" w:space="0" w:color="000000"/>
              <w:bottom w:val="single" w:sz="4" w:space="0" w:color="000000"/>
              <w:right w:val="single" w:sz="4" w:space="0" w:color="000000"/>
            </w:tcBorders>
            <w:tcMar>
              <w:top w:w="40" w:type="dxa"/>
              <w:left w:w="40" w:type="dxa"/>
              <w:bottom w:w="40" w:type="dxa"/>
              <w:right w:w="40" w:type="dxa"/>
            </w:tcMar>
          </w:tcPr>
          <w:p w14:paraId="7704AD70" w14:textId="77777777" w:rsidR="00C0328C" w:rsidRDefault="00E407DD">
            <w:pPr>
              <w:spacing w:before="180"/>
              <w:jc w:val="center"/>
            </w:pPr>
            <w:r>
              <w:rPr>
                <w:rFonts w:ascii="Arial" w:hAnsi="Arial"/>
                <w:b/>
                <w:color w:val="000000"/>
                <w:sz w:val="18"/>
              </w:rPr>
              <w:t>Optionality</w:t>
            </w:r>
          </w:p>
        </w:tc>
        <w:tc>
          <w:tcPr>
            <w:tcW w:w="2157" w:type="dxa"/>
            <w:tcBorders>
              <w:top w:val="single" w:sz="4" w:space="0" w:color="000000"/>
              <w:bottom w:val="single" w:sz="4" w:space="0" w:color="000000"/>
              <w:right w:val="single" w:sz="4" w:space="0" w:color="000000"/>
            </w:tcBorders>
            <w:tcMar>
              <w:top w:w="40" w:type="dxa"/>
              <w:left w:w="40" w:type="dxa"/>
              <w:bottom w:w="40" w:type="dxa"/>
              <w:right w:w="40" w:type="dxa"/>
            </w:tcMar>
          </w:tcPr>
          <w:p w14:paraId="097E9D66" w14:textId="77777777" w:rsidR="00C0328C" w:rsidRDefault="00E407DD">
            <w:pPr>
              <w:spacing w:before="180"/>
              <w:jc w:val="center"/>
            </w:pPr>
            <w:r>
              <w:rPr>
                <w:rFonts w:ascii="Arial" w:hAnsi="Arial"/>
                <w:b/>
                <w:color w:val="000000"/>
                <w:sz w:val="18"/>
              </w:rPr>
              <w:t>Section</w:t>
            </w:r>
          </w:p>
        </w:tc>
      </w:tr>
      <w:tr w:rsidR="00C0328C" w14:paraId="37B75127" w14:textId="77777777">
        <w:tblPrEx>
          <w:tblCellMar>
            <w:top w:w="0" w:type="dxa"/>
            <w:bottom w:w="0" w:type="dxa"/>
          </w:tblCellMar>
        </w:tblPrEx>
        <w:tc>
          <w:tcPr>
            <w:tcW w:w="25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650B52" w14:textId="77777777" w:rsidR="00C0328C" w:rsidRDefault="00E407DD">
            <w:pPr>
              <w:spacing w:before="180"/>
            </w:pPr>
            <w:r>
              <w:rPr>
                <w:rFonts w:ascii="Arial" w:hAnsi="Arial"/>
                <w:color w:val="000000"/>
                <w:sz w:val="18"/>
              </w:rPr>
              <w:t>LDAP Server</w:t>
            </w:r>
          </w:p>
        </w:tc>
        <w:tc>
          <w:tcPr>
            <w:tcW w:w="3283" w:type="dxa"/>
            <w:tcBorders>
              <w:bottom w:val="single" w:sz="4" w:space="0" w:color="000000"/>
              <w:right w:val="single" w:sz="4" w:space="0" w:color="000000"/>
            </w:tcBorders>
            <w:tcMar>
              <w:top w:w="40" w:type="dxa"/>
              <w:left w:w="40" w:type="dxa"/>
              <w:bottom w:w="40" w:type="dxa"/>
              <w:right w:w="40" w:type="dxa"/>
            </w:tcMar>
          </w:tcPr>
          <w:p w14:paraId="3B7022C7" w14:textId="77777777" w:rsidR="00C0328C" w:rsidRDefault="00E407DD">
            <w:pPr>
              <w:spacing w:before="180"/>
            </w:pPr>
            <w:r>
              <w:rPr>
                <w:rFonts w:ascii="Arial" w:hAnsi="Arial"/>
                <w:color w:val="000000"/>
                <w:sz w:val="18"/>
              </w:rPr>
              <w:t>Query LDAP Server</w:t>
            </w:r>
          </w:p>
        </w:tc>
        <w:tc>
          <w:tcPr>
            <w:tcW w:w="2442" w:type="dxa"/>
            <w:tcBorders>
              <w:bottom w:val="single" w:sz="4" w:space="0" w:color="000000"/>
              <w:right w:val="single" w:sz="4" w:space="0" w:color="000000"/>
            </w:tcBorders>
            <w:tcMar>
              <w:top w:w="40" w:type="dxa"/>
              <w:left w:w="40" w:type="dxa"/>
              <w:bottom w:w="40" w:type="dxa"/>
              <w:right w:w="40" w:type="dxa"/>
            </w:tcMar>
          </w:tcPr>
          <w:p w14:paraId="57F30BE6" w14:textId="77777777" w:rsidR="00C0328C" w:rsidRDefault="00E407DD">
            <w:pPr>
              <w:spacing w:before="180"/>
              <w:jc w:val="center"/>
            </w:pPr>
            <w:r>
              <w:rPr>
                <w:rFonts w:ascii="Arial" w:hAnsi="Arial"/>
                <w:color w:val="000000"/>
                <w:sz w:val="18"/>
              </w:rPr>
              <w:t>M</w:t>
            </w:r>
          </w:p>
        </w:tc>
        <w:tc>
          <w:tcPr>
            <w:tcW w:w="2157" w:type="dxa"/>
            <w:tcBorders>
              <w:bottom w:val="single" w:sz="4" w:space="0" w:color="000000"/>
              <w:right w:val="single" w:sz="4" w:space="0" w:color="000000"/>
            </w:tcBorders>
            <w:tcMar>
              <w:top w:w="40" w:type="dxa"/>
              <w:left w:w="40" w:type="dxa"/>
              <w:bottom w:w="40" w:type="dxa"/>
              <w:right w:w="40" w:type="dxa"/>
            </w:tcMar>
          </w:tcPr>
          <w:p w14:paraId="221C6E11" w14:textId="77777777" w:rsidR="00C0328C" w:rsidRDefault="00E407DD">
            <w:pPr>
              <w:spacing w:before="180"/>
              <w:jc w:val="center"/>
            </w:pPr>
            <w:r>
              <w:rPr>
                <w:rFonts w:ascii="Arial" w:hAnsi="Arial"/>
                <w:color w:val="000000"/>
                <w:sz w:val="18"/>
              </w:rPr>
              <w:t>H.1.4.2</w:t>
            </w:r>
          </w:p>
        </w:tc>
      </w:tr>
      <w:tr w:rsidR="00C0328C" w14:paraId="267B2F47" w14:textId="77777777">
        <w:tblPrEx>
          <w:tblCellMar>
            <w:top w:w="0" w:type="dxa"/>
            <w:bottom w:w="0" w:type="dxa"/>
          </w:tblCellMar>
        </w:tblPrEx>
        <w:tc>
          <w:tcPr>
            <w:tcW w:w="25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B109E1" w14:textId="77777777" w:rsidR="00C0328C" w:rsidRDefault="00C0328C"/>
        </w:tc>
        <w:tc>
          <w:tcPr>
            <w:tcW w:w="3283" w:type="dxa"/>
            <w:tcBorders>
              <w:bottom w:val="single" w:sz="4" w:space="0" w:color="000000"/>
              <w:right w:val="single" w:sz="4" w:space="0" w:color="000000"/>
            </w:tcBorders>
            <w:tcMar>
              <w:top w:w="40" w:type="dxa"/>
              <w:left w:w="40" w:type="dxa"/>
              <w:bottom w:w="40" w:type="dxa"/>
              <w:right w:w="40" w:type="dxa"/>
            </w:tcMar>
          </w:tcPr>
          <w:p w14:paraId="38D4C5DE" w14:textId="77777777" w:rsidR="00C0328C" w:rsidRDefault="00E407DD">
            <w:pPr>
              <w:spacing w:before="180"/>
            </w:pPr>
            <w:r>
              <w:rPr>
                <w:rFonts w:ascii="Arial" w:hAnsi="Arial"/>
                <w:color w:val="000000"/>
                <w:sz w:val="18"/>
              </w:rPr>
              <w:t>Update LDAP Server</w:t>
            </w:r>
          </w:p>
        </w:tc>
        <w:tc>
          <w:tcPr>
            <w:tcW w:w="2442" w:type="dxa"/>
            <w:tcBorders>
              <w:bottom w:val="single" w:sz="4" w:space="0" w:color="000000"/>
              <w:right w:val="single" w:sz="4" w:space="0" w:color="000000"/>
            </w:tcBorders>
            <w:tcMar>
              <w:top w:w="40" w:type="dxa"/>
              <w:left w:w="40" w:type="dxa"/>
              <w:bottom w:w="40" w:type="dxa"/>
              <w:right w:w="40" w:type="dxa"/>
            </w:tcMar>
          </w:tcPr>
          <w:p w14:paraId="55B7BA47" w14:textId="77777777" w:rsidR="00C0328C" w:rsidRDefault="00E407DD">
            <w:pPr>
              <w:spacing w:before="180"/>
              <w:jc w:val="center"/>
            </w:pPr>
            <w:r>
              <w:rPr>
                <w:rFonts w:ascii="Arial" w:hAnsi="Arial"/>
                <w:color w:val="000000"/>
                <w:sz w:val="18"/>
              </w:rPr>
              <w:t>O</w:t>
            </w:r>
          </w:p>
        </w:tc>
        <w:tc>
          <w:tcPr>
            <w:tcW w:w="2157" w:type="dxa"/>
            <w:tcBorders>
              <w:bottom w:val="single" w:sz="4" w:space="0" w:color="000000"/>
              <w:right w:val="single" w:sz="4" w:space="0" w:color="000000"/>
            </w:tcBorders>
            <w:tcMar>
              <w:top w:w="40" w:type="dxa"/>
              <w:left w:w="40" w:type="dxa"/>
              <w:bottom w:w="40" w:type="dxa"/>
              <w:right w:w="40" w:type="dxa"/>
            </w:tcMar>
          </w:tcPr>
          <w:p w14:paraId="04720D77" w14:textId="77777777" w:rsidR="00C0328C" w:rsidRDefault="00E407DD">
            <w:pPr>
              <w:spacing w:before="180"/>
              <w:jc w:val="center"/>
            </w:pPr>
            <w:r>
              <w:rPr>
                <w:rFonts w:ascii="Arial" w:hAnsi="Arial"/>
                <w:color w:val="000000"/>
                <w:sz w:val="18"/>
              </w:rPr>
              <w:t>H.1.4.3</w:t>
            </w:r>
          </w:p>
        </w:tc>
      </w:tr>
      <w:tr w:rsidR="00C0328C" w14:paraId="0D7A6A97" w14:textId="77777777">
        <w:tblPrEx>
          <w:tblCellMar>
            <w:top w:w="0" w:type="dxa"/>
            <w:bottom w:w="0" w:type="dxa"/>
          </w:tblCellMar>
        </w:tblPrEx>
        <w:tc>
          <w:tcPr>
            <w:tcW w:w="25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D16E3D" w14:textId="77777777" w:rsidR="00C0328C" w:rsidRDefault="00C0328C"/>
        </w:tc>
        <w:tc>
          <w:tcPr>
            <w:tcW w:w="3283" w:type="dxa"/>
            <w:tcBorders>
              <w:bottom w:val="single" w:sz="4" w:space="0" w:color="000000"/>
              <w:right w:val="single" w:sz="4" w:space="0" w:color="000000"/>
            </w:tcBorders>
            <w:tcMar>
              <w:top w:w="40" w:type="dxa"/>
              <w:left w:w="40" w:type="dxa"/>
              <w:bottom w:w="40" w:type="dxa"/>
              <w:right w:w="40" w:type="dxa"/>
            </w:tcMar>
          </w:tcPr>
          <w:p w14:paraId="237F03E3" w14:textId="77777777" w:rsidR="00C0328C" w:rsidRDefault="00E407DD">
            <w:pPr>
              <w:spacing w:before="180"/>
            </w:pPr>
            <w:r>
              <w:rPr>
                <w:rFonts w:ascii="Arial" w:hAnsi="Arial"/>
                <w:color w:val="000000"/>
                <w:sz w:val="18"/>
              </w:rPr>
              <w:t>Maintain LDAP Server</w:t>
            </w:r>
          </w:p>
        </w:tc>
        <w:tc>
          <w:tcPr>
            <w:tcW w:w="2442" w:type="dxa"/>
            <w:tcBorders>
              <w:bottom w:val="single" w:sz="4" w:space="0" w:color="000000"/>
              <w:right w:val="single" w:sz="4" w:space="0" w:color="000000"/>
            </w:tcBorders>
            <w:tcMar>
              <w:top w:w="40" w:type="dxa"/>
              <w:left w:w="40" w:type="dxa"/>
              <w:bottom w:w="40" w:type="dxa"/>
              <w:right w:w="40" w:type="dxa"/>
            </w:tcMar>
          </w:tcPr>
          <w:p w14:paraId="5AC4DA41" w14:textId="77777777" w:rsidR="00C0328C" w:rsidRDefault="00E407DD">
            <w:pPr>
              <w:spacing w:before="180"/>
              <w:jc w:val="center"/>
            </w:pPr>
            <w:r>
              <w:rPr>
                <w:rFonts w:ascii="Arial" w:hAnsi="Arial"/>
                <w:color w:val="000000"/>
                <w:sz w:val="18"/>
              </w:rPr>
              <w:t>M</w:t>
            </w:r>
          </w:p>
        </w:tc>
        <w:tc>
          <w:tcPr>
            <w:tcW w:w="2157" w:type="dxa"/>
            <w:tcBorders>
              <w:bottom w:val="single" w:sz="4" w:space="0" w:color="000000"/>
              <w:right w:val="single" w:sz="4" w:space="0" w:color="000000"/>
            </w:tcBorders>
            <w:tcMar>
              <w:top w:w="40" w:type="dxa"/>
              <w:left w:w="40" w:type="dxa"/>
              <w:bottom w:w="40" w:type="dxa"/>
              <w:right w:w="40" w:type="dxa"/>
            </w:tcMar>
          </w:tcPr>
          <w:p w14:paraId="4CF5D1B2" w14:textId="77777777" w:rsidR="00C0328C" w:rsidRDefault="00E407DD">
            <w:pPr>
              <w:spacing w:before="180"/>
              <w:jc w:val="center"/>
            </w:pPr>
            <w:r>
              <w:rPr>
                <w:rFonts w:ascii="Arial" w:hAnsi="Arial"/>
                <w:color w:val="000000"/>
                <w:sz w:val="18"/>
              </w:rPr>
              <w:t>H.1.4.4</w:t>
            </w:r>
          </w:p>
        </w:tc>
      </w:tr>
      <w:tr w:rsidR="00C0328C" w14:paraId="5FB08590" w14:textId="77777777">
        <w:tblPrEx>
          <w:tblCellMar>
            <w:top w:w="0" w:type="dxa"/>
            <w:bottom w:w="0" w:type="dxa"/>
          </w:tblCellMar>
        </w:tblPrEx>
        <w:tc>
          <w:tcPr>
            <w:tcW w:w="25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C57DCED" w14:textId="77777777" w:rsidR="00C0328C" w:rsidRDefault="00E407DD">
            <w:pPr>
              <w:spacing w:before="180"/>
            </w:pPr>
            <w:r>
              <w:rPr>
                <w:rFonts w:ascii="Arial" w:hAnsi="Arial"/>
                <w:color w:val="000000"/>
                <w:sz w:val="18"/>
              </w:rPr>
              <w:t>LDAP Client</w:t>
            </w:r>
          </w:p>
        </w:tc>
        <w:tc>
          <w:tcPr>
            <w:tcW w:w="3283" w:type="dxa"/>
            <w:tcBorders>
              <w:bottom w:val="single" w:sz="4" w:space="0" w:color="000000"/>
              <w:right w:val="single" w:sz="4" w:space="0" w:color="000000"/>
            </w:tcBorders>
            <w:tcMar>
              <w:top w:w="40" w:type="dxa"/>
              <w:left w:w="40" w:type="dxa"/>
              <w:bottom w:w="40" w:type="dxa"/>
              <w:right w:w="40" w:type="dxa"/>
            </w:tcMar>
          </w:tcPr>
          <w:p w14:paraId="41C3412C" w14:textId="77777777" w:rsidR="00C0328C" w:rsidRDefault="00E407DD">
            <w:pPr>
              <w:spacing w:before="180"/>
            </w:pPr>
            <w:r>
              <w:rPr>
                <w:rFonts w:ascii="Arial" w:hAnsi="Arial"/>
                <w:color w:val="000000"/>
                <w:sz w:val="18"/>
              </w:rPr>
              <w:t>Find LDAP Server</w:t>
            </w:r>
          </w:p>
        </w:tc>
        <w:tc>
          <w:tcPr>
            <w:tcW w:w="2442" w:type="dxa"/>
            <w:tcBorders>
              <w:bottom w:val="single" w:sz="4" w:space="0" w:color="000000"/>
              <w:right w:val="single" w:sz="4" w:space="0" w:color="000000"/>
            </w:tcBorders>
            <w:tcMar>
              <w:top w:w="40" w:type="dxa"/>
              <w:left w:w="40" w:type="dxa"/>
              <w:bottom w:w="40" w:type="dxa"/>
              <w:right w:w="40" w:type="dxa"/>
            </w:tcMar>
          </w:tcPr>
          <w:p w14:paraId="7AA7FCFD" w14:textId="77777777" w:rsidR="00C0328C" w:rsidRDefault="00E407DD">
            <w:pPr>
              <w:spacing w:before="180"/>
              <w:jc w:val="center"/>
            </w:pPr>
            <w:r>
              <w:rPr>
                <w:rFonts w:ascii="Arial" w:hAnsi="Arial"/>
                <w:color w:val="000000"/>
                <w:sz w:val="18"/>
              </w:rPr>
              <w:t>M</w:t>
            </w:r>
          </w:p>
        </w:tc>
        <w:tc>
          <w:tcPr>
            <w:tcW w:w="2157" w:type="dxa"/>
            <w:tcBorders>
              <w:bottom w:val="single" w:sz="4" w:space="0" w:color="000000"/>
              <w:right w:val="single" w:sz="4" w:space="0" w:color="000000"/>
            </w:tcBorders>
            <w:tcMar>
              <w:top w:w="40" w:type="dxa"/>
              <w:left w:w="40" w:type="dxa"/>
              <w:bottom w:w="40" w:type="dxa"/>
              <w:right w:w="40" w:type="dxa"/>
            </w:tcMar>
          </w:tcPr>
          <w:p w14:paraId="19A1651B" w14:textId="77777777" w:rsidR="00C0328C" w:rsidRDefault="00E407DD">
            <w:pPr>
              <w:spacing w:before="180"/>
              <w:jc w:val="center"/>
            </w:pPr>
            <w:r>
              <w:rPr>
                <w:rFonts w:ascii="Arial" w:hAnsi="Arial"/>
                <w:color w:val="000000"/>
                <w:sz w:val="18"/>
              </w:rPr>
              <w:t>H.1.4.1</w:t>
            </w:r>
          </w:p>
        </w:tc>
      </w:tr>
      <w:tr w:rsidR="00C0328C" w14:paraId="3239BE04" w14:textId="77777777">
        <w:tblPrEx>
          <w:tblCellMar>
            <w:top w:w="0" w:type="dxa"/>
            <w:bottom w:w="0" w:type="dxa"/>
          </w:tblCellMar>
        </w:tblPrEx>
        <w:tc>
          <w:tcPr>
            <w:tcW w:w="25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00CD77" w14:textId="77777777" w:rsidR="00C0328C" w:rsidRDefault="00C0328C"/>
        </w:tc>
        <w:tc>
          <w:tcPr>
            <w:tcW w:w="3283" w:type="dxa"/>
            <w:tcBorders>
              <w:bottom w:val="single" w:sz="4" w:space="0" w:color="000000"/>
              <w:right w:val="single" w:sz="4" w:space="0" w:color="000000"/>
            </w:tcBorders>
            <w:tcMar>
              <w:top w:w="40" w:type="dxa"/>
              <w:left w:w="40" w:type="dxa"/>
              <w:bottom w:w="40" w:type="dxa"/>
              <w:right w:w="40" w:type="dxa"/>
            </w:tcMar>
          </w:tcPr>
          <w:p w14:paraId="43D71423" w14:textId="77777777" w:rsidR="00C0328C" w:rsidRDefault="00E407DD">
            <w:pPr>
              <w:spacing w:before="180"/>
            </w:pPr>
            <w:r>
              <w:rPr>
                <w:rFonts w:ascii="Arial" w:hAnsi="Arial"/>
                <w:color w:val="000000"/>
                <w:sz w:val="18"/>
              </w:rPr>
              <w:t>Query LDAP Server</w:t>
            </w:r>
          </w:p>
        </w:tc>
        <w:tc>
          <w:tcPr>
            <w:tcW w:w="2442" w:type="dxa"/>
            <w:tcBorders>
              <w:bottom w:val="single" w:sz="4" w:space="0" w:color="000000"/>
              <w:right w:val="single" w:sz="4" w:space="0" w:color="000000"/>
            </w:tcBorders>
            <w:tcMar>
              <w:top w:w="40" w:type="dxa"/>
              <w:left w:w="40" w:type="dxa"/>
              <w:bottom w:w="40" w:type="dxa"/>
              <w:right w:w="40" w:type="dxa"/>
            </w:tcMar>
          </w:tcPr>
          <w:p w14:paraId="2D2C6E9D" w14:textId="77777777" w:rsidR="00C0328C" w:rsidRDefault="00E407DD">
            <w:pPr>
              <w:spacing w:before="180"/>
              <w:jc w:val="center"/>
            </w:pPr>
            <w:r>
              <w:rPr>
                <w:rFonts w:ascii="Arial" w:hAnsi="Arial"/>
                <w:color w:val="000000"/>
                <w:sz w:val="18"/>
              </w:rPr>
              <w:t>M</w:t>
            </w:r>
          </w:p>
        </w:tc>
        <w:tc>
          <w:tcPr>
            <w:tcW w:w="2157" w:type="dxa"/>
            <w:tcBorders>
              <w:bottom w:val="single" w:sz="4" w:space="0" w:color="000000"/>
              <w:right w:val="single" w:sz="4" w:space="0" w:color="000000"/>
            </w:tcBorders>
            <w:tcMar>
              <w:top w:w="40" w:type="dxa"/>
              <w:left w:w="40" w:type="dxa"/>
              <w:bottom w:w="40" w:type="dxa"/>
              <w:right w:w="40" w:type="dxa"/>
            </w:tcMar>
          </w:tcPr>
          <w:p w14:paraId="1C9C4618" w14:textId="77777777" w:rsidR="00C0328C" w:rsidRDefault="00E407DD">
            <w:pPr>
              <w:spacing w:before="180"/>
              <w:jc w:val="center"/>
            </w:pPr>
            <w:r>
              <w:rPr>
                <w:rFonts w:ascii="Arial" w:hAnsi="Arial"/>
                <w:color w:val="000000"/>
                <w:sz w:val="18"/>
              </w:rPr>
              <w:t>H.1.4.2</w:t>
            </w:r>
          </w:p>
        </w:tc>
      </w:tr>
      <w:tr w:rsidR="00C0328C" w14:paraId="6DE56185" w14:textId="77777777">
        <w:tblPrEx>
          <w:tblCellMar>
            <w:top w:w="0" w:type="dxa"/>
            <w:bottom w:w="0" w:type="dxa"/>
          </w:tblCellMar>
        </w:tblPrEx>
        <w:tc>
          <w:tcPr>
            <w:tcW w:w="25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3B7B3D" w14:textId="77777777" w:rsidR="00C0328C" w:rsidRDefault="00C0328C"/>
        </w:tc>
        <w:tc>
          <w:tcPr>
            <w:tcW w:w="3283" w:type="dxa"/>
            <w:tcBorders>
              <w:bottom w:val="single" w:sz="4" w:space="0" w:color="000000"/>
              <w:right w:val="single" w:sz="4" w:space="0" w:color="000000"/>
            </w:tcBorders>
            <w:tcMar>
              <w:top w:w="40" w:type="dxa"/>
              <w:left w:w="40" w:type="dxa"/>
              <w:bottom w:w="40" w:type="dxa"/>
              <w:right w:w="40" w:type="dxa"/>
            </w:tcMar>
          </w:tcPr>
          <w:p w14:paraId="40F3C08E" w14:textId="77777777" w:rsidR="00C0328C" w:rsidRDefault="00E407DD">
            <w:pPr>
              <w:spacing w:before="180"/>
            </w:pPr>
            <w:r>
              <w:rPr>
                <w:rFonts w:ascii="Arial" w:hAnsi="Arial"/>
                <w:color w:val="000000"/>
                <w:sz w:val="18"/>
              </w:rPr>
              <w:t>Update LDAP Server</w:t>
            </w:r>
          </w:p>
        </w:tc>
        <w:tc>
          <w:tcPr>
            <w:tcW w:w="2442" w:type="dxa"/>
            <w:tcBorders>
              <w:bottom w:val="single" w:sz="4" w:space="0" w:color="000000"/>
              <w:right w:val="single" w:sz="4" w:space="0" w:color="000000"/>
            </w:tcBorders>
            <w:tcMar>
              <w:top w:w="40" w:type="dxa"/>
              <w:left w:w="40" w:type="dxa"/>
              <w:bottom w:w="40" w:type="dxa"/>
              <w:right w:w="40" w:type="dxa"/>
            </w:tcMar>
          </w:tcPr>
          <w:p w14:paraId="622EE8EB" w14:textId="77777777" w:rsidR="00C0328C" w:rsidRDefault="00E407DD">
            <w:pPr>
              <w:spacing w:before="180"/>
              <w:jc w:val="center"/>
            </w:pPr>
            <w:r>
              <w:rPr>
                <w:rFonts w:ascii="Arial" w:hAnsi="Arial"/>
                <w:color w:val="000000"/>
                <w:sz w:val="18"/>
              </w:rPr>
              <w:t>O</w:t>
            </w:r>
          </w:p>
        </w:tc>
        <w:tc>
          <w:tcPr>
            <w:tcW w:w="2157" w:type="dxa"/>
            <w:tcBorders>
              <w:bottom w:val="single" w:sz="4" w:space="0" w:color="000000"/>
              <w:right w:val="single" w:sz="4" w:space="0" w:color="000000"/>
            </w:tcBorders>
            <w:tcMar>
              <w:top w:w="40" w:type="dxa"/>
              <w:left w:w="40" w:type="dxa"/>
              <w:bottom w:w="40" w:type="dxa"/>
              <w:right w:w="40" w:type="dxa"/>
            </w:tcMar>
          </w:tcPr>
          <w:p w14:paraId="3CAA5756" w14:textId="77777777" w:rsidR="00C0328C" w:rsidRDefault="00E407DD">
            <w:pPr>
              <w:spacing w:before="180"/>
              <w:jc w:val="center"/>
            </w:pPr>
            <w:r>
              <w:rPr>
                <w:rFonts w:ascii="Arial" w:hAnsi="Arial"/>
                <w:color w:val="000000"/>
                <w:sz w:val="18"/>
              </w:rPr>
              <w:t>H.1.4.3</w:t>
            </w:r>
          </w:p>
        </w:tc>
      </w:tr>
      <w:tr w:rsidR="00C0328C" w14:paraId="5CF8DAA8" w14:textId="77777777">
        <w:tblPrEx>
          <w:tblCellMar>
            <w:top w:w="0" w:type="dxa"/>
            <w:bottom w:w="0" w:type="dxa"/>
          </w:tblCellMar>
        </w:tblPrEx>
        <w:tc>
          <w:tcPr>
            <w:tcW w:w="255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DB1F02" w14:textId="77777777" w:rsidR="00C0328C" w:rsidRDefault="00E407DD">
            <w:pPr>
              <w:spacing w:before="180"/>
            </w:pPr>
            <w:r>
              <w:rPr>
                <w:rFonts w:ascii="Arial" w:hAnsi="Arial"/>
                <w:color w:val="000000"/>
                <w:sz w:val="18"/>
              </w:rPr>
              <w:t>DNS Server</w:t>
            </w:r>
          </w:p>
        </w:tc>
        <w:tc>
          <w:tcPr>
            <w:tcW w:w="3283" w:type="dxa"/>
            <w:tcBorders>
              <w:bottom w:val="single" w:sz="4" w:space="0" w:color="000000"/>
              <w:right w:val="single" w:sz="4" w:space="0" w:color="000000"/>
            </w:tcBorders>
            <w:tcMar>
              <w:top w:w="40" w:type="dxa"/>
              <w:left w:w="40" w:type="dxa"/>
              <w:bottom w:w="40" w:type="dxa"/>
              <w:right w:w="40" w:type="dxa"/>
            </w:tcMar>
          </w:tcPr>
          <w:p w14:paraId="58415496" w14:textId="77777777" w:rsidR="00C0328C" w:rsidRDefault="00E407DD">
            <w:pPr>
              <w:spacing w:before="180"/>
            </w:pPr>
            <w:r>
              <w:rPr>
                <w:rFonts w:ascii="Arial" w:hAnsi="Arial"/>
                <w:color w:val="000000"/>
                <w:sz w:val="18"/>
              </w:rPr>
              <w:t>Find LDAP Server</w:t>
            </w:r>
          </w:p>
        </w:tc>
        <w:tc>
          <w:tcPr>
            <w:tcW w:w="2442" w:type="dxa"/>
            <w:tcBorders>
              <w:bottom w:val="single" w:sz="4" w:space="0" w:color="000000"/>
              <w:right w:val="single" w:sz="4" w:space="0" w:color="000000"/>
            </w:tcBorders>
            <w:tcMar>
              <w:top w:w="40" w:type="dxa"/>
              <w:left w:w="40" w:type="dxa"/>
              <w:bottom w:w="40" w:type="dxa"/>
              <w:right w:w="40" w:type="dxa"/>
            </w:tcMar>
          </w:tcPr>
          <w:p w14:paraId="5D56D58F" w14:textId="77777777" w:rsidR="00C0328C" w:rsidRDefault="00E407DD">
            <w:pPr>
              <w:spacing w:before="180"/>
              <w:jc w:val="center"/>
            </w:pPr>
            <w:r>
              <w:rPr>
                <w:rFonts w:ascii="Arial" w:hAnsi="Arial"/>
                <w:color w:val="000000"/>
                <w:sz w:val="18"/>
              </w:rPr>
              <w:t>M</w:t>
            </w:r>
          </w:p>
        </w:tc>
        <w:tc>
          <w:tcPr>
            <w:tcW w:w="2157" w:type="dxa"/>
            <w:tcBorders>
              <w:bottom w:val="single" w:sz="4" w:space="0" w:color="000000"/>
              <w:right w:val="single" w:sz="4" w:space="0" w:color="000000"/>
            </w:tcBorders>
            <w:tcMar>
              <w:top w:w="40" w:type="dxa"/>
              <w:left w:w="40" w:type="dxa"/>
              <w:bottom w:w="40" w:type="dxa"/>
              <w:right w:w="40" w:type="dxa"/>
            </w:tcMar>
          </w:tcPr>
          <w:p w14:paraId="674BAB55" w14:textId="77777777" w:rsidR="00C0328C" w:rsidRDefault="00E407DD">
            <w:pPr>
              <w:spacing w:before="180"/>
              <w:jc w:val="center"/>
            </w:pPr>
            <w:r>
              <w:rPr>
                <w:rFonts w:ascii="Arial" w:hAnsi="Arial"/>
                <w:color w:val="000000"/>
                <w:sz w:val="18"/>
              </w:rPr>
              <w:t>H.1.4.1</w:t>
            </w:r>
          </w:p>
        </w:tc>
      </w:tr>
    </w:tbl>
    <w:p w14:paraId="51E945C2" w14:textId="77777777" w:rsidR="00C0328C" w:rsidRDefault="00E407DD">
      <w:pPr>
        <w:spacing w:before="180"/>
      </w:pPr>
      <w:bookmarkStart w:id="790" w:name="sect_H_1_1"/>
      <w:r>
        <w:rPr>
          <w:rFonts w:ascii="Arial" w:hAnsi="Arial"/>
          <w:b/>
          <w:color w:val="000000"/>
          <w:sz w:val="24"/>
        </w:rPr>
        <w:t>H.1.1 Data Modelcomponent Objects</w:t>
      </w:r>
    </w:p>
    <w:bookmarkEnd w:id="790"/>
    <w:p w14:paraId="7D25FE70" w14:textId="77777777" w:rsidR="00C0328C" w:rsidRDefault="00E407DD">
      <w:pPr>
        <w:spacing w:before="180"/>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w:t>
      </w:r>
      <w:r>
        <w:rPr>
          <w:rFonts w:ascii="Arial" w:hAnsi="Arial"/>
          <w:color w:val="000000"/>
          <w:sz w:val="18"/>
        </w:rPr>
        <w:t>OM system behavior.</w:t>
      </w:r>
    </w:p>
    <w:p w14:paraId="359EFC29" w14:textId="77777777" w:rsidR="00C0328C" w:rsidRDefault="00E407DD">
      <w:pPr>
        <w:spacing w:before="180"/>
        <w:jc w:val="both"/>
      </w:pPr>
      <w:r>
        <w:rPr>
          <w:rFonts w:ascii="Arial" w:hAnsi="Arial"/>
          <w:color w:val="000000"/>
          <w:sz w:val="18"/>
        </w:rPr>
        <w:t>The Application Configuration Data Model has the following component objects:</w:t>
      </w:r>
    </w:p>
    <w:p w14:paraId="2F3C72E8" w14:textId="77777777" w:rsidR="00C0328C" w:rsidRDefault="00E407DD">
      <w:pPr>
        <w:tabs>
          <w:tab w:val="left" w:pos="2232"/>
        </w:tabs>
        <w:spacing w:before="180"/>
        <w:ind w:left="2232" w:hanging="2232"/>
        <w:jc w:val="both"/>
      </w:pPr>
      <w:bookmarkStart w:id="791" w:name="idp140710759459920"/>
      <w:bookmarkStart w:id="792" w:name="idp140710759459664"/>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p w14:paraId="3D110918" w14:textId="77777777" w:rsidR="00C0328C" w:rsidRDefault="00E407DD">
      <w:pPr>
        <w:tabs>
          <w:tab w:val="left" w:pos="2232"/>
        </w:tabs>
        <w:spacing w:before="180"/>
        <w:ind w:left="2232" w:hanging="2232"/>
        <w:jc w:val="both"/>
      </w:pPr>
      <w:bookmarkStart w:id="793" w:name="idp140710759460864"/>
      <w:bookmarkEnd w:id="791"/>
      <w:bookmarkEnd w:id="792"/>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p w14:paraId="5196BD40" w14:textId="77777777" w:rsidR="00C0328C" w:rsidRDefault="00E407DD">
      <w:pPr>
        <w:tabs>
          <w:tab w:val="left" w:pos="2232"/>
        </w:tabs>
        <w:spacing w:before="180"/>
        <w:ind w:left="2232" w:hanging="2232"/>
        <w:jc w:val="both"/>
      </w:pPr>
      <w:bookmarkStart w:id="794" w:name="idp140710759461840"/>
      <w:bookmarkEnd w:id="793"/>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p w14:paraId="1EE730CB" w14:textId="77777777" w:rsidR="00C0328C" w:rsidRDefault="00E407DD">
      <w:pPr>
        <w:tabs>
          <w:tab w:val="left" w:pos="2232"/>
        </w:tabs>
        <w:spacing w:before="180"/>
        <w:ind w:left="2232" w:hanging="2232"/>
        <w:jc w:val="both"/>
      </w:pPr>
      <w:bookmarkStart w:id="795" w:name="idp140710759462816"/>
      <w:bookmarkEnd w:id="794"/>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p w14:paraId="2647AED8" w14:textId="77777777" w:rsidR="00C0328C" w:rsidRDefault="00E407DD">
      <w:pPr>
        <w:spacing w:before="180"/>
        <w:jc w:val="center"/>
      </w:pPr>
      <w:bookmarkStart w:id="796" w:name="idp140710759465696"/>
      <w:bookmarkStart w:id="797" w:name="figure_H_1_1"/>
      <w:bookmarkEnd w:id="795"/>
      <w:r>
        <w:rPr>
          <w:rFonts w:ascii="Arial" w:hAnsi="Arial"/>
          <w:noProof/>
          <w:color w:val="000000"/>
          <w:sz w:val="18"/>
          <w:lang w:val="en-US"/>
        </w:rPr>
        <w:lastRenderedPageBreak/>
        <w:drawing>
          <wp:inline distT="0" distB="0" distL="0" distR="0" wp14:anchorId="6FC95D93" wp14:editId="1B17B243">
            <wp:extent cx="4781550" cy="2543175"/>
            <wp:effectExtent l="0" t="0" r="0" b="0"/>
            <wp:docPr id="21" name="Picture 10"/>
            <wp:cNvGraphicFramePr/>
            <a:graphic xmlns:a="http://schemas.openxmlformats.org/drawingml/2006/main">
              <a:graphicData uri="http://schemas.openxmlformats.org/drawingml/2006/picture">
                <pic:pic xmlns:pic="http://schemas.openxmlformats.org/drawingml/2006/picture">
                  <pic:nvPicPr>
                    <pic:cNvPr id="22" name="Picture 10"/>
                    <pic:cNvPicPr/>
                  </pic:nvPicPr>
                  <pic:blipFill>
                    <a:blip r:embed="rId153"/>
                    <a:srcRect/>
                    <a:stretch>
                      <a:fillRect/>
                    </a:stretch>
                  </pic:blipFill>
                  <pic:spPr>
                    <a:xfrm>
                      <a:off x="0" y="0"/>
                      <a:ext cx="4781550" cy="2543175"/>
                    </a:xfrm>
                    <a:prstGeom prst="rect">
                      <a:avLst/>
                    </a:prstGeom>
                  </pic:spPr>
                </pic:pic>
              </a:graphicData>
            </a:graphic>
          </wp:inline>
        </w:drawing>
      </w:r>
    </w:p>
    <w:bookmarkEnd w:id="796"/>
    <w:bookmarkEnd w:id="797"/>
    <w:p w14:paraId="270B58CE" w14:textId="77777777" w:rsidR="00C0328C" w:rsidRDefault="00E407DD">
      <w:pPr>
        <w:spacing w:before="216"/>
        <w:jc w:val="center"/>
      </w:pPr>
      <w:r>
        <w:rPr>
          <w:rFonts w:ascii="Arial" w:hAnsi="Arial"/>
          <w:b/>
          <w:color w:val="000000"/>
          <w:sz w:val="22"/>
        </w:rPr>
        <w:t>Figure H.1-1. Application Configuration Data Model</w:t>
      </w:r>
    </w:p>
    <w:p w14:paraId="795AA37C" w14:textId="77777777" w:rsidR="00C0328C" w:rsidRDefault="00E407DD">
      <w:pPr>
        <w:spacing w:before="180"/>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p w14:paraId="253EC548" w14:textId="77777777" w:rsidR="00C0328C" w:rsidRDefault="00E407DD">
      <w:pPr>
        <w:tabs>
          <w:tab w:val="left" w:pos="2772"/>
        </w:tabs>
        <w:spacing w:before="180"/>
        <w:ind w:left="2772" w:hanging="2772"/>
        <w:jc w:val="both"/>
      </w:pPr>
      <w:bookmarkStart w:id="798" w:name="idp140710759469840"/>
      <w:bookmarkStart w:id="799" w:name="idp140710759469584"/>
      <w:r>
        <w:rPr>
          <w:rFonts w:ascii="Arial" w:hAnsi="Arial"/>
          <w:b/>
          <w:color w:val="000000"/>
          <w:sz w:val="18"/>
        </w:rPr>
        <w:t>DICOM Configuration Root</w:t>
      </w:r>
      <w:r>
        <w:rPr>
          <w:rFonts w:ascii="Arial" w:hAnsi="Arial"/>
          <w:b/>
          <w:color w:val="000000"/>
          <w:sz w:val="18"/>
        </w:rPr>
        <w:tab/>
      </w:r>
      <w:r>
        <w:rPr>
          <w:rFonts w:ascii="Arial" w:hAnsi="Arial"/>
          <w:color w:val="000000"/>
          <w:sz w:val="18"/>
        </w:rPr>
        <w:t>- The root of DICOM Configuration Hierarchy</w:t>
      </w:r>
    </w:p>
    <w:p w14:paraId="74233119" w14:textId="77777777" w:rsidR="00C0328C" w:rsidRDefault="00E407DD">
      <w:pPr>
        <w:tabs>
          <w:tab w:val="left" w:pos="2772"/>
        </w:tabs>
        <w:spacing w:before="180"/>
        <w:ind w:left="2772" w:hanging="2772"/>
        <w:jc w:val="both"/>
      </w:pPr>
      <w:bookmarkStart w:id="800" w:name="idp140710759470816"/>
      <w:bookmarkEnd w:id="798"/>
      <w:bookmarkEnd w:id="799"/>
      <w:r>
        <w:rPr>
          <w:rFonts w:ascii="Arial" w:hAnsi="Arial"/>
          <w:b/>
          <w:color w:val="000000"/>
          <w:sz w:val="18"/>
        </w:rPr>
        <w:t>DICOM Devices Root</w:t>
      </w:r>
      <w:r>
        <w:rPr>
          <w:rFonts w:ascii="Arial" w:hAnsi="Arial"/>
          <w:b/>
          <w:color w:val="000000"/>
          <w:sz w:val="18"/>
        </w:rPr>
        <w:tab/>
      </w:r>
      <w:r>
        <w:rPr>
          <w:rFonts w:ascii="Arial" w:hAnsi="Arial"/>
          <w:color w:val="000000"/>
          <w:sz w:val="18"/>
        </w:rPr>
        <w:t>- The root of the DICOM Devices Hierarchy</w:t>
      </w:r>
    </w:p>
    <w:p w14:paraId="051F730A" w14:textId="77777777" w:rsidR="00C0328C" w:rsidRDefault="00E407DD">
      <w:pPr>
        <w:tabs>
          <w:tab w:val="left" w:pos="2772"/>
        </w:tabs>
        <w:spacing w:before="180"/>
        <w:ind w:left="2772" w:hanging="2772"/>
        <w:jc w:val="both"/>
      </w:pPr>
      <w:bookmarkStart w:id="801" w:name="idp140710759471792"/>
      <w:bookmarkEnd w:id="800"/>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 The root of the U</w:t>
      </w:r>
      <w:r>
        <w:rPr>
          <w:rFonts w:ascii="Arial" w:hAnsi="Arial"/>
          <w:color w:val="000000"/>
          <w:sz w:val="18"/>
        </w:rPr>
        <w:t>nique DICOM AE-Title Registry</w:t>
      </w:r>
    </w:p>
    <w:p w14:paraId="228CE9ED" w14:textId="77777777" w:rsidR="00C0328C" w:rsidRDefault="00E407DD">
      <w:pPr>
        <w:tabs>
          <w:tab w:val="left" w:pos="2772"/>
        </w:tabs>
        <w:spacing w:before="180"/>
        <w:ind w:left="2772" w:hanging="2772"/>
        <w:jc w:val="both"/>
      </w:pPr>
      <w:bookmarkStart w:id="802" w:name="idp140710759472736"/>
      <w:bookmarkEnd w:id="801"/>
      <w:r>
        <w:rPr>
          <w:rFonts w:ascii="Arial" w:hAnsi="Arial"/>
          <w:b/>
          <w:color w:val="000000"/>
          <w:sz w:val="18"/>
        </w:rPr>
        <w:t>DICOM Unique AE Title</w:t>
      </w:r>
      <w:r>
        <w:rPr>
          <w:rFonts w:ascii="Arial" w:hAnsi="Arial"/>
          <w:b/>
          <w:color w:val="000000"/>
          <w:sz w:val="18"/>
        </w:rPr>
        <w:tab/>
      </w:r>
      <w:r>
        <w:rPr>
          <w:rFonts w:ascii="Arial" w:hAnsi="Arial"/>
          <w:color w:val="000000"/>
          <w:sz w:val="18"/>
        </w:rPr>
        <w:t>- A unique AE Title within the AE Title Registry</w:t>
      </w:r>
    </w:p>
    <w:bookmarkEnd w:id="802"/>
    <w:p w14:paraId="12F6F1C8" w14:textId="77777777" w:rsidR="00C0328C" w:rsidRDefault="00E407DD">
      <w:pPr>
        <w:spacing w:before="180"/>
        <w:jc w:val="both"/>
      </w:pPr>
      <w:r>
        <w:rPr>
          <w:rFonts w:ascii="Arial" w:hAnsi="Arial"/>
          <w:color w:val="000000"/>
          <w:sz w:val="18"/>
        </w:rPr>
        <w:t>LDAP permits extensions to schema to support local needs (i.e., an object may implement a single structural and multiple auxiliary LDAP classes). DICOM doe</w:t>
      </w:r>
      <w:r>
        <w:rPr>
          <w:rFonts w:ascii="Arial" w:hAnsi="Arial"/>
          <w:color w:val="000000"/>
          <w:sz w:val="18"/>
        </w:rPr>
        <w:t>s not mandate client support for such extensions. Servers may support such extensions for local purposes. DICOM Clients may accept or ignore extensions and shall not consider their presence an error.</w:t>
      </w:r>
    </w:p>
    <w:p w14:paraId="26A6407A" w14:textId="77777777" w:rsidR="00C0328C" w:rsidRDefault="00E407DD">
      <w:pPr>
        <w:spacing w:before="180"/>
      </w:pPr>
      <w:bookmarkStart w:id="803" w:name="sect_H_1_1_1"/>
      <w:r>
        <w:rPr>
          <w:rFonts w:ascii="Arial" w:hAnsi="Arial"/>
          <w:b/>
          <w:color w:val="000000"/>
          <w:sz w:val="26"/>
        </w:rPr>
        <w:t>H.1.1.1 Device</w:t>
      </w:r>
    </w:p>
    <w:bookmarkEnd w:id="803"/>
    <w:p w14:paraId="53045259" w14:textId="77777777" w:rsidR="00C0328C" w:rsidRDefault="00E407DD">
      <w:pPr>
        <w:spacing w:before="180"/>
        <w:jc w:val="both"/>
      </w:pPr>
      <w:r>
        <w:rPr>
          <w:rFonts w:ascii="Arial" w:hAnsi="Arial"/>
          <w:color w:val="000000"/>
          <w:sz w:val="18"/>
        </w:rPr>
        <w:t>The "device" is set of components organiz</w:t>
      </w:r>
      <w:r>
        <w:rPr>
          <w:rFonts w:ascii="Arial" w:hAnsi="Arial"/>
          <w:color w:val="000000"/>
          <w:sz w:val="18"/>
        </w:rPr>
        <w:t>ed to perform a task rather than a specific physical instance. For simple devices there may be one physical device corresponding to the Data Model device. But for complex equipment there may be many physical parts to one "device".</w:t>
      </w:r>
    </w:p>
    <w:p w14:paraId="67D80BDA" w14:textId="77777777" w:rsidR="00C0328C" w:rsidRDefault="00E407DD">
      <w:pPr>
        <w:spacing w:before="180"/>
        <w:jc w:val="both"/>
      </w:pPr>
      <w:r>
        <w:rPr>
          <w:rFonts w:ascii="Arial" w:hAnsi="Arial"/>
          <w:color w:val="000000"/>
          <w:sz w:val="18"/>
        </w:rPr>
        <w:t>The "device" is the colle</w:t>
      </w:r>
      <w:r>
        <w:rPr>
          <w:rFonts w:ascii="Arial" w:hAnsi="Arial"/>
          <w:color w:val="000000"/>
          <w:sz w:val="18"/>
        </w:rPr>
        <w:t>ction of physical entities that supports a collection of Application Entities. It is uniquely associated with these entities and vice versa. It is also uniquely associated with the network connections and vice versa. In a simple workstation with one CPU, p</w:t>
      </w:r>
      <w:r>
        <w:rPr>
          <w:rFonts w:ascii="Arial" w:hAnsi="Arial"/>
          <w:color w:val="000000"/>
          <w:sz w:val="18"/>
        </w:rPr>
        <w:t>ower connection, and network connection the "device" is the workstation.</w:t>
      </w:r>
    </w:p>
    <w:p w14:paraId="664B9D22" w14:textId="77777777" w:rsidR="00C0328C" w:rsidRDefault="00E407DD">
      <w:pPr>
        <w:spacing w:before="180"/>
        <w:jc w:val="both"/>
      </w:pPr>
      <w:r>
        <w:rPr>
          <w:rFonts w:ascii="Arial" w:hAnsi="Arial"/>
          <w:color w:val="000000"/>
          <w:sz w:val="18"/>
        </w:rPr>
        <w:t>An example of a complex device is a server built from a network of multiple computers that have multiple network connections and independent power connections. This would be one devic</w:t>
      </w:r>
      <w:r>
        <w:rPr>
          <w:rFonts w:ascii="Arial" w:hAnsi="Arial"/>
          <w:color w:val="000000"/>
          <w:sz w:val="18"/>
        </w:rPr>
        <w:t>e with one application entity and multiple network connections. Servers like this are designed so that individual component computers can be replaced without disturbing operations. The Application Configuration Data Model does not describe any of this inte</w:t>
      </w:r>
      <w:r>
        <w:rPr>
          <w:rFonts w:ascii="Arial" w:hAnsi="Arial"/>
          <w:color w:val="000000"/>
          <w:sz w:val="18"/>
        </w:rPr>
        <w:t>rnal structure. It describes the network connections and the network visible Application Entities. These complex devices are usually designed for very high availability, but in the unusual event of a system shutdown the "device" corresponds to all the part</w:t>
      </w:r>
      <w:r>
        <w:rPr>
          <w:rFonts w:ascii="Arial" w:hAnsi="Arial"/>
          <w:color w:val="000000"/>
          <w:sz w:val="18"/>
        </w:rPr>
        <w:t>s that get shut down.</w:t>
      </w:r>
    </w:p>
    <w:p w14:paraId="7DD8139D" w14:textId="77777777" w:rsidR="00C0328C" w:rsidRDefault="00E407DD">
      <w:pPr>
        <w:keepNext/>
        <w:spacing w:before="216"/>
        <w:jc w:val="center"/>
      </w:pPr>
      <w:bookmarkStart w:id="804" w:name="table_H_1_2"/>
      <w:r>
        <w:rPr>
          <w:rFonts w:ascii="Arial" w:hAnsi="Arial"/>
          <w:b/>
          <w:color w:val="000000"/>
          <w:sz w:val="22"/>
        </w:rPr>
        <w:t>Table H.1-2. Attributes of Device Object</w:t>
      </w:r>
    </w:p>
    <w:bookmarkEnd w:id="804"/>
    <w:p w14:paraId="65756E4F"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206"/>
        <w:gridCol w:w="1060"/>
        <w:gridCol w:w="6174"/>
      </w:tblGrid>
      <w:tr w:rsidR="00C0328C" w14:paraId="594EB0DE" w14:textId="77777777">
        <w:tblPrEx>
          <w:tblCellMar>
            <w:top w:w="0" w:type="dxa"/>
            <w:bottom w:w="0" w:type="dxa"/>
          </w:tblCellMar>
        </w:tblPrEx>
        <w:trPr>
          <w:tblHeader/>
        </w:trPr>
        <w:tc>
          <w:tcPr>
            <w:tcW w:w="3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15CBB3" w14:textId="77777777" w:rsidR="00C0328C" w:rsidRDefault="00E407DD">
            <w:pPr>
              <w:keepNext/>
              <w:spacing w:before="180"/>
              <w:jc w:val="center"/>
            </w:pPr>
            <w:r>
              <w:rPr>
                <w:rFonts w:ascii="Arial" w:hAnsi="Arial"/>
                <w:b/>
                <w:color w:val="000000"/>
                <w:sz w:val="18"/>
              </w:rPr>
              <w:t>Information Field</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0348DAA" w14:textId="77777777" w:rsidR="00C0328C" w:rsidRDefault="00E407DD">
            <w:pPr>
              <w:spacing w:before="180"/>
              <w:jc w:val="center"/>
            </w:pPr>
            <w:r>
              <w:rPr>
                <w:rFonts w:ascii="Arial" w:hAnsi="Arial"/>
                <w:b/>
                <w:color w:val="000000"/>
                <w:sz w:val="18"/>
              </w:rPr>
              <w:t>Multiplicity</w:t>
            </w:r>
          </w:p>
        </w:tc>
        <w:tc>
          <w:tcPr>
            <w:tcW w:w="6174" w:type="dxa"/>
            <w:tcBorders>
              <w:top w:val="single" w:sz="4" w:space="0" w:color="000000"/>
              <w:bottom w:val="single" w:sz="4" w:space="0" w:color="000000"/>
              <w:right w:val="single" w:sz="4" w:space="0" w:color="000000"/>
            </w:tcBorders>
            <w:tcMar>
              <w:top w:w="40" w:type="dxa"/>
              <w:left w:w="40" w:type="dxa"/>
              <w:bottom w:w="40" w:type="dxa"/>
              <w:right w:w="40" w:type="dxa"/>
            </w:tcMar>
          </w:tcPr>
          <w:p w14:paraId="4B2B5AFE" w14:textId="77777777" w:rsidR="00C0328C" w:rsidRDefault="00E407DD">
            <w:pPr>
              <w:spacing w:before="180"/>
              <w:jc w:val="center"/>
            </w:pPr>
            <w:r>
              <w:rPr>
                <w:rFonts w:ascii="Arial" w:hAnsi="Arial"/>
                <w:b/>
                <w:color w:val="000000"/>
                <w:sz w:val="18"/>
              </w:rPr>
              <w:t>Description</w:t>
            </w:r>
          </w:p>
        </w:tc>
      </w:tr>
      <w:tr w:rsidR="00C0328C" w14:paraId="207A7696"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E41262" w14:textId="77777777" w:rsidR="00C0328C" w:rsidRDefault="00E407DD">
            <w:pPr>
              <w:spacing w:before="180"/>
            </w:pPr>
            <w:r>
              <w:rPr>
                <w:rFonts w:ascii="Arial" w:hAnsi="Arial"/>
                <w:color w:val="000000"/>
                <w:sz w:val="18"/>
              </w:rPr>
              <w:t>Device Name</w:t>
            </w:r>
          </w:p>
        </w:tc>
        <w:tc>
          <w:tcPr>
            <w:tcW w:w="1060" w:type="dxa"/>
            <w:tcBorders>
              <w:bottom w:val="single" w:sz="4" w:space="0" w:color="000000"/>
              <w:right w:val="single" w:sz="4" w:space="0" w:color="000000"/>
            </w:tcBorders>
            <w:tcMar>
              <w:top w:w="40" w:type="dxa"/>
              <w:left w:w="40" w:type="dxa"/>
              <w:bottom w:w="40" w:type="dxa"/>
              <w:right w:w="40" w:type="dxa"/>
            </w:tcMar>
          </w:tcPr>
          <w:p w14:paraId="5AA21C5B" w14:textId="77777777" w:rsidR="00C0328C" w:rsidRDefault="00E407DD">
            <w:pPr>
              <w:spacing w:before="180"/>
              <w:jc w:val="center"/>
            </w:pPr>
            <w:r>
              <w:rPr>
                <w:rFonts w:ascii="Arial" w:hAnsi="Arial"/>
                <w:color w:val="000000"/>
                <w:sz w:val="18"/>
              </w:rPr>
              <w:t>1</w:t>
            </w:r>
          </w:p>
        </w:tc>
        <w:tc>
          <w:tcPr>
            <w:tcW w:w="6174" w:type="dxa"/>
            <w:tcBorders>
              <w:bottom w:val="single" w:sz="4" w:space="0" w:color="000000"/>
              <w:right w:val="single" w:sz="4" w:space="0" w:color="000000"/>
            </w:tcBorders>
            <w:tcMar>
              <w:top w:w="40" w:type="dxa"/>
              <w:left w:w="40" w:type="dxa"/>
              <w:bottom w:w="40" w:type="dxa"/>
              <w:right w:w="40" w:type="dxa"/>
            </w:tcMar>
          </w:tcPr>
          <w:p w14:paraId="1826B856" w14:textId="77777777" w:rsidR="00C0328C" w:rsidRDefault="00E407DD">
            <w:pPr>
              <w:spacing w:before="180"/>
            </w:pPr>
            <w:r>
              <w:rPr>
                <w:rFonts w:ascii="Arial" w:hAnsi="Arial"/>
                <w:color w:val="000000"/>
                <w:sz w:val="18"/>
              </w:rPr>
              <w:t xml:space="preserve">A unique name (within the scope of the LDAP database) for this device. It is restricted to legal LDAP names, and not constrained by </w:t>
            </w:r>
            <w:r>
              <w:rPr>
                <w:rFonts w:ascii="Arial" w:hAnsi="Arial"/>
                <w:color w:val="000000"/>
                <w:sz w:val="18"/>
              </w:rPr>
              <w:t>DICOM AE Title limitations.</w:t>
            </w:r>
          </w:p>
        </w:tc>
      </w:tr>
      <w:tr w:rsidR="00C0328C" w14:paraId="11CD10AA"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242CF0" w14:textId="77777777" w:rsidR="00C0328C" w:rsidRDefault="00E407DD">
            <w:pPr>
              <w:spacing w:before="180"/>
            </w:pPr>
            <w:r>
              <w:rPr>
                <w:rFonts w:ascii="Arial" w:hAnsi="Arial"/>
                <w:color w:val="000000"/>
                <w:sz w:val="18"/>
              </w:rPr>
              <w:lastRenderedPageBreak/>
              <w:t>Description</w:t>
            </w:r>
          </w:p>
        </w:tc>
        <w:tc>
          <w:tcPr>
            <w:tcW w:w="1060" w:type="dxa"/>
            <w:tcBorders>
              <w:bottom w:val="single" w:sz="4" w:space="0" w:color="000000"/>
              <w:right w:val="single" w:sz="4" w:space="0" w:color="000000"/>
            </w:tcBorders>
            <w:tcMar>
              <w:top w:w="40" w:type="dxa"/>
              <w:left w:w="40" w:type="dxa"/>
              <w:bottom w:w="40" w:type="dxa"/>
              <w:right w:w="40" w:type="dxa"/>
            </w:tcMar>
          </w:tcPr>
          <w:p w14:paraId="27DCC1DD" w14:textId="77777777" w:rsidR="00C0328C" w:rsidRDefault="00E407DD">
            <w:pPr>
              <w:spacing w:before="180"/>
              <w:jc w:val="center"/>
            </w:pPr>
            <w:r>
              <w:rPr>
                <w:rFonts w:ascii="Arial" w:hAnsi="Arial"/>
                <w:color w:val="000000"/>
                <w:sz w:val="18"/>
              </w:rPr>
              <w:t>0..1</w:t>
            </w:r>
          </w:p>
        </w:tc>
        <w:tc>
          <w:tcPr>
            <w:tcW w:w="6174" w:type="dxa"/>
            <w:tcBorders>
              <w:bottom w:val="single" w:sz="4" w:space="0" w:color="000000"/>
              <w:right w:val="single" w:sz="4" w:space="0" w:color="000000"/>
            </w:tcBorders>
            <w:tcMar>
              <w:top w:w="40" w:type="dxa"/>
              <w:left w:w="40" w:type="dxa"/>
              <w:bottom w:w="40" w:type="dxa"/>
              <w:right w:w="40" w:type="dxa"/>
            </w:tcMar>
          </w:tcPr>
          <w:p w14:paraId="5B060A7C" w14:textId="77777777" w:rsidR="00C0328C" w:rsidRDefault="00E407DD">
            <w:pPr>
              <w:spacing w:before="180"/>
            </w:pPr>
            <w:r>
              <w:rPr>
                <w:rFonts w:ascii="Arial" w:hAnsi="Arial"/>
                <w:color w:val="000000"/>
                <w:sz w:val="18"/>
              </w:rPr>
              <w:t>Unconstrained text description of the device.</w:t>
            </w:r>
          </w:p>
        </w:tc>
      </w:tr>
      <w:tr w:rsidR="00C0328C" w14:paraId="6C87FDEA"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050687" w14:textId="77777777" w:rsidR="00C0328C" w:rsidRDefault="00E407DD">
            <w:pPr>
              <w:spacing w:before="180"/>
            </w:pPr>
            <w:r>
              <w:rPr>
                <w:rFonts w:ascii="Arial" w:hAnsi="Arial"/>
                <w:color w:val="000000"/>
                <w:sz w:val="18"/>
              </w:rPr>
              <w:t>Manufacturer</w:t>
            </w:r>
          </w:p>
        </w:tc>
        <w:tc>
          <w:tcPr>
            <w:tcW w:w="1060" w:type="dxa"/>
            <w:tcBorders>
              <w:bottom w:val="single" w:sz="4" w:space="0" w:color="000000"/>
              <w:right w:val="single" w:sz="4" w:space="0" w:color="000000"/>
            </w:tcBorders>
            <w:tcMar>
              <w:top w:w="40" w:type="dxa"/>
              <w:left w:w="40" w:type="dxa"/>
              <w:bottom w:w="40" w:type="dxa"/>
              <w:right w:w="40" w:type="dxa"/>
            </w:tcMar>
          </w:tcPr>
          <w:p w14:paraId="72D8286E" w14:textId="77777777" w:rsidR="00C0328C" w:rsidRDefault="00E407DD">
            <w:pPr>
              <w:spacing w:before="180"/>
              <w:jc w:val="center"/>
            </w:pPr>
            <w:r>
              <w:rPr>
                <w:rFonts w:ascii="Arial" w:hAnsi="Arial"/>
                <w:color w:val="000000"/>
                <w:sz w:val="18"/>
              </w:rPr>
              <w:t>0..1</w:t>
            </w:r>
          </w:p>
        </w:tc>
        <w:tc>
          <w:tcPr>
            <w:tcW w:w="6174" w:type="dxa"/>
            <w:tcBorders>
              <w:bottom w:val="single" w:sz="4" w:space="0" w:color="000000"/>
              <w:right w:val="single" w:sz="4" w:space="0" w:color="000000"/>
            </w:tcBorders>
            <w:tcMar>
              <w:top w:w="40" w:type="dxa"/>
              <w:left w:w="40" w:type="dxa"/>
              <w:bottom w:w="40" w:type="dxa"/>
              <w:right w:w="40" w:type="dxa"/>
            </w:tcMar>
          </w:tcPr>
          <w:p w14:paraId="6993F76D" w14:textId="77777777" w:rsidR="00C0328C" w:rsidRDefault="00E407DD">
            <w:pPr>
              <w:spacing w:before="180"/>
            </w:pPr>
            <w:r>
              <w:rPr>
                <w:rFonts w:ascii="Arial" w:hAnsi="Arial"/>
                <w:color w:val="000000"/>
                <w:sz w:val="18"/>
              </w:rPr>
              <w:t>Should be the same as the value of Manufacturer (0008,0070) in SOP instances created by this device.</w:t>
            </w:r>
          </w:p>
        </w:tc>
      </w:tr>
      <w:tr w:rsidR="00C0328C" w14:paraId="08855402"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24FABC" w14:textId="77777777" w:rsidR="00C0328C" w:rsidRDefault="00E407DD">
            <w:pPr>
              <w:spacing w:before="180"/>
            </w:pPr>
            <w:r>
              <w:rPr>
                <w:rFonts w:ascii="Arial" w:hAnsi="Arial"/>
                <w:color w:val="000000"/>
                <w:sz w:val="18"/>
              </w:rPr>
              <w:t>Manufacturer Model Name</w:t>
            </w:r>
          </w:p>
        </w:tc>
        <w:tc>
          <w:tcPr>
            <w:tcW w:w="1060" w:type="dxa"/>
            <w:tcBorders>
              <w:bottom w:val="single" w:sz="4" w:space="0" w:color="000000"/>
              <w:right w:val="single" w:sz="4" w:space="0" w:color="000000"/>
            </w:tcBorders>
            <w:tcMar>
              <w:top w:w="40" w:type="dxa"/>
              <w:left w:w="40" w:type="dxa"/>
              <w:bottom w:w="40" w:type="dxa"/>
              <w:right w:w="40" w:type="dxa"/>
            </w:tcMar>
          </w:tcPr>
          <w:p w14:paraId="7DB3DA88" w14:textId="77777777" w:rsidR="00C0328C" w:rsidRDefault="00E407DD">
            <w:pPr>
              <w:spacing w:before="180"/>
              <w:jc w:val="center"/>
            </w:pPr>
            <w:r>
              <w:rPr>
                <w:rFonts w:ascii="Arial" w:hAnsi="Arial"/>
                <w:color w:val="000000"/>
                <w:sz w:val="18"/>
              </w:rPr>
              <w:t>0..1</w:t>
            </w:r>
          </w:p>
        </w:tc>
        <w:tc>
          <w:tcPr>
            <w:tcW w:w="6174" w:type="dxa"/>
            <w:tcBorders>
              <w:bottom w:val="single" w:sz="4" w:space="0" w:color="000000"/>
              <w:right w:val="single" w:sz="4" w:space="0" w:color="000000"/>
            </w:tcBorders>
            <w:tcMar>
              <w:top w:w="40" w:type="dxa"/>
              <w:left w:w="40" w:type="dxa"/>
              <w:bottom w:w="40" w:type="dxa"/>
              <w:right w:w="40" w:type="dxa"/>
            </w:tcMar>
          </w:tcPr>
          <w:p w14:paraId="77D3843F" w14:textId="77777777" w:rsidR="00C0328C" w:rsidRDefault="00E407DD">
            <w:pPr>
              <w:spacing w:before="180"/>
            </w:pPr>
            <w:r>
              <w:rPr>
                <w:rFonts w:ascii="Arial" w:hAnsi="Arial"/>
                <w:color w:val="000000"/>
                <w:sz w:val="18"/>
              </w:rPr>
              <w:t xml:space="preserve">Should be the </w:t>
            </w:r>
            <w:r>
              <w:rPr>
                <w:rFonts w:ascii="Arial" w:hAnsi="Arial"/>
                <w:color w:val="000000"/>
                <w:sz w:val="18"/>
              </w:rPr>
              <w:t>same as the value of Manufacturer Model Name (0008,1090) in SOP instances created by this device.</w:t>
            </w:r>
          </w:p>
        </w:tc>
      </w:tr>
      <w:tr w:rsidR="00C0328C" w14:paraId="335A574A"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F49296" w14:textId="77777777" w:rsidR="00C0328C" w:rsidRDefault="00E407DD">
            <w:pPr>
              <w:spacing w:before="180"/>
            </w:pPr>
            <w:r>
              <w:rPr>
                <w:rFonts w:ascii="Arial" w:hAnsi="Arial"/>
                <w:color w:val="000000"/>
                <w:sz w:val="18"/>
              </w:rPr>
              <w:t>Software Version</w:t>
            </w:r>
          </w:p>
        </w:tc>
        <w:tc>
          <w:tcPr>
            <w:tcW w:w="1060" w:type="dxa"/>
            <w:tcBorders>
              <w:bottom w:val="single" w:sz="4" w:space="0" w:color="000000"/>
              <w:right w:val="single" w:sz="4" w:space="0" w:color="000000"/>
            </w:tcBorders>
            <w:tcMar>
              <w:top w:w="40" w:type="dxa"/>
              <w:left w:w="40" w:type="dxa"/>
              <w:bottom w:w="40" w:type="dxa"/>
              <w:right w:w="40" w:type="dxa"/>
            </w:tcMar>
          </w:tcPr>
          <w:p w14:paraId="2AA877BC"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1C0628DD" w14:textId="77777777" w:rsidR="00C0328C" w:rsidRDefault="00E407DD">
            <w:pPr>
              <w:spacing w:before="180"/>
            </w:pPr>
            <w:r>
              <w:rPr>
                <w:rFonts w:ascii="Arial" w:hAnsi="Arial"/>
                <w:color w:val="000000"/>
                <w:sz w:val="18"/>
              </w:rPr>
              <w:t>Should be the same as the values of Software Versions (0018,1020) in SOP instances created by this device.</w:t>
            </w:r>
          </w:p>
        </w:tc>
      </w:tr>
      <w:tr w:rsidR="00C0328C" w14:paraId="6E5948CB"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D383C8" w14:textId="77777777" w:rsidR="00C0328C" w:rsidRDefault="00E407DD">
            <w:pPr>
              <w:spacing w:before="180"/>
            </w:pPr>
            <w:r>
              <w:rPr>
                <w:rFonts w:ascii="Arial" w:hAnsi="Arial"/>
                <w:color w:val="000000"/>
                <w:sz w:val="18"/>
              </w:rPr>
              <w:t>Station Name</w:t>
            </w:r>
          </w:p>
        </w:tc>
        <w:tc>
          <w:tcPr>
            <w:tcW w:w="1060" w:type="dxa"/>
            <w:tcBorders>
              <w:bottom w:val="single" w:sz="4" w:space="0" w:color="000000"/>
              <w:right w:val="single" w:sz="4" w:space="0" w:color="000000"/>
            </w:tcBorders>
            <w:tcMar>
              <w:top w:w="40" w:type="dxa"/>
              <w:left w:w="40" w:type="dxa"/>
              <w:bottom w:w="40" w:type="dxa"/>
              <w:right w:w="40" w:type="dxa"/>
            </w:tcMar>
          </w:tcPr>
          <w:p w14:paraId="6C735796" w14:textId="77777777" w:rsidR="00C0328C" w:rsidRDefault="00E407DD">
            <w:pPr>
              <w:spacing w:before="180"/>
              <w:jc w:val="center"/>
            </w:pPr>
            <w:r>
              <w:rPr>
                <w:rFonts w:ascii="Arial" w:hAnsi="Arial"/>
                <w:color w:val="000000"/>
                <w:sz w:val="18"/>
              </w:rPr>
              <w:t>0..1</w:t>
            </w:r>
          </w:p>
        </w:tc>
        <w:tc>
          <w:tcPr>
            <w:tcW w:w="6174" w:type="dxa"/>
            <w:tcBorders>
              <w:bottom w:val="single" w:sz="4" w:space="0" w:color="000000"/>
              <w:right w:val="single" w:sz="4" w:space="0" w:color="000000"/>
            </w:tcBorders>
            <w:tcMar>
              <w:top w:w="40" w:type="dxa"/>
              <w:left w:w="40" w:type="dxa"/>
              <w:bottom w:w="40" w:type="dxa"/>
              <w:right w:w="40" w:type="dxa"/>
            </w:tcMar>
          </w:tcPr>
          <w:p w14:paraId="1FF3FDB8" w14:textId="77777777" w:rsidR="00C0328C" w:rsidRDefault="00E407DD">
            <w:pPr>
              <w:spacing w:before="180"/>
            </w:pPr>
            <w:r>
              <w:rPr>
                <w:rFonts w:ascii="Arial" w:hAnsi="Arial"/>
                <w:color w:val="000000"/>
                <w:sz w:val="18"/>
              </w:rPr>
              <w:t>Should be</w:t>
            </w:r>
            <w:r>
              <w:rPr>
                <w:rFonts w:ascii="Arial" w:hAnsi="Arial"/>
                <w:color w:val="000000"/>
                <w:sz w:val="18"/>
              </w:rPr>
              <w:t xml:space="preserve"> the same as the value of Station Name (0008,1010) in SOP instances created by this device.</w:t>
            </w:r>
          </w:p>
        </w:tc>
      </w:tr>
      <w:tr w:rsidR="00C0328C" w14:paraId="069BABC2"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4A827D" w14:textId="77777777" w:rsidR="00C0328C" w:rsidRDefault="00E407DD">
            <w:pPr>
              <w:spacing w:before="180"/>
            </w:pPr>
            <w:r>
              <w:rPr>
                <w:rFonts w:ascii="Arial" w:hAnsi="Arial"/>
                <w:color w:val="000000"/>
                <w:sz w:val="18"/>
              </w:rPr>
              <w:t>Device Serial Number</w:t>
            </w:r>
          </w:p>
        </w:tc>
        <w:tc>
          <w:tcPr>
            <w:tcW w:w="1060" w:type="dxa"/>
            <w:tcBorders>
              <w:bottom w:val="single" w:sz="4" w:space="0" w:color="000000"/>
              <w:right w:val="single" w:sz="4" w:space="0" w:color="000000"/>
            </w:tcBorders>
            <w:tcMar>
              <w:top w:w="40" w:type="dxa"/>
              <w:left w:w="40" w:type="dxa"/>
              <w:bottom w:w="40" w:type="dxa"/>
              <w:right w:w="40" w:type="dxa"/>
            </w:tcMar>
          </w:tcPr>
          <w:p w14:paraId="2F7CE13C" w14:textId="77777777" w:rsidR="00C0328C" w:rsidRDefault="00E407DD">
            <w:pPr>
              <w:spacing w:before="180"/>
              <w:jc w:val="center"/>
            </w:pPr>
            <w:r>
              <w:rPr>
                <w:rFonts w:ascii="Arial" w:hAnsi="Arial"/>
                <w:color w:val="000000"/>
                <w:sz w:val="18"/>
              </w:rPr>
              <w:t>0..1</w:t>
            </w:r>
          </w:p>
        </w:tc>
        <w:tc>
          <w:tcPr>
            <w:tcW w:w="6174" w:type="dxa"/>
            <w:tcBorders>
              <w:bottom w:val="single" w:sz="4" w:space="0" w:color="000000"/>
              <w:right w:val="single" w:sz="4" w:space="0" w:color="000000"/>
            </w:tcBorders>
            <w:tcMar>
              <w:top w:w="40" w:type="dxa"/>
              <w:left w:w="40" w:type="dxa"/>
              <w:bottom w:w="40" w:type="dxa"/>
              <w:right w:w="40" w:type="dxa"/>
            </w:tcMar>
          </w:tcPr>
          <w:p w14:paraId="64D97CF5" w14:textId="77777777" w:rsidR="00C0328C" w:rsidRDefault="00E407DD">
            <w:pPr>
              <w:spacing w:before="180"/>
            </w:pPr>
            <w:r>
              <w:rPr>
                <w:rFonts w:ascii="Arial" w:hAnsi="Arial"/>
                <w:color w:val="000000"/>
                <w:sz w:val="18"/>
              </w:rPr>
              <w:t>Should be the same as the value of Device Serial Number (0018,1000) in SOP instances created by this device.</w:t>
            </w:r>
          </w:p>
        </w:tc>
      </w:tr>
      <w:tr w:rsidR="00C0328C" w14:paraId="0F81AD7A"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18E268" w14:textId="77777777" w:rsidR="00C0328C" w:rsidRDefault="00E407DD">
            <w:pPr>
              <w:spacing w:before="180"/>
            </w:pPr>
            <w:r>
              <w:rPr>
                <w:rFonts w:ascii="Arial" w:hAnsi="Arial"/>
                <w:color w:val="000000"/>
                <w:sz w:val="18"/>
              </w:rPr>
              <w:t>Primary Device Type</w:t>
            </w:r>
          </w:p>
        </w:tc>
        <w:tc>
          <w:tcPr>
            <w:tcW w:w="1060" w:type="dxa"/>
            <w:tcBorders>
              <w:bottom w:val="single" w:sz="4" w:space="0" w:color="000000"/>
              <w:right w:val="single" w:sz="4" w:space="0" w:color="000000"/>
            </w:tcBorders>
            <w:tcMar>
              <w:top w:w="40" w:type="dxa"/>
              <w:left w:w="40" w:type="dxa"/>
              <w:bottom w:w="40" w:type="dxa"/>
              <w:right w:w="40" w:type="dxa"/>
            </w:tcMar>
          </w:tcPr>
          <w:p w14:paraId="5EB27AB5"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001A642C" w14:textId="77777777" w:rsidR="00C0328C" w:rsidRDefault="00E407DD">
            <w:pPr>
              <w:spacing w:before="180"/>
            </w:pPr>
            <w:r>
              <w:rPr>
                <w:rFonts w:ascii="Arial" w:hAnsi="Arial"/>
                <w:color w:val="000000"/>
                <w:sz w:val="18"/>
              </w:rPr>
              <w:t xml:space="preserve">Represents the kind of device and is most applicable for acquisition modalities. Types should be selected from the list of code values (0008,0100) for </w:t>
            </w:r>
            <w:hyperlink r:id="rId154" w:anchor="sect_CID_30">
              <w:r>
                <w:rPr>
                  <w:rFonts w:ascii="Arial" w:hAnsi="Arial"/>
                  <w:color w:val="000000"/>
                  <w:sz w:val="18"/>
                </w:rPr>
                <w:t>CID 30 “DICOM Devices”</w:t>
              </w:r>
            </w:hyperlink>
            <w:r>
              <w:rPr>
                <w:rFonts w:ascii="Arial" w:hAnsi="Arial"/>
                <w:color w:val="000000"/>
                <w:sz w:val="18"/>
              </w:rPr>
              <w:t xml:space="preserve"> when applicable.</w:t>
            </w:r>
          </w:p>
        </w:tc>
      </w:tr>
      <w:tr w:rsidR="00C0328C" w14:paraId="1ACEB269"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E8CB5A" w14:textId="77777777" w:rsidR="00C0328C" w:rsidRDefault="00E407DD">
            <w:pPr>
              <w:spacing w:before="180"/>
            </w:pPr>
            <w:r>
              <w:rPr>
                <w:rFonts w:ascii="Arial" w:hAnsi="Arial"/>
                <w:color w:val="000000"/>
                <w:sz w:val="18"/>
              </w:rPr>
              <w:t>Institution Name</w:t>
            </w:r>
          </w:p>
        </w:tc>
        <w:tc>
          <w:tcPr>
            <w:tcW w:w="1060" w:type="dxa"/>
            <w:tcBorders>
              <w:bottom w:val="single" w:sz="4" w:space="0" w:color="000000"/>
              <w:right w:val="single" w:sz="4" w:space="0" w:color="000000"/>
            </w:tcBorders>
            <w:tcMar>
              <w:top w:w="40" w:type="dxa"/>
              <w:left w:w="40" w:type="dxa"/>
              <w:bottom w:w="40" w:type="dxa"/>
              <w:right w:w="40" w:type="dxa"/>
            </w:tcMar>
          </w:tcPr>
          <w:p w14:paraId="09CE4673"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49714E1E" w14:textId="77777777" w:rsidR="00C0328C" w:rsidRDefault="00E407DD">
            <w:pPr>
              <w:spacing w:before="180"/>
            </w:pPr>
            <w:r>
              <w:rPr>
                <w:rFonts w:ascii="Arial" w:hAnsi="Arial"/>
                <w:color w:val="000000"/>
                <w:sz w:val="18"/>
              </w:rPr>
              <w:t>Should be the same as the value of Institution Name (0008,0080) in SOP Instances created by this device.</w:t>
            </w:r>
          </w:p>
        </w:tc>
      </w:tr>
      <w:tr w:rsidR="00C0328C" w14:paraId="5E483B14"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9F3400" w14:textId="77777777" w:rsidR="00C0328C" w:rsidRDefault="00E407DD">
            <w:pPr>
              <w:spacing w:before="180"/>
            </w:pPr>
            <w:r>
              <w:rPr>
                <w:rFonts w:ascii="Arial" w:hAnsi="Arial"/>
                <w:color w:val="000000"/>
                <w:sz w:val="18"/>
              </w:rPr>
              <w:t>Institution Address</w:t>
            </w:r>
          </w:p>
        </w:tc>
        <w:tc>
          <w:tcPr>
            <w:tcW w:w="1060" w:type="dxa"/>
            <w:tcBorders>
              <w:bottom w:val="single" w:sz="4" w:space="0" w:color="000000"/>
              <w:right w:val="single" w:sz="4" w:space="0" w:color="000000"/>
            </w:tcBorders>
            <w:tcMar>
              <w:top w:w="40" w:type="dxa"/>
              <w:left w:w="40" w:type="dxa"/>
              <w:bottom w:w="40" w:type="dxa"/>
              <w:right w:w="40" w:type="dxa"/>
            </w:tcMar>
          </w:tcPr>
          <w:p w14:paraId="249A8CEA"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581CA73A" w14:textId="77777777" w:rsidR="00C0328C" w:rsidRDefault="00E407DD">
            <w:pPr>
              <w:spacing w:before="180"/>
            </w:pPr>
            <w:r>
              <w:rPr>
                <w:rFonts w:ascii="Arial" w:hAnsi="Arial"/>
                <w:color w:val="000000"/>
                <w:sz w:val="18"/>
              </w:rPr>
              <w:t>Should be the same as the value of Institution Address (0008,0081) attribute in SOP Instances created by this device.</w:t>
            </w:r>
          </w:p>
        </w:tc>
      </w:tr>
      <w:tr w:rsidR="00C0328C" w14:paraId="79F31D61"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0F5465" w14:textId="77777777" w:rsidR="00C0328C" w:rsidRDefault="00E407DD">
            <w:pPr>
              <w:spacing w:before="180"/>
            </w:pPr>
            <w:r>
              <w:rPr>
                <w:rFonts w:ascii="Arial" w:hAnsi="Arial"/>
                <w:color w:val="000000"/>
                <w:sz w:val="18"/>
              </w:rPr>
              <w:t>I</w:t>
            </w:r>
            <w:r>
              <w:rPr>
                <w:rFonts w:ascii="Arial" w:hAnsi="Arial"/>
                <w:color w:val="000000"/>
                <w:sz w:val="18"/>
              </w:rPr>
              <w:t>nstitutional Department Name</w:t>
            </w:r>
          </w:p>
        </w:tc>
        <w:tc>
          <w:tcPr>
            <w:tcW w:w="1060" w:type="dxa"/>
            <w:tcBorders>
              <w:bottom w:val="single" w:sz="4" w:space="0" w:color="000000"/>
              <w:right w:val="single" w:sz="4" w:space="0" w:color="000000"/>
            </w:tcBorders>
            <w:tcMar>
              <w:top w:w="40" w:type="dxa"/>
              <w:left w:w="40" w:type="dxa"/>
              <w:bottom w:w="40" w:type="dxa"/>
              <w:right w:w="40" w:type="dxa"/>
            </w:tcMar>
          </w:tcPr>
          <w:p w14:paraId="2B257046"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5650EF24" w14:textId="77777777" w:rsidR="00C0328C" w:rsidRDefault="00E407DD">
            <w:pPr>
              <w:spacing w:before="180"/>
            </w:pPr>
            <w:r>
              <w:rPr>
                <w:rFonts w:ascii="Arial" w:hAnsi="Arial"/>
                <w:color w:val="000000"/>
                <w:sz w:val="18"/>
              </w:rPr>
              <w:t>Should be the same as the value of Institutional Department Name (0008,1040) in SOP Instances created by this device.</w:t>
            </w:r>
          </w:p>
        </w:tc>
      </w:tr>
      <w:tr w:rsidR="00C0328C" w14:paraId="1B457DC6"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BB0241" w14:textId="77777777" w:rsidR="00C0328C" w:rsidRDefault="00E407DD">
            <w:pPr>
              <w:spacing w:before="180"/>
            </w:pPr>
            <w:r>
              <w:rPr>
                <w:rFonts w:ascii="Arial" w:hAnsi="Arial"/>
                <w:color w:val="000000"/>
                <w:sz w:val="18"/>
              </w:rPr>
              <w:t>Issuer of Patient ID</w:t>
            </w:r>
          </w:p>
        </w:tc>
        <w:tc>
          <w:tcPr>
            <w:tcW w:w="1060" w:type="dxa"/>
            <w:tcBorders>
              <w:bottom w:val="single" w:sz="4" w:space="0" w:color="000000"/>
              <w:right w:val="single" w:sz="4" w:space="0" w:color="000000"/>
            </w:tcBorders>
            <w:tcMar>
              <w:top w:w="40" w:type="dxa"/>
              <w:left w:w="40" w:type="dxa"/>
              <w:bottom w:w="40" w:type="dxa"/>
              <w:right w:w="40" w:type="dxa"/>
            </w:tcMar>
          </w:tcPr>
          <w:p w14:paraId="675266BB" w14:textId="77777777" w:rsidR="00C0328C" w:rsidRDefault="00E407DD">
            <w:pPr>
              <w:spacing w:before="180"/>
              <w:jc w:val="center"/>
            </w:pPr>
            <w:r>
              <w:rPr>
                <w:rFonts w:ascii="Arial" w:hAnsi="Arial"/>
                <w:color w:val="000000"/>
                <w:sz w:val="18"/>
              </w:rPr>
              <w:t>0..1</w:t>
            </w:r>
          </w:p>
        </w:tc>
        <w:tc>
          <w:tcPr>
            <w:tcW w:w="6174" w:type="dxa"/>
            <w:tcBorders>
              <w:bottom w:val="single" w:sz="4" w:space="0" w:color="000000"/>
              <w:right w:val="single" w:sz="4" w:space="0" w:color="000000"/>
            </w:tcBorders>
            <w:tcMar>
              <w:top w:w="40" w:type="dxa"/>
              <w:left w:w="40" w:type="dxa"/>
              <w:bottom w:w="40" w:type="dxa"/>
              <w:right w:w="40" w:type="dxa"/>
            </w:tcMar>
          </w:tcPr>
          <w:p w14:paraId="5F3BFC28" w14:textId="77777777" w:rsidR="00C0328C" w:rsidRDefault="00E407DD">
            <w:pPr>
              <w:spacing w:before="180"/>
            </w:pPr>
            <w:r>
              <w:rPr>
                <w:rFonts w:ascii="Arial" w:hAnsi="Arial"/>
                <w:color w:val="000000"/>
                <w:sz w:val="18"/>
              </w:rPr>
              <w:t xml:space="preserve">Default value for the Issuer of Patient ID (0010,0021) for SOP Instances </w:t>
            </w:r>
            <w:r>
              <w:rPr>
                <w:rFonts w:ascii="Arial" w:hAnsi="Arial"/>
                <w:color w:val="000000"/>
                <w:sz w:val="18"/>
              </w:rPr>
              <w:t>created by this device. May be overridden by the values received in a worklist or other source.</w:t>
            </w:r>
          </w:p>
        </w:tc>
      </w:tr>
      <w:tr w:rsidR="00C0328C" w14:paraId="39BAAB59"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F6D657" w14:textId="77777777" w:rsidR="00C0328C" w:rsidRDefault="00E407DD">
            <w:pPr>
              <w:spacing w:before="180"/>
            </w:pPr>
            <w:r>
              <w:rPr>
                <w:rFonts w:ascii="Arial" w:hAnsi="Arial"/>
                <w:color w:val="000000"/>
                <w:sz w:val="18"/>
              </w:rPr>
              <w:t>Related Device Reference</w:t>
            </w:r>
          </w:p>
        </w:tc>
        <w:tc>
          <w:tcPr>
            <w:tcW w:w="1060" w:type="dxa"/>
            <w:tcBorders>
              <w:bottom w:val="single" w:sz="4" w:space="0" w:color="000000"/>
              <w:right w:val="single" w:sz="4" w:space="0" w:color="000000"/>
            </w:tcBorders>
            <w:tcMar>
              <w:top w:w="40" w:type="dxa"/>
              <w:left w:w="40" w:type="dxa"/>
              <w:bottom w:w="40" w:type="dxa"/>
              <w:right w:w="40" w:type="dxa"/>
            </w:tcMar>
          </w:tcPr>
          <w:p w14:paraId="3F89B766"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214D9E32" w14:textId="77777777" w:rsidR="00C0328C" w:rsidRDefault="00E407DD">
            <w:pPr>
              <w:spacing w:before="180"/>
            </w:pPr>
            <w:r>
              <w:rPr>
                <w:rFonts w:ascii="Arial" w:hAnsi="Arial"/>
                <w:color w:val="000000"/>
                <w:sz w:val="18"/>
              </w:rPr>
              <w:t xml:space="preserve">The DNs of related device descriptions outside the DICOM Configuration hierarchy. Can be used to link the DICOM Device object to </w:t>
            </w:r>
            <w:r>
              <w:rPr>
                <w:rFonts w:ascii="Arial" w:hAnsi="Arial"/>
                <w:color w:val="000000"/>
                <w:sz w:val="18"/>
              </w:rPr>
              <w:t>additional LDAP objects instantiated from other schema and used for separate administrative purposes.</w:t>
            </w:r>
          </w:p>
        </w:tc>
      </w:tr>
      <w:tr w:rsidR="00C0328C" w14:paraId="4A6A59A2"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4C3E3D" w14:textId="77777777" w:rsidR="00C0328C" w:rsidRDefault="00E407DD">
            <w:pPr>
              <w:spacing w:before="180"/>
            </w:pPr>
            <w:r>
              <w:rPr>
                <w:rFonts w:ascii="Arial" w:hAnsi="Arial"/>
                <w:color w:val="000000"/>
                <w:sz w:val="18"/>
              </w:rPr>
              <w:t>Authorized Node Certificate Reference</w:t>
            </w:r>
          </w:p>
        </w:tc>
        <w:tc>
          <w:tcPr>
            <w:tcW w:w="1060" w:type="dxa"/>
            <w:tcBorders>
              <w:bottom w:val="single" w:sz="4" w:space="0" w:color="000000"/>
              <w:right w:val="single" w:sz="4" w:space="0" w:color="000000"/>
            </w:tcBorders>
            <w:tcMar>
              <w:top w:w="40" w:type="dxa"/>
              <w:left w:w="40" w:type="dxa"/>
              <w:bottom w:w="40" w:type="dxa"/>
              <w:right w:w="40" w:type="dxa"/>
            </w:tcMar>
          </w:tcPr>
          <w:p w14:paraId="0CFC79E3"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4CDCB721" w14:textId="77777777" w:rsidR="00C0328C" w:rsidRDefault="00E407DD">
            <w:pPr>
              <w:spacing w:before="180"/>
            </w:pPr>
            <w:r>
              <w:rPr>
                <w:rFonts w:ascii="Arial" w:hAnsi="Arial"/>
                <w:color w:val="000000"/>
                <w:sz w:val="18"/>
              </w:rPr>
              <w:t>The DNs for the certificates of nodes that are authorized to connect to this device. The DNs need not be withi</w:t>
            </w:r>
            <w:r>
              <w:rPr>
                <w:rFonts w:ascii="Arial" w:hAnsi="Arial"/>
                <w:color w:val="000000"/>
                <w:sz w:val="18"/>
              </w:rPr>
              <w:t>n the DICOM configuration hierarchy.</w:t>
            </w:r>
          </w:p>
        </w:tc>
      </w:tr>
      <w:tr w:rsidR="00C0328C" w14:paraId="47CA9765"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FD8439" w14:textId="77777777" w:rsidR="00C0328C" w:rsidRDefault="00E407DD">
            <w:pPr>
              <w:spacing w:before="180"/>
            </w:pPr>
            <w:r>
              <w:rPr>
                <w:rFonts w:ascii="Arial" w:hAnsi="Arial"/>
                <w:color w:val="000000"/>
                <w:sz w:val="18"/>
              </w:rPr>
              <w:t>This Node Certificate Reference</w:t>
            </w:r>
          </w:p>
        </w:tc>
        <w:tc>
          <w:tcPr>
            <w:tcW w:w="1060" w:type="dxa"/>
            <w:tcBorders>
              <w:bottom w:val="single" w:sz="4" w:space="0" w:color="000000"/>
              <w:right w:val="single" w:sz="4" w:space="0" w:color="000000"/>
            </w:tcBorders>
            <w:tcMar>
              <w:top w:w="40" w:type="dxa"/>
              <w:left w:w="40" w:type="dxa"/>
              <w:bottom w:w="40" w:type="dxa"/>
              <w:right w:w="40" w:type="dxa"/>
            </w:tcMar>
          </w:tcPr>
          <w:p w14:paraId="54C67FE2"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5E24E0A2" w14:textId="77777777" w:rsidR="00C0328C" w:rsidRDefault="00E407DD">
            <w:pPr>
              <w:spacing w:before="180"/>
            </w:pPr>
            <w:r>
              <w:rPr>
                <w:rFonts w:ascii="Arial" w:hAnsi="Arial"/>
                <w:color w:val="000000"/>
                <w:sz w:val="18"/>
              </w:rPr>
              <w:t>The DNs of the public certificate(s) for this node. The DNs need not be within the DICOM configuration hierarchy.</w:t>
            </w:r>
          </w:p>
        </w:tc>
      </w:tr>
      <w:tr w:rsidR="00C0328C" w14:paraId="156D7F03"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1ED0C9" w14:textId="77777777" w:rsidR="00C0328C" w:rsidRDefault="00E407DD">
            <w:pPr>
              <w:spacing w:before="180"/>
            </w:pPr>
            <w:r>
              <w:rPr>
                <w:rFonts w:ascii="Arial" w:hAnsi="Arial"/>
                <w:color w:val="000000"/>
                <w:sz w:val="18"/>
              </w:rPr>
              <w:t>Vendor Device Data</w:t>
            </w:r>
          </w:p>
        </w:tc>
        <w:tc>
          <w:tcPr>
            <w:tcW w:w="1060" w:type="dxa"/>
            <w:tcBorders>
              <w:bottom w:val="single" w:sz="4" w:space="0" w:color="000000"/>
              <w:right w:val="single" w:sz="4" w:space="0" w:color="000000"/>
            </w:tcBorders>
            <w:tcMar>
              <w:top w:w="40" w:type="dxa"/>
              <w:left w:w="40" w:type="dxa"/>
              <w:bottom w:w="40" w:type="dxa"/>
              <w:right w:w="40" w:type="dxa"/>
            </w:tcMar>
          </w:tcPr>
          <w:p w14:paraId="333C99B8" w14:textId="77777777" w:rsidR="00C0328C" w:rsidRDefault="00E407DD">
            <w:pPr>
              <w:spacing w:before="180"/>
              <w:jc w:val="center"/>
            </w:pPr>
            <w:r>
              <w:rPr>
                <w:rFonts w:ascii="Arial" w:hAnsi="Arial"/>
                <w:color w:val="000000"/>
                <w:sz w:val="18"/>
              </w:rPr>
              <w:t>0..N</w:t>
            </w:r>
          </w:p>
        </w:tc>
        <w:tc>
          <w:tcPr>
            <w:tcW w:w="6174" w:type="dxa"/>
            <w:tcBorders>
              <w:bottom w:val="single" w:sz="4" w:space="0" w:color="000000"/>
              <w:right w:val="single" w:sz="4" w:space="0" w:color="000000"/>
            </w:tcBorders>
            <w:tcMar>
              <w:top w:w="40" w:type="dxa"/>
              <w:left w:w="40" w:type="dxa"/>
              <w:bottom w:w="40" w:type="dxa"/>
              <w:right w:w="40" w:type="dxa"/>
            </w:tcMar>
          </w:tcPr>
          <w:p w14:paraId="36E1F47F" w14:textId="77777777" w:rsidR="00C0328C" w:rsidRDefault="00E407DD">
            <w:pPr>
              <w:spacing w:before="180"/>
            </w:pPr>
            <w:r>
              <w:rPr>
                <w:rFonts w:ascii="Arial" w:hAnsi="Arial"/>
                <w:color w:val="000000"/>
                <w:sz w:val="18"/>
              </w:rPr>
              <w:t>Device specific vendor configuration infor</w:t>
            </w:r>
            <w:r>
              <w:rPr>
                <w:rFonts w:ascii="Arial" w:hAnsi="Arial"/>
                <w:color w:val="000000"/>
                <w:sz w:val="18"/>
              </w:rPr>
              <w:t>mation</w:t>
            </w:r>
          </w:p>
        </w:tc>
      </w:tr>
      <w:tr w:rsidR="00C0328C" w14:paraId="7378087B" w14:textId="77777777">
        <w:tblPrEx>
          <w:tblCellMar>
            <w:top w:w="0" w:type="dxa"/>
            <w:bottom w:w="0" w:type="dxa"/>
          </w:tblCellMar>
        </w:tblPrEx>
        <w:tc>
          <w:tcPr>
            <w:tcW w:w="32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AE4585" w14:textId="77777777" w:rsidR="00C0328C" w:rsidRDefault="00E407DD">
            <w:pPr>
              <w:spacing w:before="180"/>
            </w:pPr>
            <w:r>
              <w:rPr>
                <w:rFonts w:ascii="Arial" w:hAnsi="Arial"/>
                <w:color w:val="000000"/>
                <w:sz w:val="18"/>
              </w:rPr>
              <w:t>Installed</w:t>
            </w:r>
          </w:p>
        </w:tc>
        <w:tc>
          <w:tcPr>
            <w:tcW w:w="1060" w:type="dxa"/>
            <w:tcBorders>
              <w:bottom w:val="single" w:sz="4" w:space="0" w:color="000000"/>
              <w:right w:val="single" w:sz="4" w:space="0" w:color="000000"/>
            </w:tcBorders>
            <w:tcMar>
              <w:top w:w="40" w:type="dxa"/>
              <w:left w:w="40" w:type="dxa"/>
              <w:bottom w:w="40" w:type="dxa"/>
              <w:right w:w="40" w:type="dxa"/>
            </w:tcMar>
          </w:tcPr>
          <w:p w14:paraId="4CADD855" w14:textId="77777777" w:rsidR="00C0328C" w:rsidRDefault="00E407DD">
            <w:pPr>
              <w:spacing w:before="180"/>
              <w:jc w:val="center"/>
            </w:pPr>
            <w:r>
              <w:rPr>
                <w:rFonts w:ascii="Arial" w:hAnsi="Arial"/>
                <w:color w:val="000000"/>
                <w:sz w:val="18"/>
              </w:rPr>
              <w:t>1</w:t>
            </w:r>
          </w:p>
        </w:tc>
        <w:tc>
          <w:tcPr>
            <w:tcW w:w="6174" w:type="dxa"/>
            <w:tcBorders>
              <w:bottom w:val="single" w:sz="4" w:space="0" w:color="000000"/>
              <w:right w:val="single" w:sz="4" w:space="0" w:color="000000"/>
            </w:tcBorders>
            <w:tcMar>
              <w:top w:w="40" w:type="dxa"/>
              <w:left w:w="40" w:type="dxa"/>
              <w:bottom w:w="40" w:type="dxa"/>
              <w:right w:w="40" w:type="dxa"/>
            </w:tcMar>
          </w:tcPr>
          <w:p w14:paraId="445106A0" w14:textId="77777777" w:rsidR="00C0328C" w:rsidRDefault="00E407DD">
            <w:pPr>
              <w:spacing w:before="180"/>
            </w:pPr>
            <w:r>
              <w:rPr>
                <w:rFonts w:ascii="Arial" w:hAnsi="Arial"/>
                <w:color w:val="000000"/>
                <w:sz w:val="18"/>
              </w:rPr>
              <w:t>Boolean to indicate whether this device is presently installed on the network. (This is useful for pre-configuration, mobile vans, and similar situations.)</w:t>
            </w:r>
          </w:p>
        </w:tc>
      </w:tr>
    </w:tbl>
    <w:p w14:paraId="5EEA4726" w14:textId="77777777" w:rsidR="00C0328C" w:rsidRDefault="00E407DD">
      <w:pPr>
        <w:spacing w:before="180"/>
        <w:jc w:val="both"/>
      </w:pPr>
      <w:r>
        <w:rPr>
          <w:rFonts w:ascii="Arial" w:hAnsi="Arial"/>
          <w:color w:val="000000"/>
          <w:sz w:val="18"/>
        </w:rPr>
        <w:t xml:space="preserve">The "Authorized Node Certificate Reference" is intended to allow the LDAP </w:t>
      </w:r>
      <w:r>
        <w:rPr>
          <w:rFonts w:ascii="Arial" w:hAnsi="Arial"/>
          <w:color w:val="000000"/>
          <w:sz w:val="18"/>
        </w:rPr>
        <w:t>server to provide the list of certificates for nodes that are authorized to communicate with this device. These should be the public certificates only. This list need not be complete. Other network peers may be authorized by other mechanisms.</w:t>
      </w:r>
    </w:p>
    <w:p w14:paraId="5CB86F5E" w14:textId="77777777" w:rsidR="00C0328C" w:rsidRDefault="00E407DD">
      <w:pPr>
        <w:spacing w:before="180"/>
        <w:jc w:val="both"/>
      </w:pPr>
      <w:r>
        <w:rPr>
          <w:rFonts w:ascii="Arial" w:hAnsi="Arial"/>
          <w:color w:val="000000"/>
          <w:sz w:val="18"/>
        </w:rPr>
        <w:lastRenderedPageBreak/>
        <w:t>The "This Nod</w:t>
      </w:r>
      <w:r>
        <w:rPr>
          <w:rFonts w:ascii="Arial" w:hAnsi="Arial"/>
          <w:color w:val="000000"/>
          <w:sz w:val="18"/>
        </w:rPr>
        <w:t>e Certificate Reference" is intended to allow the LDAP server to provide the certificate(s) for this node. These may also be handled independently of LDAP.</w:t>
      </w:r>
    </w:p>
    <w:p w14:paraId="2A955EF0" w14:textId="77777777" w:rsidR="00C0328C" w:rsidRDefault="00E407DD">
      <w:pPr>
        <w:keepNext/>
        <w:spacing w:before="180"/>
        <w:ind w:left="360" w:right="360"/>
        <w:jc w:val="both"/>
      </w:pPr>
      <w:bookmarkStart w:id="805" w:name="idp140710759576016"/>
      <w:r>
        <w:rPr>
          <w:rFonts w:ascii="Arial" w:hAnsi="Arial"/>
          <w:color w:val="000000"/>
          <w:sz w:val="18"/>
        </w:rPr>
        <w:t>Note</w:t>
      </w:r>
    </w:p>
    <w:bookmarkEnd w:id="805"/>
    <w:p w14:paraId="3F67E558" w14:textId="77777777" w:rsidR="00C0328C" w:rsidRDefault="00E407DD">
      <w:pPr>
        <w:spacing w:before="180"/>
        <w:ind w:left="360" w:right="360"/>
        <w:jc w:val="both"/>
      </w:pPr>
      <w:r>
        <w:rPr>
          <w:rFonts w:ascii="Arial" w:hAnsi="Arial"/>
          <w:color w:val="000000"/>
          <w:sz w:val="18"/>
        </w:rPr>
        <w:t>A device may have multiple Primary Device Type entries. It may be a multifunctional device, e.g</w:t>
      </w:r>
      <w:r>
        <w:rPr>
          <w:rFonts w:ascii="Arial" w:hAnsi="Arial"/>
          <w:color w:val="000000"/>
          <w:sz w:val="18"/>
        </w:rPr>
        <w:t>., combined PET and CT. It may be a cascaded device, e.g., image capture and ultrasound.</w:t>
      </w:r>
    </w:p>
    <w:p w14:paraId="0FD637BD" w14:textId="77777777" w:rsidR="00C0328C" w:rsidRDefault="00E407DD">
      <w:pPr>
        <w:keepNext/>
        <w:spacing w:before="216"/>
        <w:jc w:val="center"/>
      </w:pPr>
      <w:bookmarkStart w:id="806" w:name="table_H_1_3"/>
      <w:r>
        <w:rPr>
          <w:rFonts w:ascii="Arial" w:hAnsi="Arial"/>
          <w:b/>
          <w:color w:val="000000"/>
          <w:sz w:val="22"/>
        </w:rPr>
        <w:t>Table H.1-3. Child Objects of Device Object</w:t>
      </w:r>
    </w:p>
    <w:bookmarkEnd w:id="806"/>
    <w:p w14:paraId="28250E2D"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731"/>
        <w:gridCol w:w="1575"/>
        <w:gridCol w:w="6133"/>
      </w:tblGrid>
      <w:tr w:rsidR="00C0328C" w14:paraId="4931B37A" w14:textId="77777777">
        <w:tblPrEx>
          <w:tblCellMar>
            <w:top w:w="0" w:type="dxa"/>
            <w:bottom w:w="0" w:type="dxa"/>
          </w:tblCellMar>
        </w:tblPrEx>
        <w:trPr>
          <w:tblHeader/>
        </w:trPr>
        <w:tc>
          <w:tcPr>
            <w:tcW w:w="273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09D96E3" w14:textId="77777777" w:rsidR="00C0328C" w:rsidRDefault="00E407DD">
            <w:pPr>
              <w:keepNext/>
              <w:spacing w:before="180"/>
              <w:jc w:val="center"/>
            </w:pPr>
            <w:r>
              <w:rPr>
                <w:rFonts w:ascii="Arial" w:hAnsi="Arial"/>
                <w:b/>
                <w:color w:val="000000"/>
                <w:sz w:val="18"/>
              </w:rPr>
              <w:t>Information Field</w:t>
            </w:r>
          </w:p>
        </w:tc>
        <w:tc>
          <w:tcPr>
            <w:tcW w:w="1575" w:type="dxa"/>
            <w:tcBorders>
              <w:top w:val="single" w:sz="4" w:space="0" w:color="000000"/>
              <w:bottom w:val="single" w:sz="4" w:space="0" w:color="000000"/>
              <w:right w:val="single" w:sz="4" w:space="0" w:color="000000"/>
            </w:tcBorders>
            <w:tcMar>
              <w:top w:w="40" w:type="dxa"/>
              <w:left w:w="40" w:type="dxa"/>
              <w:bottom w:w="40" w:type="dxa"/>
              <w:right w:w="40" w:type="dxa"/>
            </w:tcMar>
          </w:tcPr>
          <w:p w14:paraId="28B24155" w14:textId="77777777" w:rsidR="00C0328C" w:rsidRDefault="00E407DD">
            <w:pPr>
              <w:spacing w:before="180"/>
              <w:jc w:val="center"/>
            </w:pPr>
            <w:r>
              <w:rPr>
                <w:rFonts w:ascii="Arial" w:hAnsi="Arial"/>
                <w:b/>
                <w:color w:val="000000"/>
                <w:sz w:val="18"/>
              </w:rPr>
              <w:t>Multiplicity</w:t>
            </w:r>
          </w:p>
        </w:tc>
        <w:tc>
          <w:tcPr>
            <w:tcW w:w="6133" w:type="dxa"/>
            <w:tcBorders>
              <w:top w:val="single" w:sz="4" w:space="0" w:color="000000"/>
              <w:bottom w:val="single" w:sz="4" w:space="0" w:color="000000"/>
              <w:right w:val="single" w:sz="4" w:space="0" w:color="000000"/>
            </w:tcBorders>
            <w:tcMar>
              <w:top w:w="40" w:type="dxa"/>
              <w:left w:w="40" w:type="dxa"/>
              <w:bottom w:w="40" w:type="dxa"/>
              <w:right w:w="40" w:type="dxa"/>
            </w:tcMar>
          </w:tcPr>
          <w:p w14:paraId="59811C90" w14:textId="77777777" w:rsidR="00C0328C" w:rsidRDefault="00E407DD">
            <w:pPr>
              <w:spacing w:before="180"/>
              <w:jc w:val="center"/>
            </w:pPr>
            <w:r>
              <w:rPr>
                <w:rFonts w:ascii="Arial" w:hAnsi="Arial"/>
                <w:b/>
                <w:color w:val="000000"/>
                <w:sz w:val="18"/>
              </w:rPr>
              <w:t>Description</w:t>
            </w:r>
          </w:p>
        </w:tc>
      </w:tr>
      <w:tr w:rsidR="00C0328C" w14:paraId="17953443" w14:textId="77777777">
        <w:tblPrEx>
          <w:tblCellMar>
            <w:top w:w="0" w:type="dxa"/>
            <w:bottom w:w="0" w:type="dxa"/>
          </w:tblCellMar>
        </w:tblPrEx>
        <w:tc>
          <w:tcPr>
            <w:tcW w:w="2731"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BF3021" w14:textId="77777777" w:rsidR="00C0328C" w:rsidRDefault="00E407DD">
            <w:pPr>
              <w:spacing w:before="180"/>
            </w:pPr>
            <w:r>
              <w:rPr>
                <w:rFonts w:ascii="Arial" w:hAnsi="Arial"/>
                <w:color w:val="000000"/>
                <w:sz w:val="18"/>
              </w:rPr>
              <w:t>Network Application Entity</w:t>
            </w:r>
          </w:p>
        </w:tc>
        <w:tc>
          <w:tcPr>
            <w:tcW w:w="1575" w:type="dxa"/>
            <w:tcBorders>
              <w:bottom w:val="single" w:sz="4" w:space="0" w:color="000000"/>
              <w:right w:val="single" w:sz="4" w:space="0" w:color="000000"/>
            </w:tcBorders>
            <w:tcMar>
              <w:top w:w="40" w:type="dxa"/>
              <w:left w:w="40" w:type="dxa"/>
              <w:bottom w:w="40" w:type="dxa"/>
              <w:right w:w="40" w:type="dxa"/>
            </w:tcMar>
          </w:tcPr>
          <w:p w14:paraId="4BA62F8A" w14:textId="77777777" w:rsidR="00C0328C" w:rsidRDefault="00E407DD">
            <w:pPr>
              <w:spacing w:before="180"/>
              <w:jc w:val="center"/>
            </w:pPr>
            <w:r>
              <w:rPr>
                <w:rFonts w:ascii="Arial" w:hAnsi="Arial"/>
                <w:color w:val="000000"/>
                <w:sz w:val="18"/>
              </w:rPr>
              <w:t>1..N</w:t>
            </w:r>
          </w:p>
        </w:tc>
        <w:tc>
          <w:tcPr>
            <w:tcW w:w="6133" w:type="dxa"/>
            <w:tcBorders>
              <w:bottom w:val="single" w:sz="4" w:space="0" w:color="000000"/>
              <w:right w:val="single" w:sz="4" w:space="0" w:color="000000"/>
            </w:tcBorders>
            <w:tcMar>
              <w:top w:w="40" w:type="dxa"/>
              <w:left w:w="40" w:type="dxa"/>
              <w:bottom w:w="40" w:type="dxa"/>
              <w:right w:w="40" w:type="dxa"/>
            </w:tcMar>
          </w:tcPr>
          <w:p w14:paraId="417A9AE6" w14:textId="77777777" w:rsidR="00C0328C" w:rsidRDefault="00E407DD">
            <w:pPr>
              <w:spacing w:before="180"/>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tc>
      </w:tr>
      <w:tr w:rsidR="00C0328C" w14:paraId="4B84069E" w14:textId="77777777">
        <w:tblPrEx>
          <w:tblCellMar>
            <w:top w:w="0" w:type="dxa"/>
            <w:bottom w:w="0" w:type="dxa"/>
          </w:tblCellMar>
        </w:tblPrEx>
        <w:tc>
          <w:tcPr>
            <w:tcW w:w="2731"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02A57C" w14:textId="77777777" w:rsidR="00C0328C" w:rsidRDefault="00E407DD">
            <w:pPr>
              <w:spacing w:before="180"/>
            </w:pPr>
            <w:r>
              <w:rPr>
                <w:rFonts w:ascii="Arial" w:hAnsi="Arial"/>
                <w:color w:val="000000"/>
                <w:sz w:val="18"/>
              </w:rPr>
              <w:t>Network Connection</w:t>
            </w:r>
          </w:p>
        </w:tc>
        <w:tc>
          <w:tcPr>
            <w:tcW w:w="1575" w:type="dxa"/>
            <w:tcBorders>
              <w:bottom w:val="single" w:sz="4" w:space="0" w:color="000000"/>
              <w:right w:val="single" w:sz="4" w:space="0" w:color="000000"/>
            </w:tcBorders>
            <w:tcMar>
              <w:top w:w="40" w:type="dxa"/>
              <w:left w:w="40" w:type="dxa"/>
              <w:bottom w:w="40" w:type="dxa"/>
              <w:right w:w="40" w:type="dxa"/>
            </w:tcMar>
          </w:tcPr>
          <w:p w14:paraId="4A937A43" w14:textId="77777777" w:rsidR="00C0328C" w:rsidRDefault="00E407DD">
            <w:pPr>
              <w:spacing w:before="180"/>
              <w:jc w:val="center"/>
            </w:pPr>
            <w:r>
              <w:rPr>
                <w:rFonts w:ascii="Arial" w:hAnsi="Arial"/>
                <w:color w:val="000000"/>
                <w:sz w:val="18"/>
              </w:rPr>
              <w:t>1..N</w:t>
            </w:r>
          </w:p>
        </w:tc>
        <w:tc>
          <w:tcPr>
            <w:tcW w:w="6133" w:type="dxa"/>
            <w:tcBorders>
              <w:bottom w:val="single" w:sz="4" w:space="0" w:color="000000"/>
              <w:right w:val="single" w:sz="4" w:space="0" w:color="000000"/>
            </w:tcBorders>
            <w:tcMar>
              <w:top w:w="40" w:type="dxa"/>
              <w:left w:w="40" w:type="dxa"/>
              <w:bottom w:w="40" w:type="dxa"/>
              <w:right w:w="40" w:type="dxa"/>
            </w:tcMar>
          </w:tcPr>
          <w:p w14:paraId="16C62B9E" w14:textId="77777777" w:rsidR="00C0328C" w:rsidRDefault="00E407DD">
            <w:pPr>
              <w:spacing w:before="180"/>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tc>
      </w:tr>
    </w:tbl>
    <w:p w14:paraId="22FEBA69" w14:textId="77777777" w:rsidR="00C0328C" w:rsidRDefault="00E407DD">
      <w:pPr>
        <w:spacing w:before="180"/>
      </w:pPr>
      <w:bookmarkStart w:id="807" w:name="sect_H_1_1_2"/>
      <w:r>
        <w:rPr>
          <w:rFonts w:ascii="Arial" w:hAnsi="Arial"/>
          <w:b/>
          <w:color w:val="000000"/>
          <w:sz w:val="26"/>
        </w:rPr>
        <w:t>H.1.1.2 Network Applicatio</w:t>
      </w:r>
      <w:r>
        <w:rPr>
          <w:rFonts w:ascii="Arial" w:hAnsi="Arial"/>
          <w:b/>
          <w:color w:val="000000"/>
          <w:sz w:val="26"/>
        </w:rPr>
        <w:t>n Entity</w:t>
      </w:r>
    </w:p>
    <w:bookmarkEnd w:id="807"/>
    <w:p w14:paraId="21420DE9" w14:textId="77777777" w:rsidR="00C0328C" w:rsidRDefault="00E407DD">
      <w:pPr>
        <w:spacing w:before="180"/>
        <w:jc w:val="both"/>
      </w:pPr>
      <w:r>
        <w:rPr>
          <w:rFonts w:ascii="Arial" w:hAnsi="Arial"/>
          <w:color w:val="000000"/>
          <w:sz w:val="18"/>
        </w:rPr>
        <w:t xml:space="preserve">A Network AE is an application entity that provides services on a network. A Network AE will have the same functional capability regardless of the particular network connection used. If there are functional differences based on selected network </w:t>
      </w:r>
      <w:r>
        <w:rPr>
          <w:rFonts w:ascii="Arial" w:hAnsi="Arial"/>
          <w:color w:val="000000"/>
          <w:sz w:val="18"/>
        </w:rPr>
        <w:t>connection, then these are separate Network AEs. If there are functional differences based on other internal structures, then these are separate Network AEs.</w:t>
      </w:r>
    </w:p>
    <w:p w14:paraId="7E1C6D38" w14:textId="77777777" w:rsidR="00C0328C" w:rsidRDefault="00E407DD">
      <w:pPr>
        <w:keepNext/>
        <w:spacing w:before="216"/>
        <w:jc w:val="center"/>
      </w:pPr>
      <w:bookmarkStart w:id="808" w:name="table_H_1_4"/>
      <w:r>
        <w:rPr>
          <w:rFonts w:ascii="Arial" w:hAnsi="Arial"/>
          <w:b/>
          <w:color w:val="000000"/>
          <w:sz w:val="22"/>
        </w:rPr>
        <w:t>Table H.1-4. Attributes of Network AE Object</w:t>
      </w:r>
    </w:p>
    <w:bookmarkEnd w:id="808"/>
    <w:p w14:paraId="23970BC9"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626"/>
        <w:gridCol w:w="1060"/>
        <w:gridCol w:w="6754"/>
      </w:tblGrid>
      <w:tr w:rsidR="00C0328C" w14:paraId="74C8CA4E" w14:textId="77777777">
        <w:tblPrEx>
          <w:tblCellMar>
            <w:top w:w="0" w:type="dxa"/>
            <w:bottom w:w="0" w:type="dxa"/>
          </w:tblCellMar>
        </w:tblPrEx>
        <w:trPr>
          <w:tblHeader/>
        </w:trPr>
        <w:tc>
          <w:tcPr>
            <w:tcW w:w="26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4ABDD08" w14:textId="77777777" w:rsidR="00C0328C" w:rsidRDefault="00E407DD">
            <w:pPr>
              <w:keepNext/>
              <w:spacing w:before="180"/>
              <w:jc w:val="center"/>
            </w:pPr>
            <w:r>
              <w:rPr>
                <w:rFonts w:ascii="Arial" w:hAnsi="Arial"/>
                <w:b/>
                <w:color w:val="000000"/>
                <w:sz w:val="18"/>
              </w:rPr>
              <w:t>Information Field</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004B72E6" w14:textId="77777777" w:rsidR="00C0328C" w:rsidRDefault="00E407DD">
            <w:pPr>
              <w:spacing w:before="180"/>
              <w:jc w:val="center"/>
            </w:pPr>
            <w:r>
              <w:rPr>
                <w:rFonts w:ascii="Arial" w:hAnsi="Arial"/>
                <w:b/>
                <w:color w:val="000000"/>
                <w:sz w:val="18"/>
              </w:rPr>
              <w:t>Multiplicity</w:t>
            </w:r>
          </w:p>
        </w:tc>
        <w:tc>
          <w:tcPr>
            <w:tcW w:w="6754" w:type="dxa"/>
            <w:tcBorders>
              <w:top w:val="single" w:sz="4" w:space="0" w:color="000000"/>
              <w:bottom w:val="single" w:sz="4" w:space="0" w:color="000000"/>
              <w:right w:val="single" w:sz="4" w:space="0" w:color="000000"/>
            </w:tcBorders>
            <w:tcMar>
              <w:top w:w="40" w:type="dxa"/>
              <w:left w:w="40" w:type="dxa"/>
              <w:bottom w:w="40" w:type="dxa"/>
              <w:right w:w="40" w:type="dxa"/>
            </w:tcMar>
          </w:tcPr>
          <w:p w14:paraId="69837FC0" w14:textId="77777777" w:rsidR="00C0328C" w:rsidRDefault="00E407DD">
            <w:pPr>
              <w:spacing w:before="180"/>
              <w:jc w:val="center"/>
            </w:pPr>
            <w:r>
              <w:rPr>
                <w:rFonts w:ascii="Arial" w:hAnsi="Arial"/>
                <w:b/>
                <w:color w:val="000000"/>
                <w:sz w:val="18"/>
              </w:rPr>
              <w:t>Description</w:t>
            </w:r>
          </w:p>
        </w:tc>
      </w:tr>
      <w:tr w:rsidR="00C0328C" w14:paraId="171F24CE"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060D98" w14:textId="77777777" w:rsidR="00C0328C" w:rsidRDefault="00E407DD">
            <w:pPr>
              <w:spacing w:before="180"/>
            </w:pPr>
            <w:r>
              <w:rPr>
                <w:rFonts w:ascii="Arial" w:hAnsi="Arial"/>
                <w:color w:val="000000"/>
                <w:sz w:val="18"/>
              </w:rPr>
              <w:t>AE Title</w:t>
            </w:r>
          </w:p>
        </w:tc>
        <w:tc>
          <w:tcPr>
            <w:tcW w:w="1060" w:type="dxa"/>
            <w:tcBorders>
              <w:bottom w:val="single" w:sz="4" w:space="0" w:color="000000"/>
              <w:right w:val="single" w:sz="4" w:space="0" w:color="000000"/>
            </w:tcBorders>
            <w:tcMar>
              <w:top w:w="40" w:type="dxa"/>
              <w:left w:w="40" w:type="dxa"/>
              <w:bottom w:w="40" w:type="dxa"/>
              <w:right w:w="40" w:type="dxa"/>
            </w:tcMar>
          </w:tcPr>
          <w:p w14:paraId="4144526A" w14:textId="77777777" w:rsidR="00C0328C" w:rsidRDefault="00E407DD">
            <w:pPr>
              <w:spacing w:before="180"/>
              <w:jc w:val="center"/>
            </w:pPr>
            <w:r>
              <w:rPr>
                <w:rFonts w:ascii="Arial" w:hAnsi="Arial"/>
                <w:color w:val="000000"/>
                <w:sz w:val="18"/>
              </w:rPr>
              <w:t>1</w:t>
            </w:r>
          </w:p>
        </w:tc>
        <w:tc>
          <w:tcPr>
            <w:tcW w:w="6754" w:type="dxa"/>
            <w:tcBorders>
              <w:bottom w:val="single" w:sz="4" w:space="0" w:color="000000"/>
              <w:right w:val="single" w:sz="4" w:space="0" w:color="000000"/>
            </w:tcBorders>
            <w:tcMar>
              <w:top w:w="40" w:type="dxa"/>
              <w:left w:w="40" w:type="dxa"/>
              <w:bottom w:w="40" w:type="dxa"/>
              <w:right w:w="40" w:type="dxa"/>
            </w:tcMar>
          </w:tcPr>
          <w:p w14:paraId="751A904F" w14:textId="77777777" w:rsidR="00C0328C" w:rsidRDefault="00E407DD">
            <w:pPr>
              <w:spacing w:before="180"/>
            </w:pPr>
            <w:r>
              <w:rPr>
                <w:rFonts w:ascii="Arial" w:hAnsi="Arial"/>
                <w:color w:val="000000"/>
                <w:sz w:val="18"/>
              </w:rPr>
              <w:t>Unique AE title for this Network AE</w:t>
            </w:r>
          </w:p>
        </w:tc>
      </w:tr>
      <w:tr w:rsidR="00C0328C" w14:paraId="4B7EC43C"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D3C14A" w14:textId="77777777" w:rsidR="00C0328C" w:rsidRDefault="00E407DD">
            <w:pPr>
              <w:spacing w:before="180"/>
            </w:pPr>
            <w:r>
              <w:rPr>
                <w:rFonts w:ascii="Arial" w:hAnsi="Arial"/>
                <w:color w:val="000000"/>
                <w:sz w:val="18"/>
              </w:rPr>
              <w:t>Description</w:t>
            </w:r>
          </w:p>
        </w:tc>
        <w:tc>
          <w:tcPr>
            <w:tcW w:w="1060" w:type="dxa"/>
            <w:tcBorders>
              <w:bottom w:val="single" w:sz="4" w:space="0" w:color="000000"/>
              <w:right w:val="single" w:sz="4" w:space="0" w:color="000000"/>
            </w:tcBorders>
            <w:tcMar>
              <w:top w:w="40" w:type="dxa"/>
              <w:left w:w="40" w:type="dxa"/>
              <w:bottom w:w="40" w:type="dxa"/>
              <w:right w:w="40" w:type="dxa"/>
            </w:tcMar>
          </w:tcPr>
          <w:p w14:paraId="76AAEE2D" w14:textId="77777777" w:rsidR="00C0328C" w:rsidRDefault="00E407DD">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16801A54" w14:textId="77777777" w:rsidR="00C0328C" w:rsidRDefault="00E407DD">
            <w:pPr>
              <w:spacing w:before="180"/>
            </w:pPr>
            <w:r>
              <w:rPr>
                <w:rFonts w:ascii="Arial" w:hAnsi="Arial"/>
                <w:color w:val="000000"/>
                <w:sz w:val="18"/>
              </w:rPr>
              <w:t>Unconstrained text description of the application entity.</w:t>
            </w:r>
          </w:p>
        </w:tc>
      </w:tr>
      <w:tr w:rsidR="00C0328C" w14:paraId="684B85A7"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3B02B8" w14:textId="77777777" w:rsidR="00C0328C" w:rsidRDefault="00E407DD">
            <w:pPr>
              <w:spacing w:before="180"/>
            </w:pPr>
            <w:r>
              <w:rPr>
                <w:rFonts w:ascii="Arial" w:hAnsi="Arial"/>
                <w:color w:val="000000"/>
                <w:sz w:val="18"/>
              </w:rPr>
              <w:t>Vendor Data</w:t>
            </w:r>
          </w:p>
        </w:tc>
        <w:tc>
          <w:tcPr>
            <w:tcW w:w="1060" w:type="dxa"/>
            <w:tcBorders>
              <w:bottom w:val="single" w:sz="4" w:space="0" w:color="000000"/>
              <w:right w:val="single" w:sz="4" w:space="0" w:color="000000"/>
            </w:tcBorders>
            <w:tcMar>
              <w:top w:w="40" w:type="dxa"/>
              <w:left w:w="40" w:type="dxa"/>
              <w:bottom w:w="40" w:type="dxa"/>
              <w:right w:w="40" w:type="dxa"/>
            </w:tcMar>
          </w:tcPr>
          <w:p w14:paraId="47E42D47" w14:textId="77777777" w:rsidR="00C0328C" w:rsidRDefault="00E407DD">
            <w:pPr>
              <w:spacing w:before="180"/>
              <w:jc w:val="center"/>
            </w:pPr>
            <w:r>
              <w:rPr>
                <w:rFonts w:ascii="Arial" w:hAnsi="Arial"/>
                <w:color w:val="000000"/>
                <w:sz w:val="18"/>
              </w:rPr>
              <w:t>0..N</w:t>
            </w:r>
          </w:p>
        </w:tc>
        <w:tc>
          <w:tcPr>
            <w:tcW w:w="6754" w:type="dxa"/>
            <w:tcBorders>
              <w:bottom w:val="single" w:sz="4" w:space="0" w:color="000000"/>
              <w:right w:val="single" w:sz="4" w:space="0" w:color="000000"/>
            </w:tcBorders>
            <w:tcMar>
              <w:top w:w="40" w:type="dxa"/>
              <w:left w:w="40" w:type="dxa"/>
              <w:bottom w:w="40" w:type="dxa"/>
              <w:right w:w="40" w:type="dxa"/>
            </w:tcMar>
          </w:tcPr>
          <w:p w14:paraId="17A9CDDE" w14:textId="77777777" w:rsidR="00C0328C" w:rsidRDefault="00E407DD">
            <w:pPr>
              <w:spacing w:before="180"/>
            </w:pPr>
            <w:r>
              <w:rPr>
                <w:rFonts w:ascii="Arial" w:hAnsi="Arial"/>
                <w:color w:val="000000"/>
                <w:sz w:val="18"/>
              </w:rPr>
              <w:t>AE specific vendor configuration information</w:t>
            </w:r>
          </w:p>
        </w:tc>
      </w:tr>
      <w:tr w:rsidR="00C0328C" w14:paraId="6C960D13"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5346DD" w14:textId="77777777" w:rsidR="00C0328C" w:rsidRDefault="00E407DD">
            <w:pPr>
              <w:spacing w:before="180"/>
            </w:pPr>
            <w:r>
              <w:rPr>
                <w:rFonts w:ascii="Arial" w:hAnsi="Arial"/>
                <w:color w:val="000000"/>
                <w:sz w:val="18"/>
              </w:rPr>
              <w:t>Application Cluster</w:t>
            </w:r>
          </w:p>
        </w:tc>
        <w:tc>
          <w:tcPr>
            <w:tcW w:w="1060" w:type="dxa"/>
            <w:tcBorders>
              <w:bottom w:val="single" w:sz="4" w:space="0" w:color="000000"/>
              <w:right w:val="single" w:sz="4" w:space="0" w:color="000000"/>
            </w:tcBorders>
            <w:tcMar>
              <w:top w:w="40" w:type="dxa"/>
              <w:left w:w="40" w:type="dxa"/>
              <w:bottom w:w="40" w:type="dxa"/>
              <w:right w:w="40" w:type="dxa"/>
            </w:tcMar>
          </w:tcPr>
          <w:p w14:paraId="79D2550A" w14:textId="77777777" w:rsidR="00C0328C" w:rsidRDefault="00E407DD">
            <w:pPr>
              <w:spacing w:before="180"/>
              <w:jc w:val="center"/>
            </w:pPr>
            <w:r>
              <w:rPr>
                <w:rFonts w:ascii="Arial" w:hAnsi="Arial"/>
                <w:color w:val="000000"/>
                <w:sz w:val="18"/>
              </w:rPr>
              <w:t>0..N</w:t>
            </w:r>
          </w:p>
        </w:tc>
        <w:tc>
          <w:tcPr>
            <w:tcW w:w="6754" w:type="dxa"/>
            <w:tcBorders>
              <w:bottom w:val="single" w:sz="4" w:space="0" w:color="000000"/>
              <w:right w:val="single" w:sz="4" w:space="0" w:color="000000"/>
            </w:tcBorders>
            <w:tcMar>
              <w:top w:w="40" w:type="dxa"/>
              <w:left w:w="40" w:type="dxa"/>
              <w:bottom w:w="40" w:type="dxa"/>
              <w:right w:w="40" w:type="dxa"/>
            </w:tcMar>
          </w:tcPr>
          <w:p w14:paraId="151548C9" w14:textId="77777777" w:rsidR="00C0328C" w:rsidRDefault="00E407DD">
            <w:pPr>
              <w:spacing w:before="180"/>
            </w:pPr>
            <w:r>
              <w:rPr>
                <w:rFonts w:ascii="Arial" w:hAnsi="Arial"/>
                <w:color w:val="000000"/>
                <w:sz w:val="18"/>
              </w:rPr>
              <w:t xml:space="preserve">Locally defined names for a subset of related </w:t>
            </w:r>
            <w:r>
              <w:rPr>
                <w:rFonts w:ascii="Arial" w:hAnsi="Arial"/>
                <w:color w:val="000000"/>
                <w:sz w:val="18"/>
              </w:rPr>
              <w:t>applications. E.g. "neuroradiology".</w:t>
            </w:r>
          </w:p>
        </w:tc>
      </w:tr>
      <w:tr w:rsidR="00C0328C" w14:paraId="5E4C60AC"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808BBC" w14:textId="77777777" w:rsidR="00C0328C" w:rsidRDefault="00E407DD">
            <w:pPr>
              <w:spacing w:before="180"/>
            </w:pPr>
            <w:r>
              <w:rPr>
                <w:rFonts w:ascii="Arial" w:hAnsi="Arial"/>
                <w:color w:val="000000"/>
                <w:sz w:val="18"/>
              </w:rPr>
              <w:t>Preferred Called AE Title</w:t>
            </w:r>
          </w:p>
        </w:tc>
        <w:tc>
          <w:tcPr>
            <w:tcW w:w="1060" w:type="dxa"/>
            <w:tcBorders>
              <w:bottom w:val="single" w:sz="4" w:space="0" w:color="000000"/>
              <w:right w:val="single" w:sz="4" w:space="0" w:color="000000"/>
            </w:tcBorders>
            <w:tcMar>
              <w:top w:w="40" w:type="dxa"/>
              <w:left w:w="40" w:type="dxa"/>
              <w:bottom w:w="40" w:type="dxa"/>
              <w:right w:w="40" w:type="dxa"/>
            </w:tcMar>
          </w:tcPr>
          <w:p w14:paraId="057D92A0" w14:textId="77777777" w:rsidR="00C0328C" w:rsidRDefault="00E407DD">
            <w:pPr>
              <w:spacing w:before="180"/>
              <w:jc w:val="center"/>
            </w:pPr>
            <w:r>
              <w:rPr>
                <w:rFonts w:ascii="Arial" w:hAnsi="Arial"/>
                <w:color w:val="000000"/>
                <w:sz w:val="18"/>
              </w:rPr>
              <w:t>0..N</w:t>
            </w:r>
          </w:p>
        </w:tc>
        <w:tc>
          <w:tcPr>
            <w:tcW w:w="6754" w:type="dxa"/>
            <w:tcBorders>
              <w:bottom w:val="single" w:sz="4" w:space="0" w:color="000000"/>
              <w:right w:val="single" w:sz="4" w:space="0" w:color="000000"/>
            </w:tcBorders>
            <w:tcMar>
              <w:top w:w="40" w:type="dxa"/>
              <w:left w:w="40" w:type="dxa"/>
              <w:bottom w:w="40" w:type="dxa"/>
              <w:right w:w="40" w:type="dxa"/>
            </w:tcMar>
          </w:tcPr>
          <w:p w14:paraId="3D6ECA1C" w14:textId="77777777" w:rsidR="00C0328C" w:rsidRDefault="00E407DD">
            <w:pPr>
              <w:spacing w:before="180"/>
            </w:pPr>
            <w:r>
              <w:rPr>
                <w:rFonts w:ascii="Arial" w:hAnsi="Arial"/>
                <w:color w:val="000000"/>
                <w:sz w:val="18"/>
              </w:rPr>
              <w:t>AE Title(s) that are preferred for initiating associations.</w:t>
            </w:r>
          </w:p>
        </w:tc>
      </w:tr>
      <w:tr w:rsidR="00C0328C" w14:paraId="4B079477"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2591C8" w14:textId="77777777" w:rsidR="00C0328C" w:rsidRDefault="00E407DD">
            <w:pPr>
              <w:spacing w:before="180"/>
            </w:pPr>
            <w:r>
              <w:rPr>
                <w:rFonts w:ascii="Arial" w:hAnsi="Arial"/>
                <w:color w:val="000000"/>
                <w:sz w:val="18"/>
              </w:rPr>
              <w:t>Preferred Calling AE Title</w:t>
            </w:r>
          </w:p>
        </w:tc>
        <w:tc>
          <w:tcPr>
            <w:tcW w:w="1060" w:type="dxa"/>
            <w:tcBorders>
              <w:bottom w:val="single" w:sz="4" w:space="0" w:color="000000"/>
              <w:right w:val="single" w:sz="4" w:space="0" w:color="000000"/>
            </w:tcBorders>
            <w:tcMar>
              <w:top w:w="40" w:type="dxa"/>
              <w:left w:w="40" w:type="dxa"/>
              <w:bottom w:w="40" w:type="dxa"/>
              <w:right w:w="40" w:type="dxa"/>
            </w:tcMar>
          </w:tcPr>
          <w:p w14:paraId="435683B1" w14:textId="77777777" w:rsidR="00C0328C" w:rsidRDefault="00E407DD">
            <w:pPr>
              <w:spacing w:before="180"/>
              <w:jc w:val="center"/>
            </w:pPr>
            <w:r>
              <w:rPr>
                <w:rFonts w:ascii="Arial" w:hAnsi="Arial"/>
                <w:color w:val="000000"/>
                <w:sz w:val="18"/>
              </w:rPr>
              <w:t>0..N</w:t>
            </w:r>
          </w:p>
        </w:tc>
        <w:tc>
          <w:tcPr>
            <w:tcW w:w="6754" w:type="dxa"/>
            <w:tcBorders>
              <w:bottom w:val="single" w:sz="4" w:space="0" w:color="000000"/>
              <w:right w:val="single" w:sz="4" w:space="0" w:color="000000"/>
            </w:tcBorders>
            <w:tcMar>
              <w:top w:w="40" w:type="dxa"/>
              <w:left w:w="40" w:type="dxa"/>
              <w:bottom w:w="40" w:type="dxa"/>
              <w:right w:w="40" w:type="dxa"/>
            </w:tcMar>
          </w:tcPr>
          <w:p w14:paraId="6906F590" w14:textId="77777777" w:rsidR="00C0328C" w:rsidRDefault="00E407DD">
            <w:pPr>
              <w:spacing w:before="180"/>
            </w:pPr>
            <w:r>
              <w:rPr>
                <w:rFonts w:ascii="Arial" w:hAnsi="Arial"/>
                <w:color w:val="000000"/>
                <w:sz w:val="18"/>
              </w:rPr>
              <w:t>AE Title(s) that are preferred for accepting associations.</w:t>
            </w:r>
          </w:p>
        </w:tc>
      </w:tr>
      <w:tr w:rsidR="00C0328C" w14:paraId="6464943E"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D77C6F" w14:textId="77777777" w:rsidR="00C0328C" w:rsidRDefault="00E407DD">
            <w:pPr>
              <w:spacing w:before="180"/>
            </w:pPr>
            <w:r>
              <w:rPr>
                <w:rFonts w:ascii="Arial" w:hAnsi="Arial"/>
                <w:color w:val="000000"/>
                <w:sz w:val="18"/>
              </w:rPr>
              <w:t>Association Acceptor</w:t>
            </w:r>
          </w:p>
        </w:tc>
        <w:tc>
          <w:tcPr>
            <w:tcW w:w="1060" w:type="dxa"/>
            <w:tcBorders>
              <w:bottom w:val="single" w:sz="4" w:space="0" w:color="000000"/>
              <w:right w:val="single" w:sz="4" w:space="0" w:color="000000"/>
            </w:tcBorders>
            <w:tcMar>
              <w:top w:w="40" w:type="dxa"/>
              <w:left w:w="40" w:type="dxa"/>
              <w:bottom w:w="40" w:type="dxa"/>
              <w:right w:w="40" w:type="dxa"/>
            </w:tcMar>
          </w:tcPr>
          <w:p w14:paraId="71CD9B0B" w14:textId="77777777" w:rsidR="00C0328C" w:rsidRDefault="00E407DD">
            <w:pPr>
              <w:spacing w:before="180"/>
              <w:jc w:val="center"/>
            </w:pPr>
            <w:r>
              <w:rPr>
                <w:rFonts w:ascii="Arial" w:hAnsi="Arial"/>
                <w:color w:val="000000"/>
                <w:sz w:val="18"/>
              </w:rPr>
              <w:t>1</w:t>
            </w:r>
          </w:p>
        </w:tc>
        <w:tc>
          <w:tcPr>
            <w:tcW w:w="6754" w:type="dxa"/>
            <w:tcBorders>
              <w:bottom w:val="single" w:sz="4" w:space="0" w:color="000000"/>
              <w:right w:val="single" w:sz="4" w:space="0" w:color="000000"/>
            </w:tcBorders>
            <w:tcMar>
              <w:top w:w="40" w:type="dxa"/>
              <w:left w:w="40" w:type="dxa"/>
              <w:bottom w:w="40" w:type="dxa"/>
              <w:right w:w="40" w:type="dxa"/>
            </w:tcMar>
          </w:tcPr>
          <w:p w14:paraId="77C1E469" w14:textId="77777777" w:rsidR="00C0328C" w:rsidRDefault="00E407DD">
            <w:pPr>
              <w:spacing w:before="180"/>
            </w:pPr>
            <w:r>
              <w:rPr>
                <w:rFonts w:ascii="Arial" w:hAnsi="Arial"/>
                <w:color w:val="000000"/>
                <w:sz w:val="18"/>
              </w:rPr>
              <w:t xml:space="preserve">A Boolean </w:t>
            </w:r>
            <w:r>
              <w:rPr>
                <w:rFonts w:ascii="Arial" w:hAnsi="Arial"/>
                <w:color w:val="000000"/>
                <w:sz w:val="18"/>
              </w:rPr>
              <w:t>value. True if the Network AE can accept associations, false otherwise.</w:t>
            </w:r>
          </w:p>
        </w:tc>
      </w:tr>
      <w:tr w:rsidR="00C0328C" w14:paraId="781A1136"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97F15C" w14:textId="77777777" w:rsidR="00C0328C" w:rsidRDefault="00E407DD">
            <w:pPr>
              <w:spacing w:before="180"/>
            </w:pPr>
            <w:r>
              <w:rPr>
                <w:rFonts w:ascii="Arial" w:hAnsi="Arial"/>
                <w:color w:val="000000"/>
                <w:sz w:val="18"/>
              </w:rPr>
              <w:t>Association Initiator</w:t>
            </w:r>
          </w:p>
        </w:tc>
        <w:tc>
          <w:tcPr>
            <w:tcW w:w="1060" w:type="dxa"/>
            <w:tcBorders>
              <w:bottom w:val="single" w:sz="4" w:space="0" w:color="000000"/>
              <w:right w:val="single" w:sz="4" w:space="0" w:color="000000"/>
            </w:tcBorders>
            <w:tcMar>
              <w:top w:w="40" w:type="dxa"/>
              <w:left w:w="40" w:type="dxa"/>
              <w:bottom w:w="40" w:type="dxa"/>
              <w:right w:w="40" w:type="dxa"/>
            </w:tcMar>
          </w:tcPr>
          <w:p w14:paraId="3D12F9F0" w14:textId="77777777" w:rsidR="00C0328C" w:rsidRDefault="00E407DD">
            <w:pPr>
              <w:spacing w:before="180"/>
              <w:jc w:val="center"/>
            </w:pPr>
            <w:r>
              <w:rPr>
                <w:rFonts w:ascii="Arial" w:hAnsi="Arial"/>
                <w:color w:val="000000"/>
                <w:sz w:val="18"/>
              </w:rPr>
              <w:t>1</w:t>
            </w:r>
          </w:p>
        </w:tc>
        <w:tc>
          <w:tcPr>
            <w:tcW w:w="6754" w:type="dxa"/>
            <w:tcBorders>
              <w:bottom w:val="single" w:sz="4" w:space="0" w:color="000000"/>
              <w:right w:val="single" w:sz="4" w:space="0" w:color="000000"/>
            </w:tcBorders>
            <w:tcMar>
              <w:top w:w="40" w:type="dxa"/>
              <w:left w:w="40" w:type="dxa"/>
              <w:bottom w:w="40" w:type="dxa"/>
              <w:right w:w="40" w:type="dxa"/>
            </w:tcMar>
          </w:tcPr>
          <w:p w14:paraId="1C0B49C7" w14:textId="77777777" w:rsidR="00C0328C" w:rsidRDefault="00E407DD">
            <w:pPr>
              <w:spacing w:before="180"/>
            </w:pPr>
            <w:r>
              <w:rPr>
                <w:rFonts w:ascii="Arial" w:hAnsi="Arial"/>
                <w:color w:val="000000"/>
                <w:sz w:val="18"/>
              </w:rPr>
              <w:t>A Boolean value. True if the Network AE can accept associations, false otherwise.</w:t>
            </w:r>
          </w:p>
        </w:tc>
      </w:tr>
      <w:tr w:rsidR="00C0328C" w14:paraId="1514B644"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132E1E" w14:textId="77777777" w:rsidR="00C0328C" w:rsidRDefault="00E407DD">
            <w:pPr>
              <w:spacing w:before="180"/>
            </w:pPr>
            <w:r>
              <w:rPr>
                <w:rFonts w:ascii="Arial" w:hAnsi="Arial"/>
                <w:color w:val="000000"/>
                <w:sz w:val="18"/>
              </w:rPr>
              <w:t>Network Connection Reference</w:t>
            </w:r>
          </w:p>
        </w:tc>
        <w:tc>
          <w:tcPr>
            <w:tcW w:w="1060" w:type="dxa"/>
            <w:tcBorders>
              <w:bottom w:val="single" w:sz="4" w:space="0" w:color="000000"/>
              <w:right w:val="single" w:sz="4" w:space="0" w:color="000000"/>
            </w:tcBorders>
            <w:tcMar>
              <w:top w:w="40" w:type="dxa"/>
              <w:left w:w="40" w:type="dxa"/>
              <w:bottom w:w="40" w:type="dxa"/>
              <w:right w:w="40" w:type="dxa"/>
            </w:tcMar>
          </w:tcPr>
          <w:p w14:paraId="49DD0525" w14:textId="77777777" w:rsidR="00C0328C" w:rsidRDefault="00E407DD">
            <w:pPr>
              <w:spacing w:before="180"/>
              <w:jc w:val="center"/>
            </w:pPr>
            <w:r>
              <w:rPr>
                <w:rFonts w:ascii="Arial" w:hAnsi="Arial"/>
                <w:color w:val="000000"/>
                <w:sz w:val="18"/>
              </w:rPr>
              <w:t>1..N</w:t>
            </w:r>
          </w:p>
        </w:tc>
        <w:tc>
          <w:tcPr>
            <w:tcW w:w="6754" w:type="dxa"/>
            <w:tcBorders>
              <w:bottom w:val="single" w:sz="4" w:space="0" w:color="000000"/>
              <w:right w:val="single" w:sz="4" w:space="0" w:color="000000"/>
            </w:tcBorders>
            <w:tcMar>
              <w:top w:w="40" w:type="dxa"/>
              <w:left w:w="40" w:type="dxa"/>
              <w:bottom w:w="40" w:type="dxa"/>
              <w:right w:w="40" w:type="dxa"/>
            </w:tcMar>
          </w:tcPr>
          <w:p w14:paraId="3F1B4AE3" w14:textId="77777777" w:rsidR="00C0328C" w:rsidRDefault="00E407DD">
            <w:pPr>
              <w:spacing w:before="180"/>
            </w:pPr>
            <w:r>
              <w:rPr>
                <w:rFonts w:ascii="Arial" w:hAnsi="Arial"/>
                <w:color w:val="000000"/>
                <w:sz w:val="18"/>
              </w:rPr>
              <w:t xml:space="preserve">The DNs of the Network Connection objects </w:t>
            </w:r>
            <w:r>
              <w:rPr>
                <w:rFonts w:ascii="Arial" w:hAnsi="Arial"/>
                <w:color w:val="000000"/>
                <w:sz w:val="18"/>
              </w:rPr>
              <w:t>for this AE</w:t>
            </w:r>
          </w:p>
        </w:tc>
      </w:tr>
      <w:tr w:rsidR="00C0328C" w14:paraId="3833F515"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A11356" w14:textId="77777777" w:rsidR="00C0328C" w:rsidRDefault="00E407DD">
            <w:pPr>
              <w:spacing w:before="180"/>
            </w:pPr>
            <w:r>
              <w:rPr>
                <w:rFonts w:ascii="Arial" w:hAnsi="Arial"/>
                <w:color w:val="000000"/>
                <w:sz w:val="18"/>
              </w:rPr>
              <w:t>Supported Character Set</w:t>
            </w:r>
          </w:p>
        </w:tc>
        <w:tc>
          <w:tcPr>
            <w:tcW w:w="1060" w:type="dxa"/>
            <w:tcBorders>
              <w:bottom w:val="single" w:sz="4" w:space="0" w:color="000000"/>
              <w:right w:val="single" w:sz="4" w:space="0" w:color="000000"/>
            </w:tcBorders>
            <w:tcMar>
              <w:top w:w="40" w:type="dxa"/>
              <w:left w:w="40" w:type="dxa"/>
              <w:bottom w:w="40" w:type="dxa"/>
              <w:right w:w="40" w:type="dxa"/>
            </w:tcMar>
          </w:tcPr>
          <w:p w14:paraId="7C6FB2C4" w14:textId="77777777" w:rsidR="00C0328C" w:rsidRDefault="00E407DD">
            <w:pPr>
              <w:spacing w:before="180"/>
              <w:jc w:val="center"/>
            </w:pPr>
            <w:r>
              <w:rPr>
                <w:rFonts w:ascii="Arial" w:hAnsi="Arial"/>
                <w:color w:val="000000"/>
                <w:sz w:val="18"/>
              </w:rPr>
              <w:t>0..N</w:t>
            </w:r>
          </w:p>
        </w:tc>
        <w:tc>
          <w:tcPr>
            <w:tcW w:w="6754" w:type="dxa"/>
            <w:tcBorders>
              <w:bottom w:val="single" w:sz="4" w:space="0" w:color="000000"/>
              <w:right w:val="single" w:sz="4" w:space="0" w:color="000000"/>
            </w:tcBorders>
            <w:tcMar>
              <w:top w:w="40" w:type="dxa"/>
              <w:left w:w="40" w:type="dxa"/>
              <w:bottom w:w="40" w:type="dxa"/>
              <w:right w:w="40" w:type="dxa"/>
            </w:tcMar>
          </w:tcPr>
          <w:p w14:paraId="6429F1F3" w14:textId="77777777" w:rsidR="00C0328C" w:rsidRDefault="00E407DD">
            <w:pPr>
              <w:spacing w:before="180"/>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Id155" w:anchor="PS3.3">
              <w:r>
                <w:rPr>
                  <w:rFonts w:ascii="Arial" w:hAnsi="Arial"/>
                  <w:color w:val="000000"/>
                  <w:sz w:val="18"/>
                </w:rPr>
                <w:t>PS3.</w:t>
              </w:r>
              <w:r>
                <w:rPr>
                  <w:rFonts w:ascii="Arial" w:hAnsi="Arial"/>
                  <w:color w:val="000000"/>
                  <w:sz w:val="18"/>
                </w:rPr>
                <w:t>3</w:t>
              </w:r>
            </w:hyperlink>
            <w:r>
              <w:rPr>
                <w:rFonts w:ascii="Arial" w:hAnsi="Arial"/>
                <w:color w:val="000000"/>
                <w:sz w:val="18"/>
              </w:rPr>
              <w:t>. If no values are present, this implies that the Network AE supports only the default character repertoire(ISO IR 6).</w:t>
            </w:r>
          </w:p>
        </w:tc>
      </w:tr>
      <w:tr w:rsidR="00C0328C" w14:paraId="4C18EB4F" w14:textId="77777777">
        <w:tblPrEx>
          <w:tblCellMar>
            <w:top w:w="0" w:type="dxa"/>
            <w:bottom w:w="0" w:type="dxa"/>
          </w:tblCellMar>
        </w:tblPrEx>
        <w:tc>
          <w:tcPr>
            <w:tcW w:w="26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C4DFF7F" w14:textId="77777777" w:rsidR="00C0328C" w:rsidRDefault="00E407DD">
            <w:pPr>
              <w:spacing w:before="180"/>
            </w:pPr>
            <w:r>
              <w:rPr>
                <w:rFonts w:ascii="Arial" w:hAnsi="Arial"/>
                <w:color w:val="000000"/>
                <w:sz w:val="18"/>
              </w:rPr>
              <w:t>Installed</w:t>
            </w:r>
          </w:p>
        </w:tc>
        <w:tc>
          <w:tcPr>
            <w:tcW w:w="1060" w:type="dxa"/>
            <w:tcBorders>
              <w:bottom w:val="single" w:sz="4" w:space="0" w:color="000000"/>
              <w:right w:val="single" w:sz="4" w:space="0" w:color="000000"/>
            </w:tcBorders>
            <w:tcMar>
              <w:top w:w="40" w:type="dxa"/>
              <w:left w:w="40" w:type="dxa"/>
              <w:bottom w:w="40" w:type="dxa"/>
              <w:right w:w="40" w:type="dxa"/>
            </w:tcMar>
          </w:tcPr>
          <w:p w14:paraId="174F6EF3" w14:textId="77777777" w:rsidR="00C0328C" w:rsidRDefault="00E407DD">
            <w:pPr>
              <w:spacing w:before="180"/>
              <w:jc w:val="center"/>
            </w:pPr>
            <w:r>
              <w:rPr>
                <w:rFonts w:ascii="Arial" w:hAnsi="Arial"/>
                <w:color w:val="000000"/>
                <w:sz w:val="18"/>
              </w:rPr>
              <w:t>0..1</w:t>
            </w:r>
          </w:p>
        </w:tc>
        <w:tc>
          <w:tcPr>
            <w:tcW w:w="6754" w:type="dxa"/>
            <w:tcBorders>
              <w:bottom w:val="single" w:sz="4" w:space="0" w:color="000000"/>
              <w:right w:val="single" w:sz="4" w:space="0" w:color="000000"/>
            </w:tcBorders>
            <w:tcMar>
              <w:top w:w="40" w:type="dxa"/>
              <w:left w:w="40" w:type="dxa"/>
              <w:bottom w:w="40" w:type="dxa"/>
              <w:right w:w="40" w:type="dxa"/>
            </w:tcMar>
          </w:tcPr>
          <w:p w14:paraId="5D602283" w14:textId="77777777" w:rsidR="00C0328C" w:rsidRDefault="00E407DD">
            <w:pPr>
              <w:spacing w:before="180"/>
            </w:pPr>
            <w:r>
              <w:rPr>
                <w:rFonts w:ascii="Arial" w:hAnsi="Arial"/>
                <w:color w:val="000000"/>
                <w:sz w:val="18"/>
              </w:rPr>
              <w:t xml:space="preserve">A Boolean value. True if the AE is installed on network. If not present, information about the installed status of the </w:t>
            </w:r>
            <w:r>
              <w:rPr>
                <w:rFonts w:ascii="Arial" w:hAnsi="Arial"/>
                <w:color w:val="000000"/>
                <w:sz w:val="18"/>
              </w:rPr>
              <w:t>AE is inherited from the device</w:t>
            </w:r>
          </w:p>
        </w:tc>
      </w:tr>
    </w:tbl>
    <w:p w14:paraId="730808DE" w14:textId="77777777" w:rsidR="00C0328C" w:rsidRDefault="00E407DD">
      <w:pPr>
        <w:spacing w:before="180"/>
        <w:jc w:val="both"/>
      </w:pPr>
      <w:r>
        <w:rPr>
          <w:rFonts w:ascii="Arial" w:hAnsi="Arial"/>
          <w:color w:val="000000"/>
          <w:sz w:val="18"/>
        </w:rPr>
        <w:t xml:space="preserve">The "Application Cluster" concept provides the mechanism to define local clusters of systems. The use cases for Configuration Management require a "domain" capability for DICOM applications that would be independent of the </w:t>
      </w:r>
      <w:r>
        <w:rPr>
          <w:rFonts w:ascii="Arial" w:hAnsi="Arial"/>
          <w:color w:val="000000"/>
          <w:sz w:val="18"/>
        </w:rPr>
        <w:t xml:space="preserve">network topology and </w:t>
      </w:r>
      <w:r>
        <w:rPr>
          <w:rFonts w:ascii="Arial" w:hAnsi="Arial"/>
          <w:color w:val="000000"/>
          <w:sz w:val="18"/>
        </w:rPr>
        <w:lastRenderedPageBreak/>
        <w:t>administrative domains that are used by DNS and other TCP level protocols. The Application Cluster is multi-valued to permit multiple clustering concepts for different purposes. It is expected to be used as part of a query to limit the</w:t>
      </w:r>
      <w:r>
        <w:rPr>
          <w:rFonts w:ascii="Arial" w:hAnsi="Arial"/>
          <w:color w:val="000000"/>
          <w:sz w:val="18"/>
        </w:rPr>
        <w:t xml:space="preserve"> scope of the query.</w:t>
      </w:r>
    </w:p>
    <w:p w14:paraId="16491E51" w14:textId="77777777" w:rsidR="00C0328C" w:rsidRDefault="00E407DD">
      <w:pPr>
        <w:spacing w:before="180"/>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w:t>
      </w:r>
      <w:r>
        <w:rPr>
          <w:rFonts w:ascii="Arial" w:hAnsi="Arial"/>
          <w:color w:val="000000"/>
          <w:sz w:val="18"/>
        </w:rPr>
        <w:t xml:space="preserve"> useful for large centrally administered sites to simplify the configuration possibilities and restrict the number of configured AEs for specific workflow scenarios. For example, the set of AEs might contain the AE Titles of assigned Printer, Archive, RIS </w:t>
      </w:r>
      <w:r>
        <w:rPr>
          <w:rFonts w:ascii="Arial" w:hAnsi="Arial"/>
          <w:color w:val="000000"/>
          <w:sz w:val="18"/>
        </w:rPr>
        <w:t>and QA Workstations so that the client device could adapt its configuration preferences accordingly. The "Preferred Called AE Title" concept does not prohibit association initiation to unlisted AEs. Associations to unlisted AEs can be initiated if necessar</w:t>
      </w:r>
      <w:r>
        <w:rPr>
          <w:rFonts w:ascii="Arial" w:hAnsi="Arial"/>
          <w:color w:val="000000"/>
          <w:sz w:val="18"/>
        </w:rPr>
        <w:t>y.</w:t>
      </w:r>
    </w:p>
    <w:p w14:paraId="0E1CD209" w14:textId="77777777" w:rsidR="00C0328C" w:rsidRDefault="00E407DD">
      <w:pPr>
        <w:spacing w:before="180"/>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w:t>
      </w:r>
      <w:r>
        <w:rPr>
          <w:rFonts w:ascii="Arial" w:hAnsi="Arial"/>
          <w:color w:val="000000"/>
          <w:sz w:val="18"/>
        </w:rPr>
        <w:t>ted AEs.</w:t>
      </w:r>
    </w:p>
    <w:p w14:paraId="02B25720" w14:textId="77777777" w:rsidR="00C0328C" w:rsidRDefault="00E407DD">
      <w:pPr>
        <w:spacing w:before="180"/>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p w14:paraId="0EC50E6A" w14:textId="77777777" w:rsidR="00C0328C" w:rsidRDefault="00E407DD">
      <w:pPr>
        <w:keepNext/>
        <w:spacing w:before="216"/>
        <w:jc w:val="center"/>
      </w:pPr>
      <w:bookmarkStart w:id="809" w:name="table_H_1_5"/>
      <w:r>
        <w:rPr>
          <w:rFonts w:ascii="Arial" w:hAnsi="Arial"/>
          <w:b/>
          <w:color w:val="000000"/>
          <w:sz w:val="22"/>
        </w:rPr>
        <w:t>Table H.1-5. Child Objects of Network AE</w:t>
      </w:r>
      <w:r>
        <w:rPr>
          <w:rFonts w:ascii="Arial" w:hAnsi="Arial"/>
          <w:b/>
          <w:color w:val="000000"/>
          <w:sz w:val="22"/>
        </w:rPr>
        <w:t xml:space="preserve"> Object</w:t>
      </w:r>
    </w:p>
    <w:bookmarkEnd w:id="809"/>
    <w:p w14:paraId="38C6BD4C"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458"/>
        <w:gridCol w:w="1883"/>
        <w:gridCol w:w="6100"/>
      </w:tblGrid>
      <w:tr w:rsidR="00C0328C" w14:paraId="76DF9FEB" w14:textId="77777777">
        <w:tblPrEx>
          <w:tblCellMar>
            <w:top w:w="0" w:type="dxa"/>
            <w:bottom w:w="0" w:type="dxa"/>
          </w:tblCellMar>
        </w:tblPrEx>
        <w:trPr>
          <w:tblHeader/>
        </w:trPr>
        <w:tc>
          <w:tcPr>
            <w:tcW w:w="24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B58CD59" w14:textId="77777777" w:rsidR="00C0328C" w:rsidRDefault="00E407DD">
            <w:pPr>
              <w:keepNext/>
              <w:spacing w:before="180"/>
              <w:jc w:val="center"/>
            </w:pPr>
            <w:r>
              <w:rPr>
                <w:rFonts w:ascii="Arial" w:hAnsi="Arial"/>
                <w:b/>
                <w:color w:val="000000"/>
                <w:sz w:val="18"/>
              </w:rPr>
              <w:t>Information Field</w:t>
            </w:r>
          </w:p>
        </w:tc>
        <w:tc>
          <w:tcPr>
            <w:tcW w:w="1883" w:type="dxa"/>
            <w:tcBorders>
              <w:top w:val="single" w:sz="4" w:space="0" w:color="000000"/>
              <w:bottom w:val="single" w:sz="4" w:space="0" w:color="000000"/>
              <w:right w:val="single" w:sz="4" w:space="0" w:color="000000"/>
            </w:tcBorders>
            <w:tcMar>
              <w:top w:w="40" w:type="dxa"/>
              <w:left w:w="40" w:type="dxa"/>
              <w:bottom w:w="40" w:type="dxa"/>
              <w:right w:w="40" w:type="dxa"/>
            </w:tcMar>
          </w:tcPr>
          <w:p w14:paraId="58CAA6C6" w14:textId="77777777" w:rsidR="00C0328C" w:rsidRDefault="00E407DD">
            <w:pPr>
              <w:spacing w:before="180"/>
              <w:jc w:val="center"/>
            </w:pPr>
            <w:r>
              <w:rPr>
                <w:rFonts w:ascii="Arial" w:hAnsi="Arial"/>
                <w:b/>
                <w:color w:val="000000"/>
                <w:sz w:val="18"/>
              </w:rPr>
              <w:t>Multiplicity</w:t>
            </w:r>
          </w:p>
        </w:tc>
        <w:tc>
          <w:tcPr>
            <w:tcW w:w="6100" w:type="dxa"/>
            <w:tcBorders>
              <w:top w:val="single" w:sz="4" w:space="0" w:color="000000"/>
              <w:bottom w:val="single" w:sz="4" w:space="0" w:color="000000"/>
              <w:right w:val="single" w:sz="4" w:space="0" w:color="000000"/>
            </w:tcBorders>
            <w:tcMar>
              <w:top w:w="40" w:type="dxa"/>
              <w:left w:w="40" w:type="dxa"/>
              <w:bottom w:w="40" w:type="dxa"/>
              <w:right w:w="40" w:type="dxa"/>
            </w:tcMar>
          </w:tcPr>
          <w:p w14:paraId="716CD2CB" w14:textId="77777777" w:rsidR="00C0328C" w:rsidRDefault="00E407DD">
            <w:pPr>
              <w:spacing w:before="180"/>
              <w:jc w:val="center"/>
            </w:pPr>
            <w:r>
              <w:rPr>
                <w:rFonts w:ascii="Arial" w:hAnsi="Arial"/>
                <w:b/>
                <w:color w:val="000000"/>
                <w:sz w:val="18"/>
              </w:rPr>
              <w:t>Description</w:t>
            </w:r>
          </w:p>
        </w:tc>
      </w:tr>
      <w:tr w:rsidR="00C0328C" w14:paraId="03EAE291" w14:textId="77777777">
        <w:tblPrEx>
          <w:tblCellMar>
            <w:top w:w="0" w:type="dxa"/>
            <w:bottom w:w="0" w:type="dxa"/>
          </w:tblCellMar>
        </w:tblPrEx>
        <w:tc>
          <w:tcPr>
            <w:tcW w:w="24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06E30B" w14:textId="77777777" w:rsidR="00C0328C" w:rsidRDefault="00E407DD">
            <w:pPr>
              <w:spacing w:before="180"/>
            </w:pPr>
            <w:r>
              <w:rPr>
                <w:rFonts w:ascii="Arial" w:hAnsi="Arial"/>
                <w:color w:val="000000"/>
                <w:sz w:val="18"/>
              </w:rPr>
              <w:t>Transfer Capability</w:t>
            </w:r>
          </w:p>
        </w:tc>
        <w:tc>
          <w:tcPr>
            <w:tcW w:w="1883" w:type="dxa"/>
            <w:tcBorders>
              <w:bottom w:val="single" w:sz="4" w:space="0" w:color="000000"/>
              <w:right w:val="single" w:sz="4" w:space="0" w:color="000000"/>
            </w:tcBorders>
            <w:tcMar>
              <w:top w:w="40" w:type="dxa"/>
              <w:left w:w="40" w:type="dxa"/>
              <w:bottom w:w="40" w:type="dxa"/>
              <w:right w:w="40" w:type="dxa"/>
            </w:tcMar>
          </w:tcPr>
          <w:p w14:paraId="2F4113C2" w14:textId="77777777" w:rsidR="00C0328C" w:rsidRDefault="00E407DD">
            <w:pPr>
              <w:spacing w:before="180"/>
              <w:jc w:val="center"/>
            </w:pPr>
            <w:r>
              <w:rPr>
                <w:rFonts w:ascii="Arial" w:hAnsi="Arial"/>
                <w:color w:val="000000"/>
                <w:sz w:val="18"/>
              </w:rPr>
              <w:t>1..N</w:t>
            </w:r>
          </w:p>
        </w:tc>
        <w:tc>
          <w:tcPr>
            <w:tcW w:w="6100" w:type="dxa"/>
            <w:tcBorders>
              <w:bottom w:val="single" w:sz="4" w:space="0" w:color="000000"/>
              <w:right w:val="single" w:sz="4" w:space="0" w:color="000000"/>
            </w:tcBorders>
            <w:tcMar>
              <w:top w:w="40" w:type="dxa"/>
              <w:left w:w="40" w:type="dxa"/>
              <w:bottom w:w="40" w:type="dxa"/>
              <w:right w:w="40" w:type="dxa"/>
            </w:tcMar>
          </w:tcPr>
          <w:p w14:paraId="6E9FCF91" w14:textId="77777777" w:rsidR="00C0328C" w:rsidRDefault="00E407DD">
            <w:pPr>
              <w:spacing w:before="180"/>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tc>
      </w:tr>
    </w:tbl>
    <w:p w14:paraId="650295F0" w14:textId="77777777" w:rsidR="00C0328C" w:rsidRDefault="00E407DD">
      <w:pPr>
        <w:spacing w:before="180"/>
      </w:pPr>
      <w:bookmarkStart w:id="810" w:name="sect_H_1_1_3"/>
      <w:r>
        <w:rPr>
          <w:rFonts w:ascii="Arial" w:hAnsi="Arial"/>
          <w:b/>
          <w:color w:val="000000"/>
          <w:sz w:val="26"/>
        </w:rPr>
        <w:t>H.1.1.3 Network Connection</w:t>
      </w:r>
    </w:p>
    <w:bookmarkEnd w:id="810"/>
    <w:p w14:paraId="2F3EFA0C" w14:textId="77777777" w:rsidR="00C0328C" w:rsidRDefault="00E407DD">
      <w:pPr>
        <w:spacing w:before="180"/>
        <w:jc w:val="both"/>
      </w:pPr>
      <w:r>
        <w:rPr>
          <w:rFonts w:ascii="Arial" w:hAnsi="Arial"/>
          <w:color w:val="000000"/>
          <w:sz w:val="18"/>
        </w:rPr>
        <w:t xml:space="preserve">The "network connection" describes one TCP port on </w:t>
      </w:r>
      <w:r>
        <w:rPr>
          <w:rFonts w:ascii="Arial" w:hAnsi="Arial"/>
          <w:color w:val="000000"/>
          <w:sz w:val="18"/>
        </w:rPr>
        <w:t>one network device. This can be used for a TCP connection over which a DICOM association can be negotiated with one or more Network AEs. It specifies the hostname and TCP port number. A network connection may support multiple Network AEs. The Network AE se</w:t>
      </w:r>
      <w:r>
        <w:rPr>
          <w:rFonts w:ascii="Arial" w:hAnsi="Arial"/>
          <w:color w:val="000000"/>
          <w:sz w:val="18"/>
        </w:rPr>
        <w:t>lection takes place during association negotiation based on the called and calling AE-titles.</w:t>
      </w:r>
    </w:p>
    <w:p w14:paraId="1E0B5A61" w14:textId="77777777" w:rsidR="00C0328C" w:rsidRDefault="00E407DD">
      <w:pPr>
        <w:keepNext/>
        <w:spacing w:before="216"/>
        <w:jc w:val="center"/>
      </w:pPr>
      <w:bookmarkStart w:id="811" w:name="table_H_1_6"/>
      <w:r>
        <w:rPr>
          <w:rFonts w:ascii="Arial" w:hAnsi="Arial"/>
          <w:b/>
          <w:color w:val="000000"/>
          <w:sz w:val="22"/>
        </w:rPr>
        <w:t>Table H.1-6. Attributes of Network Connection Object</w:t>
      </w:r>
    </w:p>
    <w:bookmarkEnd w:id="811"/>
    <w:p w14:paraId="349701AC"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585"/>
        <w:gridCol w:w="1060"/>
        <w:gridCol w:w="7795"/>
      </w:tblGrid>
      <w:tr w:rsidR="00C0328C" w14:paraId="30EDAB75" w14:textId="77777777">
        <w:tblPrEx>
          <w:tblCellMar>
            <w:top w:w="0" w:type="dxa"/>
            <w:bottom w:w="0" w:type="dxa"/>
          </w:tblCellMar>
        </w:tblPrEx>
        <w:trPr>
          <w:tblHeader/>
        </w:trPr>
        <w:tc>
          <w:tcPr>
            <w:tcW w:w="15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27F36F" w14:textId="77777777" w:rsidR="00C0328C" w:rsidRDefault="00E407DD">
            <w:pPr>
              <w:keepNext/>
              <w:spacing w:before="180"/>
              <w:jc w:val="center"/>
            </w:pPr>
            <w:r>
              <w:rPr>
                <w:rFonts w:ascii="Arial" w:hAnsi="Arial"/>
                <w:b/>
                <w:color w:val="000000"/>
                <w:sz w:val="18"/>
              </w:rPr>
              <w:t>Information Field</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7B2BBE5" w14:textId="77777777" w:rsidR="00C0328C" w:rsidRDefault="00E407DD">
            <w:pPr>
              <w:spacing w:before="180"/>
              <w:jc w:val="center"/>
            </w:pPr>
            <w:r>
              <w:rPr>
                <w:rFonts w:ascii="Arial" w:hAnsi="Arial"/>
                <w:b/>
                <w:color w:val="000000"/>
                <w:sz w:val="18"/>
              </w:rPr>
              <w:t>Multiplicity</w:t>
            </w:r>
          </w:p>
        </w:tc>
        <w:tc>
          <w:tcPr>
            <w:tcW w:w="7795" w:type="dxa"/>
            <w:tcBorders>
              <w:top w:val="single" w:sz="4" w:space="0" w:color="000000"/>
              <w:bottom w:val="single" w:sz="4" w:space="0" w:color="000000"/>
              <w:right w:val="single" w:sz="4" w:space="0" w:color="000000"/>
            </w:tcBorders>
            <w:tcMar>
              <w:top w:w="40" w:type="dxa"/>
              <w:left w:w="40" w:type="dxa"/>
              <w:bottom w:w="40" w:type="dxa"/>
              <w:right w:w="40" w:type="dxa"/>
            </w:tcMar>
          </w:tcPr>
          <w:p w14:paraId="5EDF2079" w14:textId="77777777" w:rsidR="00C0328C" w:rsidRDefault="00E407DD">
            <w:pPr>
              <w:spacing w:before="180"/>
              <w:jc w:val="center"/>
            </w:pPr>
            <w:r>
              <w:rPr>
                <w:rFonts w:ascii="Arial" w:hAnsi="Arial"/>
                <w:b/>
                <w:color w:val="000000"/>
                <w:sz w:val="18"/>
              </w:rPr>
              <w:t>Description</w:t>
            </w:r>
          </w:p>
        </w:tc>
      </w:tr>
      <w:tr w:rsidR="00C0328C" w14:paraId="6CD04956"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D777C1" w14:textId="77777777" w:rsidR="00C0328C" w:rsidRDefault="00E407DD">
            <w:pPr>
              <w:spacing w:before="180"/>
            </w:pPr>
            <w:r>
              <w:rPr>
                <w:rFonts w:ascii="Arial" w:hAnsi="Arial"/>
                <w:color w:val="000000"/>
                <w:sz w:val="18"/>
              </w:rPr>
              <w:t>Common Name</w:t>
            </w:r>
          </w:p>
        </w:tc>
        <w:tc>
          <w:tcPr>
            <w:tcW w:w="1060" w:type="dxa"/>
            <w:tcBorders>
              <w:bottom w:val="single" w:sz="4" w:space="0" w:color="000000"/>
              <w:right w:val="single" w:sz="4" w:space="0" w:color="000000"/>
            </w:tcBorders>
            <w:tcMar>
              <w:top w:w="40" w:type="dxa"/>
              <w:left w:w="40" w:type="dxa"/>
              <w:bottom w:w="40" w:type="dxa"/>
              <w:right w:w="40" w:type="dxa"/>
            </w:tcMar>
          </w:tcPr>
          <w:p w14:paraId="6D19EF31" w14:textId="77777777" w:rsidR="00C0328C" w:rsidRDefault="00E407DD">
            <w:pPr>
              <w:spacing w:before="180"/>
              <w:jc w:val="center"/>
            </w:pPr>
            <w:r>
              <w:rPr>
                <w:rFonts w:ascii="Arial" w:hAnsi="Arial"/>
                <w:color w:val="000000"/>
                <w:sz w:val="18"/>
              </w:rPr>
              <w:t>0..1</w:t>
            </w:r>
          </w:p>
        </w:tc>
        <w:tc>
          <w:tcPr>
            <w:tcW w:w="7795" w:type="dxa"/>
            <w:tcBorders>
              <w:bottom w:val="single" w:sz="4" w:space="0" w:color="000000"/>
              <w:right w:val="single" w:sz="4" w:space="0" w:color="000000"/>
            </w:tcBorders>
            <w:tcMar>
              <w:top w:w="40" w:type="dxa"/>
              <w:left w:w="40" w:type="dxa"/>
              <w:bottom w:w="40" w:type="dxa"/>
              <w:right w:w="40" w:type="dxa"/>
            </w:tcMar>
          </w:tcPr>
          <w:p w14:paraId="16FA20F7" w14:textId="77777777" w:rsidR="00C0328C" w:rsidRDefault="00E407DD">
            <w:pPr>
              <w:spacing w:before="180"/>
            </w:pPr>
            <w:r>
              <w:rPr>
                <w:rFonts w:ascii="Arial" w:hAnsi="Arial"/>
                <w:color w:val="000000"/>
                <w:sz w:val="18"/>
              </w:rPr>
              <w:t xml:space="preserve">An arbitrary name for the Network Connections </w:t>
            </w:r>
            <w:r>
              <w:rPr>
                <w:rFonts w:ascii="Arial" w:hAnsi="Arial"/>
                <w:color w:val="000000"/>
                <w:sz w:val="18"/>
              </w:rPr>
              <w:t>object. Can be a meaningful name or any unique sequence of characters. Can be used as the RDN.</w:t>
            </w:r>
          </w:p>
          <w:p w14:paraId="14CF6871" w14:textId="77777777" w:rsidR="00C0328C" w:rsidRDefault="00E407DD">
            <w:pPr>
              <w:keepNext/>
              <w:spacing w:before="180"/>
              <w:ind w:left="360" w:right="360"/>
            </w:pPr>
            <w:bookmarkStart w:id="812" w:name="idp140710759694832"/>
            <w:r>
              <w:rPr>
                <w:rFonts w:ascii="Arial" w:hAnsi="Arial"/>
                <w:color w:val="000000"/>
                <w:sz w:val="18"/>
              </w:rPr>
              <w:t>Note</w:t>
            </w:r>
          </w:p>
          <w:bookmarkEnd w:id="812"/>
          <w:p w14:paraId="73E6802E" w14:textId="77777777" w:rsidR="00C0328C" w:rsidRDefault="00E407DD">
            <w:pPr>
              <w:spacing w:before="180"/>
              <w:ind w:left="360" w:right="360"/>
            </w:pPr>
            <w:r>
              <w:rPr>
                <w:rFonts w:ascii="Arial" w:hAnsi="Arial"/>
                <w:color w:val="000000"/>
                <w:sz w:val="18"/>
              </w:rPr>
              <w:t>The "cn" attribute type is a basic LDAP defined type and is a synonym for Common Name.</w:t>
            </w:r>
          </w:p>
        </w:tc>
      </w:tr>
      <w:tr w:rsidR="00C0328C" w14:paraId="3BADFA31"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9A665A" w14:textId="77777777" w:rsidR="00C0328C" w:rsidRDefault="00E407DD">
            <w:pPr>
              <w:spacing w:before="180"/>
            </w:pPr>
            <w:r>
              <w:rPr>
                <w:rFonts w:ascii="Arial" w:hAnsi="Arial"/>
                <w:color w:val="000000"/>
                <w:sz w:val="18"/>
              </w:rPr>
              <w:t>Hostname</w:t>
            </w:r>
          </w:p>
        </w:tc>
        <w:tc>
          <w:tcPr>
            <w:tcW w:w="1060" w:type="dxa"/>
            <w:tcBorders>
              <w:bottom w:val="single" w:sz="4" w:space="0" w:color="000000"/>
              <w:right w:val="single" w:sz="4" w:space="0" w:color="000000"/>
            </w:tcBorders>
            <w:tcMar>
              <w:top w:w="40" w:type="dxa"/>
              <w:left w:w="40" w:type="dxa"/>
              <w:bottom w:w="40" w:type="dxa"/>
              <w:right w:w="40" w:type="dxa"/>
            </w:tcMar>
          </w:tcPr>
          <w:p w14:paraId="775532C7" w14:textId="77777777" w:rsidR="00C0328C" w:rsidRDefault="00E407DD">
            <w:pPr>
              <w:spacing w:before="180"/>
              <w:jc w:val="center"/>
            </w:pPr>
            <w:r>
              <w:rPr>
                <w:rFonts w:ascii="Arial" w:hAnsi="Arial"/>
                <w:color w:val="000000"/>
                <w:sz w:val="18"/>
              </w:rPr>
              <w:t>1</w:t>
            </w:r>
          </w:p>
        </w:tc>
        <w:tc>
          <w:tcPr>
            <w:tcW w:w="7795" w:type="dxa"/>
            <w:tcBorders>
              <w:bottom w:val="single" w:sz="4" w:space="0" w:color="000000"/>
              <w:right w:val="single" w:sz="4" w:space="0" w:color="000000"/>
            </w:tcBorders>
            <w:tcMar>
              <w:top w:w="40" w:type="dxa"/>
              <w:left w:w="40" w:type="dxa"/>
              <w:bottom w:w="40" w:type="dxa"/>
              <w:right w:w="40" w:type="dxa"/>
            </w:tcMar>
          </w:tcPr>
          <w:p w14:paraId="1A8A0351" w14:textId="77777777" w:rsidR="00C0328C" w:rsidRDefault="00E407DD">
            <w:pPr>
              <w:spacing w:before="180"/>
            </w:pPr>
            <w:r>
              <w:rPr>
                <w:rFonts w:ascii="Arial" w:hAnsi="Arial"/>
                <w:color w:val="000000"/>
                <w:sz w:val="18"/>
              </w:rPr>
              <w:t>This is the DNS name for this particular connection. This</w:t>
            </w:r>
            <w:r>
              <w:rPr>
                <w:rFonts w:ascii="Arial" w:hAnsi="Arial"/>
                <w:color w:val="000000"/>
                <w:sz w:val="18"/>
              </w:rPr>
              <w:t xml:space="preserve"> is used to obtain the current IP address for connections. Hostname must be sufficiently qualified to be unambiguous for any client DNS user.</w:t>
            </w:r>
          </w:p>
        </w:tc>
      </w:tr>
      <w:tr w:rsidR="00C0328C" w14:paraId="6B7571CD"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63F362" w14:textId="77777777" w:rsidR="00C0328C" w:rsidRDefault="00E407DD">
            <w:pPr>
              <w:spacing w:before="180"/>
            </w:pPr>
            <w:r>
              <w:rPr>
                <w:rFonts w:ascii="Arial" w:hAnsi="Arial"/>
                <w:color w:val="000000"/>
                <w:sz w:val="18"/>
              </w:rPr>
              <w:t>Port</w:t>
            </w:r>
          </w:p>
        </w:tc>
        <w:tc>
          <w:tcPr>
            <w:tcW w:w="1060" w:type="dxa"/>
            <w:tcBorders>
              <w:bottom w:val="single" w:sz="4" w:space="0" w:color="000000"/>
              <w:right w:val="single" w:sz="4" w:space="0" w:color="000000"/>
            </w:tcBorders>
            <w:tcMar>
              <w:top w:w="40" w:type="dxa"/>
              <w:left w:w="40" w:type="dxa"/>
              <w:bottom w:w="40" w:type="dxa"/>
              <w:right w:w="40" w:type="dxa"/>
            </w:tcMar>
          </w:tcPr>
          <w:p w14:paraId="417CB850" w14:textId="77777777" w:rsidR="00C0328C" w:rsidRDefault="00E407DD">
            <w:pPr>
              <w:spacing w:before="180"/>
              <w:jc w:val="center"/>
            </w:pPr>
            <w:r>
              <w:rPr>
                <w:rFonts w:ascii="Arial" w:hAnsi="Arial"/>
                <w:color w:val="000000"/>
                <w:sz w:val="18"/>
              </w:rPr>
              <w:t>0..1</w:t>
            </w:r>
          </w:p>
        </w:tc>
        <w:tc>
          <w:tcPr>
            <w:tcW w:w="7795" w:type="dxa"/>
            <w:tcBorders>
              <w:bottom w:val="single" w:sz="4" w:space="0" w:color="000000"/>
              <w:right w:val="single" w:sz="4" w:space="0" w:color="000000"/>
            </w:tcBorders>
            <w:tcMar>
              <w:top w:w="40" w:type="dxa"/>
              <w:left w:w="40" w:type="dxa"/>
              <w:bottom w:w="40" w:type="dxa"/>
              <w:right w:w="40" w:type="dxa"/>
            </w:tcMar>
          </w:tcPr>
          <w:p w14:paraId="68B7BA5D" w14:textId="77777777" w:rsidR="00C0328C" w:rsidRDefault="00E407DD">
            <w:pPr>
              <w:spacing w:before="180"/>
            </w:pPr>
            <w:r>
              <w:rPr>
                <w:rFonts w:ascii="Arial" w:hAnsi="Arial"/>
                <w:color w:val="000000"/>
                <w:sz w:val="18"/>
              </w:rPr>
              <w:t>The TCP port that the AE is listening on. (This may be missing for a network connection that only initi</w:t>
            </w:r>
            <w:r>
              <w:rPr>
                <w:rFonts w:ascii="Arial" w:hAnsi="Arial"/>
                <w:color w:val="000000"/>
                <w:sz w:val="18"/>
              </w:rPr>
              <w:t>ates associations.)</w:t>
            </w:r>
          </w:p>
        </w:tc>
      </w:tr>
      <w:tr w:rsidR="00C0328C" w14:paraId="5D875553"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9BB485" w14:textId="77777777" w:rsidR="00C0328C" w:rsidRDefault="00E407DD">
            <w:pPr>
              <w:spacing w:before="180"/>
            </w:pPr>
            <w:r>
              <w:rPr>
                <w:rFonts w:ascii="Arial" w:hAnsi="Arial"/>
                <w:color w:val="000000"/>
                <w:sz w:val="18"/>
              </w:rPr>
              <w:t>TLS CipherSuite</w:t>
            </w:r>
          </w:p>
        </w:tc>
        <w:tc>
          <w:tcPr>
            <w:tcW w:w="1060" w:type="dxa"/>
            <w:tcBorders>
              <w:bottom w:val="single" w:sz="4" w:space="0" w:color="000000"/>
              <w:right w:val="single" w:sz="4" w:space="0" w:color="000000"/>
            </w:tcBorders>
            <w:tcMar>
              <w:top w:w="40" w:type="dxa"/>
              <w:left w:w="40" w:type="dxa"/>
              <w:bottom w:w="40" w:type="dxa"/>
              <w:right w:w="40" w:type="dxa"/>
            </w:tcMar>
          </w:tcPr>
          <w:p w14:paraId="57690D49" w14:textId="77777777" w:rsidR="00C0328C" w:rsidRDefault="00E407DD">
            <w:pPr>
              <w:spacing w:before="180"/>
              <w:jc w:val="center"/>
            </w:pPr>
            <w:r>
              <w:rPr>
                <w:rFonts w:ascii="Arial" w:hAnsi="Arial"/>
                <w:color w:val="000000"/>
                <w:sz w:val="18"/>
              </w:rPr>
              <w:t>0..N</w:t>
            </w:r>
          </w:p>
        </w:tc>
        <w:tc>
          <w:tcPr>
            <w:tcW w:w="7795" w:type="dxa"/>
            <w:tcBorders>
              <w:bottom w:val="single" w:sz="4" w:space="0" w:color="000000"/>
              <w:right w:val="single" w:sz="4" w:space="0" w:color="000000"/>
            </w:tcBorders>
            <w:tcMar>
              <w:top w:w="40" w:type="dxa"/>
              <w:left w:w="40" w:type="dxa"/>
              <w:bottom w:w="40" w:type="dxa"/>
              <w:right w:w="40" w:type="dxa"/>
            </w:tcMar>
          </w:tcPr>
          <w:p w14:paraId="742F817C" w14:textId="77777777" w:rsidR="00C0328C" w:rsidRDefault="00E407DD">
            <w:pPr>
              <w:spacing w:before="180"/>
            </w:pPr>
            <w:r>
              <w:rPr>
                <w:rFonts w:ascii="Arial" w:hAnsi="Arial"/>
                <w:color w:val="000000"/>
                <w:sz w:val="18"/>
              </w:rPr>
              <w:t>The TLS CipherSuites that are supported on this particular connection. TLS CipherSuites shall be described using an RFC-2246 string representation (e.g., "TLS_RSA_WITH_RC4_128_SHA")</w:t>
            </w:r>
          </w:p>
        </w:tc>
      </w:tr>
      <w:tr w:rsidR="00C0328C" w14:paraId="67A7E8CB"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E144EB" w14:textId="77777777" w:rsidR="00C0328C" w:rsidRDefault="00E407DD">
            <w:pPr>
              <w:spacing w:before="180"/>
            </w:pPr>
            <w:r>
              <w:rPr>
                <w:rFonts w:ascii="Arial" w:hAnsi="Arial"/>
                <w:color w:val="000000"/>
                <w:sz w:val="18"/>
              </w:rPr>
              <w:t>Installed</w:t>
            </w:r>
          </w:p>
        </w:tc>
        <w:tc>
          <w:tcPr>
            <w:tcW w:w="1060" w:type="dxa"/>
            <w:tcBorders>
              <w:bottom w:val="single" w:sz="4" w:space="0" w:color="000000"/>
              <w:right w:val="single" w:sz="4" w:space="0" w:color="000000"/>
            </w:tcBorders>
            <w:tcMar>
              <w:top w:w="40" w:type="dxa"/>
              <w:left w:w="40" w:type="dxa"/>
              <w:bottom w:w="40" w:type="dxa"/>
              <w:right w:w="40" w:type="dxa"/>
            </w:tcMar>
          </w:tcPr>
          <w:p w14:paraId="7C1DB732" w14:textId="77777777" w:rsidR="00C0328C" w:rsidRDefault="00E407DD">
            <w:pPr>
              <w:spacing w:before="180"/>
              <w:jc w:val="center"/>
            </w:pPr>
            <w:r>
              <w:rPr>
                <w:rFonts w:ascii="Arial" w:hAnsi="Arial"/>
                <w:color w:val="000000"/>
                <w:sz w:val="18"/>
              </w:rPr>
              <w:t>0..1</w:t>
            </w:r>
          </w:p>
        </w:tc>
        <w:tc>
          <w:tcPr>
            <w:tcW w:w="7795" w:type="dxa"/>
            <w:tcBorders>
              <w:bottom w:val="single" w:sz="4" w:space="0" w:color="000000"/>
              <w:right w:val="single" w:sz="4" w:space="0" w:color="000000"/>
            </w:tcBorders>
            <w:tcMar>
              <w:top w:w="40" w:type="dxa"/>
              <w:left w:w="40" w:type="dxa"/>
              <w:bottom w:w="40" w:type="dxa"/>
              <w:right w:w="40" w:type="dxa"/>
            </w:tcMar>
          </w:tcPr>
          <w:p w14:paraId="1B09F27A" w14:textId="77777777" w:rsidR="00C0328C" w:rsidRDefault="00E407DD">
            <w:pPr>
              <w:spacing w:before="180"/>
            </w:pPr>
            <w:r>
              <w:rPr>
                <w:rFonts w:ascii="Arial" w:hAnsi="Arial"/>
                <w:color w:val="000000"/>
                <w:sz w:val="18"/>
              </w:rPr>
              <w:t>A Boolean value.</w:t>
            </w:r>
            <w:r>
              <w:rPr>
                <w:rFonts w:ascii="Arial" w:hAnsi="Arial"/>
                <w:color w:val="000000"/>
                <w:sz w:val="18"/>
              </w:rPr>
              <w:t xml:space="preserve"> True if the Network Connection is installed on the network. If not present, information about the installed status of the Network Connection is inherited from the device.</w:t>
            </w:r>
          </w:p>
        </w:tc>
      </w:tr>
    </w:tbl>
    <w:p w14:paraId="2F9A8F9C" w14:textId="77777777" w:rsidR="00C0328C" w:rsidRDefault="00E407DD">
      <w:pPr>
        <w:spacing w:before="180"/>
        <w:jc w:val="both"/>
      </w:pPr>
      <w:r>
        <w:rPr>
          <w:rFonts w:ascii="Arial" w:hAnsi="Arial"/>
          <w:color w:val="000000"/>
          <w:sz w:val="18"/>
        </w:rPr>
        <w:t>Inclusion of a TLS CipherSuite in a Network Connection capable of accepting associa</w:t>
      </w:r>
      <w:r>
        <w:rPr>
          <w:rFonts w:ascii="Arial" w:hAnsi="Arial"/>
          <w:color w:val="000000"/>
          <w:sz w:val="18"/>
        </w:rPr>
        <w:t>tions implies that the TLS protocol must be used to successfully establish an association on the Network Connection.</w:t>
      </w:r>
    </w:p>
    <w:p w14:paraId="578421AC" w14:textId="77777777" w:rsidR="00C0328C" w:rsidRDefault="00E407DD">
      <w:pPr>
        <w:spacing w:before="180"/>
        <w:jc w:val="both"/>
      </w:pPr>
      <w:r>
        <w:rPr>
          <w:rFonts w:ascii="Arial" w:hAnsi="Arial"/>
          <w:color w:val="000000"/>
          <w:sz w:val="18"/>
        </w:rPr>
        <w:lastRenderedPageBreak/>
        <w:t xml:space="preserve">A single Network AE may be available on multiple network connections. This is often done at servers for availability or performance </w:t>
      </w:r>
      <w:r>
        <w:rPr>
          <w:rFonts w:ascii="Arial" w:hAnsi="Arial"/>
          <w:color w:val="000000"/>
          <w:sz w:val="18"/>
        </w:rPr>
        <w:t>reasons. For example, at a hospital where each floor is networked to a single hub per floor, the major servers may have direct connections to each of the hubs. This provides better performance and reliability. If the server does not change behavior based o</w:t>
      </w:r>
      <w:r>
        <w:rPr>
          <w:rFonts w:ascii="Arial" w:hAnsi="Arial"/>
          <w:color w:val="000000"/>
          <w:sz w:val="18"/>
        </w:rPr>
        <w:t>n the particular physical network connection, then it can be described as having Network AEs that are available on all of these multiple network connections. A Network AE may also be visible on multiple TCP ports on the same network hardware port, with eac</w:t>
      </w:r>
      <w:r>
        <w:rPr>
          <w:rFonts w:ascii="Arial" w:hAnsi="Arial"/>
          <w:color w:val="000000"/>
          <w:sz w:val="18"/>
        </w:rPr>
        <w:t>h TCP port represented as a separate network connection. This would allow, e.g., a TLS-secured DICOM port and a classical un-secured DICOM port to be supported by the same AE.</w:t>
      </w:r>
    </w:p>
    <w:p w14:paraId="030CA0B3" w14:textId="77777777" w:rsidR="00C0328C" w:rsidRDefault="00E407DD">
      <w:pPr>
        <w:spacing w:before="180"/>
      </w:pPr>
      <w:bookmarkStart w:id="813" w:name="sect_H_1_1_4"/>
      <w:r>
        <w:rPr>
          <w:rFonts w:ascii="Arial" w:hAnsi="Arial"/>
          <w:b/>
          <w:color w:val="000000"/>
          <w:sz w:val="26"/>
        </w:rPr>
        <w:t>H.1.1.4 Transfer Capabilities</w:t>
      </w:r>
    </w:p>
    <w:bookmarkEnd w:id="813"/>
    <w:p w14:paraId="167DA502" w14:textId="77777777" w:rsidR="00C0328C" w:rsidRDefault="00E407DD">
      <w:pPr>
        <w:spacing w:before="180"/>
        <w:jc w:val="both"/>
      </w:pPr>
      <w:r>
        <w:rPr>
          <w:rFonts w:ascii="Arial" w:hAnsi="Arial"/>
          <w:color w:val="000000"/>
          <w:sz w:val="18"/>
        </w:rPr>
        <w:t>Each Network AE object has one or more Transfer Ca</w:t>
      </w:r>
      <w:r>
        <w:rPr>
          <w:rFonts w:ascii="Arial" w:hAnsi="Arial"/>
          <w:color w:val="000000"/>
          <w:sz w:val="18"/>
        </w:rPr>
        <w:t>pabilities. Each transfer capability specifies the SOP class that the Network AE can support, the mode that it can utilize (SCP or SCU), and the Transfer Syntax(es) that it can utilize. A Network AE that supports the same SOP class in both SCP and SCU mode</w:t>
      </w:r>
      <w:r>
        <w:rPr>
          <w:rFonts w:ascii="Arial" w:hAnsi="Arial"/>
          <w:color w:val="000000"/>
          <w:sz w:val="18"/>
        </w:rPr>
        <w:t>s will have two Transfer Capabilities objects for that SOP class.</w:t>
      </w:r>
    </w:p>
    <w:p w14:paraId="6D2FF71F" w14:textId="77777777" w:rsidR="00C0328C" w:rsidRDefault="00E407DD">
      <w:pPr>
        <w:keepNext/>
        <w:spacing w:before="216"/>
        <w:jc w:val="center"/>
      </w:pPr>
      <w:bookmarkStart w:id="814" w:name="table_H_1_7"/>
      <w:r>
        <w:rPr>
          <w:rFonts w:ascii="Arial" w:hAnsi="Arial"/>
          <w:b/>
          <w:color w:val="000000"/>
          <w:sz w:val="22"/>
        </w:rPr>
        <w:t>Table H.1-7. Attributes of Transfer Capability Object</w:t>
      </w:r>
    </w:p>
    <w:bookmarkEnd w:id="814"/>
    <w:p w14:paraId="64285659"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585"/>
        <w:gridCol w:w="1060"/>
        <w:gridCol w:w="7795"/>
      </w:tblGrid>
      <w:tr w:rsidR="00C0328C" w14:paraId="17AF1DDB" w14:textId="77777777">
        <w:tblPrEx>
          <w:tblCellMar>
            <w:top w:w="0" w:type="dxa"/>
            <w:bottom w:w="0" w:type="dxa"/>
          </w:tblCellMar>
        </w:tblPrEx>
        <w:trPr>
          <w:tblHeader/>
        </w:trPr>
        <w:tc>
          <w:tcPr>
            <w:tcW w:w="15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85785C" w14:textId="77777777" w:rsidR="00C0328C" w:rsidRDefault="00E407DD">
            <w:pPr>
              <w:keepNext/>
              <w:spacing w:before="180"/>
              <w:jc w:val="center"/>
            </w:pPr>
            <w:r>
              <w:rPr>
                <w:rFonts w:ascii="Arial" w:hAnsi="Arial"/>
                <w:b/>
                <w:color w:val="000000"/>
                <w:sz w:val="18"/>
              </w:rPr>
              <w:t>Information Field</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6D674E11" w14:textId="77777777" w:rsidR="00C0328C" w:rsidRDefault="00E407DD">
            <w:pPr>
              <w:spacing w:before="180"/>
              <w:jc w:val="center"/>
            </w:pPr>
            <w:r>
              <w:rPr>
                <w:rFonts w:ascii="Arial" w:hAnsi="Arial"/>
                <w:b/>
                <w:color w:val="000000"/>
                <w:sz w:val="18"/>
              </w:rPr>
              <w:t>Multiplicity</w:t>
            </w:r>
          </w:p>
        </w:tc>
        <w:tc>
          <w:tcPr>
            <w:tcW w:w="7795" w:type="dxa"/>
            <w:tcBorders>
              <w:top w:val="single" w:sz="4" w:space="0" w:color="000000"/>
              <w:bottom w:val="single" w:sz="4" w:space="0" w:color="000000"/>
              <w:right w:val="single" w:sz="4" w:space="0" w:color="000000"/>
            </w:tcBorders>
            <w:tcMar>
              <w:top w:w="40" w:type="dxa"/>
              <w:left w:w="40" w:type="dxa"/>
              <w:bottom w:w="40" w:type="dxa"/>
              <w:right w:w="40" w:type="dxa"/>
            </w:tcMar>
          </w:tcPr>
          <w:p w14:paraId="2F2ACAB4" w14:textId="77777777" w:rsidR="00C0328C" w:rsidRDefault="00E407DD">
            <w:pPr>
              <w:spacing w:before="180"/>
              <w:jc w:val="center"/>
            </w:pPr>
            <w:r>
              <w:rPr>
                <w:rFonts w:ascii="Arial" w:hAnsi="Arial"/>
                <w:b/>
                <w:color w:val="000000"/>
                <w:sz w:val="18"/>
              </w:rPr>
              <w:t>Description</w:t>
            </w:r>
          </w:p>
        </w:tc>
      </w:tr>
      <w:tr w:rsidR="00C0328C" w14:paraId="2DA305BE"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191275" w14:textId="77777777" w:rsidR="00C0328C" w:rsidRDefault="00E407DD">
            <w:pPr>
              <w:spacing w:before="180"/>
            </w:pPr>
            <w:r>
              <w:rPr>
                <w:rFonts w:ascii="Arial" w:hAnsi="Arial"/>
                <w:color w:val="000000"/>
                <w:sz w:val="18"/>
              </w:rPr>
              <w:t>Common Name</w:t>
            </w:r>
          </w:p>
        </w:tc>
        <w:tc>
          <w:tcPr>
            <w:tcW w:w="1060" w:type="dxa"/>
            <w:tcBorders>
              <w:bottom w:val="single" w:sz="4" w:space="0" w:color="000000"/>
              <w:right w:val="single" w:sz="4" w:space="0" w:color="000000"/>
            </w:tcBorders>
            <w:tcMar>
              <w:top w:w="40" w:type="dxa"/>
              <w:left w:w="40" w:type="dxa"/>
              <w:bottom w:w="40" w:type="dxa"/>
              <w:right w:w="40" w:type="dxa"/>
            </w:tcMar>
          </w:tcPr>
          <w:p w14:paraId="40E5D950" w14:textId="77777777" w:rsidR="00C0328C" w:rsidRDefault="00E407DD">
            <w:pPr>
              <w:spacing w:before="180"/>
              <w:jc w:val="center"/>
            </w:pPr>
            <w:r>
              <w:rPr>
                <w:rFonts w:ascii="Arial" w:hAnsi="Arial"/>
                <w:color w:val="000000"/>
                <w:sz w:val="18"/>
              </w:rPr>
              <w:t>0..1</w:t>
            </w:r>
          </w:p>
        </w:tc>
        <w:tc>
          <w:tcPr>
            <w:tcW w:w="7795" w:type="dxa"/>
            <w:tcBorders>
              <w:bottom w:val="single" w:sz="4" w:space="0" w:color="000000"/>
              <w:right w:val="single" w:sz="4" w:space="0" w:color="000000"/>
            </w:tcBorders>
            <w:tcMar>
              <w:top w:w="40" w:type="dxa"/>
              <w:left w:w="40" w:type="dxa"/>
              <w:bottom w:w="40" w:type="dxa"/>
              <w:right w:w="40" w:type="dxa"/>
            </w:tcMar>
          </w:tcPr>
          <w:p w14:paraId="4CCE9E7D" w14:textId="77777777" w:rsidR="00C0328C" w:rsidRDefault="00E407DD">
            <w:pPr>
              <w:spacing w:before="180"/>
            </w:pPr>
            <w:r>
              <w:rPr>
                <w:rFonts w:ascii="Arial" w:hAnsi="Arial"/>
                <w:color w:val="000000"/>
                <w:sz w:val="18"/>
              </w:rPr>
              <w:t xml:space="preserve">An arbitrary name for the Transfer Capability object. Can be a meaningful </w:t>
            </w:r>
            <w:r>
              <w:rPr>
                <w:rFonts w:ascii="Arial" w:hAnsi="Arial"/>
                <w:color w:val="000000"/>
                <w:sz w:val="18"/>
              </w:rPr>
              <w:t>name or any unqiue sequence of characters. Can be used as the RDN.</w:t>
            </w:r>
          </w:p>
        </w:tc>
      </w:tr>
      <w:tr w:rsidR="00C0328C" w14:paraId="1D6FF59C"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2005D1" w14:textId="77777777" w:rsidR="00C0328C" w:rsidRDefault="00E407DD">
            <w:pPr>
              <w:spacing w:before="180"/>
            </w:pPr>
            <w:r>
              <w:rPr>
                <w:rFonts w:ascii="Arial" w:hAnsi="Arial"/>
                <w:color w:val="000000"/>
                <w:sz w:val="18"/>
              </w:rPr>
              <w:t>SOP Class</w:t>
            </w:r>
          </w:p>
        </w:tc>
        <w:tc>
          <w:tcPr>
            <w:tcW w:w="1060" w:type="dxa"/>
            <w:tcBorders>
              <w:bottom w:val="single" w:sz="4" w:space="0" w:color="000000"/>
              <w:right w:val="single" w:sz="4" w:space="0" w:color="000000"/>
            </w:tcBorders>
            <w:tcMar>
              <w:top w:w="40" w:type="dxa"/>
              <w:left w:w="40" w:type="dxa"/>
              <w:bottom w:w="40" w:type="dxa"/>
              <w:right w:w="40" w:type="dxa"/>
            </w:tcMar>
          </w:tcPr>
          <w:p w14:paraId="018BFAD2" w14:textId="77777777" w:rsidR="00C0328C" w:rsidRDefault="00E407DD">
            <w:pPr>
              <w:spacing w:before="180"/>
              <w:jc w:val="center"/>
            </w:pPr>
            <w:r>
              <w:rPr>
                <w:rFonts w:ascii="Arial" w:hAnsi="Arial"/>
                <w:color w:val="000000"/>
                <w:sz w:val="18"/>
              </w:rPr>
              <w:t>1</w:t>
            </w:r>
          </w:p>
        </w:tc>
        <w:tc>
          <w:tcPr>
            <w:tcW w:w="7795" w:type="dxa"/>
            <w:tcBorders>
              <w:bottom w:val="single" w:sz="4" w:space="0" w:color="000000"/>
              <w:right w:val="single" w:sz="4" w:space="0" w:color="000000"/>
            </w:tcBorders>
            <w:tcMar>
              <w:top w:w="40" w:type="dxa"/>
              <w:left w:w="40" w:type="dxa"/>
              <w:bottom w:w="40" w:type="dxa"/>
              <w:right w:w="40" w:type="dxa"/>
            </w:tcMar>
          </w:tcPr>
          <w:p w14:paraId="7222003C" w14:textId="77777777" w:rsidR="00C0328C" w:rsidRDefault="00E407DD">
            <w:pPr>
              <w:spacing w:before="180"/>
            </w:pPr>
            <w:r>
              <w:rPr>
                <w:rFonts w:ascii="Arial" w:hAnsi="Arial"/>
                <w:color w:val="000000"/>
                <w:sz w:val="18"/>
              </w:rPr>
              <w:t>SOP Class UID</w:t>
            </w:r>
          </w:p>
        </w:tc>
      </w:tr>
      <w:tr w:rsidR="00C0328C" w14:paraId="10CB02CD"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2E31C5" w14:textId="77777777" w:rsidR="00C0328C" w:rsidRDefault="00E407DD">
            <w:pPr>
              <w:spacing w:before="180"/>
            </w:pPr>
            <w:r>
              <w:rPr>
                <w:rFonts w:ascii="Arial" w:hAnsi="Arial"/>
                <w:color w:val="000000"/>
                <w:sz w:val="18"/>
              </w:rPr>
              <w:t>Role</w:t>
            </w:r>
          </w:p>
        </w:tc>
        <w:tc>
          <w:tcPr>
            <w:tcW w:w="1060" w:type="dxa"/>
            <w:tcBorders>
              <w:bottom w:val="single" w:sz="4" w:space="0" w:color="000000"/>
              <w:right w:val="single" w:sz="4" w:space="0" w:color="000000"/>
            </w:tcBorders>
            <w:tcMar>
              <w:top w:w="40" w:type="dxa"/>
              <w:left w:w="40" w:type="dxa"/>
              <w:bottom w:w="40" w:type="dxa"/>
              <w:right w:w="40" w:type="dxa"/>
            </w:tcMar>
          </w:tcPr>
          <w:p w14:paraId="66383312" w14:textId="77777777" w:rsidR="00C0328C" w:rsidRDefault="00E407DD">
            <w:pPr>
              <w:spacing w:before="180"/>
              <w:jc w:val="center"/>
            </w:pPr>
            <w:r>
              <w:rPr>
                <w:rFonts w:ascii="Arial" w:hAnsi="Arial"/>
                <w:color w:val="000000"/>
                <w:sz w:val="18"/>
              </w:rPr>
              <w:t>1</w:t>
            </w:r>
          </w:p>
        </w:tc>
        <w:tc>
          <w:tcPr>
            <w:tcW w:w="7795" w:type="dxa"/>
            <w:tcBorders>
              <w:bottom w:val="single" w:sz="4" w:space="0" w:color="000000"/>
              <w:right w:val="single" w:sz="4" w:space="0" w:color="000000"/>
            </w:tcBorders>
            <w:tcMar>
              <w:top w:w="40" w:type="dxa"/>
              <w:left w:w="40" w:type="dxa"/>
              <w:bottom w:w="40" w:type="dxa"/>
              <w:right w:w="40" w:type="dxa"/>
            </w:tcMar>
          </w:tcPr>
          <w:p w14:paraId="150C37F2" w14:textId="77777777" w:rsidR="00C0328C" w:rsidRDefault="00E407DD">
            <w:pPr>
              <w:spacing w:before="180"/>
            </w:pPr>
            <w:r>
              <w:rPr>
                <w:rFonts w:ascii="Arial" w:hAnsi="Arial"/>
                <w:color w:val="000000"/>
                <w:sz w:val="18"/>
              </w:rPr>
              <w:t>Either "SCU" or "SCP"</w:t>
            </w:r>
          </w:p>
        </w:tc>
      </w:tr>
      <w:tr w:rsidR="00C0328C" w14:paraId="07A2AC3A"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373BAD" w14:textId="77777777" w:rsidR="00C0328C" w:rsidRDefault="00E407DD">
            <w:pPr>
              <w:spacing w:before="180"/>
            </w:pPr>
            <w:r>
              <w:rPr>
                <w:rFonts w:ascii="Arial" w:hAnsi="Arial"/>
                <w:color w:val="000000"/>
                <w:sz w:val="18"/>
              </w:rPr>
              <w:t>Transfer Syntax</w:t>
            </w:r>
          </w:p>
        </w:tc>
        <w:tc>
          <w:tcPr>
            <w:tcW w:w="1060" w:type="dxa"/>
            <w:tcBorders>
              <w:bottom w:val="single" w:sz="4" w:space="0" w:color="000000"/>
              <w:right w:val="single" w:sz="4" w:space="0" w:color="000000"/>
            </w:tcBorders>
            <w:tcMar>
              <w:top w:w="40" w:type="dxa"/>
              <w:left w:w="40" w:type="dxa"/>
              <w:bottom w:w="40" w:type="dxa"/>
              <w:right w:w="40" w:type="dxa"/>
            </w:tcMar>
          </w:tcPr>
          <w:p w14:paraId="7CF94771" w14:textId="77777777" w:rsidR="00C0328C" w:rsidRDefault="00E407DD">
            <w:pPr>
              <w:spacing w:before="180"/>
              <w:jc w:val="center"/>
            </w:pPr>
            <w:r>
              <w:rPr>
                <w:rFonts w:ascii="Arial" w:hAnsi="Arial"/>
                <w:color w:val="000000"/>
                <w:sz w:val="18"/>
              </w:rPr>
              <w:t>1..N</w:t>
            </w:r>
          </w:p>
        </w:tc>
        <w:tc>
          <w:tcPr>
            <w:tcW w:w="7795" w:type="dxa"/>
            <w:tcBorders>
              <w:bottom w:val="single" w:sz="4" w:space="0" w:color="000000"/>
              <w:right w:val="single" w:sz="4" w:space="0" w:color="000000"/>
            </w:tcBorders>
            <w:tcMar>
              <w:top w:w="40" w:type="dxa"/>
              <w:left w:w="40" w:type="dxa"/>
              <w:bottom w:w="40" w:type="dxa"/>
              <w:right w:w="40" w:type="dxa"/>
            </w:tcMar>
          </w:tcPr>
          <w:p w14:paraId="0236B3F7" w14:textId="77777777" w:rsidR="00C0328C" w:rsidRDefault="00E407DD">
            <w:pPr>
              <w:spacing w:before="180"/>
            </w:pPr>
            <w:r>
              <w:rPr>
                <w:rFonts w:ascii="Arial" w:hAnsi="Arial"/>
                <w:color w:val="000000"/>
                <w:sz w:val="18"/>
              </w:rPr>
              <w:t>The transfer syntax(es) that may be requested as an SCU or that are offered as an SCP.</w:t>
            </w:r>
          </w:p>
        </w:tc>
      </w:tr>
    </w:tbl>
    <w:p w14:paraId="06B5E7F8" w14:textId="77777777" w:rsidR="00C0328C" w:rsidRDefault="00E407DD">
      <w:pPr>
        <w:spacing w:before="180"/>
      </w:pPr>
      <w:bookmarkStart w:id="815" w:name="sect_H_1_1_5"/>
      <w:r>
        <w:rPr>
          <w:rFonts w:ascii="Arial" w:hAnsi="Arial"/>
          <w:b/>
          <w:color w:val="000000"/>
          <w:sz w:val="26"/>
        </w:rPr>
        <w:t xml:space="preserve">H.1.1.5 DICOM </w:t>
      </w:r>
      <w:r>
        <w:rPr>
          <w:rFonts w:ascii="Arial" w:hAnsi="Arial"/>
          <w:b/>
          <w:color w:val="000000"/>
          <w:sz w:val="26"/>
        </w:rPr>
        <w:t>Configuration Root</w:t>
      </w:r>
    </w:p>
    <w:bookmarkEnd w:id="815"/>
    <w:p w14:paraId="0B90D6BA" w14:textId="77777777" w:rsidR="00C0328C" w:rsidRDefault="00E407DD">
      <w:pPr>
        <w:spacing w:before="180"/>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w:t>
      </w:r>
      <w:r>
        <w:rPr>
          <w:rFonts w:ascii="Arial" w:hAnsi="Arial"/>
          <w:color w:val="000000"/>
          <w:sz w:val="18"/>
        </w:rPr>
        <w:t>he DICOM Configuration Hierarchy.</w:t>
      </w:r>
    </w:p>
    <w:p w14:paraId="4E8A4649" w14:textId="77777777" w:rsidR="00C0328C" w:rsidRDefault="00E407DD">
      <w:pPr>
        <w:keepNext/>
        <w:spacing w:before="216"/>
        <w:jc w:val="center"/>
      </w:pPr>
      <w:bookmarkStart w:id="816" w:name="table_H_1_8"/>
      <w:r>
        <w:rPr>
          <w:rFonts w:ascii="Arial" w:hAnsi="Arial"/>
          <w:b/>
          <w:color w:val="000000"/>
          <w:sz w:val="22"/>
        </w:rPr>
        <w:t>Table H.1-8. Attributes of the DICOM Configuration Root Object</w:t>
      </w:r>
    </w:p>
    <w:bookmarkEnd w:id="816"/>
    <w:p w14:paraId="29B7319B"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585"/>
        <w:gridCol w:w="1060"/>
        <w:gridCol w:w="7795"/>
      </w:tblGrid>
      <w:tr w:rsidR="00C0328C" w14:paraId="197CC579" w14:textId="77777777">
        <w:tblPrEx>
          <w:tblCellMar>
            <w:top w:w="0" w:type="dxa"/>
            <w:bottom w:w="0" w:type="dxa"/>
          </w:tblCellMar>
        </w:tblPrEx>
        <w:trPr>
          <w:tblHeader/>
        </w:trPr>
        <w:tc>
          <w:tcPr>
            <w:tcW w:w="15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F6E2B8" w14:textId="77777777" w:rsidR="00C0328C" w:rsidRDefault="00E407DD">
            <w:pPr>
              <w:keepNext/>
              <w:spacing w:before="180"/>
              <w:jc w:val="center"/>
            </w:pPr>
            <w:r>
              <w:rPr>
                <w:rFonts w:ascii="Arial" w:hAnsi="Arial"/>
                <w:b/>
                <w:color w:val="000000"/>
                <w:sz w:val="18"/>
              </w:rPr>
              <w:t>Information Field</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61649DC2" w14:textId="77777777" w:rsidR="00C0328C" w:rsidRDefault="00E407DD">
            <w:pPr>
              <w:spacing w:before="180"/>
              <w:jc w:val="center"/>
            </w:pPr>
            <w:r>
              <w:rPr>
                <w:rFonts w:ascii="Arial" w:hAnsi="Arial"/>
                <w:b/>
                <w:color w:val="000000"/>
                <w:sz w:val="18"/>
              </w:rPr>
              <w:t>Multiplicity</w:t>
            </w:r>
          </w:p>
        </w:tc>
        <w:tc>
          <w:tcPr>
            <w:tcW w:w="7795" w:type="dxa"/>
            <w:tcBorders>
              <w:top w:val="single" w:sz="4" w:space="0" w:color="000000"/>
              <w:bottom w:val="single" w:sz="4" w:space="0" w:color="000000"/>
              <w:right w:val="single" w:sz="4" w:space="0" w:color="000000"/>
            </w:tcBorders>
            <w:tcMar>
              <w:top w:w="40" w:type="dxa"/>
              <w:left w:w="40" w:type="dxa"/>
              <w:bottom w:w="40" w:type="dxa"/>
              <w:right w:w="40" w:type="dxa"/>
            </w:tcMar>
          </w:tcPr>
          <w:p w14:paraId="6C05117C" w14:textId="77777777" w:rsidR="00C0328C" w:rsidRDefault="00E407DD">
            <w:pPr>
              <w:spacing w:before="180"/>
              <w:jc w:val="center"/>
            </w:pPr>
            <w:r>
              <w:rPr>
                <w:rFonts w:ascii="Arial" w:hAnsi="Arial"/>
                <w:b/>
                <w:color w:val="000000"/>
                <w:sz w:val="18"/>
              </w:rPr>
              <w:t>Description</w:t>
            </w:r>
          </w:p>
        </w:tc>
      </w:tr>
      <w:tr w:rsidR="00C0328C" w14:paraId="2CF37239"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B07D82" w14:textId="77777777" w:rsidR="00C0328C" w:rsidRDefault="00E407DD">
            <w:pPr>
              <w:spacing w:before="180"/>
            </w:pPr>
            <w:r>
              <w:rPr>
                <w:rFonts w:ascii="Arial" w:hAnsi="Arial"/>
                <w:color w:val="000000"/>
                <w:sz w:val="18"/>
              </w:rPr>
              <w:t>Common Name</w:t>
            </w:r>
          </w:p>
        </w:tc>
        <w:tc>
          <w:tcPr>
            <w:tcW w:w="1060" w:type="dxa"/>
            <w:tcBorders>
              <w:bottom w:val="single" w:sz="4" w:space="0" w:color="000000"/>
              <w:right w:val="single" w:sz="4" w:space="0" w:color="000000"/>
            </w:tcBorders>
            <w:tcMar>
              <w:top w:w="40" w:type="dxa"/>
              <w:left w:w="40" w:type="dxa"/>
              <w:bottom w:w="40" w:type="dxa"/>
              <w:right w:w="40" w:type="dxa"/>
            </w:tcMar>
          </w:tcPr>
          <w:p w14:paraId="27CBDA2A" w14:textId="77777777" w:rsidR="00C0328C" w:rsidRDefault="00E407DD">
            <w:pPr>
              <w:spacing w:before="180"/>
              <w:jc w:val="center"/>
            </w:pPr>
            <w:r>
              <w:rPr>
                <w:rFonts w:ascii="Arial" w:hAnsi="Arial"/>
                <w:color w:val="000000"/>
                <w:sz w:val="18"/>
              </w:rPr>
              <w:t>1</w:t>
            </w:r>
          </w:p>
        </w:tc>
        <w:tc>
          <w:tcPr>
            <w:tcW w:w="7795" w:type="dxa"/>
            <w:tcBorders>
              <w:bottom w:val="single" w:sz="4" w:space="0" w:color="000000"/>
              <w:right w:val="single" w:sz="4" w:space="0" w:color="000000"/>
            </w:tcBorders>
            <w:tcMar>
              <w:top w:w="40" w:type="dxa"/>
              <w:left w:w="40" w:type="dxa"/>
              <w:bottom w:w="40" w:type="dxa"/>
              <w:right w:w="40" w:type="dxa"/>
            </w:tcMar>
          </w:tcPr>
          <w:p w14:paraId="527D535A" w14:textId="77777777" w:rsidR="00C0328C" w:rsidRDefault="00E407DD">
            <w:pPr>
              <w:spacing w:before="180"/>
            </w:pPr>
            <w:r>
              <w:rPr>
                <w:rFonts w:ascii="Arial" w:hAnsi="Arial"/>
                <w:color w:val="000000"/>
                <w:sz w:val="18"/>
              </w:rPr>
              <w:t xml:space="preserve">The Name for the Configuration Root. Should be used as the RDN. The name shall be "DICOM </w:t>
            </w:r>
            <w:r>
              <w:rPr>
                <w:rFonts w:ascii="Arial" w:hAnsi="Arial"/>
                <w:color w:val="000000"/>
                <w:sz w:val="18"/>
              </w:rPr>
              <w:t>Configuration".</w:t>
            </w:r>
          </w:p>
        </w:tc>
      </w:tr>
      <w:tr w:rsidR="00C0328C" w14:paraId="2F60E1D4"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71B5F9" w14:textId="77777777" w:rsidR="00C0328C" w:rsidRDefault="00E407DD">
            <w:pPr>
              <w:spacing w:before="180"/>
            </w:pPr>
            <w:r>
              <w:rPr>
                <w:rFonts w:ascii="Arial" w:hAnsi="Arial"/>
                <w:color w:val="000000"/>
                <w:sz w:val="18"/>
              </w:rPr>
              <w:t>Description</w:t>
            </w:r>
          </w:p>
        </w:tc>
        <w:tc>
          <w:tcPr>
            <w:tcW w:w="1060" w:type="dxa"/>
            <w:tcBorders>
              <w:bottom w:val="single" w:sz="4" w:space="0" w:color="000000"/>
              <w:right w:val="single" w:sz="4" w:space="0" w:color="000000"/>
            </w:tcBorders>
            <w:tcMar>
              <w:top w:w="40" w:type="dxa"/>
              <w:left w:w="40" w:type="dxa"/>
              <w:bottom w:w="40" w:type="dxa"/>
              <w:right w:w="40" w:type="dxa"/>
            </w:tcMar>
          </w:tcPr>
          <w:p w14:paraId="2F5ECCF4" w14:textId="77777777" w:rsidR="00C0328C" w:rsidRDefault="00E407DD">
            <w:pPr>
              <w:spacing w:before="180"/>
              <w:jc w:val="center"/>
            </w:pPr>
            <w:r>
              <w:rPr>
                <w:rFonts w:ascii="Arial" w:hAnsi="Arial"/>
                <w:color w:val="000000"/>
                <w:sz w:val="18"/>
              </w:rPr>
              <w:t>0..1</w:t>
            </w:r>
          </w:p>
        </w:tc>
        <w:tc>
          <w:tcPr>
            <w:tcW w:w="7795" w:type="dxa"/>
            <w:tcBorders>
              <w:bottom w:val="single" w:sz="4" w:space="0" w:color="000000"/>
              <w:right w:val="single" w:sz="4" w:space="0" w:color="000000"/>
            </w:tcBorders>
            <w:tcMar>
              <w:top w:w="40" w:type="dxa"/>
              <w:left w:w="40" w:type="dxa"/>
              <w:bottom w:w="40" w:type="dxa"/>
              <w:right w:w="40" w:type="dxa"/>
            </w:tcMar>
          </w:tcPr>
          <w:p w14:paraId="62E968A8" w14:textId="77777777" w:rsidR="00C0328C" w:rsidRDefault="00E407DD">
            <w:pPr>
              <w:spacing w:before="180"/>
            </w:pPr>
            <w:r>
              <w:rPr>
                <w:rFonts w:ascii="Arial" w:hAnsi="Arial"/>
                <w:color w:val="000000"/>
                <w:sz w:val="18"/>
              </w:rPr>
              <w:t>Unconstrained text description.</w:t>
            </w:r>
          </w:p>
        </w:tc>
      </w:tr>
    </w:tbl>
    <w:p w14:paraId="32C451F7" w14:textId="77777777" w:rsidR="00C0328C" w:rsidRDefault="00E407DD">
      <w:pPr>
        <w:keepNext/>
        <w:spacing w:before="216"/>
        <w:jc w:val="center"/>
      </w:pPr>
      <w:bookmarkStart w:id="817" w:name="table_H_1_9"/>
      <w:r>
        <w:rPr>
          <w:rFonts w:ascii="Arial" w:hAnsi="Arial"/>
          <w:b/>
          <w:color w:val="000000"/>
          <w:sz w:val="22"/>
        </w:rPr>
        <w:t>Table H.1-9. Child Objects of DICOM Configuration Root Object</w:t>
      </w:r>
    </w:p>
    <w:bookmarkEnd w:id="817"/>
    <w:p w14:paraId="3089434D"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712"/>
        <w:gridCol w:w="2166"/>
        <w:gridCol w:w="4562"/>
      </w:tblGrid>
      <w:tr w:rsidR="00C0328C" w14:paraId="45B9531A" w14:textId="77777777">
        <w:tblPrEx>
          <w:tblCellMar>
            <w:top w:w="0" w:type="dxa"/>
            <w:bottom w:w="0" w:type="dxa"/>
          </w:tblCellMar>
        </w:tblPrEx>
        <w:trPr>
          <w:tblHeader/>
        </w:trPr>
        <w:tc>
          <w:tcPr>
            <w:tcW w:w="371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CE7C142" w14:textId="77777777" w:rsidR="00C0328C" w:rsidRDefault="00E407DD">
            <w:pPr>
              <w:keepNext/>
              <w:spacing w:before="180"/>
              <w:jc w:val="center"/>
            </w:pPr>
            <w:r>
              <w:rPr>
                <w:rFonts w:ascii="Arial" w:hAnsi="Arial"/>
                <w:b/>
                <w:color w:val="000000"/>
                <w:sz w:val="18"/>
              </w:rPr>
              <w:t>Information Field</w:t>
            </w:r>
          </w:p>
        </w:tc>
        <w:tc>
          <w:tcPr>
            <w:tcW w:w="2166" w:type="dxa"/>
            <w:tcBorders>
              <w:top w:val="single" w:sz="4" w:space="0" w:color="000000"/>
              <w:bottom w:val="single" w:sz="4" w:space="0" w:color="000000"/>
              <w:right w:val="single" w:sz="4" w:space="0" w:color="000000"/>
            </w:tcBorders>
            <w:tcMar>
              <w:top w:w="40" w:type="dxa"/>
              <w:left w:w="40" w:type="dxa"/>
              <w:bottom w:w="40" w:type="dxa"/>
              <w:right w:w="40" w:type="dxa"/>
            </w:tcMar>
          </w:tcPr>
          <w:p w14:paraId="01EDC41E" w14:textId="77777777" w:rsidR="00C0328C" w:rsidRDefault="00E407DD">
            <w:pPr>
              <w:spacing w:before="180"/>
              <w:jc w:val="center"/>
            </w:pPr>
            <w:r>
              <w:rPr>
                <w:rFonts w:ascii="Arial" w:hAnsi="Arial"/>
                <w:b/>
                <w:color w:val="000000"/>
                <w:sz w:val="18"/>
              </w:rPr>
              <w:t>Multiplicity</w:t>
            </w:r>
          </w:p>
        </w:tc>
        <w:tc>
          <w:tcPr>
            <w:tcW w:w="4562" w:type="dxa"/>
            <w:tcBorders>
              <w:top w:val="single" w:sz="4" w:space="0" w:color="000000"/>
              <w:bottom w:val="single" w:sz="4" w:space="0" w:color="000000"/>
              <w:right w:val="single" w:sz="4" w:space="0" w:color="000000"/>
            </w:tcBorders>
            <w:tcMar>
              <w:top w:w="40" w:type="dxa"/>
              <w:left w:w="40" w:type="dxa"/>
              <w:bottom w:w="40" w:type="dxa"/>
              <w:right w:w="40" w:type="dxa"/>
            </w:tcMar>
          </w:tcPr>
          <w:p w14:paraId="19895CC9" w14:textId="77777777" w:rsidR="00C0328C" w:rsidRDefault="00E407DD">
            <w:pPr>
              <w:spacing w:before="180"/>
              <w:jc w:val="center"/>
            </w:pPr>
            <w:r>
              <w:rPr>
                <w:rFonts w:ascii="Arial" w:hAnsi="Arial"/>
                <w:b/>
                <w:color w:val="000000"/>
                <w:sz w:val="18"/>
              </w:rPr>
              <w:t>Description</w:t>
            </w:r>
          </w:p>
        </w:tc>
      </w:tr>
      <w:tr w:rsidR="00C0328C" w14:paraId="1F63D60D" w14:textId="77777777">
        <w:tblPrEx>
          <w:tblCellMar>
            <w:top w:w="0" w:type="dxa"/>
            <w:bottom w:w="0" w:type="dxa"/>
          </w:tblCellMar>
        </w:tblPrEx>
        <w:tc>
          <w:tcPr>
            <w:tcW w:w="3712"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B5F33F" w14:textId="77777777" w:rsidR="00C0328C" w:rsidRDefault="00E407DD">
            <w:pPr>
              <w:spacing w:before="180"/>
            </w:pPr>
            <w:r>
              <w:rPr>
                <w:rFonts w:ascii="Arial" w:hAnsi="Arial"/>
                <w:color w:val="000000"/>
                <w:sz w:val="18"/>
              </w:rPr>
              <w:t>Devices Root</w:t>
            </w:r>
          </w:p>
        </w:tc>
        <w:tc>
          <w:tcPr>
            <w:tcW w:w="2166" w:type="dxa"/>
            <w:tcBorders>
              <w:bottom w:val="single" w:sz="4" w:space="0" w:color="000000"/>
              <w:right w:val="single" w:sz="4" w:space="0" w:color="000000"/>
            </w:tcBorders>
            <w:tcMar>
              <w:top w:w="40" w:type="dxa"/>
              <w:left w:w="40" w:type="dxa"/>
              <w:bottom w:w="40" w:type="dxa"/>
              <w:right w:w="40" w:type="dxa"/>
            </w:tcMar>
          </w:tcPr>
          <w:p w14:paraId="6C4199D1" w14:textId="77777777" w:rsidR="00C0328C" w:rsidRDefault="00E407DD">
            <w:pPr>
              <w:spacing w:before="180"/>
              <w:jc w:val="center"/>
            </w:pPr>
            <w:r>
              <w:rPr>
                <w:rFonts w:ascii="Arial" w:hAnsi="Arial"/>
                <w:color w:val="000000"/>
                <w:sz w:val="18"/>
              </w:rPr>
              <w:t>1</w:t>
            </w:r>
          </w:p>
        </w:tc>
        <w:tc>
          <w:tcPr>
            <w:tcW w:w="4562" w:type="dxa"/>
            <w:tcBorders>
              <w:bottom w:val="single" w:sz="4" w:space="0" w:color="000000"/>
              <w:right w:val="single" w:sz="4" w:space="0" w:color="000000"/>
            </w:tcBorders>
            <w:tcMar>
              <w:top w:w="40" w:type="dxa"/>
              <w:left w:w="40" w:type="dxa"/>
              <w:bottom w:w="40" w:type="dxa"/>
              <w:right w:w="40" w:type="dxa"/>
            </w:tcMar>
          </w:tcPr>
          <w:p w14:paraId="2BB6D05A" w14:textId="77777777" w:rsidR="00C0328C" w:rsidRDefault="00E407DD">
            <w:pPr>
              <w:spacing w:before="180"/>
            </w:pPr>
            <w:r>
              <w:rPr>
                <w:rFonts w:ascii="Arial" w:hAnsi="Arial"/>
                <w:color w:val="000000"/>
                <w:sz w:val="18"/>
              </w:rPr>
              <w:t>The root of the DICOM Devices Hierarchy</w:t>
            </w:r>
          </w:p>
        </w:tc>
      </w:tr>
      <w:tr w:rsidR="00C0328C" w14:paraId="2E0B8E5E" w14:textId="77777777">
        <w:tblPrEx>
          <w:tblCellMar>
            <w:top w:w="0" w:type="dxa"/>
            <w:bottom w:w="0" w:type="dxa"/>
          </w:tblCellMar>
        </w:tblPrEx>
        <w:tc>
          <w:tcPr>
            <w:tcW w:w="3712" w:type="dxa"/>
            <w:tcBorders>
              <w:left w:val="single" w:sz="4" w:space="0" w:color="000000"/>
              <w:bottom w:val="single" w:sz="4" w:space="0" w:color="000000"/>
              <w:right w:val="single" w:sz="4" w:space="0" w:color="000000"/>
            </w:tcBorders>
            <w:tcMar>
              <w:top w:w="40" w:type="dxa"/>
              <w:left w:w="40" w:type="dxa"/>
              <w:bottom w:w="40" w:type="dxa"/>
              <w:right w:w="40" w:type="dxa"/>
            </w:tcMar>
          </w:tcPr>
          <w:p w14:paraId="541783E4" w14:textId="77777777" w:rsidR="00C0328C" w:rsidRDefault="00E407DD">
            <w:pPr>
              <w:spacing w:before="180"/>
            </w:pPr>
            <w:r>
              <w:rPr>
                <w:rFonts w:ascii="Arial" w:hAnsi="Arial"/>
                <w:color w:val="000000"/>
                <w:sz w:val="18"/>
              </w:rPr>
              <w:t xml:space="preserve">Unique AE Titles Registry </w:t>
            </w:r>
            <w:r>
              <w:rPr>
                <w:rFonts w:ascii="Arial" w:hAnsi="Arial"/>
                <w:color w:val="000000"/>
                <w:sz w:val="18"/>
              </w:rPr>
              <w:t>Root</w:t>
            </w:r>
          </w:p>
        </w:tc>
        <w:tc>
          <w:tcPr>
            <w:tcW w:w="2166" w:type="dxa"/>
            <w:tcBorders>
              <w:bottom w:val="single" w:sz="4" w:space="0" w:color="000000"/>
              <w:right w:val="single" w:sz="4" w:space="0" w:color="000000"/>
            </w:tcBorders>
            <w:tcMar>
              <w:top w:w="40" w:type="dxa"/>
              <w:left w:w="40" w:type="dxa"/>
              <w:bottom w:w="40" w:type="dxa"/>
              <w:right w:w="40" w:type="dxa"/>
            </w:tcMar>
          </w:tcPr>
          <w:p w14:paraId="252BB37F" w14:textId="77777777" w:rsidR="00C0328C" w:rsidRDefault="00E407DD">
            <w:pPr>
              <w:spacing w:before="180"/>
              <w:jc w:val="center"/>
            </w:pPr>
            <w:r>
              <w:rPr>
                <w:rFonts w:ascii="Arial" w:hAnsi="Arial"/>
                <w:color w:val="000000"/>
                <w:sz w:val="18"/>
              </w:rPr>
              <w:t>1</w:t>
            </w:r>
          </w:p>
        </w:tc>
        <w:tc>
          <w:tcPr>
            <w:tcW w:w="4562" w:type="dxa"/>
            <w:tcBorders>
              <w:bottom w:val="single" w:sz="4" w:space="0" w:color="000000"/>
              <w:right w:val="single" w:sz="4" w:space="0" w:color="000000"/>
            </w:tcBorders>
            <w:tcMar>
              <w:top w:w="40" w:type="dxa"/>
              <w:left w:w="40" w:type="dxa"/>
              <w:bottom w:w="40" w:type="dxa"/>
              <w:right w:w="40" w:type="dxa"/>
            </w:tcMar>
          </w:tcPr>
          <w:p w14:paraId="1891D7AC" w14:textId="77777777" w:rsidR="00C0328C" w:rsidRDefault="00E407DD">
            <w:pPr>
              <w:spacing w:before="180"/>
            </w:pPr>
            <w:r>
              <w:rPr>
                <w:rFonts w:ascii="Arial" w:hAnsi="Arial"/>
                <w:color w:val="000000"/>
                <w:sz w:val="18"/>
              </w:rPr>
              <w:t>The root of the Unique AE Titles Registry</w:t>
            </w:r>
          </w:p>
        </w:tc>
      </w:tr>
    </w:tbl>
    <w:p w14:paraId="0C617E6C" w14:textId="77777777" w:rsidR="00C0328C" w:rsidRDefault="00E407DD">
      <w:pPr>
        <w:spacing w:before="180"/>
      </w:pPr>
      <w:bookmarkStart w:id="818" w:name="sect_H_1_1_6"/>
      <w:r>
        <w:rPr>
          <w:rFonts w:ascii="Arial" w:hAnsi="Arial"/>
          <w:b/>
          <w:color w:val="000000"/>
          <w:sz w:val="26"/>
        </w:rPr>
        <w:t>H.1.1.6 Devices Root</w:t>
      </w:r>
    </w:p>
    <w:bookmarkEnd w:id="818"/>
    <w:p w14:paraId="133BB9A6" w14:textId="77777777" w:rsidR="00C0328C" w:rsidRDefault="00E407DD">
      <w:pPr>
        <w:spacing w:before="180"/>
        <w:jc w:val="both"/>
      </w:pPr>
      <w:r>
        <w:rPr>
          <w:rFonts w:ascii="Arial" w:hAnsi="Arial"/>
          <w:color w:val="000000"/>
          <w:sz w:val="18"/>
        </w:rPr>
        <w:t xml:space="preserve">This structural object class represents the root of the DICOM Devices Hierarchy. Only a single object of this type should exist as a child of DICOM Configuration Root. Clients can </w:t>
      </w:r>
      <w:r>
        <w:rPr>
          <w:rFonts w:ascii="Arial" w:hAnsi="Arial"/>
          <w:color w:val="000000"/>
          <w:sz w:val="18"/>
        </w:rPr>
        <w:t>search for an object of this class to locate the root of the DICOM Devices Hierarchy.</w:t>
      </w:r>
    </w:p>
    <w:p w14:paraId="754DC28F" w14:textId="77777777" w:rsidR="00C0328C" w:rsidRDefault="00E407DD">
      <w:pPr>
        <w:keepNext/>
        <w:spacing w:before="216"/>
        <w:jc w:val="center"/>
      </w:pPr>
      <w:bookmarkStart w:id="819" w:name="table_H_1_10"/>
      <w:r>
        <w:rPr>
          <w:rFonts w:ascii="Arial" w:hAnsi="Arial"/>
          <w:b/>
          <w:color w:val="000000"/>
          <w:sz w:val="22"/>
        </w:rPr>
        <w:lastRenderedPageBreak/>
        <w:t>Table H.1-10. Attributes of the Devices Root Object</w:t>
      </w:r>
    </w:p>
    <w:bookmarkEnd w:id="819"/>
    <w:p w14:paraId="432DDD10"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708"/>
        <w:gridCol w:w="1183"/>
        <w:gridCol w:w="7549"/>
      </w:tblGrid>
      <w:tr w:rsidR="00C0328C" w14:paraId="5FE65521" w14:textId="77777777">
        <w:tblPrEx>
          <w:tblCellMar>
            <w:top w:w="0" w:type="dxa"/>
            <w:bottom w:w="0" w:type="dxa"/>
          </w:tblCellMar>
        </w:tblPrEx>
        <w:trPr>
          <w:tblHeader/>
        </w:trPr>
        <w:tc>
          <w:tcPr>
            <w:tcW w:w="170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186850E" w14:textId="77777777" w:rsidR="00C0328C" w:rsidRDefault="00E407DD">
            <w:pPr>
              <w:keepNext/>
              <w:spacing w:before="180"/>
              <w:jc w:val="center"/>
            </w:pPr>
            <w:r>
              <w:rPr>
                <w:rFonts w:ascii="Arial" w:hAnsi="Arial"/>
                <w:b/>
                <w:color w:val="000000"/>
                <w:sz w:val="18"/>
              </w:rPr>
              <w:t>Information Field</w:t>
            </w:r>
          </w:p>
        </w:tc>
        <w:tc>
          <w:tcPr>
            <w:tcW w:w="1183" w:type="dxa"/>
            <w:tcBorders>
              <w:top w:val="single" w:sz="4" w:space="0" w:color="000000"/>
              <w:bottom w:val="single" w:sz="4" w:space="0" w:color="000000"/>
              <w:right w:val="single" w:sz="4" w:space="0" w:color="000000"/>
            </w:tcBorders>
            <w:tcMar>
              <w:top w:w="40" w:type="dxa"/>
              <w:left w:w="40" w:type="dxa"/>
              <w:bottom w:w="40" w:type="dxa"/>
              <w:right w:w="40" w:type="dxa"/>
            </w:tcMar>
          </w:tcPr>
          <w:p w14:paraId="30AB468C" w14:textId="77777777" w:rsidR="00C0328C" w:rsidRDefault="00E407DD">
            <w:pPr>
              <w:spacing w:before="180"/>
              <w:jc w:val="center"/>
            </w:pPr>
            <w:r>
              <w:rPr>
                <w:rFonts w:ascii="Arial" w:hAnsi="Arial"/>
                <w:b/>
                <w:color w:val="000000"/>
                <w:sz w:val="18"/>
              </w:rPr>
              <w:t>Multiplicity</w:t>
            </w:r>
          </w:p>
        </w:tc>
        <w:tc>
          <w:tcPr>
            <w:tcW w:w="7549" w:type="dxa"/>
            <w:tcBorders>
              <w:top w:val="single" w:sz="4" w:space="0" w:color="000000"/>
              <w:bottom w:val="single" w:sz="4" w:space="0" w:color="000000"/>
              <w:right w:val="single" w:sz="4" w:space="0" w:color="000000"/>
            </w:tcBorders>
            <w:tcMar>
              <w:top w:w="40" w:type="dxa"/>
              <w:left w:w="40" w:type="dxa"/>
              <w:bottom w:w="40" w:type="dxa"/>
              <w:right w:w="40" w:type="dxa"/>
            </w:tcMar>
          </w:tcPr>
          <w:p w14:paraId="35BE483E" w14:textId="77777777" w:rsidR="00C0328C" w:rsidRDefault="00E407DD">
            <w:pPr>
              <w:spacing w:before="180"/>
              <w:jc w:val="center"/>
            </w:pPr>
            <w:r>
              <w:rPr>
                <w:rFonts w:ascii="Arial" w:hAnsi="Arial"/>
                <w:b/>
                <w:color w:val="000000"/>
                <w:sz w:val="18"/>
              </w:rPr>
              <w:t>Description</w:t>
            </w:r>
          </w:p>
        </w:tc>
      </w:tr>
      <w:tr w:rsidR="00C0328C" w14:paraId="0DB47FCD" w14:textId="77777777">
        <w:tblPrEx>
          <w:tblCellMar>
            <w:top w:w="0" w:type="dxa"/>
            <w:bottom w:w="0" w:type="dxa"/>
          </w:tblCellMar>
        </w:tblPrEx>
        <w:tc>
          <w:tcPr>
            <w:tcW w:w="17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225CAE54" w14:textId="77777777" w:rsidR="00C0328C" w:rsidRDefault="00E407DD">
            <w:pPr>
              <w:spacing w:before="180"/>
            </w:pPr>
            <w:r>
              <w:rPr>
                <w:rFonts w:ascii="Arial" w:hAnsi="Arial"/>
                <w:color w:val="000000"/>
                <w:sz w:val="18"/>
              </w:rPr>
              <w:t>Common Name</w:t>
            </w:r>
          </w:p>
        </w:tc>
        <w:tc>
          <w:tcPr>
            <w:tcW w:w="1183" w:type="dxa"/>
            <w:tcBorders>
              <w:bottom w:val="single" w:sz="4" w:space="0" w:color="000000"/>
              <w:right w:val="single" w:sz="4" w:space="0" w:color="000000"/>
            </w:tcBorders>
            <w:tcMar>
              <w:top w:w="40" w:type="dxa"/>
              <w:left w:w="40" w:type="dxa"/>
              <w:bottom w:w="40" w:type="dxa"/>
              <w:right w:w="40" w:type="dxa"/>
            </w:tcMar>
          </w:tcPr>
          <w:p w14:paraId="5898901A" w14:textId="77777777" w:rsidR="00C0328C" w:rsidRDefault="00E407DD">
            <w:pPr>
              <w:spacing w:before="180"/>
              <w:jc w:val="center"/>
            </w:pPr>
            <w:r>
              <w:rPr>
                <w:rFonts w:ascii="Arial" w:hAnsi="Arial"/>
                <w:color w:val="000000"/>
                <w:sz w:val="18"/>
              </w:rPr>
              <w:t>1</w:t>
            </w:r>
          </w:p>
        </w:tc>
        <w:tc>
          <w:tcPr>
            <w:tcW w:w="7549" w:type="dxa"/>
            <w:tcBorders>
              <w:bottom w:val="single" w:sz="4" w:space="0" w:color="000000"/>
              <w:right w:val="single" w:sz="4" w:space="0" w:color="000000"/>
            </w:tcBorders>
            <w:tcMar>
              <w:top w:w="40" w:type="dxa"/>
              <w:left w:w="40" w:type="dxa"/>
              <w:bottom w:w="40" w:type="dxa"/>
              <w:right w:w="40" w:type="dxa"/>
            </w:tcMar>
          </w:tcPr>
          <w:p w14:paraId="6FDD0923" w14:textId="77777777" w:rsidR="00C0328C" w:rsidRDefault="00E407DD">
            <w:pPr>
              <w:spacing w:before="180"/>
            </w:pPr>
            <w:r>
              <w:rPr>
                <w:rFonts w:ascii="Arial" w:hAnsi="Arial"/>
                <w:color w:val="000000"/>
                <w:sz w:val="18"/>
              </w:rPr>
              <w:t>The Name for the Devices Root. Should be used as the RDN. T</w:t>
            </w:r>
            <w:r>
              <w:rPr>
                <w:rFonts w:ascii="Arial" w:hAnsi="Arial"/>
                <w:color w:val="000000"/>
                <w:sz w:val="18"/>
              </w:rPr>
              <w:t>he name shall be "Devices".</w:t>
            </w:r>
          </w:p>
        </w:tc>
      </w:tr>
      <w:tr w:rsidR="00C0328C" w14:paraId="00194943" w14:textId="77777777">
        <w:tblPrEx>
          <w:tblCellMar>
            <w:top w:w="0" w:type="dxa"/>
            <w:bottom w:w="0" w:type="dxa"/>
          </w:tblCellMar>
        </w:tblPrEx>
        <w:tc>
          <w:tcPr>
            <w:tcW w:w="170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978727" w14:textId="77777777" w:rsidR="00C0328C" w:rsidRDefault="00E407DD">
            <w:pPr>
              <w:spacing w:before="180"/>
            </w:pPr>
            <w:r>
              <w:rPr>
                <w:rFonts w:ascii="Arial" w:hAnsi="Arial"/>
                <w:color w:val="000000"/>
                <w:sz w:val="18"/>
              </w:rPr>
              <w:t>Description</w:t>
            </w:r>
          </w:p>
        </w:tc>
        <w:tc>
          <w:tcPr>
            <w:tcW w:w="1183" w:type="dxa"/>
            <w:tcBorders>
              <w:bottom w:val="single" w:sz="4" w:space="0" w:color="000000"/>
              <w:right w:val="single" w:sz="4" w:space="0" w:color="000000"/>
            </w:tcBorders>
            <w:tcMar>
              <w:top w:w="40" w:type="dxa"/>
              <w:left w:w="40" w:type="dxa"/>
              <w:bottom w:w="40" w:type="dxa"/>
              <w:right w:w="40" w:type="dxa"/>
            </w:tcMar>
          </w:tcPr>
          <w:p w14:paraId="3028DF66" w14:textId="77777777" w:rsidR="00C0328C" w:rsidRDefault="00E407DD">
            <w:pPr>
              <w:spacing w:before="180"/>
              <w:jc w:val="center"/>
            </w:pPr>
            <w:r>
              <w:rPr>
                <w:rFonts w:ascii="Arial" w:hAnsi="Arial"/>
                <w:color w:val="000000"/>
                <w:sz w:val="18"/>
              </w:rPr>
              <w:t>0..1</w:t>
            </w:r>
          </w:p>
        </w:tc>
        <w:tc>
          <w:tcPr>
            <w:tcW w:w="7549" w:type="dxa"/>
            <w:tcBorders>
              <w:bottom w:val="single" w:sz="4" w:space="0" w:color="000000"/>
              <w:right w:val="single" w:sz="4" w:space="0" w:color="000000"/>
            </w:tcBorders>
            <w:tcMar>
              <w:top w:w="40" w:type="dxa"/>
              <w:left w:w="40" w:type="dxa"/>
              <w:bottom w:w="40" w:type="dxa"/>
              <w:right w:w="40" w:type="dxa"/>
            </w:tcMar>
          </w:tcPr>
          <w:p w14:paraId="2B0F2C0A" w14:textId="77777777" w:rsidR="00C0328C" w:rsidRDefault="00E407DD">
            <w:pPr>
              <w:spacing w:before="180"/>
            </w:pPr>
            <w:r>
              <w:rPr>
                <w:rFonts w:ascii="Arial" w:hAnsi="Arial"/>
                <w:color w:val="000000"/>
                <w:sz w:val="18"/>
              </w:rPr>
              <w:t>Unconstrained text description.</w:t>
            </w:r>
          </w:p>
        </w:tc>
      </w:tr>
    </w:tbl>
    <w:p w14:paraId="651C49B5" w14:textId="77777777" w:rsidR="00C0328C" w:rsidRDefault="00E407DD">
      <w:pPr>
        <w:keepNext/>
        <w:spacing w:before="216"/>
        <w:jc w:val="center"/>
      </w:pPr>
      <w:bookmarkStart w:id="820" w:name="table_H_1_11"/>
      <w:r>
        <w:rPr>
          <w:rFonts w:ascii="Arial" w:hAnsi="Arial"/>
          <w:b/>
          <w:color w:val="000000"/>
          <w:sz w:val="22"/>
        </w:rPr>
        <w:t>Table H.1-11. Child Objects of Devices Root Object</w:t>
      </w:r>
    </w:p>
    <w:bookmarkEnd w:id="820"/>
    <w:p w14:paraId="094491B4"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414"/>
        <w:gridCol w:w="1889"/>
        <w:gridCol w:w="6136"/>
      </w:tblGrid>
      <w:tr w:rsidR="00C0328C" w14:paraId="11A65CDE" w14:textId="77777777">
        <w:tblPrEx>
          <w:tblCellMar>
            <w:top w:w="0" w:type="dxa"/>
            <w:bottom w:w="0" w:type="dxa"/>
          </w:tblCellMar>
        </w:tblPrEx>
        <w:trPr>
          <w:tblHeader/>
        </w:trPr>
        <w:tc>
          <w:tcPr>
            <w:tcW w:w="241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6966B8D" w14:textId="77777777" w:rsidR="00C0328C" w:rsidRDefault="00E407DD">
            <w:pPr>
              <w:keepNext/>
              <w:spacing w:before="180"/>
              <w:jc w:val="center"/>
            </w:pPr>
            <w:r>
              <w:rPr>
                <w:rFonts w:ascii="Arial" w:hAnsi="Arial"/>
                <w:b/>
                <w:color w:val="000000"/>
                <w:sz w:val="18"/>
              </w:rPr>
              <w:t>Information Field</w:t>
            </w:r>
          </w:p>
        </w:tc>
        <w:tc>
          <w:tcPr>
            <w:tcW w:w="1889" w:type="dxa"/>
            <w:tcBorders>
              <w:top w:val="single" w:sz="4" w:space="0" w:color="000000"/>
              <w:bottom w:val="single" w:sz="4" w:space="0" w:color="000000"/>
              <w:right w:val="single" w:sz="4" w:space="0" w:color="000000"/>
            </w:tcBorders>
            <w:tcMar>
              <w:top w:w="40" w:type="dxa"/>
              <w:left w:w="40" w:type="dxa"/>
              <w:bottom w:w="40" w:type="dxa"/>
              <w:right w:w="40" w:type="dxa"/>
            </w:tcMar>
          </w:tcPr>
          <w:p w14:paraId="73A8CCCC" w14:textId="77777777" w:rsidR="00C0328C" w:rsidRDefault="00E407DD">
            <w:pPr>
              <w:spacing w:before="180"/>
              <w:jc w:val="center"/>
            </w:pPr>
            <w:r>
              <w:rPr>
                <w:rFonts w:ascii="Arial" w:hAnsi="Arial"/>
                <w:b/>
                <w:color w:val="000000"/>
                <w:sz w:val="18"/>
              </w:rPr>
              <w:t>Multiplicity</w:t>
            </w:r>
          </w:p>
        </w:tc>
        <w:tc>
          <w:tcPr>
            <w:tcW w:w="6136" w:type="dxa"/>
            <w:tcBorders>
              <w:top w:val="single" w:sz="4" w:space="0" w:color="000000"/>
              <w:bottom w:val="single" w:sz="4" w:space="0" w:color="000000"/>
              <w:right w:val="single" w:sz="4" w:space="0" w:color="000000"/>
            </w:tcBorders>
            <w:tcMar>
              <w:top w:w="40" w:type="dxa"/>
              <w:left w:w="40" w:type="dxa"/>
              <w:bottom w:w="40" w:type="dxa"/>
              <w:right w:w="40" w:type="dxa"/>
            </w:tcMar>
          </w:tcPr>
          <w:p w14:paraId="2DC5A060" w14:textId="77777777" w:rsidR="00C0328C" w:rsidRDefault="00E407DD">
            <w:pPr>
              <w:spacing w:before="180"/>
              <w:jc w:val="center"/>
            </w:pPr>
            <w:r>
              <w:rPr>
                <w:rFonts w:ascii="Arial" w:hAnsi="Arial"/>
                <w:b/>
                <w:color w:val="000000"/>
                <w:sz w:val="18"/>
              </w:rPr>
              <w:t>Description</w:t>
            </w:r>
          </w:p>
        </w:tc>
      </w:tr>
      <w:tr w:rsidR="00C0328C" w14:paraId="20154FD7" w14:textId="77777777">
        <w:tblPrEx>
          <w:tblCellMar>
            <w:top w:w="0" w:type="dxa"/>
            <w:bottom w:w="0" w:type="dxa"/>
          </w:tblCellMar>
        </w:tblPrEx>
        <w:tc>
          <w:tcPr>
            <w:tcW w:w="2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64569E5" w14:textId="77777777" w:rsidR="00C0328C" w:rsidRDefault="00E407DD">
            <w:pPr>
              <w:spacing w:before="180"/>
            </w:pPr>
            <w:r>
              <w:rPr>
                <w:rFonts w:ascii="Arial" w:hAnsi="Arial"/>
                <w:color w:val="000000"/>
                <w:sz w:val="18"/>
              </w:rPr>
              <w:t>Device</w:t>
            </w:r>
          </w:p>
        </w:tc>
        <w:tc>
          <w:tcPr>
            <w:tcW w:w="1889" w:type="dxa"/>
            <w:tcBorders>
              <w:bottom w:val="single" w:sz="4" w:space="0" w:color="000000"/>
              <w:right w:val="single" w:sz="4" w:space="0" w:color="000000"/>
            </w:tcBorders>
            <w:tcMar>
              <w:top w:w="40" w:type="dxa"/>
              <w:left w:w="40" w:type="dxa"/>
              <w:bottom w:w="40" w:type="dxa"/>
              <w:right w:w="40" w:type="dxa"/>
            </w:tcMar>
          </w:tcPr>
          <w:p w14:paraId="1FFC4757" w14:textId="77777777" w:rsidR="00C0328C" w:rsidRDefault="00E407DD">
            <w:pPr>
              <w:spacing w:before="180"/>
              <w:jc w:val="center"/>
            </w:pPr>
            <w:r>
              <w:rPr>
                <w:rFonts w:ascii="Arial" w:hAnsi="Arial"/>
                <w:color w:val="000000"/>
                <w:sz w:val="18"/>
              </w:rPr>
              <w:t>0..N</w:t>
            </w:r>
          </w:p>
        </w:tc>
        <w:tc>
          <w:tcPr>
            <w:tcW w:w="6136" w:type="dxa"/>
            <w:tcBorders>
              <w:bottom w:val="single" w:sz="4" w:space="0" w:color="000000"/>
              <w:right w:val="single" w:sz="4" w:space="0" w:color="000000"/>
            </w:tcBorders>
            <w:tcMar>
              <w:top w:w="40" w:type="dxa"/>
              <w:left w:w="40" w:type="dxa"/>
              <w:bottom w:w="40" w:type="dxa"/>
              <w:right w:w="40" w:type="dxa"/>
            </w:tcMar>
          </w:tcPr>
          <w:p w14:paraId="2C49A395" w14:textId="77777777" w:rsidR="00C0328C" w:rsidRDefault="00E407DD">
            <w:pPr>
              <w:spacing w:before="180"/>
            </w:pPr>
            <w:r>
              <w:rPr>
                <w:rFonts w:ascii="Arial" w:hAnsi="Arial"/>
                <w:color w:val="000000"/>
                <w:sz w:val="18"/>
              </w:rPr>
              <w:t>The individual devices installed within this organizational domain.</w:t>
            </w:r>
          </w:p>
        </w:tc>
      </w:tr>
    </w:tbl>
    <w:p w14:paraId="6CA4B43C" w14:textId="77777777" w:rsidR="00C0328C" w:rsidRDefault="00E407DD">
      <w:pPr>
        <w:spacing w:before="180"/>
      </w:pPr>
      <w:bookmarkStart w:id="821" w:name="sect_H_1_1_7"/>
      <w:r>
        <w:rPr>
          <w:rFonts w:ascii="Arial" w:hAnsi="Arial"/>
          <w:b/>
          <w:color w:val="000000"/>
          <w:sz w:val="26"/>
        </w:rPr>
        <w:t>H.1.1.7 Unique AE Titles Registry Root</w:t>
      </w:r>
    </w:p>
    <w:bookmarkEnd w:id="821"/>
    <w:p w14:paraId="05A3466E" w14:textId="77777777" w:rsidR="00C0328C" w:rsidRDefault="00E407DD">
      <w:pPr>
        <w:spacing w:before="180"/>
        <w:jc w:val="both"/>
      </w:pPr>
      <w:r>
        <w:rPr>
          <w:rFonts w:ascii="Arial" w:hAnsi="Arial"/>
          <w:color w:val="000000"/>
          <w:sz w:val="18"/>
        </w:rPr>
        <w:t xml:space="preserve">This structural object class represents the root of the Unique AE-Titles Registry Hierarchy. Only a single object of this type should exist as a child of the DICOM Configuration Root. Clients can search for an object </w:t>
      </w:r>
      <w:r>
        <w:rPr>
          <w:rFonts w:ascii="Arial" w:hAnsi="Arial"/>
          <w:color w:val="000000"/>
          <w:sz w:val="18"/>
        </w:rPr>
        <w:t>of this class to locate the root of the Unique AE Titles Registry.</w:t>
      </w:r>
    </w:p>
    <w:p w14:paraId="63D19B56" w14:textId="77777777" w:rsidR="00C0328C" w:rsidRDefault="00E407DD">
      <w:pPr>
        <w:keepNext/>
        <w:spacing w:before="216"/>
        <w:jc w:val="center"/>
      </w:pPr>
      <w:bookmarkStart w:id="822" w:name="table_H_1_12"/>
      <w:r>
        <w:rPr>
          <w:rFonts w:ascii="Arial" w:hAnsi="Arial"/>
          <w:b/>
          <w:color w:val="000000"/>
          <w:sz w:val="22"/>
        </w:rPr>
        <w:t>Table H.1-12. Attributes of the Unique AE Titles Registry Root Object</w:t>
      </w:r>
    </w:p>
    <w:bookmarkEnd w:id="822"/>
    <w:p w14:paraId="7B4126FA"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585"/>
        <w:gridCol w:w="1060"/>
        <w:gridCol w:w="7795"/>
      </w:tblGrid>
      <w:tr w:rsidR="00C0328C" w14:paraId="2B400E34" w14:textId="77777777">
        <w:tblPrEx>
          <w:tblCellMar>
            <w:top w:w="0" w:type="dxa"/>
            <w:bottom w:w="0" w:type="dxa"/>
          </w:tblCellMar>
        </w:tblPrEx>
        <w:trPr>
          <w:tblHeader/>
        </w:trPr>
        <w:tc>
          <w:tcPr>
            <w:tcW w:w="15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D8144E0" w14:textId="77777777" w:rsidR="00C0328C" w:rsidRDefault="00E407DD">
            <w:pPr>
              <w:keepNext/>
              <w:spacing w:before="180"/>
              <w:jc w:val="center"/>
            </w:pPr>
            <w:r>
              <w:rPr>
                <w:rFonts w:ascii="Arial" w:hAnsi="Arial"/>
                <w:b/>
                <w:color w:val="000000"/>
                <w:sz w:val="18"/>
              </w:rPr>
              <w:t>Information Field</w:t>
            </w:r>
          </w:p>
        </w:tc>
        <w:tc>
          <w:tcPr>
            <w:tcW w:w="1060" w:type="dxa"/>
            <w:tcBorders>
              <w:top w:val="single" w:sz="4" w:space="0" w:color="000000"/>
              <w:bottom w:val="single" w:sz="4" w:space="0" w:color="000000"/>
              <w:right w:val="single" w:sz="4" w:space="0" w:color="000000"/>
            </w:tcBorders>
            <w:tcMar>
              <w:top w:w="40" w:type="dxa"/>
              <w:left w:w="40" w:type="dxa"/>
              <w:bottom w:w="40" w:type="dxa"/>
              <w:right w:w="40" w:type="dxa"/>
            </w:tcMar>
          </w:tcPr>
          <w:p w14:paraId="333C0930" w14:textId="77777777" w:rsidR="00C0328C" w:rsidRDefault="00E407DD">
            <w:pPr>
              <w:spacing w:before="180"/>
              <w:jc w:val="center"/>
            </w:pPr>
            <w:r>
              <w:rPr>
                <w:rFonts w:ascii="Arial" w:hAnsi="Arial"/>
                <w:b/>
                <w:color w:val="000000"/>
                <w:sz w:val="18"/>
              </w:rPr>
              <w:t>Multiplicity</w:t>
            </w:r>
          </w:p>
        </w:tc>
        <w:tc>
          <w:tcPr>
            <w:tcW w:w="7795" w:type="dxa"/>
            <w:tcBorders>
              <w:top w:val="single" w:sz="4" w:space="0" w:color="000000"/>
              <w:bottom w:val="single" w:sz="4" w:space="0" w:color="000000"/>
              <w:right w:val="single" w:sz="4" w:space="0" w:color="000000"/>
            </w:tcBorders>
            <w:tcMar>
              <w:top w:w="40" w:type="dxa"/>
              <w:left w:w="40" w:type="dxa"/>
              <w:bottom w:w="40" w:type="dxa"/>
              <w:right w:w="40" w:type="dxa"/>
            </w:tcMar>
          </w:tcPr>
          <w:p w14:paraId="213938AD" w14:textId="77777777" w:rsidR="00C0328C" w:rsidRDefault="00E407DD">
            <w:pPr>
              <w:spacing w:before="180"/>
              <w:jc w:val="center"/>
            </w:pPr>
            <w:r>
              <w:rPr>
                <w:rFonts w:ascii="Arial" w:hAnsi="Arial"/>
                <w:b/>
                <w:color w:val="000000"/>
                <w:sz w:val="18"/>
              </w:rPr>
              <w:t>Description</w:t>
            </w:r>
          </w:p>
        </w:tc>
      </w:tr>
      <w:tr w:rsidR="00C0328C" w14:paraId="37CD1735"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6DB40F" w14:textId="77777777" w:rsidR="00C0328C" w:rsidRDefault="00E407DD">
            <w:pPr>
              <w:spacing w:before="180"/>
            </w:pPr>
            <w:r>
              <w:rPr>
                <w:rFonts w:ascii="Arial" w:hAnsi="Arial"/>
                <w:color w:val="000000"/>
                <w:sz w:val="18"/>
              </w:rPr>
              <w:t>Common Name</w:t>
            </w:r>
          </w:p>
        </w:tc>
        <w:tc>
          <w:tcPr>
            <w:tcW w:w="1060" w:type="dxa"/>
            <w:tcBorders>
              <w:bottom w:val="single" w:sz="4" w:space="0" w:color="000000"/>
              <w:right w:val="single" w:sz="4" w:space="0" w:color="000000"/>
            </w:tcBorders>
            <w:tcMar>
              <w:top w:w="40" w:type="dxa"/>
              <w:left w:w="40" w:type="dxa"/>
              <w:bottom w:w="40" w:type="dxa"/>
              <w:right w:w="40" w:type="dxa"/>
            </w:tcMar>
          </w:tcPr>
          <w:p w14:paraId="32A1951E" w14:textId="77777777" w:rsidR="00C0328C" w:rsidRDefault="00E407DD">
            <w:pPr>
              <w:spacing w:before="180"/>
              <w:jc w:val="center"/>
            </w:pPr>
            <w:r>
              <w:rPr>
                <w:rFonts w:ascii="Arial" w:hAnsi="Arial"/>
                <w:color w:val="000000"/>
                <w:sz w:val="18"/>
              </w:rPr>
              <w:t>1</w:t>
            </w:r>
          </w:p>
        </w:tc>
        <w:tc>
          <w:tcPr>
            <w:tcW w:w="7795" w:type="dxa"/>
            <w:tcBorders>
              <w:bottom w:val="single" w:sz="4" w:space="0" w:color="000000"/>
              <w:right w:val="single" w:sz="4" w:space="0" w:color="000000"/>
            </w:tcBorders>
            <w:tcMar>
              <w:top w:w="40" w:type="dxa"/>
              <w:left w:w="40" w:type="dxa"/>
              <w:bottom w:w="40" w:type="dxa"/>
              <w:right w:w="40" w:type="dxa"/>
            </w:tcMar>
          </w:tcPr>
          <w:p w14:paraId="7BE2686D" w14:textId="77777777" w:rsidR="00C0328C" w:rsidRDefault="00E407DD">
            <w:pPr>
              <w:spacing w:before="180"/>
            </w:pPr>
            <w:r>
              <w:rPr>
                <w:rFonts w:ascii="Arial" w:hAnsi="Arial"/>
                <w:color w:val="000000"/>
                <w:sz w:val="18"/>
              </w:rPr>
              <w:t xml:space="preserve">The Name for the Unique AE Titles Registry Root. Should be </w:t>
            </w:r>
            <w:r>
              <w:rPr>
                <w:rFonts w:ascii="Arial" w:hAnsi="Arial"/>
                <w:color w:val="000000"/>
                <w:sz w:val="18"/>
              </w:rPr>
              <w:t>used as the RDN. The name shall be "Unique AE Titles Registry".</w:t>
            </w:r>
          </w:p>
        </w:tc>
      </w:tr>
      <w:tr w:rsidR="00C0328C" w14:paraId="49E965CB" w14:textId="77777777">
        <w:tblPrEx>
          <w:tblCellMar>
            <w:top w:w="0" w:type="dxa"/>
            <w:bottom w:w="0" w:type="dxa"/>
          </w:tblCellMar>
        </w:tblPrEx>
        <w:tc>
          <w:tcPr>
            <w:tcW w:w="15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001E99" w14:textId="77777777" w:rsidR="00C0328C" w:rsidRDefault="00E407DD">
            <w:pPr>
              <w:spacing w:before="180"/>
            </w:pPr>
            <w:r>
              <w:rPr>
                <w:rFonts w:ascii="Arial" w:hAnsi="Arial"/>
                <w:color w:val="000000"/>
                <w:sz w:val="18"/>
              </w:rPr>
              <w:t>Description</w:t>
            </w:r>
          </w:p>
        </w:tc>
        <w:tc>
          <w:tcPr>
            <w:tcW w:w="1060" w:type="dxa"/>
            <w:tcBorders>
              <w:bottom w:val="single" w:sz="4" w:space="0" w:color="000000"/>
              <w:right w:val="single" w:sz="4" w:space="0" w:color="000000"/>
            </w:tcBorders>
            <w:tcMar>
              <w:top w:w="40" w:type="dxa"/>
              <w:left w:w="40" w:type="dxa"/>
              <w:bottom w:w="40" w:type="dxa"/>
              <w:right w:w="40" w:type="dxa"/>
            </w:tcMar>
          </w:tcPr>
          <w:p w14:paraId="69A2C552" w14:textId="77777777" w:rsidR="00C0328C" w:rsidRDefault="00E407DD">
            <w:pPr>
              <w:spacing w:before="180"/>
              <w:jc w:val="center"/>
            </w:pPr>
            <w:r>
              <w:rPr>
                <w:rFonts w:ascii="Arial" w:hAnsi="Arial"/>
                <w:color w:val="000000"/>
                <w:sz w:val="18"/>
              </w:rPr>
              <w:t>0..1</w:t>
            </w:r>
          </w:p>
        </w:tc>
        <w:tc>
          <w:tcPr>
            <w:tcW w:w="7795" w:type="dxa"/>
            <w:tcBorders>
              <w:bottom w:val="single" w:sz="4" w:space="0" w:color="000000"/>
              <w:right w:val="single" w:sz="4" w:space="0" w:color="000000"/>
            </w:tcBorders>
            <w:tcMar>
              <w:top w:w="40" w:type="dxa"/>
              <w:left w:w="40" w:type="dxa"/>
              <w:bottom w:w="40" w:type="dxa"/>
              <w:right w:w="40" w:type="dxa"/>
            </w:tcMar>
          </w:tcPr>
          <w:p w14:paraId="2478D0A7" w14:textId="77777777" w:rsidR="00C0328C" w:rsidRDefault="00E407DD">
            <w:pPr>
              <w:spacing w:before="180"/>
            </w:pPr>
            <w:r>
              <w:rPr>
                <w:rFonts w:ascii="Arial" w:hAnsi="Arial"/>
                <w:color w:val="000000"/>
                <w:sz w:val="18"/>
              </w:rPr>
              <w:t>Unconstrained text description.</w:t>
            </w:r>
          </w:p>
        </w:tc>
      </w:tr>
    </w:tbl>
    <w:p w14:paraId="19F2EF65" w14:textId="77777777" w:rsidR="00C0328C" w:rsidRDefault="00E407DD">
      <w:pPr>
        <w:keepNext/>
        <w:spacing w:before="216"/>
        <w:jc w:val="center"/>
      </w:pPr>
      <w:bookmarkStart w:id="823" w:name="table_H_1_13"/>
      <w:r>
        <w:rPr>
          <w:rFonts w:ascii="Arial" w:hAnsi="Arial"/>
          <w:b/>
          <w:color w:val="000000"/>
          <w:sz w:val="22"/>
        </w:rPr>
        <w:t>Table H.1-13. Child Objects of Unique AE Titles Registry Root Object</w:t>
      </w:r>
    </w:p>
    <w:bookmarkEnd w:id="823"/>
    <w:p w14:paraId="17D6B695"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884"/>
        <w:gridCol w:w="1359"/>
        <w:gridCol w:w="7197"/>
      </w:tblGrid>
      <w:tr w:rsidR="00C0328C" w14:paraId="59FB4EDA" w14:textId="77777777">
        <w:tblPrEx>
          <w:tblCellMar>
            <w:top w:w="0" w:type="dxa"/>
            <w:bottom w:w="0" w:type="dxa"/>
          </w:tblCellMar>
        </w:tblPrEx>
        <w:trPr>
          <w:tblHeader/>
        </w:trPr>
        <w:tc>
          <w:tcPr>
            <w:tcW w:w="18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273125" w14:textId="77777777" w:rsidR="00C0328C" w:rsidRDefault="00E407DD">
            <w:pPr>
              <w:keepNext/>
              <w:spacing w:before="180"/>
              <w:jc w:val="center"/>
            </w:pPr>
            <w:r>
              <w:rPr>
                <w:rFonts w:ascii="Arial" w:hAnsi="Arial"/>
                <w:b/>
                <w:color w:val="000000"/>
                <w:sz w:val="18"/>
              </w:rPr>
              <w:t>Information Field</w:t>
            </w:r>
          </w:p>
        </w:tc>
        <w:tc>
          <w:tcPr>
            <w:tcW w:w="1359" w:type="dxa"/>
            <w:tcBorders>
              <w:top w:val="single" w:sz="4" w:space="0" w:color="000000"/>
              <w:bottom w:val="single" w:sz="4" w:space="0" w:color="000000"/>
              <w:right w:val="single" w:sz="4" w:space="0" w:color="000000"/>
            </w:tcBorders>
            <w:tcMar>
              <w:top w:w="40" w:type="dxa"/>
              <w:left w:w="40" w:type="dxa"/>
              <w:bottom w:w="40" w:type="dxa"/>
              <w:right w:w="40" w:type="dxa"/>
            </w:tcMar>
          </w:tcPr>
          <w:p w14:paraId="31952911" w14:textId="77777777" w:rsidR="00C0328C" w:rsidRDefault="00E407DD">
            <w:pPr>
              <w:spacing w:before="180"/>
              <w:jc w:val="center"/>
            </w:pPr>
            <w:r>
              <w:rPr>
                <w:rFonts w:ascii="Arial" w:hAnsi="Arial"/>
                <w:b/>
                <w:color w:val="000000"/>
                <w:sz w:val="18"/>
              </w:rPr>
              <w:t>Multiplicity</w:t>
            </w:r>
          </w:p>
        </w:tc>
        <w:tc>
          <w:tcPr>
            <w:tcW w:w="7197" w:type="dxa"/>
            <w:tcBorders>
              <w:top w:val="single" w:sz="4" w:space="0" w:color="000000"/>
              <w:bottom w:val="single" w:sz="4" w:space="0" w:color="000000"/>
              <w:right w:val="single" w:sz="4" w:space="0" w:color="000000"/>
            </w:tcBorders>
            <w:tcMar>
              <w:top w:w="40" w:type="dxa"/>
              <w:left w:w="40" w:type="dxa"/>
              <w:bottom w:w="40" w:type="dxa"/>
              <w:right w:w="40" w:type="dxa"/>
            </w:tcMar>
          </w:tcPr>
          <w:p w14:paraId="425535BC" w14:textId="77777777" w:rsidR="00C0328C" w:rsidRDefault="00E407DD">
            <w:pPr>
              <w:spacing w:before="180"/>
              <w:jc w:val="center"/>
            </w:pPr>
            <w:r>
              <w:rPr>
                <w:rFonts w:ascii="Arial" w:hAnsi="Arial"/>
                <w:b/>
                <w:color w:val="000000"/>
                <w:sz w:val="18"/>
              </w:rPr>
              <w:t>Description</w:t>
            </w:r>
          </w:p>
        </w:tc>
      </w:tr>
      <w:tr w:rsidR="00C0328C" w14:paraId="18AF1E48" w14:textId="77777777">
        <w:tblPrEx>
          <w:tblCellMar>
            <w:top w:w="0" w:type="dxa"/>
            <w:bottom w:w="0" w:type="dxa"/>
          </w:tblCellMar>
        </w:tblPrEx>
        <w:tc>
          <w:tcPr>
            <w:tcW w:w="188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0CEE12" w14:textId="77777777" w:rsidR="00C0328C" w:rsidRDefault="00E407DD">
            <w:pPr>
              <w:spacing w:before="180"/>
            </w:pPr>
            <w:r>
              <w:rPr>
                <w:rFonts w:ascii="Arial" w:hAnsi="Arial"/>
                <w:color w:val="000000"/>
                <w:sz w:val="18"/>
              </w:rPr>
              <w:t>Unique AE Title</w:t>
            </w:r>
          </w:p>
        </w:tc>
        <w:tc>
          <w:tcPr>
            <w:tcW w:w="1359" w:type="dxa"/>
            <w:tcBorders>
              <w:bottom w:val="single" w:sz="4" w:space="0" w:color="000000"/>
              <w:right w:val="single" w:sz="4" w:space="0" w:color="000000"/>
            </w:tcBorders>
            <w:tcMar>
              <w:top w:w="40" w:type="dxa"/>
              <w:left w:w="40" w:type="dxa"/>
              <w:bottom w:w="40" w:type="dxa"/>
              <w:right w:w="40" w:type="dxa"/>
            </w:tcMar>
          </w:tcPr>
          <w:p w14:paraId="2015D918" w14:textId="77777777" w:rsidR="00C0328C" w:rsidRDefault="00E407DD">
            <w:pPr>
              <w:spacing w:before="180"/>
              <w:jc w:val="center"/>
            </w:pPr>
            <w:r>
              <w:rPr>
                <w:rFonts w:ascii="Arial" w:hAnsi="Arial"/>
                <w:color w:val="000000"/>
                <w:sz w:val="18"/>
              </w:rPr>
              <w:t>0..N</w:t>
            </w:r>
          </w:p>
        </w:tc>
        <w:tc>
          <w:tcPr>
            <w:tcW w:w="7197" w:type="dxa"/>
            <w:tcBorders>
              <w:bottom w:val="single" w:sz="4" w:space="0" w:color="000000"/>
              <w:right w:val="single" w:sz="4" w:space="0" w:color="000000"/>
            </w:tcBorders>
            <w:tcMar>
              <w:top w:w="40" w:type="dxa"/>
              <w:left w:w="40" w:type="dxa"/>
              <w:bottom w:w="40" w:type="dxa"/>
              <w:right w:w="40" w:type="dxa"/>
            </w:tcMar>
          </w:tcPr>
          <w:p w14:paraId="01363C2C" w14:textId="77777777" w:rsidR="00C0328C" w:rsidRDefault="00E407DD">
            <w:pPr>
              <w:spacing w:before="180"/>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tc>
      </w:tr>
    </w:tbl>
    <w:p w14:paraId="11296FC6" w14:textId="77777777" w:rsidR="00C0328C" w:rsidRDefault="00E407DD">
      <w:pPr>
        <w:spacing w:before="180"/>
      </w:pPr>
      <w:bookmarkStart w:id="824" w:name="sect_H_1_1_8"/>
      <w:r>
        <w:rPr>
          <w:rFonts w:ascii="Arial" w:hAnsi="Arial"/>
          <w:b/>
          <w:color w:val="000000"/>
          <w:sz w:val="26"/>
        </w:rPr>
        <w:t>H.1.1.8 Unique AE Title</w:t>
      </w:r>
    </w:p>
    <w:bookmarkEnd w:id="824"/>
    <w:p w14:paraId="7DB1C612" w14:textId="77777777" w:rsidR="00C0328C" w:rsidRDefault="00E407DD">
      <w:pPr>
        <w:spacing w:before="180"/>
        <w:jc w:val="both"/>
      </w:pPr>
      <w:r>
        <w:rPr>
          <w:rFonts w:ascii="Arial" w:hAnsi="Arial"/>
          <w:color w:val="000000"/>
          <w:sz w:val="18"/>
        </w:rPr>
        <w:t>This structural object class represents a Unique Application Entity Title. Objects of this type should only e</w:t>
      </w:r>
      <w:r>
        <w:rPr>
          <w:rFonts w:ascii="Arial" w:hAnsi="Arial"/>
          <w:color w:val="000000"/>
          <w:sz w:val="18"/>
        </w:rPr>
        <w:t>xist as children of the Unique AE-Titles Registry Root. The sole purpose of this object class is to enable allocation of unique AE Titles. All operational information associated with an AE Title is maintained within a separate Network AE object.</w:t>
      </w:r>
    </w:p>
    <w:p w14:paraId="28089F82" w14:textId="77777777" w:rsidR="00C0328C" w:rsidRDefault="00E407DD">
      <w:pPr>
        <w:keepNext/>
        <w:spacing w:before="216"/>
        <w:jc w:val="center"/>
      </w:pPr>
      <w:bookmarkStart w:id="825" w:name="table_H_1_14"/>
      <w:r>
        <w:rPr>
          <w:rFonts w:ascii="Arial" w:hAnsi="Arial"/>
          <w:b/>
          <w:color w:val="000000"/>
          <w:sz w:val="22"/>
        </w:rPr>
        <w:t>Table H.1-</w:t>
      </w:r>
      <w:r>
        <w:rPr>
          <w:rFonts w:ascii="Arial" w:hAnsi="Arial"/>
          <w:b/>
          <w:color w:val="000000"/>
          <w:sz w:val="22"/>
        </w:rPr>
        <w:t>14. Attributes of the Unique AE Title Object</w:t>
      </w:r>
    </w:p>
    <w:bookmarkEnd w:id="825"/>
    <w:p w14:paraId="6DDBFCF0"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558"/>
        <w:gridCol w:w="3033"/>
        <w:gridCol w:w="3849"/>
      </w:tblGrid>
      <w:tr w:rsidR="00C0328C" w14:paraId="21E24027" w14:textId="77777777">
        <w:tblPrEx>
          <w:tblCellMar>
            <w:top w:w="0" w:type="dxa"/>
            <w:bottom w:w="0" w:type="dxa"/>
          </w:tblCellMar>
        </w:tblPrEx>
        <w:trPr>
          <w:tblHeader/>
        </w:trPr>
        <w:tc>
          <w:tcPr>
            <w:tcW w:w="35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B8384AA" w14:textId="77777777" w:rsidR="00C0328C" w:rsidRDefault="00E407DD">
            <w:pPr>
              <w:keepNext/>
              <w:spacing w:before="180"/>
              <w:jc w:val="center"/>
            </w:pPr>
            <w:r>
              <w:rPr>
                <w:rFonts w:ascii="Arial" w:hAnsi="Arial"/>
                <w:b/>
                <w:color w:val="000000"/>
                <w:sz w:val="18"/>
              </w:rPr>
              <w:t>Information Field</w:t>
            </w:r>
          </w:p>
        </w:tc>
        <w:tc>
          <w:tcPr>
            <w:tcW w:w="3033" w:type="dxa"/>
            <w:tcBorders>
              <w:top w:val="single" w:sz="4" w:space="0" w:color="000000"/>
              <w:bottom w:val="single" w:sz="4" w:space="0" w:color="000000"/>
              <w:right w:val="single" w:sz="4" w:space="0" w:color="000000"/>
            </w:tcBorders>
            <w:tcMar>
              <w:top w:w="40" w:type="dxa"/>
              <w:left w:w="40" w:type="dxa"/>
              <w:bottom w:w="40" w:type="dxa"/>
              <w:right w:w="40" w:type="dxa"/>
            </w:tcMar>
          </w:tcPr>
          <w:p w14:paraId="6F8542CD" w14:textId="77777777" w:rsidR="00C0328C" w:rsidRDefault="00E407DD">
            <w:pPr>
              <w:spacing w:before="180"/>
              <w:jc w:val="center"/>
            </w:pPr>
            <w:r>
              <w:rPr>
                <w:rFonts w:ascii="Arial" w:hAnsi="Arial"/>
                <w:b/>
                <w:color w:val="000000"/>
                <w:sz w:val="18"/>
              </w:rPr>
              <w:t>Multiplicity</w:t>
            </w:r>
          </w:p>
        </w:tc>
        <w:tc>
          <w:tcPr>
            <w:tcW w:w="3849" w:type="dxa"/>
            <w:tcBorders>
              <w:top w:val="single" w:sz="4" w:space="0" w:color="000000"/>
              <w:bottom w:val="single" w:sz="4" w:space="0" w:color="000000"/>
              <w:right w:val="single" w:sz="4" w:space="0" w:color="000000"/>
            </w:tcBorders>
            <w:tcMar>
              <w:top w:w="40" w:type="dxa"/>
              <w:left w:w="40" w:type="dxa"/>
              <w:bottom w:w="40" w:type="dxa"/>
              <w:right w:w="40" w:type="dxa"/>
            </w:tcMar>
          </w:tcPr>
          <w:p w14:paraId="66609287" w14:textId="77777777" w:rsidR="00C0328C" w:rsidRDefault="00E407DD">
            <w:pPr>
              <w:spacing w:before="180"/>
              <w:jc w:val="center"/>
            </w:pPr>
            <w:r>
              <w:rPr>
                <w:rFonts w:ascii="Arial" w:hAnsi="Arial"/>
                <w:b/>
                <w:color w:val="000000"/>
                <w:sz w:val="18"/>
              </w:rPr>
              <w:t>Description</w:t>
            </w:r>
          </w:p>
        </w:tc>
      </w:tr>
      <w:tr w:rsidR="00C0328C" w14:paraId="4094DAE9" w14:textId="77777777">
        <w:tblPrEx>
          <w:tblCellMar>
            <w:top w:w="0" w:type="dxa"/>
            <w:bottom w:w="0" w:type="dxa"/>
          </w:tblCellMar>
        </w:tblPrEx>
        <w:tc>
          <w:tcPr>
            <w:tcW w:w="3558"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C3DC59" w14:textId="77777777" w:rsidR="00C0328C" w:rsidRDefault="00E407DD">
            <w:pPr>
              <w:spacing w:before="180"/>
            </w:pPr>
            <w:r>
              <w:rPr>
                <w:rFonts w:ascii="Arial" w:hAnsi="Arial"/>
                <w:color w:val="000000"/>
                <w:sz w:val="18"/>
              </w:rPr>
              <w:t>AE Title</w:t>
            </w:r>
          </w:p>
        </w:tc>
        <w:tc>
          <w:tcPr>
            <w:tcW w:w="3033" w:type="dxa"/>
            <w:tcBorders>
              <w:bottom w:val="single" w:sz="4" w:space="0" w:color="000000"/>
              <w:right w:val="single" w:sz="4" w:space="0" w:color="000000"/>
            </w:tcBorders>
            <w:tcMar>
              <w:top w:w="40" w:type="dxa"/>
              <w:left w:w="40" w:type="dxa"/>
              <w:bottom w:w="40" w:type="dxa"/>
              <w:right w:w="40" w:type="dxa"/>
            </w:tcMar>
          </w:tcPr>
          <w:p w14:paraId="17E94DC7" w14:textId="77777777" w:rsidR="00C0328C" w:rsidRDefault="00E407DD">
            <w:pPr>
              <w:spacing w:before="180"/>
              <w:jc w:val="center"/>
            </w:pPr>
            <w:r>
              <w:rPr>
                <w:rFonts w:ascii="Arial" w:hAnsi="Arial"/>
                <w:color w:val="000000"/>
                <w:sz w:val="18"/>
              </w:rPr>
              <w:t>1</w:t>
            </w:r>
          </w:p>
        </w:tc>
        <w:tc>
          <w:tcPr>
            <w:tcW w:w="3849" w:type="dxa"/>
            <w:tcBorders>
              <w:bottom w:val="single" w:sz="4" w:space="0" w:color="000000"/>
              <w:right w:val="single" w:sz="4" w:space="0" w:color="000000"/>
            </w:tcBorders>
            <w:tcMar>
              <w:top w:w="40" w:type="dxa"/>
              <w:left w:w="40" w:type="dxa"/>
              <w:bottom w:w="40" w:type="dxa"/>
              <w:right w:w="40" w:type="dxa"/>
            </w:tcMar>
          </w:tcPr>
          <w:p w14:paraId="6C59801D" w14:textId="77777777" w:rsidR="00C0328C" w:rsidRDefault="00E407DD">
            <w:pPr>
              <w:spacing w:before="180"/>
            </w:pPr>
            <w:r>
              <w:rPr>
                <w:rFonts w:ascii="Arial" w:hAnsi="Arial"/>
                <w:color w:val="000000"/>
                <w:sz w:val="18"/>
              </w:rPr>
              <w:t>The Unique AE Titles.</w:t>
            </w:r>
          </w:p>
        </w:tc>
      </w:tr>
    </w:tbl>
    <w:p w14:paraId="299EF895" w14:textId="77777777" w:rsidR="00C0328C" w:rsidRDefault="00E407DD">
      <w:pPr>
        <w:spacing w:before="180"/>
      </w:pPr>
      <w:bookmarkStart w:id="826" w:name="sect_H_1_2"/>
      <w:r>
        <w:rPr>
          <w:rFonts w:ascii="Arial" w:hAnsi="Arial"/>
          <w:b/>
          <w:color w:val="000000"/>
          <w:sz w:val="24"/>
        </w:rPr>
        <w:t>H.1.2 Application Configuration Data Model Hierarchy</w:t>
      </w:r>
    </w:p>
    <w:bookmarkEnd w:id="826"/>
    <w:p w14:paraId="52B34119" w14:textId="77777777" w:rsidR="00C0328C" w:rsidRDefault="00E407DD">
      <w:pPr>
        <w:spacing w:before="180"/>
        <w:jc w:val="both"/>
      </w:pPr>
      <w:r>
        <w:rPr>
          <w:rFonts w:ascii="Arial" w:hAnsi="Arial"/>
          <w:color w:val="000000"/>
          <w:sz w:val="18"/>
        </w:rPr>
        <w:t xml:space="preserve">The LDAP structure is built upon a hierarchy of named objects. This hierarchy </w:t>
      </w:r>
      <w:r>
        <w:rPr>
          <w:rFonts w:ascii="Arial" w:hAnsi="Arial"/>
          <w:color w:val="000000"/>
          <w:sz w:val="18"/>
        </w:rPr>
        <w:t>can vary from site to site. The DICOM configuration management function needs to find its objects within this hierarchy in a predictable manner. For this reason, three specific object classes are defined for the three objects at the top of the DICOM hierar</w:t>
      </w:r>
      <w:r>
        <w:rPr>
          <w:rFonts w:ascii="Arial" w:hAnsi="Arial"/>
          <w:color w:val="000000"/>
          <w:sz w:val="18"/>
        </w:rPr>
        <w:t>chy. These three object classes must not be used in this tree relationship anywhere else in the LDAP hierarchy.</w:t>
      </w:r>
    </w:p>
    <w:p w14:paraId="41D5352C" w14:textId="77777777" w:rsidR="00C0328C" w:rsidRDefault="00E407DD">
      <w:pPr>
        <w:spacing w:before="180"/>
        <w:jc w:val="both"/>
      </w:pPr>
      <w:r>
        <w:rPr>
          <w:rFonts w:ascii="Arial" w:hAnsi="Arial"/>
          <w:color w:val="000000"/>
          <w:sz w:val="18"/>
        </w:rPr>
        <w:lastRenderedPageBreak/>
        <w:t>The DICOM portion of the hierarchy shall begin at a root object of class dicomConfigurationRoot with a Common Name of "DICOM Configuration". Bel</w:t>
      </w:r>
      <w:r>
        <w:rPr>
          <w:rFonts w:ascii="Arial" w:hAnsi="Arial"/>
          <w:color w:val="000000"/>
          <w:sz w:val="18"/>
        </w:rPr>
        <w:t>ow this object shall be two other objects:</w:t>
      </w:r>
    </w:p>
    <w:p w14:paraId="2B65B1B3" w14:textId="77777777" w:rsidR="00C0328C" w:rsidRDefault="00E407DD">
      <w:pPr>
        <w:numPr>
          <w:ilvl w:val="0"/>
          <w:numId w:val="76"/>
        </w:numPr>
        <w:tabs>
          <w:tab w:val="left" w:pos="360"/>
        </w:tabs>
        <w:spacing w:before="180"/>
        <w:ind w:left="360" w:hanging="360"/>
        <w:jc w:val="both"/>
      </w:pPr>
      <w:bookmarkStart w:id="827" w:name="idp140710759871648"/>
      <w:bookmarkStart w:id="828" w:name="idp140710759871152"/>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p w14:paraId="775EFC43" w14:textId="77777777" w:rsidR="00C0328C" w:rsidRDefault="00E407DD">
      <w:pPr>
        <w:numPr>
          <w:ilvl w:val="0"/>
          <w:numId w:val="76"/>
        </w:numPr>
        <w:tabs>
          <w:tab w:val="left" w:pos="360"/>
        </w:tabs>
        <w:spacing w:before="180"/>
        <w:ind w:left="360" w:hanging="360"/>
        <w:jc w:val="both"/>
      </w:pPr>
      <w:bookmarkStart w:id="829" w:name="idp140710759873088"/>
      <w:bookmarkEnd w:id="827"/>
      <w:bookmarkEnd w:id="828"/>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w:t>
      </w:r>
      <w:r>
        <w:rPr>
          <w:rFonts w:ascii="Arial" w:hAnsi="Arial"/>
          <w:color w:val="000000"/>
          <w:sz w:val="18"/>
        </w:rPr>
        <w:t xml:space="preserve"> the mechanism for finding available AE titles.</w:t>
      </w:r>
    </w:p>
    <w:bookmarkEnd w:id="829"/>
    <w:p w14:paraId="1200872F" w14:textId="77777777" w:rsidR="00C0328C" w:rsidRDefault="00E407DD">
      <w:pPr>
        <w:spacing w:before="180"/>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w:t>
      </w:r>
      <w:r>
        <w:rPr>
          <w:rFonts w:ascii="Arial" w:hAnsi="Arial"/>
          <w:color w:val="000000"/>
          <w:sz w:val="18"/>
        </w:rPr>
        <w:t xml:space="preserve"> hierarchy that may be used for many other purposes.</w:t>
      </w:r>
    </w:p>
    <w:p w14:paraId="394EDED5" w14:textId="77777777" w:rsidR="00C0328C" w:rsidRDefault="00E407DD">
      <w:pPr>
        <w:keepNext/>
        <w:spacing w:before="180"/>
        <w:ind w:left="360" w:right="360"/>
        <w:jc w:val="both"/>
      </w:pPr>
      <w:bookmarkStart w:id="830" w:name="idp140710759874672"/>
      <w:r>
        <w:rPr>
          <w:rFonts w:ascii="Arial" w:hAnsi="Arial"/>
          <w:color w:val="000000"/>
          <w:sz w:val="18"/>
        </w:rPr>
        <w:t>Note</w:t>
      </w:r>
    </w:p>
    <w:bookmarkEnd w:id="830"/>
    <w:p w14:paraId="21C7532B" w14:textId="77777777" w:rsidR="00C0328C" w:rsidRDefault="00E407DD">
      <w:pPr>
        <w:spacing w:before="180"/>
        <w:ind w:left="360" w:right="36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w:t>
      </w:r>
      <w:r>
        <w:rPr>
          <w:rFonts w:ascii="Arial" w:hAnsi="Arial"/>
          <w:color w:val="000000"/>
          <w:sz w:val="18"/>
        </w:rPr>
        <w:t>ot and dicomUniqueAETitlesRegistryRoot entries directly below it. When it finds this configuration, it can then save the full location within the local LDAP tree and use that as the root of the DICOM tree.</w:t>
      </w:r>
    </w:p>
    <w:p w14:paraId="76CE5E87" w14:textId="77777777" w:rsidR="00C0328C" w:rsidRDefault="00E407DD">
      <w:pPr>
        <w:spacing w:before="180"/>
        <w:jc w:val="both"/>
      </w:pPr>
      <w:r>
        <w:rPr>
          <w:rFonts w:ascii="Arial" w:hAnsi="Arial"/>
          <w:color w:val="000000"/>
          <w:sz w:val="18"/>
        </w:rPr>
        <w:t>The objects underneath the dicomUniqueAETitlesRegi</w:t>
      </w:r>
      <w:r>
        <w:rPr>
          <w:rFonts w:ascii="Arial" w:hAnsi="Arial"/>
          <w:color w:val="000000"/>
          <w:sz w:val="18"/>
        </w:rPr>
        <w:t xml:space="preserve">stryRoot are used to provide the uniqueness required for DICOM AE-titles. The dicomUniqueAETitle objects have a single attribute representing a unique AE Title. When a new AE-Title is required, a tentative new name is selected. The new name is reserved by </w:t>
      </w:r>
      <w:r>
        <w:rPr>
          <w:rFonts w:ascii="Arial" w:hAnsi="Arial"/>
          <w:color w:val="000000"/>
          <w:sz w:val="18"/>
        </w:rPr>
        <w:t>using the LDAP create facility to create an object of class dicomUniqueAETitle with the new name under the AE-Title object. If this name is already in use, the create will fail. Otherwise, this reserves the name. LDAP queries can be used to obtain the list</w:t>
      </w:r>
      <w:r>
        <w:rPr>
          <w:rFonts w:ascii="Arial" w:hAnsi="Arial"/>
          <w:color w:val="000000"/>
          <w:sz w:val="18"/>
        </w:rPr>
        <w:t xml:space="preserve"> of presently assigned AE-titles by obtaining the list of all names under the dicomUniqueAETitlesRegistryRoot object.</w:t>
      </w:r>
    </w:p>
    <w:p w14:paraId="660D4CF0" w14:textId="77777777" w:rsidR="00C0328C" w:rsidRDefault="00E407DD">
      <w:pPr>
        <w:spacing w:before="180"/>
        <w:jc w:val="center"/>
      </w:pPr>
      <w:bookmarkStart w:id="831" w:name="idp140710759878624"/>
      <w:bookmarkStart w:id="832" w:name="figure_H_1_2"/>
      <w:r>
        <w:rPr>
          <w:rFonts w:ascii="Arial" w:hAnsi="Arial"/>
          <w:noProof/>
          <w:color w:val="000000"/>
          <w:sz w:val="18"/>
          <w:lang w:val="en-US"/>
        </w:rPr>
        <w:drawing>
          <wp:inline distT="0" distB="0" distL="0" distR="0" wp14:anchorId="771E7081" wp14:editId="65CEFF98">
            <wp:extent cx="4781550" cy="2686050"/>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24" name="Picture 11"/>
                    <pic:cNvPicPr/>
                  </pic:nvPicPr>
                  <pic:blipFill>
                    <a:blip r:embed="rId156"/>
                    <a:srcRect/>
                    <a:stretch>
                      <a:fillRect/>
                    </a:stretch>
                  </pic:blipFill>
                  <pic:spPr>
                    <a:xfrm>
                      <a:off x="0" y="0"/>
                      <a:ext cx="4781550" cy="2686050"/>
                    </a:xfrm>
                    <a:prstGeom prst="rect">
                      <a:avLst/>
                    </a:prstGeom>
                  </pic:spPr>
                </pic:pic>
              </a:graphicData>
            </a:graphic>
          </wp:inline>
        </w:drawing>
      </w:r>
    </w:p>
    <w:bookmarkEnd w:id="831"/>
    <w:bookmarkEnd w:id="832"/>
    <w:p w14:paraId="274D829C" w14:textId="77777777" w:rsidR="00C0328C" w:rsidRDefault="00E407DD">
      <w:pPr>
        <w:spacing w:before="216"/>
        <w:jc w:val="center"/>
      </w:pPr>
      <w:r>
        <w:rPr>
          <w:rFonts w:ascii="Arial" w:hAnsi="Arial"/>
          <w:b/>
          <w:color w:val="000000"/>
          <w:sz w:val="22"/>
        </w:rPr>
        <w:t>Figure H.1-2. DICOM Configuration Hierarchy</w:t>
      </w:r>
    </w:p>
    <w:p w14:paraId="639851F8" w14:textId="77777777" w:rsidR="00C0328C" w:rsidRDefault="00E407DD">
      <w:pPr>
        <w:keepNext/>
        <w:spacing w:before="180"/>
        <w:ind w:left="360" w:right="360"/>
        <w:jc w:val="both"/>
      </w:pPr>
      <w:bookmarkStart w:id="833" w:name="idp140710759880560"/>
      <w:r>
        <w:rPr>
          <w:rFonts w:ascii="Arial" w:hAnsi="Arial"/>
          <w:color w:val="000000"/>
          <w:sz w:val="18"/>
        </w:rPr>
        <w:t>Note</w:t>
      </w:r>
    </w:p>
    <w:p w14:paraId="658D72E1" w14:textId="77777777" w:rsidR="00C0328C" w:rsidRDefault="00E407DD">
      <w:pPr>
        <w:numPr>
          <w:ilvl w:val="0"/>
          <w:numId w:val="77"/>
        </w:numPr>
        <w:tabs>
          <w:tab w:val="left" w:pos="720"/>
        </w:tabs>
        <w:spacing w:before="180"/>
        <w:ind w:left="720" w:right="360" w:hanging="360"/>
        <w:jc w:val="both"/>
      </w:pPr>
      <w:bookmarkStart w:id="834" w:name="idp140710759881072"/>
      <w:bookmarkStart w:id="835" w:name="idp140710759880816"/>
      <w:bookmarkEnd w:id="833"/>
      <w:r>
        <w:rPr>
          <w:rFonts w:ascii="Arial" w:hAnsi="Arial"/>
          <w:color w:val="000000"/>
          <w:sz w:val="18"/>
        </w:rPr>
        <w:t>LDAP uses a root and relative hierarchical naming system for objects. Every object name</w:t>
      </w:r>
      <w:r>
        <w:rPr>
          <w:rFonts w:ascii="Arial" w:hAnsi="Arial"/>
          <w:color w:val="000000"/>
          <w:sz w:val="18"/>
        </w:rPr>
        <w:t xml:space="preserve"> is fully unique within the full hierarchy. This means that the names of the objects beneath "Unique AE Titles Registry" will be unique. It also means that the full names of Network AEs and Connections will be within their hierarchy context. E.g., the DN f</w:t>
      </w:r>
      <w:r>
        <w:rPr>
          <w:rFonts w:ascii="Arial" w:hAnsi="Arial"/>
          <w:color w:val="000000"/>
          <w:sz w:val="18"/>
        </w:rPr>
        <w:t xml:space="preserve">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p w14:paraId="7E7D0F21" w14:textId="77777777" w:rsidR="00C0328C" w:rsidRDefault="00E407DD">
      <w:pPr>
        <w:tabs>
          <w:tab w:val="left" w:pos="900"/>
        </w:tabs>
        <w:spacing w:before="180"/>
        <w:ind w:left="900" w:right="360" w:hanging="900"/>
        <w:jc w:val="both"/>
      </w:pPr>
      <w:bookmarkStart w:id="836" w:name="idp140710759883376"/>
      <w:bookmarkStart w:id="837" w:name="idp140710759882880"/>
      <w:bookmarkEnd w:id="834"/>
      <w:bookmarkEnd w:id="835"/>
      <w:r>
        <w:rPr>
          <w:rFonts w:ascii="Arial" w:hAnsi="Arial"/>
          <w:color w:val="000000"/>
          <w:sz w:val="18"/>
        </w:rPr>
        <w:t>dicomAETitle=CT_01, dicomDeviceName=Special Research CT, cn=Devices, cn=DICOM Configuration, o=Sometown Hospital</w:t>
      </w:r>
    </w:p>
    <w:p w14:paraId="1EBA6CB0" w14:textId="77777777" w:rsidR="00C0328C" w:rsidRDefault="00E407DD">
      <w:pPr>
        <w:numPr>
          <w:ilvl w:val="0"/>
          <w:numId w:val="77"/>
        </w:numPr>
        <w:tabs>
          <w:tab w:val="left" w:pos="720"/>
        </w:tabs>
        <w:spacing w:before="180"/>
        <w:ind w:left="720" w:right="360" w:hanging="360"/>
        <w:jc w:val="both"/>
      </w:pPr>
      <w:bookmarkStart w:id="838" w:name="idp140710759884272"/>
      <w:bookmarkEnd w:id="836"/>
      <w:bookmarkEnd w:id="837"/>
      <w:r>
        <w:rPr>
          <w:rFonts w:ascii="Arial" w:hAnsi="Arial"/>
          <w:color w:val="000000"/>
          <w:sz w:val="18"/>
        </w:rPr>
        <w:lastRenderedPageBreak/>
        <w:t xml:space="preserve">In theory, multiple independent DICOM configuration </w:t>
      </w:r>
      <w:r>
        <w:rPr>
          <w:rFonts w:ascii="Arial" w:hAnsi="Arial"/>
          <w:color w:val="000000"/>
          <w:sz w:val="18"/>
        </w:rPr>
        <w:t>hierarchies could exist within one organization. The LDAP servers in such a network should constrain local device accesses so that DICOM configuration clients have only one DICOM Configuration Hierarchy visible to each client.</w:t>
      </w:r>
    </w:p>
    <w:p w14:paraId="70E84D9D" w14:textId="77777777" w:rsidR="00C0328C" w:rsidRDefault="00E407DD">
      <w:pPr>
        <w:numPr>
          <w:ilvl w:val="0"/>
          <w:numId w:val="77"/>
        </w:numPr>
        <w:tabs>
          <w:tab w:val="left" w:pos="720"/>
        </w:tabs>
        <w:spacing w:before="180"/>
        <w:ind w:left="720" w:right="360" w:hanging="360"/>
        <w:jc w:val="both"/>
      </w:pPr>
      <w:bookmarkStart w:id="839" w:name="idp140710759885200"/>
      <w:bookmarkEnd w:id="838"/>
      <w:r>
        <w:rPr>
          <w:rFonts w:ascii="Arial" w:hAnsi="Arial"/>
          <w:color w:val="000000"/>
          <w:sz w:val="18"/>
        </w:rPr>
        <w:t>The merger of two organizatio</w:t>
      </w:r>
      <w:r>
        <w:rPr>
          <w:rFonts w:ascii="Arial" w:hAnsi="Arial"/>
          <w:color w:val="000000"/>
          <w:sz w:val="18"/>
        </w:rPr>
        <w:t>ns will require manual configuration management to merge DICOM Configuration hierarchies. There are likely to be conflicts in AE-titles, roles, and other conflicts.</w:t>
      </w:r>
    </w:p>
    <w:p w14:paraId="1AF66A49" w14:textId="77777777" w:rsidR="00C0328C" w:rsidRDefault="00E407DD">
      <w:pPr>
        <w:spacing w:before="180"/>
      </w:pPr>
      <w:bookmarkStart w:id="840" w:name="sect_H_1_3"/>
      <w:bookmarkEnd w:id="839"/>
      <w:r>
        <w:rPr>
          <w:rFonts w:ascii="Arial" w:hAnsi="Arial"/>
          <w:b/>
          <w:color w:val="000000"/>
          <w:sz w:val="24"/>
        </w:rPr>
        <w:t>H.1.3 LDAP Schema For Objects and Attributes</w:t>
      </w:r>
    </w:p>
    <w:bookmarkEnd w:id="840"/>
    <w:p w14:paraId="7A583BDF" w14:textId="77777777" w:rsidR="00C0328C" w:rsidRDefault="00E407DD">
      <w:pPr>
        <w:spacing w:before="180"/>
        <w:jc w:val="both"/>
      </w:pPr>
      <w:r>
        <w:rPr>
          <w:rFonts w:ascii="Arial" w:hAnsi="Arial"/>
          <w:color w:val="000000"/>
          <w:sz w:val="18"/>
        </w:rPr>
        <w:t>The individual LDAP attribute information is s</w:t>
      </w:r>
      <w:r>
        <w:rPr>
          <w:rFonts w:ascii="Arial" w:hAnsi="Arial"/>
          <w:color w:val="000000"/>
          <w:sz w:val="18"/>
        </w:rPr>
        <w:t>ummarized in the comments at the beginning of the schema below. The formal definition of the objects and the attributes is in the schema below. This schema may be extended by defining an additional schema that defines auxiliary classes, sub-classes derived</w:t>
      </w:r>
      <w:r>
        <w:rPr>
          <w:rFonts w:ascii="Arial" w:hAnsi="Arial"/>
          <w:color w:val="000000"/>
          <w:sz w:val="18"/>
        </w:rPr>
        <w:t xml:space="preserve"> from this schema, or both.</w:t>
      </w:r>
    </w:p>
    <w:p w14:paraId="25FDD38C" w14:textId="77777777" w:rsidR="00C0328C" w:rsidRDefault="00E407DD">
      <w:pPr>
        <w:spacing w:before="180"/>
        <w:jc w:val="both"/>
      </w:pPr>
      <w:r>
        <w:rPr>
          <w:rFonts w:ascii="Arial" w:hAnsi="Arial"/>
          <w:color w:val="000000"/>
          <w:sz w:val="18"/>
        </w:rPr>
        <w:t>The formal LDAP schema for the Application Configuration Data Model and the DICOM Configuration Hierarchy is:</w:t>
      </w:r>
    </w:p>
    <w:p w14:paraId="15A96D51" w14:textId="77777777" w:rsidR="00C0328C" w:rsidRDefault="00E407DD">
      <w:pPr>
        <w:spacing w:before="180"/>
      </w:pPr>
      <w:bookmarkStart w:id="841" w:name="idp140710759889056"/>
      <w:r>
        <w:rPr>
          <w:rFonts w:ascii="Courier New" w:hAnsi="Courier New"/>
          <w:color w:val="000000"/>
          <w:sz w:val="18"/>
        </w:rPr>
        <w:t># 3 Attribute Type Definitions</w:t>
      </w:r>
      <w:r>
        <w:rPr>
          <w:rFonts w:ascii="Courier New" w:hAnsi="Courier New"/>
          <w:color w:val="000000"/>
          <w:sz w:val="18"/>
        </w:rPr>
        <w:br/>
        <w:t xml:space="preserve"># </w:t>
      </w:r>
      <w:r>
        <w:rPr>
          <w:rFonts w:ascii="Courier New" w:hAnsi="Courier New"/>
          <w:color w:val="000000"/>
          <w:sz w:val="18"/>
        </w:rPr>
        <w:br/>
        <w:t>#    The following attribute types are defined in this document:</w:t>
      </w:r>
      <w:r>
        <w:rPr>
          <w:rFonts w:ascii="Courier New" w:hAnsi="Courier New"/>
          <w:color w:val="000000"/>
          <w:sz w:val="18"/>
        </w:rPr>
        <w:br/>
        <w:t xml:space="preserve"># </w:t>
      </w:r>
      <w:r>
        <w:rPr>
          <w:rFonts w:ascii="Courier New" w:hAnsi="Courier New"/>
          <w:color w:val="000000"/>
          <w:sz w:val="18"/>
        </w:rPr>
        <w:br/>
        <w:t xml:space="preserve"># Name          </w:t>
      </w:r>
      <w:r>
        <w:rPr>
          <w:rFonts w:ascii="Courier New" w:hAnsi="Courier New"/>
          <w:color w:val="000000"/>
          <w:sz w:val="18"/>
        </w:rPr>
        <w:t xml:space="preserve">                          Syntax    Multiplicity</w:t>
      </w:r>
      <w:r>
        <w:rPr>
          <w:rFonts w:ascii="Courier New" w:hAnsi="Courier New"/>
          <w:color w:val="000000"/>
          <w:sz w:val="18"/>
        </w:rPr>
        <w:br/>
        <w:t># --------------------------------        ------    ------------</w:t>
      </w:r>
      <w:r>
        <w:rPr>
          <w:rFonts w:ascii="Courier New" w:hAnsi="Courier New"/>
          <w:color w:val="000000"/>
          <w:sz w:val="18"/>
        </w:rPr>
        <w:br/>
        <w:t># dicomDeviceName                         string    Single</w:t>
      </w:r>
      <w:r>
        <w:rPr>
          <w:rFonts w:ascii="Courier New" w:hAnsi="Courier New"/>
          <w:color w:val="000000"/>
          <w:sz w:val="18"/>
        </w:rPr>
        <w:br/>
        <w:t># dicomDescription                        string    Single</w:t>
      </w:r>
      <w:r>
        <w:rPr>
          <w:rFonts w:ascii="Courier New" w:hAnsi="Courier New"/>
          <w:color w:val="000000"/>
          <w:sz w:val="18"/>
        </w:rPr>
        <w:br/>
        <w:t xml:space="preserve"># dicomManufacturer     </w:t>
      </w:r>
      <w:r>
        <w:rPr>
          <w:rFonts w:ascii="Courier New" w:hAnsi="Courier New"/>
          <w:color w:val="000000"/>
          <w:sz w:val="18"/>
        </w:rPr>
        <w:t xml:space="preserve">                  string    Single</w:t>
      </w:r>
      <w:r>
        <w:rPr>
          <w:rFonts w:ascii="Courier New" w:hAnsi="Courier New"/>
          <w:color w:val="000000"/>
          <w:sz w:val="18"/>
        </w:rPr>
        <w:br/>
        <w:t># dicomManufacturerModelName              string    Single</w:t>
      </w:r>
      <w:r>
        <w:rPr>
          <w:rFonts w:ascii="Courier New" w:hAnsi="Courier New"/>
          <w:color w:val="000000"/>
          <w:sz w:val="18"/>
        </w:rPr>
        <w:br/>
        <w:t># dicomSoftwareVersion                    string    Multiple</w:t>
      </w:r>
      <w:r>
        <w:rPr>
          <w:rFonts w:ascii="Courier New" w:hAnsi="Courier New"/>
          <w:color w:val="000000"/>
          <w:sz w:val="18"/>
        </w:rPr>
        <w:br/>
        <w:t># dicomVendorData                         binary    Multiple</w:t>
      </w:r>
      <w:r>
        <w:rPr>
          <w:rFonts w:ascii="Courier New" w:hAnsi="Courier New"/>
          <w:color w:val="000000"/>
          <w:sz w:val="18"/>
        </w:rPr>
        <w:br/>
        <w:t xml:space="preserve"># dicomAETitle                          </w:t>
      </w:r>
      <w:r>
        <w:rPr>
          <w:rFonts w:ascii="Courier New" w:hAnsi="Courier New"/>
          <w:color w:val="000000"/>
          <w:sz w:val="18"/>
        </w:rPr>
        <w:t xml:space="preserve">  string    Single</w:t>
      </w:r>
      <w:r>
        <w:rPr>
          <w:rFonts w:ascii="Courier New" w:hAnsi="Courier New"/>
          <w:color w:val="000000"/>
          <w:sz w:val="18"/>
        </w:rPr>
        <w:br/>
        <w:t># dicomNetworkConnectionReference         DN        Multiple</w:t>
      </w:r>
      <w:r>
        <w:rPr>
          <w:rFonts w:ascii="Courier New" w:hAnsi="Courier New"/>
          <w:color w:val="000000"/>
          <w:sz w:val="18"/>
        </w:rPr>
        <w:br/>
        <w:t># dicomApplicationCluster                 string    Multiple</w:t>
      </w:r>
      <w:r>
        <w:rPr>
          <w:rFonts w:ascii="Courier New" w:hAnsi="Courier New"/>
          <w:color w:val="000000"/>
          <w:sz w:val="18"/>
        </w:rPr>
        <w:br/>
        <w:t># dicomAssociationInitiator               bool      Single</w:t>
      </w:r>
      <w:r>
        <w:rPr>
          <w:rFonts w:ascii="Courier New" w:hAnsi="Courier New"/>
          <w:color w:val="000000"/>
          <w:sz w:val="18"/>
        </w:rPr>
        <w:br/>
        <w:t># dicomAssociationAcceptor                bool      Sing</w:t>
      </w:r>
      <w:r>
        <w:rPr>
          <w:rFonts w:ascii="Courier New" w:hAnsi="Courier New"/>
          <w:color w:val="000000"/>
          <w:sz w:val="18"/>
        </w:rPr>
        <w:t>le</w:t>
      </w:r>
      <w:r>
        <w:rPr>
          <w:rFonts w:ascii="Courier New" w:hAnsi="Courier New"/>
          <w:color w:val="000000"/>
          <w:sz w:val="18"/>
        </w:rPr>
        <w:br/>
        <w:t># dicomHostname                           string    Single</w:t>
      </w:r>
      <w:r>
        <w:rPr>
          <w:rFonts w:ascii="Courier New" w:hAnsi="Courier New"/>
          <w:color w:val="000000"/>
          <w:sz w:val="18"/>
        </w:rPr>
        <w:br/>
        <w:t># dicomPort                               integer   Single</w:t>
      </w:r>
      <w:r>
        <w:rPr>
          <w:rFonts w:ascii="Courier New" w:hAnsi="Courier New"/>
          <w:color w:val="000000"/>
          <w:sz w:val="18"/>
        </w:rPr>
        <w:br/>
        <w:t># dicomSOPClass                           OID       Single</w:t>
      </w:r>
      <w:r>
        <w:rPr>
          <w:rFonts w:ascii="Courier New" w:hAnsi="Courier New"/>
          <w:color w:val="000000"/>
          <w:sz w:val="18"/>
        </w:rPr>
        <w:br/>
        <w:t># dicomTransferRole                       string    Single</w:t>
      </w:r>
      <w:r>
        <w:rPr>
          <w:rFonts w:ascii="Courier New" w:hAnsi="Courier New"/>
          <w:color w:val="000000"/>
          <w:sz w:val="18"/>
        </w:rPr>
        <w:br/>
        <w:t># dicomTransferSy</w:t>
      </w:r>
      <w:r>
        <w:rPr>
          <w:rFonts w:ascii="Courier New" w:hAnsi="Courier New"/>
          <w:color w:val="000000"/>
          <w:sz w:val="18"/>
        </w:rPr>
        <w:t>ntax                     OID       Multiple</w:t>
      </w:r>
      <w:r>
        <w:rPr>
          <w:rFonts w:ascii="Courier New" w:hAnsi="Courier New"/>
          <w:color w:val="000000"/>
          <w:sz w:val="18"/>
        </w:rPr>
        <w:br/>
        <w:t># dicomPrimaryDeviceType                  string    Multiple</w:t>
      </w:r>
      <w:r>
        <w:rPr>
          <w:rFonts w:ascii="Courier New" w:hAnsi="Courier New"/>
          <w:color w:val="000000"/>
          <w:sz w:val="18"/>
        </w:rPr>
        <w:br/>
        <w:t># dicomRelatedDeviceReference             DN        Multiple</w:t>
      </w:r>
      <w:r>
        <w:rPr>
          <w:rFonts w:ascii="Courier New" w:hAnsi="Courier New"/>
          <w:color w:val="000000"/>
          <w:sz w:val="18"/>
        </w:rPr>
        <w:br/>
        <w:t># dicomPreferredCalledAETitle             string    Multiple</w:t>
      </w:r>
      <w:r>
        <w:rPr>
          <w:rFonts w:ascii="Courier New" w:hAnsi="Courier New"/>
          <w:color w:val="000000"/>
          <w:sz w:val="18"/>
        </w:rPr>
        <w:br/>
        <w:t xml:space="preserve"># dicomTLSCipherSuite        </w:t>
      </w:r>
      <w:r>
        <w:rPr>
          <w:rFonts w:ascii="Courier New" w:hAnsi="Courier New"/>
          <w:color w:val="000000"/>
          <w:sz w:val="18"/>
        </w:rPr>
        <w:t xml:space="preserve">             string    Multiple</w:t>
      </w:r>
      <w:r>
        <w:rPr>
          <w:rFonts w:ascii="Courier New" w:hAnsi="Courier New"/>
          <w:color w:val="000000"/>
          <w:sz w:val="18"/>
        </w:rPr>
        <w:br/>
        <w:t># dicomAuthorizedNodeCertificateReference DN        Multiple</w:t>
      </w:r>
      <w:r>
        <w:rPr>
          <w:rFonts w:ascii="Courier New" w:hAnsi="Courier New"/>
          <w:color w:val="000000"/>
          <w:sz w:val="18"/>
        </w:rPr>
        <w:br/>
        <w:t># dicomThisNodeCertificateReference       DN        Multiple</w:t>
      </w:r>
      <w:r>
        <w:rPr>
          <w:rFonts w:ascii="Courier New" w:hAnsi="Courier New"/>
          <w:color w:val="000000"/>
          <w:sz w:val="18"/>
        </w:rPr>
        <w:br/>
        <w:t># dicomInstalled                          bool      Single</w:t>
      </w:r>
      <w:r>
        <w:rPr>
          <w:rFonts w:ascii="Courier New" w:hAnsi="Courier New"/>
          <w:color w:val="000000"/>
          <w:sz w:val="18"/>
        </w:rPr>
        <w:br/>
        <w:t># dicomStationName                        s</w:t>
      </w:r>
      <w:r>
        <w:rPr>
          <w:rFonts w:ascii="Courier New" w:hAnsi="Courier New"/>
          <w:color w:val="000000"/>
          <w:sz w:val="18"/>
        </w:rPr>
        <w:t>tring    Single</w:t>
      </w:r>
      <w:r>
        <w:rPr>
          <w:rFonts w:ascii="Courier New" w:hAnsi="Courier New"/>
          <w:color w:val="000000"/>
          <w:sz w:val="18"/>
        </w:rPr>
        <w:br/>
        <w:t># dicomDeviceSerialNumber                 string    Single</w:t>
      </w:r>
      <w:r>
        <w:rPr>
          <w:rFonts w:ascii="Courier New" w:hAnsi="Courier New"/>
          <w:color w:val="000000"/>
          <w:sz w:val="18"/>
        </w:rPr>
        <w:br/>
        <w:t># dicomInstitutionName                    string    Multiple</w:t>
      </w:r>
      <w:r>
        <w:rPr>
          <w:rFonts w:ascii="Courier New" w:hAnsi="Courier New"/>
          <w:color w:val="000000"/>
          <w:sz w:val="18"/>
        </w:rPr>
        <w:br/>
        <w:t># dicomInstitutionAddress                 string    Multiple</w:t>
      </w:r>
      <w:r>
        <w:rPr>
          <w:rFonts w:ascii="Courier New" w:hAnsi="Courier New"/>
          <w:color w:val="000000"/>
          <w:sz w:val="18"/>
        </w:rPr>
        <w:br/>
        <w:t># dicomInstitutionDepartmentName          string    Multipl</w:t>
      </w:r>
      <w:r>
        <w:rPr>
          <w:rFonts w:ascii="Courier New" w:hAnsi="Courier New"/>
          <w:color w:val="000000"/>
          <w:sz w:val="18"/>
        </w:rPr>
        <w:t>e</w:t>
      </w:r>
      <w:r>
        <w:rPr>
          <w:rFonts w:ascii="Courier New" w:hAnsi="Courier New"/>
          <w:color w:val="000000"/>
          <w:sz w:val="18"/>
        </w:rPr>
        <w:br/>
        <w:t># dicomIssuerOfPatientID                  string    Single</w:t>
      </w:r>
      <w:r>
        <w:rPr>
          <w:rFonts w:ascii="Courier New" w:hAnsi="Courier New"/>
          <w:color w:val="000000"/>
          <w:sz w:val="18"/>
        </w:rPr>
        <w:br/>
        <w:t># dicomPreferredCallingAETitle            string    Multiple</w:t>
      </w:r>
      <w:r>
        <w:rPr>
          <w:rFonts w:ascii="Courier New" w:hAnsi="Courier New"/>
          <w:color w:val="000000"/>
          <w:sz w:val="18"/>
        </w:rPr>
        <w:br/>
        <w:t># dicomSupportedCharacterSet              string    Multiple</w:t>
      </w:r>
      <w:r>
        <w:rPr>
          <w:rFonts w:ascii="Courier New" w:hAnsi="Courier New"/>
          <w:color w:val="000000"/>
          <w:sz w:val="18"/>
        </w:rPr>
        <w:br/>
        <w:t>#</w:t>
      </w:r>
      <w:r>
        <w:rPr>
          <w:rFonts w:ascii="Courier New" w:hAnsi="Courier New"/>
          <w:color w:val="000000"/>
          <w:sz w:val="18"/>
        </w:rPr>
        <w:br/>
      </w:r>
      <w:r>
        <w:rPr>
          <w:rFonts w:ascii="Courier New" w:hAnsi="Courier New"/>
          <w:color w:val="000000"/>
          <w:sz w:val="18"/>
        </w:rPr>
        <w:br/>
      </w:r>
      <w:r>
        <w:rPr>
          <w:rFonts w:ascii="Courier New" w:hAnsi="Courier New"/>
          <w:color w:val="000000"/>
          <w:sz w:val="18"/>
        </w:rPr>
        <w:br/>
        <w:t># 3.1 dicomDeviceName                     string    Single</w:t>
      </w:r>
      <w:r>
        <w:rPr>
          <w:rFonts w:ascii="Courier New" w:hAnsi="Courier New"/>
          <w:color w:val="000000"/>
          <w:sz w:val="18"/>
        </w:rPr>
        <w:br/>
        <w:t xml:space="preserve"># </w:t>
      </w:r>
      <w:r>
        <w:rPr>
          <w:rFonts w:ascii="Courier New" w:hAnsi="Courier New"/>
          <w:color w:val="000000"/>
          <w:sz w:val="18"/>
        </w:rPr>
        <w:br/>
        <w:t>#    Th</w:t>
      </w:r>
      <w:r>
        <w:rPr>
          <w:rFonts w:ascii="Courier New" w:hAnsi="Courier New"/>
          <w:color w:val="000000"/>
          <w:sz w:val="18"/>
        </w:rPr>
        <w:t xml:space="preserve">is attribute stores the unique name (within the scope of the LDAP database) </w:t>
      </w:r>
      <w:r>
        <w:rPr>
          <w:rFonts w:ascii="Courier New" w:hAnsi="Courier New"/>
          <w:color w:val="000000"/>
          <w:sz w:val="18"/>
        </w:rPr>
        <w:br/>
        <w:t>#    for a DICOM Device.</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'Directory String'.</w:t>
      </w:r>
      <w:r>
        <w:rPr>
          <w:rFonts w:ascii="Courier New" w:hAnsi="Courier New"/>
          <w:color w:val="000000"/>
          <w:sz w:val="18"/>
        </w:rPr>
        <w:br/>
        <w:t>#    Its case is not significant for equality and substring m</w:t>
      </w:r>
      <w:r>
        <w:rPr>
          <w:rFonts w:ascii="Courier New" w:hAnsi="Courier New"/>
          <w:color w:val="000000"/>
          <w:sz w:val="18"/>
        </w:rPr>
        <w:t>atches.</w:t>
      </w:r>
      <w:r>
        <w:rPr>
          <w:rFonts w:ascii="Courier New" w:hAnsi="Courier New"/>
          <w:color w:val="000000"/>
          <w:sz w:val="18"/>
        </w:rPr>
        <w:br/>
      </w:r>
      <w:r>
        <w:rPr>
          <w:rFonts w:ascii="Courier New" w:hAnsi="Courier New"/>
          <w:color w:val="000000"/>
          <w:sz w:val="18"/>
        </w:rPr>
        <w:lastRenderedPageBreak/>
        <w:t xml:space="preserve"># </w:t>
      </w:r>
      <w:r>
        <w:rPr>
          <w:rFonts w:ascii="Courier New" w:hAnsi="Courier New"/>
          <w:color w:val="000000"/>
          <w:sz w:val="18"/>
        </w:rPr>
        <w:br/>
        <w:t>attributetype ( 1.2.840.10008.15.0.3.1</w:t>
      </w:r>
      <w:r>
        <w:rPr>
          <w:rFonts w:ascii="Courier New" w:hAnsi="Courier New"/>
          <w:color w:val="000000"/>
          <w:sz w:val="18"/>
        </w:rPr>
        <w:br/>
        <w:t xml:space="preserve"> NAME 'dicomDeviceName'</w:t>
      </w:r>
      <w:r>
        <w:rPr>
          <w:rFonts w:ascii="Courier New" w:hAnsi="Courier New"/>
          <w:color w:val="000000"/>
          <w:sz w:val="18"/>
        </w:rPr>
        <w:br/>
        <w:t xml:space="preserve"> DESC 'The unique name for the device'</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xml:space="preserve"># 3.2 dicomDescription      </w:t>
      </w:r>
      <w:r>
        <w:rPr>
          <w:rFonts w:ascii="Courier New" w:hAnsi="Courier New"/>
          <w:color w:val="000000"/>
          <w:sz w:val="18"/>
        </w:rPr>
        <w:t xml:space="preserve">              string    Single</w:t>
      </w:r>
      <w:r>
        <w:rPr>
          <w:rFonts w:ascii="Courier New" w:hAnsi="Courier New"/>
          <w:color w:val="000000"/>
          <w:sz w:val="18"/>
        </w:rPr>
        <w:br/>
        <w:t xml:space="preserve"># </w:t>
      </w:r>
      <w:r>
        <w:rPr>
          <w:rFonts w:ascii="Courier New" w:hAnsi="Courier New"/>
          <w:color w:val="000000"/>
          <w:sz w:val="18"/>
        </w:rPr>
        <w:br/>
        <w:t>#    This attribute stores the (unconstrained) textual description for a DICOM entity.</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'Directory String'.</w:t>
      </w:r>
      <w:r>
        <w:rPr>
          <w:rFonts w:ascii="Courier New" w:hAnsi="Courier New"/>
          <w:color w:val="000000"/>
          <w:sz w:val="18"/>
        </w:rPr>
        <w:br/>
        <w:t>#    Its case is not significant for equal</w:t>
      </w:r>
      <w:r>
        <w:rPr>
          <w:rFonts w:ascii="Courier New" w:hAnsi="Courier New"/>
          <w:color w:val="000000"/>
          <w:sz w:val="18"/>
        </w:rPr>
        <w:t>ity and substring matches.</w:t>
      </w:r>
      <w:r>
        <w:rPr>
          <w:rFonts w:ascii="Courier New" w:hAnsi="Courier New"/>
          <w:color w:val="000000"/>
          <w:sz w:val="18"/>
        </w:rPr>
        <w:br/>
        <w:t xml:space="preserve"># </w:t>
      </w:r>
      <w:r>
        <w:rPr>
          <w:rFonts w:ascii="Courier New" w:hAnsi="Courier New"/>
          <w:color w:val="000000"/>
          <w:sz w:val="18"/>
        </w:rPr>
        <w:br/>
        <w:t>attributetype ( 1.2.840.10008.15.0.3.2</w:t>
      </w:r>
      <w:r>
        <w:rPr>
          <w:rFonts w:ascii="Courier New" w:hAnsi="Courier New"/>
          <w:color w:val="000000"/>
          <w:sz w:val="18"/>
        </w:rPr>
        <w:br/>
        <w:t xml:space="preserve"> NAME 'dicomDescription'</w:t>
      </w:r>
      <w:r>
        <w:rPr>
          <w:rFonts w:ascii="Courier New" w:hAnsi="Courier New"/>
          <w:color w:val="000000"/>
          <w:sz w:val="18"/>
        </w:rPr>
        <w:br/>
        <w:t xml:space="preserve"> DESC 'Textual description of the DICOM entity'</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3.3 dicomManufacturer                   string    Single</w:t>
      </w:r>
      <w:r>
        <w:rPr>
          <w:rFonts w:ascii="Courier New" w:hAnsi="Courier New"/>
          <w:color w:val="000000"/>
          <w:sz w:val="18"/>
        </w:rPr>
        <w:br/>
        <w:t>#</w:t>
      </w:r>
      <w:r>
        <w:rPr>
          <w:rFonts w:ascii="Courier New" w:hAnsi="Courier New"/>
          <w:color w:val="000000"/>
          <w:sz w:val="18"/>
        </w:rPr>
        <w:br/>
        <w:t>#    This attribute stores the Manufacturer name for a DICOM Device.</w:t>
      </w:r>
      <w:r>
        <w:rPr>
          <w:rFonts w:ascii="Courier New" w:hAnsi="Courier New"/>
          <w:color w:val="000000"/>
          <w:sz w:val="18"/>
        </w:rPr>
        <w:br/>
        <w:t>#    Should be identical to the value of the DICOM attribute Manufacturer (0008,0070) [VR=LO]</w:t>
      </w:r>
      <w:r>
        <w:rPr>
          <w:rFonts w:ascii="Courier New" w:hAnsi="Courier New"/>
          <w:color w:val="000000"/>
          <w:sz w:val="18"/>
        </w:rPr>
        <w:br/>
        <w:t>#    contained in SOP Instances</w:t>
      </w:r>
      <w:r>
        <w:rPr>
          <w:rFonts w:ascii="Courier New" w:hAnsi="Courier New"/>
          <w:color w:val="000000"/>
          <w:sz w:val="18"/>
        </w:rPr>
        <w:t xml:space="preserve"> created by this device.</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'Directory String'.</w:t>
      </w:r>
      <w:r>
        <w:rPr>
          <w:rFonts w:ascii="Courier New" w:hAnsi="Courier New"/>
          <w:color w:val="000000"/>
          <w:sz w:val="18"/>
        </w:rPr>
        <w:br/>
        <w:t>#    Its case is not significant for equality and substring matches.</w:t>
      </w:r>
      <w:r>
        <w:rPr>
          <w:rFonts w:ascii="Courier New" w:hAnsi="Courier New"/>
          <w:color w:val="000000"/>
          <w:sz w:val="18"/>
        </w:rPr>
        <w:br/>
        <w:t>#</w:t>
      </w:r>
      <w:r>
        <w:rPr>
          <w:rFonts w:ascii="Courier New" w:hAnsi="Courier New"/>
          <w:color w:val="000000"/>
          <w:sz w:val="18"/>
        </w:rPr>
        <w:br/>
        <w:t>attributetype ( 1.2.840.10008.15.0.3.3</w:t>
      </w:r>
      <w:r>
        <w:rPr>
          <w:rFonts w:ascii="Courier New" w:hAnsi="Courier New"/>
          <w:color w:val="000000"/>
          <w:sz w:val="18"/>
        </w:rPr>
        <w:br/>
        <w:t xml:space="preserve"> NAME 'dicomManufacturer'</w:t>
      </w:r>
      <w:r>
        <w:rPr>
          <w:rFonts w:ascii="Courier New" w:hAnsi="Courier New"/>
          <w:color w:val="000000"/>
          <w:sz w:val="18"/>
        </w:rPr>
        <w:br/>
        <w:t xml:space="preserve"> D</w:t>
      </w:r>
      <w:r>
        <w:rPr>
          <w:rFonts w:ascii="Courier New" w:hAnsi="Courier New"/>
          <w:color w:val="000000"/>
          <w:sz w:val="18"/>
        </w:rPr>
        <w:t>ESC 'The device Manufacturer name'</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3.4 dicomManufacturerModelName          string    Single</w:t>
      </w:r>
      <w:r>
        <w:rPr>
          <w:rFonts w:ascii="Courier New" w:hAnsi="Courier New"/>
          <w:color w:val="000000"/>
          <w:sz w:val="18"/>
        </w:rPr>
        <w:br/>
        <w:t>#</w:t>
      </w:r>
      <w:r>
        <w:rPr>
          <w:rFonts w:ascii="Courier New" w:hAnsi="Courier New"/>
          <w:color w:val="000000"/>
          <w:sz w:val="18"/>
        </w:rPr>
        <w:br/>
        <w:t>#    This attribute stores the Manufacturer M</w:t>
      </w:r>
      <w:r>
        <w:rPr>
          <w:rFonts w:ascii="Courier New" w:hAnsi="Courier New"/>
          <w:color w:val="000000"/>
          <w:sz w:val="18"/>
        </w:rPr>
        <w:t>odel Name for a DICOM Device.</w:t>
      </w:r>
      <w:r>
        <w:rPr>
          <w:rFonts w:ascii="Courier New" w:hAnsi="Courier New"/>
          <w:color w:val="000000"/>
          <w:sz w:val="18"/>
        </w:rPr>
        <w:br/>
        <w:t xml:space="preserve">#    Should be identical to the value of the DICOM attribute Manufacturer </w:t>
      </w:r>
      <w:r>
        <w:rPr>
          <w:rFonts w:ascii="Courier New" w:hAnsi="Courier New"/>
          <w:color w:val="000000"/>
          <w:sz w:val="18"/>
        </w:rPr>
        <w:br/>
        <w:t>#    Model Name (0008,1090) [VR=LO]</w:t>
      </w:r>
      <w:r>
        <w:rPr>
          <w:rFonts w:ascii="Courier New" w:hAnsi="Courier New"/>
          <w:color w:val="000000"/>
          <w:sz w:val="18"/>
        </w:rPr>
        <w:br/>
        <w:t>#    contained in SOP Instances created by this device.</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w:t>
      </w:r>
      <w:r>
        <w:rPr>
          <w:rFonts w:ascii="Courier New" w:hAnsi="Courier New"/>
          <w:color w:val="000000"/>
          <w:sz w:val="18"/>
        </w:rPr>
        <w:t>e's syntax is 'Directory String'.</w:t>
      </w:r>
      <w:r>
        <w:rPr>
          <w:rFonts w:ascii="Courier New" w:hAnsi="Courier New"/>
          <w:color w:val="000000"/>
          <w:sz w:val="18"/>
        </w:rPr>
        <w:br/>
        <w:t>#    Its case is not significant for equality and substring matches.</w:t>
      </w:r>
      <w:r>
        <w:rPr>
          <w:rFonts w:ascii="Courier New" w:hAnsi="Courier New"/>
          <w:color w:val="000000"/>
          <w:sz w:val="18"/>
        </w:rPr>
        <w:br/>
        <w:t>#</w:t>
      </w:r>
      <w:r>
        <w:rPr>
          <w:rFonts w:ascii="Courier New" w:hAnsi="Courier New"/>
          <w:color w:val="000000"/>
          <w:sz w:val="18"/>
        </w:rPr>
        <w:br/>
        <w:t>attributetype ( 1.2.840.10008.15.0.3.4</w:t>
      </w:r>
      <w:r>
        <w:rPr>
          <w:rFonts w:ascii="Courier New" w:hAnsi="Courier New"/>
          <w:color w:val="000000"/>
          <w:sz w:val="18"/>
        </w:rPr>
        <w:br/>
        <w:t xml:space="preserve"> NAME 'dicomManufacturerModelName'</w:t>
      </w:r>
      <w:r>
        <w:rPr>
          <w:rFonts w:ascii="Courier New" w:hAnsi="Courier New"/>
          <w:color w:val="000000"/>
          <w:sz w:val="18"/>
        </w:rPr>
        <w:br/>
        <w:t xml:space="preserve"> DESC 'The device Manufacturer Model Name'</w:t>
      </w:r>
      <w:r>
        <w:rPr>
          <w:rFonts w:ascii="Courier New" w:hAnsi="Courier New"/>
          <w:color w:val="000000"/>
          <w:sz w:val="18"/>
        </w:rPr>
        <w:br/>
        <w:t xml:space="preserve"> EQUALITY caseIgnoreMatch</w:t>
      </w:r>
      <w:r>
        <w:rPr>
          <w:rFonts w:ascii="Courier New" w:hAnsi="Courier New"/>
          <w:color w:val="000000"/>
          <w:sz w:val="18"/>
        </w:rPr>
        <w:br/>
        <w:t xml:space="preserve"> SUBSTR </w:t>
      </w:r>
      <w:r>
        <w:rPr>
          <w:rFonts w:ascii="Courier New" w:hAnsi="Courier New"/>
          <w:color w:val="000000"/>
          <w:sz w:val="18"/>
        </w:rPr>
        <w:t>caseIgnoreSubstringsMatch</w:t>
      </w:r>
      <w:r>
        <w:rPr>
          <w:rFonts w:ascii="Courier New" w:hAnsi="Courier New"/>
          <w:color w:val="000000"/>
          <w:sz w:val="18"/>
        </w:rPr>
        <w:br/>
        <w:t xml:space="preserve"> SYNTAX 1.3.6.1.4.1.1466.115.121.1.15</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3.5 dicomSoftwareVersion                string    Multiple</w:t>
      </w:r>
      <w:r>
        <w:rPr>
          <w:rFonts w:ascii="Courier New" w:hAnsi="Courier New"/>
          <w:color w:val="000000"/>
          <w:sz w:val="18"/>
        </w:rPr>
        <w:br/>
      </w:r>
      <w:r>
        <w:rPr>
          <w:rFonts w:ascii="Courier New" w:hAnsi="Courier New"/>
          <w:color w:val="000000"/>
          <w:sz w:val="18"/>
        </w:rPr>
        <w:lastRenderedPageBreak/>
        <w:t>#</w:t>
      </w:r>
      <w:r>
        <w:rPr>
          <w:rFonts w:ascii="Courier New" w:hAnsi="Courier New"/>
          <w:color w:val="000000"/>
          <w:sz w:val="18"/>
        </w:rPr>
        <w:br/>
        <w:t>#    This attribute stores the software version of the device and/or its subcomponents.</w:t>
      </w:r>
      <w:r>
        <w:rPr>
          <w:rFonts w:ascii="Courier New" w:hAnsi="Courier New"/>
          <w:color w:val="000000"/>
          <w:sz w:val="18"/>
        </w:rPr>
        <w:br/>
        <w:t xml:space="preserve">#    Should be the same </w:t>
      </w:r>
      <w:r>
        <w:rPr>
          <w:rFonts w:ascii="Courier New" w:hAnsi="Courier New"/>
          <w:color w:val="000000"/>
          <w:sz w:val="18"/>
        </w:rPr>
        <w:t xml:space="preserve">as the values of Software Versions (0018,1020) in </w:t>
      </w:r>
      <w:r>
        <w:rPr>
          <w:rFonts w:ascii="Courier New" w:hAnsi="Courier New"/>
          <w:color w:val="000000"/>
          <w:sz w:val="18"/>
        </w:rPr>
        <w:br/>
        <w:t>#    SOP instances created by this device.</w:t>
      </w:r>
      <w:r>
        <w:rPr>
          <w:rFonts w:ascii="Courier New" w:hAnsi="Courier New"/>
          <w:color w:val="000000"/>
          <w:sz w:val="18"/>
        </w:rPr>
        <w:br/>
        <w:t>#</w:t>
      </w:r>
      <w:r>
        <w:rPr>
          <w:rFonts w:ascii="Courier New" w:hAnsi="Courier New"/>
          <w:color w:val="000000"/>
          <w:sz w:val="18"/>
        </w:rPr>
        <w:br/>
        <w:t xml:space="preserve">#    It is a multi-valued attribute. </w:t>
      </w:r>
      <w:r>
        <w:rPr>
          <w:rFonts w:ascii="Courier New" w:hAnsi="Courier New"/>
          <w:color w:val="000000"/>
          <w:sz w:val="18"/>
        </w:rPr>
        <w:br/>
        <w:t>#    This attribute's syntax is 'Directory String'.</w:t>
      </w:r>
      <w:r>
        <w:rPr>
          <w:rFonts w:ascii="Courier New" w:hAnsi="Courier New"/>
          <w:color w:val="000000"/>
          <w:sz w:val="18"/>
        </w:rPr>
        <w:br/>
        <w:t>#    Its case is not significant for equality and substring matches.</w:t>
      </w:r>
      <w:r>
        <w:rPr>
          <w:rFonts w:ascii="Courier New" w:hAnsi="Courier New"/>
          <w:color w:val="000000"/>
          <w:sz w:val="18"/>
        </w:rPr>
        <w:br/>
        <w:t>#</w:t>
      </w:r>
      <w:r>
        <w:rPr>
          <w:rFonts w:ascii="Courier New" w:hAnsi="Courier New"/>
          <w:color w:val="000000"/>
          <w:sz w:val="18"/>
        </w:rPr>
        <w:br/>
        <w:t>attributetype ( 1.2.840.10008.15.0.3.5</w:t>
      </w:r>
      <w:r>
        <w:rPr>
          <w:rFonts w:ascii="Courier New" w:hAnsi="Courier New"/>
          <w:color w:val="000000"/>
          <w:sz w:val="18"/>
        </w:rPr>
        <w:br/>
        <w:t xml:space="preserve"> NAME 'dicomSoftwareVersion'</w:t>
      </w:r>
      <w:r>
        <w:rPr>
          <w:rFonts w:ascii="Courier New" w:hAnsi="Courier New"/>
          <w:color w:val="000000"/>
          <w:sz w:val="18"/>
        </w:rPr>
        <w:br/>
        <w:t xml:space="preserve"> DESC 'The device software version. Should be the same as the values of Software</w:t>
      </w:r>
      <w:r>
        <w:rPr>
          <w:rFonts w:ascii="Courier New" w:hAnsi="Courier New"/>
          <w:color w:val="000000"/>
          <w:sz w:val="18"/>
        </w:rPr>
        <w:br/>
        <w:t xml:space="preserve">       Versions (0018,1020) in SOP instances created by this device.'</w:t>
      </w:r>
      <w:r>
        <w:rPr>
          <w:rFonts w:ascii="Courier New" w:hAnsi="Courier New"/>
          <w:color w:val="000000"/>
          <w:sz w:val="18"/>
        </w:rPr>
        <w:br/>
        <w:t xml:space="preserve"> EQUALITY caseIgnoreMatch</w:t>
      </w:r>
      <w:r>
        <w:rPr>
          <w:rFonts w:ascii="Courier New" w:hAnsi="Courier New"/>
          <w:color w:val="000000"/>
          <w:sz w:val="18"/>
        </w:rPr>
        <w:br/>
        <w:t xml:space="preserve"> SUBSTR ca</w:t>
      </w:r>
      <w:r>
        <w:rPr>
          <w:rFonts w:ascii="Courier New" w:hAnsi="Courier New"/>
          <w:color w:val="000000"/>
          <w:sz w:val="18"/>
        </w:rPr>
        <w:t>seIgnoreSubstringsMatch</w:t>
      </w:r>
      <w:r>
        <w:rPr>
          <w:rFonts w:ascii="Courier New" w:hAnsi="Courier New"/>
          <w:color w:val="000000"/>
          <w:sz w:val="18"/>
        </w:rPr>
        <w:br/>
        <w:t xml:space="preserve"> SYNTAX 1.3.6.1.4.1.1466.115.121.1.15 )</w:t>
      </w:r>
      <w:r>
        <w:rPr>
          <w:rFonts w:ascii="Courier New" w:hAnsi="Courier New"/>
          <w:color w:val="000000"/>
          <w:sz w:val="18"/>
        </w:rPr>
        <w:br/>
      </w:r>
      <w:r>
        <w:rPr>
          <w:rFonts w:ascii="Courier New" w:hAnsi="Courier New"/>
          <w:color w:val="000000"/>
          <w:sz w:val="18"/>
        </w:rPr>
        <w:br/>
        <w:t># 3.6 dicomVendorData                     binary    Multiple</w:t>
      </w:r>
      <w:r>
        <w:rPr>
          <w:rFonts w:ascii="Courier New" w:hAnsi="Courier New"/>
          <w:color w:val="000000"/>
          <w:sz w:val="18"/>
        </w:rPr>
        <w:br/>
        <w:t>#</w:t>
      </w:r>
      <w:r>
        <w:rPr>
          <w:rFonts w:ascii="Courier New" w:hAnsi="Courier New"/>
          <w:color w:val="000000"/>
          <w:sz w:val="18"/>
        </w:rPr>
        <w:br/>
        <w:t>#    This attribute stores vendor specific configuration information.</w:t>
      </w:r>
      <w:r>
        <w:rPr>
          <w:rFonts w:ascii="Courier New" w:hAnsi="Courier New"/>
          <w:color w:val="000000"/>
          <w:sz w:val="18"/>
        </w:rPr>
        <w:br/>
        <w:t>#</w:t>
      </w:r>
      <w:r>
        <w:rPr>
          <w:rFonts w:ascii="Courier New" w:hAnsi="Courier New"/>
          <w:color w:val="000000"/>
          <w:sz w:val="18"/>
        </w:rPr>
        <w:br/>
        <w:t xml:space="preserve">#    It is a multi-valued attribute. </w:t>
      </w:r>
      <w:r>
        <w:rPr>
          <w:rFonts w:ascii="Courier New" w:hAnsi="Courier New"/>
          <w:color w:val="000000"/>
          <w:sz w:val="18"/>
        </w:rPr>
        <w:br/>
        <w:t>#    This attribut</w:t>
      </w:r>
      <w:r>
        <w:rPr>
          <w:rFonts w:ascii="Courier New" w:hAnsi="Courier New"/>
          <w:color w:val="000000"/>
          <w:sz w:val="18"/>
        </w:rPr>
        <w:t>e's syntax is 'Binary'.</w:t>
      </w:r>
      <w:r>
        <w:rPr>
          <w:rFonts w:ascii="Courier New" w:hAnsi="Courier New"/>
          <w:color w:val="000000"/>
          <w:sz w:val="18"/>
        </w:rPr>
        <w:br/>
        <w:t>#    Neither equality nor substring matches are applicable to binary data.</w:t>
      </w:r>
      <w:r>
        <w:rPr>
          <w:rFonts w:ascii="Courier New" w:hAnsi="Courier New"/>
          <w:color w:val="000000"/>
          <w:sz w:val="18"/>
        </w:rPr>
        <w:br/>
        <w:t>#</w:t>
      </w:r>
      <w:r>
        <w:rPr>
          <w:rFonts w:ascii="Courier New" w:hAnsi="Courier New"/>
          <w:color w:val="000000"/>
          <w:sz w:val="18"/>
        </w:rPr>
        <w:br/>
        <w:t>attributetype ( 1.2.840.10008.15.0.3.6</w:t>
      </w:r>
      <w:r>
        <w:rPr>
          <w:rFonts w:ascii="Courier New" w:hAnsi="Courier New"/>
          <w:color w:val="000000"/>
          <w:sz w:val="18"/>
        </w:rPr>
        <w:br/>
        <w:t xml:space="preserve"> NAME 'dicomVendorData'</w:t>
      </w:r>
      <w:r>
        <w:rPr>
          <w:rFonts w:ascii="Courier New" w:hAnsi="Courier New"/>
          <w:color w:val="000000"/>
          <w:sz w:val="18"/>
        </w:rPr>
        <w:br/>
        <w:t xml:space="preserve"> DESC 'Arbitrary vendor-specific configuration information (binary data)'</w:t>
      </w:r>
      <w:r>
        <w:rPr>
          <w:rFonts w:ascii="Courier New" w:hAnsi="Courier New"/>
          <w:color w:val="000000"/>
          <w:sz w:val="18"/>
        </w:rPr>
        <w:br/>
        <w:t xml:space="preserve"> SYNTAX 1.3.6.1.4.</w:t>
      </w:r>
      <w:r>
        <w:rPr>
          <w:rFonts w:ascii="Courier New" w:hAnsi="Courier New"/>
          <w:color w:val="000000"/>
          <w:sz w:val="18"/>
        </w:rPr>
        <w:t>1.1466.115.121.1.5 )</w:t>
      </w:r>
      <w:r>
        <w:rPr>
          <w:rFonts w:ascii="Courier New" w:hAnsi="Courier New"/>
          <w:color w:val="000000"/>
          <w:sz w:val="18"/>
        </w:rPr>
        <w:br/>
      </w:r>
      <w:r>
        <w:rPr>
          <w:rFonts w:ascii="Courier New" w:hAnsi="Courier New"/>
          <w:color w:val="000000"/>
          <w:sz w:val="18"/>
        </w:rPr>
        <w:br/>
        <w:t># 3.7 dicomAETitle                        name      Single</w:t>
      </w:r>
      <w:r>
        <w:rPr>
          <w:rFonts w:ascii="Courier New" w:hAnsi="Courier New"/>
          <w:color w:val="000000"/>
          <w:sz w:val="18"/>
        </w:rPr>
        <w:br/>
        <w:t>#</w:t>
      </w:r>
      <w:r>
        <w:rPr>
          <w:rFonts w:ascii="Courier New" w:hAnsi="Courier New"/>
          <w:color w:val="000000"/>
          <w:sz w:val="18"/>
        </w:rPr>
        <w:br/>
        <w:t>#    This attribute stores an Application Entity (AE) title.</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'IA5 String'.</w:t>
      </w:r>
      <w:r>
        <w:rPr>
          <w:rFonts w:ascii="Courier New" w:hAnsi="Courier New"/>
          <w:color w:val="000000"/>
          <w:sz w:val="18"/>
        </w:rPr>
        <w:br/>
        <w:t>#    Its case is signific</w:t>
      </w:r>
      <w:r>
        <w:rPr>
          <w:rFonts w:ascii="Courier New" w:hAnsi="Courier New"/>
          <w:color w:val="000000"/>
          <w:sz w:val="18"/>
        </w:rPr>
        <w:t>ant.</w:t>
      </w:r>
      <w:r>
        <w:rPr>
          <w:rFonts w:ascii="Courier New" w:hAnsi="Courier New"/>
          <w:color w:val="000000"/>
          <w:sz w:val="18"/>
        </w:rPr>
        <w:br/>
        <w:t>#</w:t>
      </w:r>
      <w:r>
        <w:rPr>
          <w:rFonts w:ascii="Courier New" w:hAnsi="Courier New"/>
          <w:color w:val="000000"/>
          <w:sz w:val="18"/>
        </w:rPr>
        <w:br/>
        <w:t>attributetype ( 1.2.840.10008.15.0.3.7</w:t>
      </w:r>
      <w:r>
        <w:rPr>
          <w:rFonts w:ascii="Courier New" w:hAnsi="Courier New"/>
          <w:color w:val="000000"/>
          <w:sz w:val="18"/>
        </w:rPr>
        <w:br/>
        <w:t xml:space="preserve"> NAME 'dicomAETitle'</w:t>
      </w:r>
      <w:r>
        <w:rPr>
          <w:rFonts w:ascii="Courier New" w:hAnsi="Courier New"/>
          <w:color w:val="000000"/>
          <w:sz w:val="18"/>
        </w:rPr>
        <w:br/>
        <w:t xml:space="preserve"> DESC 'Application Entity (AE) title'</w:t>
      </w:r>
      <w:r>
        <w:rPr>
          <w:rFonts w:ascii="Courier New" w:hAnsi="Courier New"/>
          <w:color w:val="000000"/>
          <w:sz w:val="18"/>
        </w:rPr>
        <w:br/>
        <w:t xml:space="preserve"> EQUALITY caseExactIA5Match</w:t>
      </w:r>
      <w:r>
        <w:rPr>
          <w:rFonts w:ascii="Courier New" w:hAnsi="Courier New"/>
          <w:color w:val="000000"/>
          <w:sz w:val="18"/>
        </w:rPr>
        <w:br/>
        <w:t xml:space="preserve"> SYNTAX 1.3.6.1.4.1.1466.115.121.1.26</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3.8 dicomNetworkConnectionReference     DN        Multiple</w:t>
      </w:r>
      <w:r>
        <w:rPr>
          <w:rFonts w:ascii="Courier New" w:hAnsi="Courier New"/>
          <w:color w:val="000000"/>
          <w:sz w:val="18"/>
        </w:rPr>
        <w:br/>
        <w:t xml:space="preserve"># </w:t>
      </w:r>
      <w:r>
        <w:rPr>
          <w:rFonts w:ascii="Courier New" w:hAnsi="Courier New"/>
          <w:color w:val="000000"/>
          <w:sz w:val="18"/>
        </w:rPr>
        <w:br/>
        <w:t xml:space="preserve">#   </w:t>
      </w:r>
      <w:r>
        <w:rPr>
          <w:rFonts w:ascii="Courier New" w:hAnsi="Courier New"/>
          <w:color w:val="000000"/>
          <w:sz w:val="18"/>
        </w:rPr>
        <w:t xml:space="preserve"> This attribute stores the DN of a dicomNetworkConnection object </w:t>
      </w:r>
      <w:r>
        <w:rPr>
          <w:rFonts w:ascii="Courier New" w:hAnsi="Courier New"/>
          <w:color w:val="000000"/>
          <w:sz w:val="18"/>
        </w:rPr>
        <w:br/>
        <w:t>#    used by an Application Entity.</w:t>
      </w:r>
      <w:r>
        <w:rPr>
          <w:rFonts w:ascii="Courier New" w:hAnsi="Courier New"/>
          <w:color w:val="000000"/>
          <w:sz w:val="18"/>
        </w:rPr>
        <w:br/>
        <w:t>#</w:t>
      </w:r>
      <w:r>
        <w:rPr>
          <w:rFonts w:ascii="Courier New" w:hAnsi="Courier New"/>
          <w:color w:val="000000"/>
          <w:sz w:val="18"/>
        </w:rPr>
        <w:br/>
        <w:t xml:space="preserve">#    It is a multi-valued attribute. </w:t>
      </w:r>
      <w:r>
        <w:rPr>
          <w:rFonts w:ascii="Courier New" w:hAnsi="Courier New"/>
          <w:color w:val="000000"/>
          <w:sz w:val="18"/>
        </w:rPr>
        <w:br/>
        <w:t>#    This attribute's syntax is 'Distinguished Name'.</w:t>
      </w:r>
      <w:r>
        <w:rPr>
          <w:rFonts w:ascii="Courier New" w:hAnsi="Courier New"/>
          <w:color w:val="000000"/>
          <w:sz w:val="18"/>
        </w:rPr>
        <w:br/>
        <w:t xml:space="preserve"># </w:t>
      </w:r>
      <w:r>
        <w:rPr>
          <w:rFonts w:ascii="Courier New" w:hAnsi="Courier New"/>
          <w:color w:val="000000"/>
          <w:sz w:val="18"/>
        </w:rPr>
        <w:br/>
        <w:t>attributetype ( 1.2.840.10008.15.0.3.8</w:t>
      </w:r>
      <w:r>
        <w:rPr>
          <w:rFonts w:ascii="Courier New" w:hAnsi="Courier New"/>
          <w:color w:val="000000"/>
          <w:sz w:val="18"/>
        </w:rPr>
        <w:br/>
        <w:t xml:space="preserve"> NAME 'dicomNetwor</w:t>
      </w:r>
      <w:r>
        <w:rPr>
          <w:rFonts w:ascii="Courier New" w:hAnsi="Courier New"/>
          <w:color w:val="000000"/>
          <w:sz w:val="18"/>
        </w:rPr>
        <w:t>kConnectionReference'</w:t>
      </w:r>
      <w:r>
        <w:rPr>
          <w:rFonts w:ascii="Courier New" w:hAnsi="Courier New"/>
          <w:color w:val="000000"/>
          <w:sz w:val="18"/>
        </w:rPr>
        <w:br/>
        <w:t xml:space="preserve"> DESC 'The DN of a dicomNetworkConnection object used by an Application Entity'</w:t>
      </w:r>
      <w:r>
        <w:rPr>
          <w:rFonts w:ascii="Courier New" w:hAnsi="Courier New"/>
          <w:color w:val="000000"/>
          <w:sz w:val="18"/>
        </w:rPr>
        <w:br/>
        <w:t xml:space="preserve"> EQUALITY distinguishedNameMatch</w:t>
      </w:r>
      <w:r>
        <w:rPr>
          <w:rFonts w:ascii="Courier New" w:hAnsi="Courier New"/>
          <w:color w:val="000000"/>
          <w:sz w:val="18"/>
        </w:rPr>
        <w:br/>
        <w:t xml:space="preserve"> SYNTAX 1.3.6.1.4.1.1466.115.121.1.12 )</w:t>
      </w:r>
      <w:r>
        <w:rPr>
          <w:rFonts w:ascii="Courier New" w:hAnsi="Courier New"/>
          <w:color w:val="000000"/>
          <w:sz w:val="18"/>
        </w:rPr>
        <w:br/>
      </w:r>
      <w:r>
        <w:rPr>
          <w:rFonts w:ascii="Courier New" w:hAnsi="Courier New"/>
          <w:color w:val="000000"/>
          <w:sz w:val="18"/>
        </w:rPr>
        <w:br/>
        <w:t># 3.9 dicomApplicationCluster             string    Multiple</w:t>
      </w:r>
      <w:r>
        <w:rPr>
          <w:rFonts w:ascii="Courier New" w:hAnsi="Courier New"/>
          <w:color w:val="000000"/>
          <w:sz w:val="18"/>
        </w:rPr>
        <w:br/>
        <w:t>#</w:t>
      </w:r>
      <w:r>
        <w:rPr>
          <w:rFonts w:ascii="Courier New" w:hAnsi="Courier New"/>
          <w:color w:val="000000"/>
          <w:sz w:val="18"/>
        </w:rPr>
        <w:br/>
        <w:t>#    This attribu</w:t>
      </w:r>
      <w:r>
        <w:rPr>
          <w:rFonts w:ascii="Courier New" w:hAnsi="Courier New"/>
          <w:color w:val="000000"/>
          <w:sz w:val="18"/>
        </w:rPr>
        <w:t xml:space="preserve">te stores an application cluster name for an Application </w:t>
      </w:r>
      <w:r>
        <w:rPr>
          <w:rFonts w:ascii="Courier New" w:hAnsi="Courier New"/>
          <w:color w:val="000000"/>
          <w:sz w:val="18"/>
        </w:rPr>
        <w:br/>
        <w:t>#    Entity (e.g., "Neuroradiology Research")</w:t>
      </w:r>
      <w:r>
        <w:rPr>
          <w:rFonts w:ascii="Courier New" w:hAnsi="Courier New"/>
          <w:color w:val="000000"/>
          <w:sz w:val="18"/>
        </w:rPr>
        <w:br/>
      </w:r>
      <w:r>
        <w:rPr>
          <w:rFonts w:ascii="Courier New" w:hAnsi="Courier New"/>
          <w:color w:val="000000"/>
          <w:sz w:val="18"/>
        </w:rPr>
        <w:lastRenderedPageBreak/>
        <w:t>#</w:t>
      </w:r>
      <w:r>
        <w:rPr>
          <w:rFonts w:ascii="Courier New" w:hAnsi="Courier New"/>
          <w:color w:val="000000"/>
          <w:sz w:val="18"/>
        </w:rPr>
        <w:br/>
        <w:t xml:space="preserve">#    It is a multi-valued attribute. </w:t>
      </w:r>
      <w:r>
        <w:rPr>
          <w:rFonts w:ascii="Courier New" w:hAnsi="Courier New"/>
          <w:color w:val="000000"/>
          <w:sz w:val="18"/>
        </w:rPr>
        <w:br/>
        <w:t>#    This attribute's syntax is 'Directory String'.</w:t>
      </w:r>
      <w:r>
        <w:rPr>
          <w:rFonts w:ascii="Courier New" w:hAnsi="Courier New"/>
          <w:color w:val="000000"/>
          <w:sz w:val="18"/>
        </w:rPr>
        <w:br/>
        <w:t xml:space="preserve">#    Its case is not significant for equality and substring </w:t>
      </w:r>
      <w:r>
        <w:rPr>
          <w:rFonts w:ascii="Courier New" w:hAnsi="Courier New"/>
          <w:color w:val="000000"/>
          <w:sz w:val="18"/>
        </w:rPr>
        <w:t>matches.</w:t>
      </w:r>
      <w:r>
        <w:rPr>
          <w:rFonts w:ascii="Courier New" w:hAnsi="Courier New"/>
          <w:color w:val="000000"/>
          <w:sz w:val="18"/>
        </w:rPr>
        <w:br/>
        <w:t xml:space="preserve"># </w:t>
      </w:r>
      <w:r>
        <w:rPr>
          <w:rFonts w:ascii="Courier New" w:hAnsi="Courier New"/>
          <w:color w:val="000000"/>
          <w:sz w:val="18"/>
        </w:rPr>
        <w:br/>
        <w:t>attributetype ( 1.2.840.10008.15.0.3.9</w:t>
      </w:r>
      <w:r>
        <w:rPr>
          <w:rFonts w:ascii="Courier New" w:hAnsi="Courier New"/>
          <w:color w:val="000000"/>
          <w:sz w:val="18"/>
        </w:rPr>
        <w:br/>
        <w:t xml:space="preserve"> NAME 'dicomApplicationCluster'</w:t>
      </w:r>
      <w:r>
        <w:rPr>
          <w:rFonts w:ascii="Courier New" w:hAnsi="Courier New"/>
          <w:color w:val="000000"/>
          <w:sz w:val="18"/>
        </w:rPr>
        <w:br/>
        <w:t xml:space="preserve"> DESC 'Application cluster name for an Application Entity (e.g., "Neuroradiology Research")'</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w:t>
      </w:r>
      <w:r>
        <w:rPr>
          <w:rFonts w:ascii="Courier New" w:hAnsi="Courier New"/>
          <w:color w:val="000000"/>
          <w:sz w:val="18"/>
        </w:rPr>
        <w:t>1466.115.121.1.15 )</w:t>
      </w:r>
      <w:r>
        <w:rPr>
          <w:rFonts w:ascii="Courier New" w:hAnsi="Courier New"/>
          <w:color w:val="000000"/>
          <w:sz w:val="18"/>
        </w:rPr>
        <w:br/>
      </w:r>
      <w:r>
        <w:rPr>
          <w:rFonts w:ascii="Courier New" w:hAnsi="Courier New"/>
          <w:color w:val="000000"/>
          <w:sz w:val="18"/>
        </w:rPr>
        <w:br/>
        <w:t># 3.10 dicomAssociationInitiator          bool      Single</w:t>
      </w:r>
      <w:r>
        <w:rPr>
          <w:rFonts w:ascii="Courier New" w:hAnsi="Courier New"/>
          <w:color w:val="000000"/>
          <w:sz w:val="18"/>
        </w:rPr>
        <w:br/>
        <w:t>#</w:t>
      </w:r>
      <w:r>
        <w:rPr>
          <w:rFonts w:ascii="Courier New" w:hAnsi="Courier New"/>
          <w:color w:val="000000"/>
          <w:sz w:val="18"/>
        </w:rPr>
        <w:br/>
        <w:t xml:space="preserve">#    This attribute indicates if an Application Entity is capable of initiating </w:t>
      </w:r>
      <w:r>
        <w:rPr>
          <w:rFonts w:ascii="Courier New" w:hAnsi="Courier New"/>
          <w:color w:val="000000"/>
          <w:sz w:val="18"/>
        </w:rPr>
        <w:br/>
        <w:t>#    network associations.</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w:t>
      </w:r>
      <w:r>
        <w:rPr>
          <w:rFonts w:ascii="Courier New" w:hAnsi="Courier New"/>
          <w:color w:val="000000"/>
          <w:sz w:val="18"/>
        </w:rPr>
        <w:t>tax is 'Boolean'.</w:t>
      </w:r>
      <w:r>
        <w:rPr>
          <w:rFonts w:ascii="Courier New" w:hAnsi="Courier New"/>
          <w:color w:val="000000"/>
          <w:sz w:val="18"/>
        </w:rPr>
        <w:br/>
        <w:t xml:space="preserve"># </w:t>
      </w:r>
      <w:r>
        <w:rPr>
          <w:rFonts w:ascii="Courier New" w:hAnsi="Courier New"/>
          <w:color w:val="000000"/>
          <w:sz w:val="18"/>
        </w:rPr>
        <w:br/>
        <w:t>attributetype ( 1.2.840.10008.15.0.3.10</w:t>
      </w:r>
      <w:r>
        <w:rPr>
          <w:rFonts w:ascii="Courier New" w:hAnsi="Courier New"/>
          <w:color w:val="000000"/>
          <w:sz w:val="18"/>
        </w:rPr>
        <w:br/>
        <w:t xml:space="preserve"> NAME 'dicomAssociationInitiator'</w:t>
      </w:r>
      <w:r>
        <w:rPr>
          <w:rFonts w:ascii="Courier New" w:hAnsi="Courier New"/>
          <w:color w:val="000000"/>
          <w:sz w:val="18"/>
        </w:rPr>
        <w:br/>
        <w:t xml:space="preserve"> DESC 'Indicates if an Application Entity is capable of initiating network associations'</w:t>
      </w:r>
      <w:r>
        <w:rPr>
          <w:rFonts w:ascii="Courier New" w:hAnsi="Courier New"/>
          <w:color w:val="000000"/>
          <w:sz w:val="18"/>
        </w:rPr>
        <w:br/>
        <w:t xml:space="preserve"> EQUALITY booleanMatch </w:t>
      </w:r>
      <w:r>
        <w:rPr>
          <w:rFonts w:ascii="Courier New" w:hAnsi="Courier New"/>
          <w:color w:val="000000"/>
          <w:sz w:val="18"/>
        </w:rPr>
        <w:br/>
        <w:t xml:space="preserve"> SYNTAX 1.3.6.1.4.1.1466.115.121.1.7</w:t>
      </w:r>
      <w:r>
        <w:rPr>
          <w:rFonts w:ascii="Courier New" w:hAnsi="Courier New"/>
          <w:color w:val="000000"/>
          <w:sz w:val="18"/>
        </w:rPr>
        <w:br/>
        <w:t xml:space="preserve"> SINGLE-VAL</w:t>
      </w:r>
      <w:r>
        <w:rPr>
          <w:rFonts w:ascii="Courier New" w:hAnsi="Courier New"/>
          <w:color w:val="000000"/>
          <w:sz w:val="18"/>
        </w:rPr>
        <w:t>UE )</w:t>
      </w:r>
      <w:r>
        <w:rPr>
          <w:rFonts w:ascii="Courier New" w:hAnsi="Courier New"/>
          <w:color w:val="000000"/>
          <w:sz w:val="18"/>
        </w:rPr>
        <w:br/>
      </w:r>
      <w:r>
        <w:rPr>
          <w:rFonts w:ascii="Courier New" w:hAnsi="Courier New"/>
          <w:color w:val="000000"/>
          <w:sz w:val="18"/>
        </w:rPr>
        <w:br/>
        <w:t># 3.11 dicomAssociationAcceptor           bool      Single</w:t>
      </w:r>
      <w:r>
        <w:rPr>
          <w:rFonts w:ascii="Courier New" w:hAnsi="Courier New"/>
          <w:color w:val="000000"/>
          <w:sz w:val="18"/>
        </w:rPr>
        <w:br/>
        <w:t>#</w:t>
      </w:r>
      <w:r>
        <w:rPr>
          <w:rFonts w:ascii="Courier New" w:hAnsi="Courier New"/>
          <w:color w:val="000000"/>
          <w:sz w:val="18"/>
        </w:rPr>
        <w:br/>
        <w:t xml:space="preserve">#    This attribute indicates if an Application Entity is capable of accepting </w:t>
      </w:r>
      <w:r>
        <w:rPr>
          <w:rFonts w:ascii="Courier New" w:hAnsi="Courier New"/>
          <w:color w:val="000000"/>
          <w:sz w:val="18"/>
        </w:rPr>
        <w:br/>
        <w:t>#    network associations.</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'Boolean'</w:t>
      </w:r>
      <w:r>
        <w:rPr>
          <w:rFonts w:ascii="Courier New" w:hAnsi="Courier New"/>
          <w:color w:val="000000"/>
          <w:sz w:val="18"/>
        </w:rPr>
        <w:t>.</w:t>
      </w:r>
      <w:r>
        <w:rPr>
          <w:rFonts w:ascii="Courier New" w:hAnsi="Courier New"/>
          <w:color w:val="000000"/>
          <w:sz w:val="18"/>
        </w:rPr>
        <w:br/>
        <w:t xml:space="preserve"># </w:t>
      </w:r>
      <w:r>
        <w:rPr>
          <w:rFonts w:ascii="Courier New" w:hAnsi="Courier New"/>
          <w:color w:val="000000"/>
          <w:sz w:val="18"/>
        </w:rPr>
        <w:br/>
        <w:t>attributetype ( 1.2.840.10008.15.0.3.11</w:t>
      </w:r>
      <w:r>
        <w:rPr>
          <w:rFonts w:ascii="Courier New" w:hAnsi="Courier New"/>
          <w:color w:val="000000"/>
          <w:sz w:val="18"/>
        </w:rPr>
        <w:br/>
        <w:t xml:space="preserve"> NAME 'dicomAssociationAcceptor'</w:t>
      </w:r>
      <w:r>
        <w:rPr>
          <w:rFonts w:ascii="Courier New" w:hAnsi="Courier New"/>
          <w:color w:val="000000"/>
          <w:sz w:val="18"/>
        </w:rPr>
        <w:br/>
        <w:t xml:space="preserve"> DESC 'Indicates if an Application Entity is capable of accepting network associations'</w:t>
      </w:r>
      <w:r>
        <w:rPr>
          <w:rFonts w:ascii="Courier New" w:hAnsi="Courier New"/>
          <w:color w:val="000000"/>
          <w:sz w:val="18"/>
        </w:rPr>
        <w:br/>
        <w:t xml:space="preserve"> EQUALITY booleanMatch </w:t>
      </w:r>
      <w:r>
        <w:rPr>
          <w:rFonts w:ascii="Courier New" w:hAnsi="Courier New"/>
          <w:color w:val="000000"/>
          <w:sz w:val="18"/>
        </w:rPr>
        <w:br/>
        <w:t xml:space="preserve"> SYNTAX 1.3.6.1.4.1.1466.115.121.1.7</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3.12 dicom</w:t>
      </w:r>
      <w:r>
        <w:rPr>
          <w:rFonts w:ascii="Courier New" w:hAnsi="Courier New"/>
          <w:color w:val="000000"/>
          <w:sz w:val="18"/>
        </w:rPr>
        <w:t>Hostname                      string    Single</w:t>
      </w:r>
      <w:r>
        <w:rPr>
          <w:rFonts w:ascii="Courier New" w:hAnsi="Courier New"/>
          <w:color w:val="000000"/>
          <w:sz w:val="18"/>
        </w:rPr>
        <w:br/>
        <w:t>#</w:t>
      </w:r>
      <w:r>
        <w:rPr>
          <w:rFonts w:ascii="Courier New" w:hAnsi="Courier New"/>
          <w:color w:val="000000"/>
          <w:sz w:val="18"/>
        </w:rPr>
        <w:br/>
        <w:t>#    This attribute stores a DNS hostname for a connection.</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'Directory String'.</w:t>
      </w:r>
      <w:r>
        <w:rPr>
          <w:rFonts w:ascii="Courier New" w:hAnsi="Courier New"/>
          <w:color w:val="000000"/>
          <w:sz w:val="18"/>
        </w:rPr>
        <w:br/>
        <w:t>#    Its case is not significant for equality and subs</w:t>
      </w:r>
      <w:r>
        <w:rPr>
          <w:rFonts w:ascii="Courier New" w:hAnsi="Courier New"/>
          <w:color w:val="000000"/>
          <w:sz w:val="18"/>
        </w:rPr>
        <w:t>tring matches.</w:t>
      </w:r>
      <w:r>
        <w:rPr>
          <w:rFonts w:ascii="Courier New" w:hAnsi="Courier New"/>
          <w:color w:val="000000"/>
          <w:sz w:val="18"/>
        </w:rPr>
        <w:br/>
        <w:t>#</w:t>
      </w:r>
      <w:r>
        <w:rPr>
          <w:rFonts w:ascii="Courier New" w:hAnsi="Courier New"/>
          <w:color w:val="000000"/>
          <w:sz w:val="18"/>
        </w:rPr>
        <w:br/>
        <w:t>attributetype ( 1.2.840.10008.15.0.3.12</w:t>
      </w:r>
      <w:r>
        <w:rPr>
          <w:rFonts w:ascii="Courier New" w:hAnsi="Courier New"/>
          <w:color w:val="000000"/>
          <w:sz w:val="18"/>
        </w:rPr>
        <w:br/>
        <w:t xml:space="preserve"> NAME 'dicomHostname'</w:t>
      </w:r>
      <w:r>
        <w:rPr>
          <w:rFonts w:ascii="Courier New" w:hAnsi="Courier New"/>
          <w:color w:val="000000"/>
          <w:sz w:val="18"/>
        </w:rPr>
        <w:br/>
        <w:t xml:space="preserve"> DESC 'DNS hostname'</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xml:space="preserve"># 3.13 dicomPort                         </w:t>
      </w:r>
      <w:r>
        <w:rPr>
          <w:rFonts w:ascii="Courier New" w:hAnsi="Courier New"/>
          <w:color w:val="000000"/>
          <w:sz w:val="18"/>
        </w:rPr>
        <w:t xml:space="preserve"> integer   Single</w:t>
      </w:r>
      <w:r>
        <w:rPr>
          <w:rFonts w:ascii="Courier New" w:hAnsi="Courier New"/>
          <w:color w:val="000000"/>
          <w:sz w:val="18"/>
        </w:rPr>
        <w:br/>
        <w:t>#</w:t>
      </w:r>
      <w:r>
        <w:rPr>
          <w:rFonts w:ascii="Courier New" w:hAnsi="Courier New"/>
          <w:color w:val="000000"/>
          <w:sz w:val="18"/>
        </w:rPr>
        <w:br/>
        <w:t>#    This attribute stores a TCP port number for a connection.</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r>
      <w:r>
        <w:rPr>
          <w:rFonts w:ascii="Courier New" w:hAnsi="Courier New"/>
          <w:color w:val="000000"/>
          <w:sz w:val="18"/>
        </w:rPr>
        <w:lastRenderedPageBreak/>
        <w:t>#    This attribute's syntax is 'Integer'.</w:t>
      </w:r>
      <w:r>
        <w:rPr>
          <w:rFonts w:ascii="Courier New" w:hAnsi="Courier New"/>
          <w:color w:val="000000"/>
          <w:sz w:val="18"/>
        </w:rPr>
        <w:br/>
        <w:t>#</w:t>
      </w:r>
      <w:r>
        <w:rPr>
          <w:rFonts w:ascii="Courier New" w:hAnsi="Courier New"/>
          <w:color w:val="000000"/>
          <w:sz w:val="18"/>
        </w:rPr>
        <w:br/>
        <w:t>attributetype ( 1.2.840.10008.15.0.3.13</w:t>
      </w:r>
      <w:r>
        <w:rPr>
          <w:rFonts w:ascii="Courier New" w:hAnsi="Courier New"/>
          <w:color w:val="000000"/>
          <w:sz w:val="18"/>
        </w:rPr>
        <w:br/>
        <w:t xml:space="preserve"> NAME 'dicomPort'</w:t>
      </w:r>
      <w:r>
        <w:rPr>
          <w:rFonts w:ascii="Courier New" w:hAnsi="Courier New"/>
          <w:color w:val="000000"/>
          <w:sz w:val="18"/>
        </w:rPr>
        <w:br/>
        <w:t xml:space="preserve"> DESC 'TCP Port number'</w:t>
      </w:r>
      <w:r>
        <w:rPr>
          <w:rFonts w:ascii="Courier New" w:hAnsi="Courier New"/>
          <w:color w:val="000000"/>
          <w:sz w:val="18"/>
        </w:rPr>
        <w:br/>
        <w:t xml:space="preserve"> EQUA</w:t>
      </w:r>
      <w:r>
        <w:rPr>
          <w:rFonts w:ascii="Courier New" w:hAnsi="Courier New"/>
          <w:color w:val="000000"/>
          <w:sz w:val="18"/>
        </w:rPr>
        <w:t>LITY  integerMatch</w:t>
      </w:r>
      <w:r>
        <w:rPr>
          <w:rFonts w:ascii="Courier New" w:hAnsi="Courier New"/>
          <w:color w:val="000000"/>
          <w:sz w:val="18"/>
        </w:rPr>
        <w:br/>
        <w:t xml:space="preserve"> SYNTAX 1.3.6.1.4.1.1466.115.121.1.27</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3.14 dicomSOPClass                      OID       Single</w:t>
      </w:r>
      <w:r>
        <w:rPr>
          <w:rFonts w:ascii="Courier New" w:hAnsi="Courier New"/>
          <w:color w:val="000000"/>
          <w:sz w:val="18"/>
        </w:rPr>
        <w:br/>
        <w:t>#</w:t>
      </w:r>
      <w:r>
        <w:rPr>
          <w:rFonts w:ascii="Courier New" w:hAnsi="Courier New"/>
          <w:color w:val="000000"/>
          <w:sz w:val="18"/>
        </w:rPr>
        <w:br/>
        <w:t>#    This attribute stores a SOP Class UID</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'OID'</w:t>
      </w:r>
      <w:r>
        <w:rPr>
          <w:rFonts w:ascii="Courier New" w:hAnsi="Courier New"/>
          <w:color w:val="000000"/>
          <w:sz w:val="18"/>
        </w:rPr>
        <w:t>.</w:t>
      </w:r>
      <w:r>
        <w:rPr>
          <w:rFonts w:ascii="Courier New" w:hAnsi="Courier New"/>
          <w:color w:val="000000"/>
          <w:sz w:val="18"/>
        </w:rPr>
        <w:br/>
        <w:t>#</w:t>
      </w:r>
      <w:r>
        <w:rPr>
          <w:rFonts w:ascii="Courier New" w:hAnsi="Courier New"/>
          <w:color w:val="000000"/>
          <w:sz w:val="18"/>
        </w:rPr>
        <w:br/>
        <w:t>attributetype ( 1.2.840.10008.15.0.3.14</w:t>
      </w:r>
      <w:r>
        <w:rPr>
          <w:rFonts w:ascii="Courier New" w:hAnsi="Courier New"/>
          <w:color w:val="000000"/>
          <w:sz w:val="18"/>
        </w:rPr>
        <w:br/>
        <w:t xml:space="preserve"> NAME 'dicomSOPClass'</w:t>
      </w:r>
      <w:r>
        <w:rPr>
          <w:rFonts w:ascii="Courier New" w:hAnsi="Courier New"/>
          <w:color w:val="000000"/>
          <w:sz w:val="18"/>
        </w:rPr>
        <w:br/>
        <w:t xml:space="preserve"> DESC 'A SOP Class UID'</w:t>
      </w:r>
      <w:r>
        <w:rPr>
          <w:rFonts w:ascii="Courier New" w:hAnsi="Courier New"/>
          <w:color w:val="000000"/>
          <w:sz w:val="18"/>
        </w:rPr>
        <w:br/>
        <w:t xml:space="preserve"> EQUALITY  objectIdentifierMatch</w:t>
      </w:r>
      <w:r>
        <w:rPr>
          <w:rFonts w:ascii="Courier New" w:hAnsi="Courier New"/>
          <w:color w:val="000000"/>
          <w:sz w:val="18"/>
        </w:rPr>
        <w:br/>
        <w:t xml:space="preserve"> SYNTAX 1.3.6.1.4.1.1466.115.121.1.38</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3.15 dicomTransferRole                  String    Single</w:t>
      </w:r>
      <w:r>
        <w:rPr>
          <w:rFonts w:ascii="Courier New" w:hAnsi="Courier New"/>
          <w:color w:val="000000"/>
          <w:sz w:val="18"/>
        </w:rPr>
        <w:br/>
        <w:t>#</w:t>
      </w:r>
      <w:r>
        <w:rPr>
          <w:rFonts w:ascii="Courier New" w:hAnsi="Courier New"/>
          <w:color w:val="000000"/>
          <w:sz w:val="18"/>
        </w:rPr>
        <w:br/>
        <w:t>#    This attribu</w:t>
      </w:r>
      <w:r>
        <w:rPr>
          <w:rFonts w:ascii="Courier New" w:hAnsi="Courier New"/>
          <w:color w:val="000000"/>
          <w:sz w:val="18"/>
        </w:rPr>
        <w:t>te stores a transfer role (either "SCU" or "SCP").</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'Directory String'.</w:t>
      </w:r>
      <w:r>
        <w:rPr>
          <w:rFonts w:ascii="Courier New" w:hAnsi="Courier New"/>
          <w:color w:val="000000"/>
          <w:sz w:val="18"/>
        </w:rPr>
        <w:br/>
        <w:t>#    Its case is not significant for equality and substring matches.</w:t>
      </w:r>
      <w:r>
        <w:rPr>
          <w:rFonts w:ascii="Courier New" w:hAnsi="Courier New"/>
          <w:color w:val="000000"/>
          <w:sz w:val="18"/>
        </w:rPr>
        <w:br/>
        <w:t>#</w:t>
      </w:r>
      <w:r>
        <w:rPr>
          <w:rFonts w:ascii="Courier New" w:hAnsi="Courier New"/>
          <w:color w:val="000000"/>
          <w:sz w:val="18"/>
        </w:rPr>
        <w:br/>
        <w:t>attributetype ( 1.2.840.10008.15.0.3.15</w:t>
      </w:r>
      <w:r>
        <w:rPr>
          <w:rFonts w:ascii="Courier New" w:hAnsi="Courier New"/>
          <w:color w:val="000000"/>
          <w:sz w:val="18"/>
        </w:rPr>
        <w:br/>
        <w:t xml:space="preserve"> </w:t>
      </w:r>
      <w:r>
        <w:rPr>
          <w:rFonts w:ascii="Courier New" w:hAnsi="Courier New"/>
          <w:color w:val="000000"/>
          <w:sz w:val="18"/>
        </w:rPr>
        <w:t>NAME 'dicomTransferRole'</w:t>
      </w:r>
      <w:r>
        <w:rPr>
          <w:rFonts w:ascii="Courier New" w:hAnsi="Courier New"/>
          <w:color w:val="000000"/>
          <w:sz w:val="18"/>
        </w:rPr>
        <w:br/>
        <w:t xml:space="preserve"> DESC 'Transfer role (either "SCU" or "SCP")'</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3.16 dicomTransferSyntax                OID       Multiple</w:t>
      </w:r>
      <w:r>
        <w:rPr>
          <w:rFonts w:ascii="Courier New" w:hAnsi="Courier New"/>
          <w:color w:val="000000"/>
          <w:sz w:val="18"/>
        </w:rPr>
        <w:br/>
        <w:t>#</w:t>
      </w:r>
      <w:r>
        <w:rPr>
          <w:rFonts w:ascii="Courier New" w:hAnsi="Courier New"/>
          <w:color w:val="000000"/>
          <w:sz w:val="18"/>
        </w:rPr>
        <w:br/>
        <w:t>#    Th</w:t>
      </w:r>
      <w:r>
        <w:rPr>
          <w:rFonts w:ascii="Courier New" w:hAnsi="Courier New"/>
          <w:color w:val="000000"/>
          <w:sz w:val="18"/>
        </w:rPr>
        <w:t>is attribute stores a Transfer Syntax UID</w:t>
      </w:r>
      <w:r>
        <w:rPr>
          <w:rFonts w:ascii="Courier New" w:hAnsi="Courier New"/>
          <w:color w:val="000000"/>
          <w:sz w:val="18"/>
        </w:rPr>
        <w:br/>
        <w:t>#</w:t>
      </w:r>
      <w:r>
        <w:rPr>
          <w:rFonts w:ascii="Courier New" w:hAnsi="Courier New"/>
          <w:color w:val="000000"/>
          <w:sz w:val="18"/>
        </w:rPr>
        <w:br/>
        <w:t xml:space="preserve">#    It is a multi-valued attribute. </w:t>
      </w:r>
      <w:r>
        <w:rPr>
          <w:rFonts w:ascii="Courier New" w:hAnsi="Courier New"/>
          <w:color w:val="000000"/>
          <w:sz w:val="18"/>
        </w:rPr>
        <w:br/>
        <w:t>#    This attribute's syntax is 'OID'.</w:t>
      </w:r>
      <w:r>
        <w:rPr>
          <w:rFonts w:ascii="Courier New" w:hAnsi="Courier New"/>
          <w:color w:val="000000"/>
          <w:sz w:val="18"/>
        </w:rPr>
        <w:br/>
        <w:t>#</w:t>
      </w:r>
      <w:r>
        <w:rPr>
          <w:rFonts w:ascii="Courier New" w:hAnsi="Courier New"/>
          <w:color w:val="000000"/>
          <w:sz w:val="18"/>
        </w:rPr>
        <w:br/>
        <w:t>attributetype ( 1.2.840.10008.15.0.3.16</w:t>
      </w:r>
      <w:r>
        <w:rPr>
          <w:rFonts w:ascii="Courier New" w:hAnsi="Courier New"/>
          <w:color w:val="000000"/>
          <w:sz w:val="18"/>
        </w:rPr>
        <w:br/>
        <w:t xml:space="preserve"> NAME 'dicomTransferSyntax'</w:t>
      </w:r>
      <w:r>
        <w:rPr>
          <w:rFonts w:ascii="Courier New" w:hAnsi="Courier New"/>
          <w:color w:val="000000"/>
          <w:sz w:val="18"/>
        </w:rPr>
        <w:br/>
        <w:t xml:space="preserve"> DESC 'A Transfer Syntax UID'</w:t>
      </w:r>
      <w:r>
        <w:rPr>
          <w:rFonts w:ascii="Courier New" w:hAnsi="Courier New"/>
          <w:color w:val="000000"/>
          <w:sz w:val="18"/>
        </w:rPr>
        <w:br/>
        <w:t xml:space="preserve"> EQUALITY  objectIdentifierMatch</w:t>
      </w:r>
      <w:r>
        <w:rPr>
          <w:rFonts w:ascii="Courier New" w:hAnsi="Courier New"/>
          <w:color w:val="000000"/>
          <w:sz w:val="18"/>
        </w:rPr>
        <w:br/>
        <w:t xml:space="preserve"> S</w:t>
      </w:r>
      <w:r>
        <w:rPr>
          <w:rFonts w:ascii="Courier New" w:hAnsi="Courier New"/>
          <w:color w:val="000000"/>
          <w:sz w:val="18"/>
        </w:rPr>
        <w:t>YNTAX 1.3.6.1.4.1.1466.115.121.1.38 )</w:t>
      </w:r>
      <w:r>
        <w:rPr>
          <w:rFonts w:ascii="Courier New" w:hAnsi="Courier New"/>
          <w:color w:val="000000"/>
          <w:sz w:val="18"/>
        </w:rPr>
        <w:br/>
      </w:r>
      <w:r>
        <w:rPr>
          <w:rFonts w:ascii="Courier New" w:hAnsi="Courier New"/>
          <w:color w:val="000000"/>
          <w:sz w:val="18"/>
        </w:rPr>
        <w:br/>
        <w:t># 3.17 dicomPrimaryDeviceType             string    Multiple</w:t>
      </w:r>
      <w:r>
        <w:rPr>
          <w:rFonts w:ascii="Courier New" w:hAnsi="Courier New"/>
          <w:color w:val="000000"/>
          <w:sz w:val="18"/>
        </w:rPr>
        <w:br/>
        <w:t xml:space="preserve"># </w:t>
      </w:r>
      <w:r>
        <w:rPr>
          <w:rFonts w:ascii="Courier New" w:hAnsi="Courier New"/>
          <w:color w:val="000000"/>
          <w:sz w:val="18"/>
        </w:rPr>
        <w:br/>
        <w:t xml:space="preserve">#    This attribute stores the primary type for a DICOM Device. </w:t>
      </w:r>
      <w:r>
        <w:rPr>
          <w:rFonts w:ascii="Courier New" w:hAnsi="Courier New"/>
          <w:color w:val="000000"/>
          <w:sz w:val="18"/>
        </w:rPr>
        <w:br/>
        <w:t xml:space="preserve">#    Types should be selected from the list of code values (0008,0100) </w:t>
      </w:r>
      <w:r>
        <w:rPr>
          <w:rFonts w:ascii="Courier New" w:hAnsi="Courier New"/>
          <w:color w:val="000000"/>
          <w:sz w:val="18"/>
        </w:rPr>
        <w:br/>
        <w:t>#    for Context</w:t>
      </w:r>
      <w:r>
        <w:rPr>
          <w:rFonts w:ascii="Courier New" w:hAnsi="Courier New"/>
          <w:color w:val="000000"/>
          <w:sz w:val="18"/>
        </w:rPr>
        <w:t xml:space="preserve"> ID 30 in DICOM Part 16 when applicable. </w:t>
      </w:r>
      <w:r>
        <w:rPr>
          <w:rFonts w:ascii="Courier New" w:hAnsi="Courier New"/>
          <w:color w:val="000000"/>
          <w:sz w:val="18"/>
        </w:rPr>
        <w:br/>
        <w:t>#</w:t>
      </w:r>
      <w:r>
        <w:rPr>
          <w:rFonts w:ascii="Courier New" w:hAnsi="Courier New"/>
          <w:color w:val="000000"/>
          <w:sz w:val="18"/>
        </w:rPr>
        <w:br/>
        <w:t xml:space="preserve">#    It is a multiple-valued attribute. </w:t>
      </w:r>
      <w:r>
        <w:rPr>
          <w:rFonts w:ascii="Courier New" w:hAnsi="Courier New"/>
          <w:color w:val="000000"/>
          <w:sz w:val="18"/>
        </w:rPr>
        <w:br/>
        <w:t>#    This attribute's syntax is 'IA5 String'.</w:t>
      </w:r>
      <w:r>
        <w:rPr>
          <w:rFonts w:ascii="Courier New" w:hAnsi="Courier New"/>
          <w:color w:val="000000"/>
          <w:sz w:val="18"/>
        </w:rPr>
        <w:br/>
        <w:t>#    Its case is significant.</w:t>
      </w:r>
      <w:r>
        <w:rPr>
          <w:rFonts w:ascii="Courier New" w:hAnsi="Courier New"/>
          <w:color w:val="000000"/>
          <w:sz w:val="18"/>
        </w:rPr>
        <w:br/>
        <w:t>#</w:t>
      </w:r>
      <w:r>
        <w:rPr>
          <w:rFonts w:ascii="Courier New" w:hAnsi="Courier New"/>
          <w:color w:val="000000"/>
          <w:sz w:val="18"/>
        </w:rPr>
        <w:br/>
        <w:t>attributetype ( 1.2.840.10008.15.0.3.17</w:t>
      </w:r>
      <w:r>
        <w:rPr>
          <w:rFonts w:ascii="Courier New" w:hAnsi="Courier New"/>
          <w:color w:val="000000"/>
          <w:sz w:val="18"/>
        </w:rPr>
        <w:br/>
      </w:r>
      <w:r>
        <w:rPr>
          <w:rFonts w:ascii="Courier New" w:hAnsi="Courier New"/>
          <w:color w:val="000000"/>
          <w:sz w:val="18"/>
        </w:rPr>
        <w:lastRenderedPageBreak/>
        <w:t xml:space="preserve"> NAME 'dicomPrimaryDeviceType'</w:t>
      </w:r>
      <w:r>
        <w:rPr>
          <w:rFonts w:ascii="Courier New" w:hAnsi="Courier New"/>
          <w:color w:val="000000"/>
          <w:sz w:val="18"/>
        </w:rPr>
        <w:br/>
        <w:t xml:space="preserve"> DESC 'The device Prim</w:t>
      </w:r>
      <w:r>
        <w:rPr>
          <w:rFonts w:ascii="Courier New" w:hAnsi="Courier New"/>
          <w:color w:val="000000"/>
          <w:sz w:val="18"/>
        </w:rPr>
        <w:t>ary Device type'</w:t>
      </w:r>
      <w:r>
        <w:rPr>
          <w:rFonts w:ascii="Courier New" w:hAnsi="Courier New"/>
          <w:color w:val="000000"/>
          <w:sz w:val="18"/>
        </w:rPr>
        <w:br/>
        <w:t xml:space="preserve"> EQUALITY caseExactIA5Match</w:t>
      </w:r>
      <w:r>
        <w:rPr>
          <w:rFonts w:ascii="Courier New" w:hAnsi="Courier New"/>
          <w:color w:val="000000"/>
          <w:sz w:val="18"/>
        </w:rPr>
        <w:br/>
        <w:t xml:space="preserve"> SYNTAX 1.3.6.1.4.1.1466.115.121.1.26 )</w:t>
      </w:r>
      <w:r>
        <w:rPr>
          <w:rFonts w:ascii="Courier New" w:hAnsi="Courier New"/>
          <w:color w:val="000000"/>
          <w:sz w:val="18"/>
        </w:rPr>
        <w:br/>
      </w:r>
      <w:r>
        <w:rPr>
          <w:rFonts w:ascii="Courier New" w:hAnsi="Courier New"/>
          <w:color w:val="000000"/>
          <w:sz w:val="18"/>
        </w:rPr>
        <w:br/>
        <w:t># 3.18 dicomRelatedDeviceReference        DN        Multiple</w:t>
      </w:r>
      <w:r>
        <w:rPr>
          <w:rFonts w:ascii="Courier New" w:hAnsi="Courier New"/>
          <w:color w:val="000000"/>
          <w:sz w:val="18"/>
        </w:rPr>
        <w:br/>
        <w:t>#</w:t>
      </w:r>
      <w:r>
        <w:rPr>
          <w:rFonts w:ascii="Courier New" w:hAnsi="Courier New"/>
          <w:color w:val="000000"/>
          <w:sz w:val="18"/>
        </w:rPr>
        <w:br/>
        <w:t xml:space="preserve">#    This attribute stores a reference to a related device description outside </w:t>
      </w:r>
      <w:r>
        <w:rPr>
          <w:rFonts w:ascii="Courier New" w:hAnsi="Courier New"/>
          <w:color w:val="000000"/>
          <w:sz w:val="18"/>
        </w:rPr>
        <w:br/>
        <w:t>#    the DICOM Configuratio</w:t>
      </w:r>
      <w:r>
        <w:rPr>
          <w:rFonts w:ascii="Courier New" w:hAnsi="Courier New"/>
          <w:color w:val="000000"/>
          <w:sz w:val="18"/>
        </w:rPr>
        <w:t xml:space="preserve">n Hierachy.  Can be used to link the DICOM Device object to </w:t>
      </w:r>
      <w:r>
        <w:rPr>
          <w:rFonts w:ascii="Courier New" w:hAnsi="Courier New"/>
          <w:color w:val="000000"/>
          <w:sz w:val="18"/>
        </w:rPr>
        <w:br/>
        <w:t xml:space="preserve">#    additional LDAP objects instantiated from other schema and used for </w:t>
      </w:r>
      <w:r>
        <w:rPr>
          <w:rFonts w:ascii="Courier New" w:hAnsi="Courier New"/>
          <w:color w:val="000000"/>
          <w:sz w:val="18"/>
        </w:rPr>
        <w:br/>
        <w:t xml:space="preserve">#    separate administrative purposes. </w:t>
      </w:r>
      <w:r>
        <w:rPr>
          <w:rFonts w:ascii="Courier New" w:hAnsi="Courier New"/>
          <w:color w:val="000000"/>
          <w:sz w:val="18"/>
        </w:rPr>
        <w:br/>
        <w:t>#</w:t>
      </w:r>
      <w:r>
        <w:rPr>
          <w:rFonts w:ascii="Courier New" w:hAnsi="Courier New"/>
          <w:color w:val="000000"/>
          <w:sz w:val="18"/>
        </w:rPr>
        <w:br/>
        <w:t>#    This attribute's syntax is 'Distinguished Name'.</w:t>
      </w:r>
      <w:r>
        <w:rPr>
          <w:rFonts w:ascii="Courier New" w:hAnsi="Courier New"/>
          <w:color w:val="000000"/>
          <w:sz w:val="18"/>
        </w:rPr>
        <w:br/>
        <w:t>#    It is a multiple-val</w:t>
      </w:r>
      <w:r>
        <w:rPr>
          <w:rFonts w:ascii="Courier New" w:hAnsi="Courier New"/>
          <w:color w:val="000000"/>
          <w:sz w:val="18"/>
        </w:rPr>
        <w:t xml:space="preserve">ued attribute. </w:t>
      </w:r>
      <w:r>
        <w:rPr>
          <w:rFonts w:ascii="Courier New" w:hAnsi="Courier New"/>
          <w:color w:val="000000"/>
          <w:sz w:val="18"/>
        </w:rPr>
        <w:br/>
        <w:t>#</w:t>
      </w:r>
      <w:r>
        <w:rPr>
          <w:rFonts w:ascii="Courier New" w:hAnsi="Courier New"/>
          <w:color w:val="000000"/>
          <w:sz w:val="18"/>
        </w:rPr>
        <w:br/>
        <w:t>attributetype ( 1.2.840.10008.15.0.3.18</w:t>
      </w:r>
      <w:r>
        <w:rPr>
          <w:rFonts w:ascii="Courier New" w:hAnsi="Courier New"/>
          <w:color w:val="000000"/>
          <w:sz w:val="18"/>
        </w:rPr>
        <w:br/>
        <w:t xml:space="preserve"> NAME 'dicomRelatedDeviceReference'</w:t>
      </w:r>
      <w:r>
        <w:rPr>
          <w:rFonts w:ascii="Courier New" w:hAnsi="Courier New"/>
          <w:color w:val="000000"/>
          <w:sz w:val="18"/>
        </w:rPr>
        <w:br/>
        <w:t xml:space="preserve"> DESC 'The DN of a related device description outside the DICOM Configuration Hierachy'</w:t>
      </w:r>
      <w:r>
        <w:rPr>
          <w:rFonts w:ascii="Courier New" w:hAnsi="Courier New"/>
          <w:color w:val="000000"/>
          <w:sz w:val="18"/>
        </w:rPr>
        <w:br/>
        <w:t xml:space="preserve"> EQUALITY distinguishedNameMatch</w:t>
      </w:r>
      <w:r>
        <w:rPr>
          <w:rFonts w:ascii="Courier New" w:hAnsi="Courier New"/>
          <w:color w:val="000000"/>
          <w:sz w:val="18"/>
        </w:rPr>
        <w:br/>
        <w:t xml:space="preserve"> SYNTAX 1.3.6.1.4.1.1466.115.121.1.12 )</w:t>
      </w:r>
      <w:r>
        <w:rPr>
          <w:rFonts w:ascii="Courier New" w:hAnsi="Courier New"/>
          <w:color w:val="000000"/>
          <w:sz w:val="18"/>
        </w:rPr>
        <w:br/>
      </w:r>
      <w:r>
        <w:rPr>
          <w:rFonts w:ascii="Courier New" w:hAnsi="Courier New"/>
          <w:color w:val="000000"/>
          <w:sz w:val="18"/>
        </w:rPr>
        <w:br/>
      </w:r>
      <w:r>
        <w:rPr>
          <w:rFonts w:ascii="Courier New" w:hAnsi="Courier New"/>
          <w:color w:val="000000"/>
          <w:sz w:val="18"/>
        </w:rPr>
        <w:t># 3.19 dicomPreferredCalledAETitle        string    Multiple</w:t>
      </w:r>
      <w:r>
        <w:rPr>
          <w:rFonts w:ascii="Courier New" w:hAnsi="Courier New"/>
          <w:color w:val="000000"/>
          <w:sz w:val="18"/>
        </w:rPr>
        <w:br/>
        <w:t>#</w:t>
      </w:r>
      <w:r>
        <w:rPr>
          <w:rFonts w:ascii="Courier New" w:hAnsi="Courier New"/>
          <w:color w:val="000000"/>
          <w:sz w:val="18"/>
        </w:rPr>
        <w:br/>
        <w:t xml:space="preserve">#    AE Title(s) to which associations may be preferably initiated.  </w:t>
      </w:r>
      <w:r>
        <w:rPr>
          <w:rFonts w:ascii="Courier New" w:hAnsi="Courier New"/>
          <w:color w:val="000000"/>
          <w:sz w:val="18"/>
        </w:rPr>
        <w:br/>
        <w:t>#</w:t>
      </w:r>
      <w:r>
        <w:rPr>
          <w:rFonts w:ascii="Courier New" w:hAnsi="Courier New"/>
          <w:color w:val="000000"/>
          <w:sz w:val="18"/>
        </w:rPr>
        <w:br/>
        <w:t xml:space="preserve">#    It is a multiple-valued attribute. </w:t>
      </w:r>
      <w:r>
        <w:rPr>
          <w:rFonts w:ascii="Courier New" w:hAnsi="Courier New"/>
          <w:color w:val="000000"/>
          <w:sz w:val="18"/>
        </w:rPr>
        <w:br/>
        <w:t>#    This attribute's syntax is 'IA5 String'.</w:t>
      </w:r>
      <w:r>
        <w:rPr>
          <w:rFonts w:ascii="Courier New" w:hAnsi="Courier New"/>
          <w:color w:val="000000"/>
          <w:sz w:val="18"/>
        </w:rPr>
        <w:br/>
        <w:t>#    Its case is significant.</w:t>
      </w:r>
      <w:r>
        <w:rPr>
          <w:rFonts w:ascii="Courier New" w:hAnsi="Courier New"/>
          <w:color w:val="000000"/>
          <w:sz w:val="18"/>
        </w:rPr>
        <w:br/>
        <w:t>#</w:t>
      </w:r>
      <w:r>
        <w:rPr>
          <w:rFonts w:ascii="Courier New" w:hAnsi="Courier New"/>
          <w:color w:val="000000"/>
          <w:sz w:val="18"/>
        </w:rPr>
        <w:br/>
        <w:t>at</w:t>
      </w:r>
      <w:r>
        <w:rPr>
          <w:rFonts w:ascii="Courier New" w:hAnsi="Courier New"/>
          <w:color w:val="000000"/>
          <w:sz w:val="18"/>
        </w:rPr>
        <w:t>tributetype ( 1.2.840.10008.15.0.3.19</w:t>
      </w:r>
      <w:r>
        <w:rPr>
          <w:rFonts w:ascii="Courier New" w:hAnsi="Courier New"/>
          <w:color w:val="000000"/>
          <w:sz w:val="18"/>
        </w:rPr>
        <w:br/>
        <w:t xml:space="preserve"> NAME 'dicomPreferredCalledAETitle'</w:t>
      </w:r>
      <w:r>
        <w:rPr>
          <w:rFonts w:ascii="Courier New" w:hAnsi="Courier New"/>
          <w:color w:val="000000"/>
          <w:sz w:val="18"/>
        </w:rPr>
        <w:br/>
        <w:t xml:space="preserve"> DESC 'AE Title(s) to which associations may be preferably initiated.'</w:t>
      </w:r>
      <w:r>
        <w:rPr>
          <w:rFonts w:ascii="Courier New" w:hAnsi="Courier New"/>
          <w:color w:val="000000"/>
          <w:sz w:val="18"/>
        </w:rPr>
        <w:br/>
        <w:t xml:space="preserve"> EQUALITY caseExactIA5Match</w:t>
      </w:r>
      <w:r>
        <w:rPr>
          <w:rFonts w:ascii="Courier New" w:hAnsi="Courier New"/>
          <w:color w:val="000000"/>
          <w:sz w:val="18"/>
        </w:rPr>
        <w:br/>
        <w:t xml:space="preserve"> SYNTAX 1.3.6.1.4.1.1466.115.121.1.26 )</w:t>
      </w:r>
      <w:r>
        <w:rPr>
          <w:rFonts w:ascii="Courier New" w:hAnsi="Courier New"/>
          <w:color w:val="000000"/>
          <w:sz w:val="18"/>
        </w:rPr>
        <w:br/>
      </w:r>
      <w:r>
        <w:rPr>
          <w:rFonts w:ascii="Courier New" w:hAnsi="Courier New"/>
          <w:color w:val="000000"/>
          <w:sz w:val="18"/>
        </w:rPr>
        <w:br/>
        <w:t xml:space="preserve"># 3.20 dicomTLSCipherSuite                </w:t>
      </w:r>
      <w:r>
        <w:rPr>
          <w:rFonts w:ascii="Courier New" w:hAnsi="Courier New"/>
          <w:color w:val="000000"/>
          <w:sz w:val="18"/>
        </w:rPr>
        <w:t>string    Multiple</w:t>
      </w:r>
      <w:r>
        <w:rPr>
          <w:rFonts w:ascii="Courier New" w:hAnsi="Courier New"/>
          <w:color w:val="000000"/>
          <w:sz w:val="18"/>
        </w:rPr>
        <w:br/>
        <w:t>#</w:t>
      </w:r>
      <w:r>
        <w:rPr>
          <w:rFonts w:ascii="Courier New" w:hAnsi="Courier New"/>
          <w:color w:val="000000"/>
          <w:sz w:val="18"/>
        </w:rPr>
        <w:br/>
        <w:t>#    The attribute stores the supported TLS CipherSuites.</w:t>
      </w:r>
      <w:r>
        <w:rPr>
          <w:rFonts w:ascii="Courier New" w:hAnsi="Courier New"/>
          <w:color w:val="000000"/>
          <w:sz w:val="18"/>
        </w:rPr>
        <w:br/>
        <w:t xml:space="preserve">#    TLS CipherSuites shall be described using a RFC-2246 string representation </w:t>
      </w:r>
      <w:r>
        <w:rPr>
          <w:rFonts w:ascii="Courier New" w:hAnsi="Courier New"/>
          <w:color w:val="000000"/>
          <w:sz w:val="18"/>
        </w:rPr>
        <w:br/>
        <w:t>#    (e.g., "TLS_RSA_WITH_RC4_128_SHA").</w:t>
      </w:r>
      <w:r>
        <w:rPr>
          <w:rFonts w:ascii="Courier New" w:hAnsi="Courier New"/>
          <w:color w:val="000000"/>
          <w:sz w:val="18"/>
        </w:rPr>
        <w:br/>
        <w:t>#</w:t>
      </w:r>
      <w:r>
        <w:rPr>
          <w:rFonts w:ascii="Courier New" w:hAnsi="Courier New"/>
          <w:color w:val="000000"/>
          <w:sz w:val="18"/>
        </w:rPr>
        <w:br/>
        <w:t xml:space="preserve">#    It is a multiple-valued attribute. </w:t>
      </w:r>
      <w:r>
        <w:rPr>
          <w:rFonts w:ascii="Courier New" w:hAnsi="Courier New"/>
          <w:color w:val="000000"/>
          <w:sz w:val="18"/>
        </w:rPr>
        <w:br/>
        <w:t>#    This at</w:t>
      </w:r>
      <w:r>
        <w:rPr>
          <w:rFonts w:ascii="Courier New" w:hAnsi="Courier New"/>
          <w:color w:val="000000"/>
          <w:sz w:val="18"/>
        </w:rPr>
        <w:t>tribute's syntax is 'IA5 String'.</w:t>
      </w:r>
      <w:r>
        <w:rPr>
          <w:rFonts w:ascii="Courier New" w:hAnsi="Courier New"/>
          <w:color w:val="000000"/>
          <w:sz w:val="18"/>
        </w:rPr>
        <w:br/>
        <w:t>#    Its case is significant.</w:t>
      </w:r>
      <w:r>
        <w:rPr>
          <w:rFonts w:ascii="Courier New" w:hAnsi="Courier New"/>
          <w:color w:val="000000"/>
          <w:sz w:val="18"/>
        </w:rPr>
        <w:br/>
        <w:t xml:space="preserve"># </w:t>
      </w:r>
      <w:r>
        <w:rPr>
          <w:rFonts w:ascii="Courier New" w:hAnsi="Courier New"/>
          <w:color w:val="000000"/>
          <w:sz w:val="18"/>
        </w:rPr>
        <w:br/>
        <w:t>attributetype ( 1.2.840.10008.15.0.3.20</w:t>
      </w:r>
      <w:r>
        <w:rPr>
          <w:rFonts w:ascii="Courier New" w:hAnsi="Courier New"/>
          <w:color w:val="000000"/>
          <w:sz w:val="18"/>
        </w:rPr>
        <w:br/>
        <w:t xml:space="preserve"> NAME 'dicomTLSCipherSuite'</w:t>
      </w:r>
      <w:r>
        <w:rPr>
          <w:rFonts w:ascii="Courier New" w:hAnsi="Courier New"/>
          <w:color w:val="000000"/>
          <w:sz w:val="18"/>
        </w:rPr>
        <w:br/>
        <w:t xml:space="preserve"> DESC 'The supported TLS CipherSuites'</w:t>
      </w:r>
      <w:r>
        <w:rPr>
          <w:rFonts w:ascii="Courier New" w:hAnsi="Courier New"/>
          <w:color w:val="000000"/>
          <w:sz w:val="18"/>
        </w:rPr>
        <w:br/>
        <w:t xml:space="preserve"> EQUALITY caseExactIA5Match</w:t>
      </w:r>
      <w:r>
        <w:rPr>
          <w:rFonts w:ascii="Courier New" w:hAnsi="Courier New"/>
          <w:color w:val="000000"/>
          <w:sz w:val="18"/>
        </w:rPr>
        <w:br/>
        <w:t xml:space="preserve"> SYNTAX 1.3.6.1.4.1.1466.115.121.1.26 )</w:t>
      </w:r>
      <w:r>
        <w:rPr>
          <w:rFonts w:ascii="Courier New" w:hAnsi="Courier New"/>
          <w:color w:val="000000"/>
          <w:sz w:val="18"/>
        </w:rPr>
        <w:br/>
      </w:r>
      <w:r>
        <w:rPr>
          <w:rFonts w:ascii="Courier New" w:hAnsi="Courier New"/>
          <w:color w:val="000000"/>
          <w:sz w:val="18"/>
        </w:rPr>
        <w:br/>
        <w:t># 3.21  dicom</w:t>
      </w:r>
      <w:r>
        <w:rPr>
          <w:rFonts w:ascii="Courier New" w:hAnsi="Courier New"/>
          <w:color w:val="000000"/>
          <w:sz w:val="18"/>
        </w:rPr>
        <w:t>AuthorizedNodeCertificateReference DN Multiple</w:t>
      </w:r>
      <w:r>
        <w:rPr>
          <w:rFonts w:ascii="Courier New" w:hAnsi="Courier New"/>
          <w:color w:val="000000"/>
          <w:sz w:val="18"/>
        </w:rPr>
        <w:br/>
        <w:t>#</w:t>
      </w:r>
      <w:r>
        <w:rPr>
          <w:rFonts w:ascii="Courier New" w:hAnsi="Courier New"/>
          <w:color w:val="000000"/>
          <w:sz w:val="18"/>
        </w:rPr>
        <w:br/>
        <w:t>#    This attribute stores a reference to a TLS public certificate for a DICOM</w:t>
      </w:r>
      <w:r>
        <w:rPr>
          <w:rFonts w:ascii="Courier New" w:hAnsi="Courier New"/>
          <w:color w:val="000000"/>
          <w:sz w:val="18"/>
        </w:rPr>
        <w:br/>
        <w:t xml:space="preserve">#    node that is authorized to connect to this node.  The certificate </w:t>
      </w:r>
      <w:r>
        <w:rPr>
          <w:rFonts w:ascii="Courier New" w:hAnsi="Courier New"/>
          <w:color w:val="000000"/>
          <w:sz w:val="18"/>
        </w:rPr>
        <w:br/>
        <w:t>#    is not necessarily stored within the DICOM Hierarch</w:t>
      </w:r>
      <w:r>
        <w:rPr>
          <w:rFonts w:ascii="Courier New" w:hAnsi="Courier New"/>
          <w:color w:val="000000"/>
          <w:sz w:val="18"/>
        </w:rPr>
        <w:t>y</w:t>
      </w:r>
      <w:r>
        <w:rPr>
          <w:rFonts w:ascii="Courier New" w:hAnsi="Courier New"/>
          <w:color w:val="000000"/>
          <w:sz w:val="18"/>
        </w:rPr>
        <w:br/>
        <w:t>#</w:t>
      </w:r>
      <w:r>
        <w:rPr>
          <w:rFonts w:ascii="Courier New" w:hAnsi="Courier New"/>
          <w:color w:val="000000"/>
          <w:sz w:val="18"/>
        </w:rPr>
        <w:br/>
        <w:t>#    This attribute's syntax is 'Distinguished Name'.</w:t>
      </w:r>
      <w:r>
        <w:rPr>
          <w:rFonts w:ascii="Courier New" w:hAnsi="Courier New"/>
          <w:color w:val="000000"/>
          <w:sz w:val="18"/>
        </w:rPr>
        <w:br/>
        <w:t xml:space="preserve">#    It is a multiple-valued attribute. </w:t>
      </w:r>
      <w:r>
        <w:rPr>
          <w:rFonts w:ascii="Courier New" w:hAnsi="Courier New"/>
          <w:color w:val="000000"/>
          <w:sz w:val="18"/>
        </w:rPr>
        <w:br/>
        <w:t>#</w:t>
      </w:r>
      <w:r>
        <w:rPr>
          <w:rFonts w:ascii="Courier New" w:hAnsi="Courier New"/>
          <w:color w:val="000000"/>
          <w:sz w:val="18"/>
        </w:rPr>
        <w:br/>
        <w:t>attributetype ( 1.2.840.10008.15.0.3.21</w:t>
      </w:r>
      <w:r>
        <w:rPr>
          <w:rFonts w:ascii="Courier New" w:hAnsi="Courier New"/>
          <w:color w:val="000000"/>
          <w:sz w:val="18"/>
        </w:rPr>
        <w:br/>
        <w:t xml:space="preserve"> NAME 'dicomAuthorizedNodeCertificateReference'</w:t>
      </w:r>
      <w:r>
        <w:rPr>
          <w:rFonts w:ascii="Courier New" w:hAnsi="Courier New"/>
          <w:color w:val="000000"/>
          <w:sz w:val="18"/>
        </w:rPr>
        <w:br/>
        <w:t xml:space="preserve"> DESC 'The DN of a Certificate for a DICOM node that is authorized </w:t>
      </w:r>
      <w:r>
        <w:rPr>
          <w:rFonts w:ascii="Courier New" w:hAnsi="Courier New"/>
          <w:color w:val="000000"/>
          <w:sz w:val="18"/>
        </w:rPr>
        <w:t>to connect to this node'</w:t>
      </w:r>
      <w:r>
        <w:rPr>
          <w:rFonts w:ascii="Courier New" w:hAnsi="Courier New"/>
          <w:color w:val="000000"/>
          <w:sz w:val="18"/>
        </w:rPr>
        <w:br/>
      </w:r>
      <w:r>
        <w:rPr>
          <w:rFonts w:ascii="Courier New" w:hAnsi="Courier New"/>
          <w:color w:val="000000"/>
          <w:sz w:val="18"/>
        </w:rPr>
        <w:lastRenderedPageBreak/>
        <w:t xml:space="preserve"> EQUALITY distinguishedNameMatch</w:t>
      </w:r>
      <w:r>
        <w:rPr>
          <w:rFonts w:ascii="Courier New" w:hAnsi="Courier New"/>
          <w:color w:val="000000"/>
          <w:sz w:val="18"/>
        </w:rPr>
        <w:br/>
        <w:t xml:space="preserve"> SYNTAX 1.3.6.1.4.1.1466.115.121.1.12 )</w:t>
      </w:r>
      <w:r>
        <w:rPr>
          <w:rFonts w:ascii="Courier New" w:hAnsi="Courier New"/>
          <w:color w:val="000000"/>
          <w:sz w:val="18"/>
        </w:rPr>
        <w:br/>
      </w:r>
      <w:r>
        <w:rPr>
          <w:rFonts w:ascii="Courier New" w:hAnsi="Courier New"/>
          <w:color w:val="000000"/>
          <w:sz w:val="18"/>
        </w:rPr>
        <w:br/>
        <w:t># 3.22 dicomThisNodeCertificateReference DN Multiple</w:t>
      </w:r>
      <w:r>
        <w:rPr>
          <w:rFonts w:ascii="Courier New" w:hAnsi="Courier New"/>
          <w:color w:val="000000"/>
          <w:sz w:val="18"/>
        </w:rPr>
        <w:br/>
        <w:t>#</w:t>
      </w:r>
      <w:r>
        <w:rPr>
          <w:rFonts w:ascii="Courier New" w:hAnsi="Courier New"/>
          <w:color w:val="000000"/>
          <w:sz w:val="18"/>
        </w:rPr>
        <w:br/>
        <w:t>#    This attribute stores a reference to a TLS public certificate for</w:t>
      </w:r>
      <w:r>
        <w:rPr>
          <w:rFonts w:ascii="Courier New" w:hAnsi="Courier New"/>
          <w:color w:val="000000"/>
          <w:sz w:val="18"/>
        </w:rPr>
        <w:br/>
        <w:t>#    this node.  It is not nece</w:t>
      </w:r>
      <w:r>
        <w:rPr>
          <w:rFonts w:ascii="Courier New" w:hAnsi="Courier New"/>
          <w:color w:val="000000"/>
          <w:sz w:val="18"/>
        </w:rPr>
        <w:t>ssarily stored as part of</w:t>
      </w:r>
      <w:r>
        <w:rPr>
          <w:rFonts w:ascii="Courier New" w:hAnsi="Courier New"/>
          <w:color w:val="000000"/>
          <w:sz w:val="18"/>
        </w:rPr>
        <w:br/>
        <w:t>#    the DICOM Configuration Hierachy.</w:t>
      </w:r>
      <w:r>
        <w:rPr>
          <w:rFonts w:ascii="Courier New" w:hAnsi="Courier New"/>
          <w:color w:val="000000"/>
          <w:sz w:val="18"/>
        </w:rPr>
        <w:br/>
        <w:t>#</w:t>
      </w:r>
      <w:r>
        <w:rPr>
          <w:rFonts w:ascii="Courier New" w:hAnsi="Courier New"/>
          <w:color w:val="000000"/>
          <w:sz w:val="18"/>
        </w:rPr>
        <w:br/>
        <w:t>#    This attribute's syntax is 'Distinguished Name'.</w:t>
      </w:r>
      <w:r>
        <w:rPr>
          <w:rFonts w:ascii="Courier New" w:hAnsi="Courier New"/>
          <w:color w:val="000000"/>
          <w:sz w:val="18"/>
        </w:rPr>
        <w:br/>
        <w:t xml:space="preserve">#    It is a multiple-valued attribute. </w:t>
      </w:r>
      <w:r>
        <w:rPr>
          <w:rFonts w:ascii="Courier New" w:hAnsi="Courier New"/>
          <w:color w:val="000000"/>
          <w:sz w:val="18"/>
        </w:rPr>
        <w:br/>
        <w:t>#</w:t>
      </w:r>
      <w:r>
        <w:rPr>
          <w:rFonts w:ascii="Courier New" w:hAnsi="Courier New"/>
          <w:color w:val="000000"/>
          <w:sz w:val="18"/>
        </w:rPr>
        <w:br/>
        <w:t>attributetype ( 1.2.840.10008.15.0.3.22</w:t>
      </w:r>
      <w:r>
        <w:rPr>
          <w:rFonts w:ascii="Courier New" w:hAnsi="Courier New"/>
          <w:color w:val="000000"/>
          <w:sz w:val="18"/>
        </w:rPr>
        <w:br/>
        <w:t xml:space="preserve"> NAME 'dicomThisNodeCertificateReference'</w:t>
      </w:r>
      <w:r>
        <w:rPr>
          <w:rFonts w:ascii="Courier New" w:hAnsi="Courier New"/>
          <w:color w:val="000000"/>
          <w:sz w:val="18"/>
        </w:rPr>
        <w:br/>
        <w:t xml:space="preserve"> DESC 'The</w:t>
      </w:r>
      <w:r>
        <w:rPr>
          <w:rFonts w:ascii="Courier New" w:hAnsi="Courier New"/>
          <w:color w:val="000000"/>
          <w:sz w:val="18"/>
        </w:rPr>
        <w:t xml:space="preserve"> DN of a related device description outside the DICOM Configuration Hierachy'</w:t>
      </w:r>
      <w:r>
        <w:rPr>
          <w:rFonts w:ascii="Courier New" w:hAnsi="Courier New"/>
          <w:color w:val="000000"/>
          <w:sz w:val="18"/>
        </w:rPr>
        <w:br/>
        <w:t xml:space="preserve"> EQUALITY distinguishedNameMatch</w:t>
      </w:r>
      <w:r>
        <w:rPr>
          <w:rFonts w:ascii="Courier New" w:hAnsi="Courier New"/>
          <w:color w:val="000000"/>
          <w:sz w:val="18"/>
        </w:rPr>
        <w:br/>
        <w:t xml:space="preserve"> SYNTAX 1.3.6.1.4.1.1466.115.121.1.12 )</w:t>
      </w:r>
      <w:r>
        <w:rPr>
          <w:rFonts w:ascii="Courier New" w:hAnsi="Courier New"/>
          <w:color w:val="000000"/>
          <w:sz w:val="18"/>
        </w:rPr>
        <w:br/>
      </w:r>
      <w:r>
        <w:rPr>
          <w:rFonts w:ascii="Courier New" w:hAnsi="Courier New"/>
          <w:color w:val="000000"/>
          <w:sz w:val="18"/>
        </w:rPr>
        <w:br/>
        <w:t># 3.23 dicomInstalled                     bool      Single</w:t>
      </w:r>
      <w:r>
        <w:rPr>
          <w:rFonts w:ascii="Courier New" w:hAnsi="Courier New"/>
          <w:color w:val="000000"/>
          <w:sz w:val="18"/>
        </w:rPr>
        <w:br/>
        <w:t>#</w:t>
      </w:r>
      <w:r>
        <w:rPr>
          <w:rFonts w:ascii="Courier New" w:hAnsi="Courier New"/>
          <w:color w:val="000000"/>
          <w:sz w:val="18"/>
        </w:rPr>
        <w:br/>
        <w:t>#    This attribute indicates whether the o</w:t>
      </w:r>
      <w:r>
        <w:rPr>
          <w:rFonts w:ascii="Courier New" w:hAnsi="Courier New"/>
          <w:color w:val="000000"/>
          <w:sz w:val="18"/>
        </w:rPr>
        <w:t>bject is presently installed.</w:t>
      </w:r>
      <w:r>
        <w:rPr>
          <w:rFonts w:ascii="Courier New" w:hAnsi="Courier New"/>
          <w:color w:val="000000"/>
          <w:sz w:val="18"/>
        </w:rPr>
        <w:br/>
        <w:t>#</w:t>
      </w:r>
      <w:r>
        <w:rPr>
          <w:rFonts w:ascii="Courier New" w:hAnsi="Courier New"/>
          <w:color w:val="000000"/>
          <w:sz w:val="18"/>
        </w:rPr>
        <w:br/>
        <w:t xml:space="preserve">#    It is a single-valued attribute. </w:t>
      </w:r>
      <w:r>
        <w:rPr>
          <w:rFonts w:ascii="Courier New" w:hAnsi="Courier New"/>
          <w:color w:val="000000"/>
          <w:sz w:val="18"/>
        </w:rPr>
        <w:br/>
        <w:t>#    This attribute's syntax is 'Boolean'.</w:t>
      </w:r>
      <w:r>
        <w:rPr>
          <w:rFonts w:ascii="Courier New" w:hAnsi="Courier New"/>
          <w:color w:val="000000"/>
          <w:sz w:val="18"/>
        </w:rPr>
        <w:br/>
        <w:t xml:space="preserve"># </w:t>
      </w:r>
      <w:r>
        <w:rPr>
          <w:rFonts w:ascii="Courier New" w:hAnsi="Courier New"/>
          <w:color w:val="000000"/>
          <w:sz w:val="18"/>
        </w:rPr>
        <w:br/>
        <w:t>attributetype ( 1.2.840.10008.15.0.3.23</w:t>
      </w:r>
      <w:r>
        <w:rPr>
          <w:rFonts w:ascii="Courier New" w:hAnsi="Courier New"/>
          <w:color w:val="000000"/>
          <w:sz w:val="18"/>
        </w:rPr>
        <w:br/>
        <w:t xml:space="preserve"> NAME 'dicomInstalled'</w:t>
      </w:r>
      <w:r>
        <w:rPr>
          <w:rFonts w:ascii="Courier New" w:hAnsi="Courier New"/>
          <w:color w:val="000000"/>
          <w:sz w:val="18"/>
        </w:rPr>
        <w:br/>
        <w:t xml:space="preserve"> DESC 'Indicates if the DICOM object (device, Network AE, or Port) is presen</w:t>
      </w:r>
      <w:r>
        <w:rPr>
          <w:rFonts w:ascii="Courier New" w:hAnsi="Courier New"/>
          <w:color w:val="000000"/>
          <w:sz w:val="18"/>
        </w:rPr>
        <w:t>tly installed'</w:t>
      </w:r>
      <w:r>
        <w:rPr>
          <w:rFonts w:ascii="Courier New" w:hAnsi="Courier New"/>
          <w:color w:val="000000"/>
          <w:sz w:val="18"/>
        </w:rPr>
        <w:br/>
        <w:t xml:space="preserve"> EQUALITY booleanMatch </w:t>
      </w:r>
      <w:r>
        <w:rPr>
          <w:rFonts w:ascii="Courier New" w:hAnsi="Courier New"/>
          <w:color w:val="000000"/>
          <w:sz w:val="18"/>
        </w:rPr>
        <w:br/>
        <w:t xml:space="preserve"> SYNTAX 1.3.6.1.4.1.1466.115.121.1.7</w:t>
      </w:r>
      <w:r>
        <w:rPr>
          <w:rFonts w:ascii="Courier New" w:hAnsi="Courier New"/>
          <w:color w:val="000000"/>
          <w:sz w:val="18"/>
        </w:rPr>
        <w:br/>
        <w:t xml:space="preserve"> SINGLE-VALUE )</w:t>
      </w:r>
      <w:r>
        <w:rPr>
          <w:rFonts w:ascii="Courier New" w:hAnsi="Courier New"/>
          <w:color w:val="000000"/>
          <w:sz w:val="18"/>
        </w:rPr>
        <w:br/>
      </w:r>
      <w:r>
        <w:rPr>
          <w:rFonts w:ascii="Courier New" w:hAnsi="Courier New"/>
          <w:color w:val="000000"/>
          <w:sz w:val="18"/>
        </w:rPr>
        <w:br/>
        <w:t># 3.24 dicomStationName                  string    Single</w:t>
      </w:r>
      <w:r>
        <w:rPr>
          <w:rFonts w:ascii="Courier New" w:hAnsi="Courier New"/>
          <w:color w:val="000000"/>
          <w:sz w:val="18"/>
        </w:rPr>
        <w:br/>
        <w:t>#</w:t>
      </w:r>
      <w:r>
        <w:rPr>
          <w:rFonts w:ascii="Courier New" w:hAnsi="Courier New"/>
          <w:color w:val="000000"/>
          <w:sz w:val="18"/>
        </w:rPr>
        <w:br/>
        <w:t>#    This attribute stores the station name of the device.</w:t>
      </w:r>
      <w:r>
        <w:rPr>
          <w:rFonts w:ascii="Courier New" w:hAnsi="Courier New"/>
          <w:color w:val="000000"/>
          <w:sz w:val="18"/>
        </w:rPr>
        <w:br/>
        <w:t>#    Should be the same as the value of Stat</w:t>
      </w:r>
      <w:r>
        <w:rPr>
          <w:rFonts w:ascii="Courier New" w:hAnsi="Courier New"/>
          <w:color w:val="000000"/>
          <w:sz w:val="18"/>
        </w:rPr>
        <w:t xml:space="preserve">ion Name (0008,1010) in </w:t>
      </w:r>
      <w:r>
        <w:rPr>
          <w:rFonts w:ascii="Courier New" w:hAnsi="Courier New"/>
          <w:color w:val="000000"/>
          <w:sz w:val="18"/>
        </w:rPr>
        <w:br/>
        <w:t>#    SOP instances created by this device.</w:t>
      </w:r>
      <w:r>
        <w:rPr>
          <w:rFonts w:ascii="Courier New" w:hAnsi="Courier New"/>
          <w:color w:val="000000"/>
          <w:sz w:val="18"/>
        </w:rPr>
        <w:br/>
        <w:t>#</w:t>
      </w:r>
      <w:r>
        <w:rPr>
          <w:rFonts w:ascii="Courier New" w:hAnsi="Courier New"/>
          <w:color w:val="000000"/>
          <w:sz w:val="18"/>
        </w:rPr>
        <w:br/>
        <w:t>#    It is a single-valued attribute.</w:t>
      </w:r>
      <w:r>
        <w:rPr>
          <w:rFonts w:ascii="Courier New" w:hAnsi="Courier New"/>
          <w:color w:val="000000"/>
          <w:sz w:val="18"/>
        </w:rPr>
        <w:br/>
        <w:t>#    This attribute's syntax is 'Directory String'.</w:t>
      </w:r>
      <w:r>
        <w:rPr>
          <w:rFonts w:ascii="Courier New" w:hAnsi="Courier New"/>
          <w:color w:val="000000"/>
          <w:sz w:val="18"/>
        </w:rPr>
        <w:br/>
        <w:t xml:space="preserve"># </w:t>
      </w:r>
      <w:r>
        <w:rPr>
          <w:rFonts w:ascii="Courier New" w:hAnsi="Courier New"/>
          <w:color w:val="000000"/>
          <w:sz w:val="18"/>
        </w:rPr>
        <w:br/>
        <w:t>attributetype ( 1.2.840.10008.15.0.3.24</w:t>
      </w:r>
      <w:r>
        <w:rPr>
          <w:rFonts w:ascii="Courier New" w:hAnsi="Courier New"/>
          <w:color w:val="000000"/>
          <w:sz w:val="18"/>
        </w:rPr>
        <w:br/>
        <w:t xml:space="preserve"> NAME 'dicomStationName'</w:t>
      </w:r>
      <w:r>
        <w:rPr>
          <w:rFonts w:ascii="Courier New" w:hAnsi="Courier New"/>
          <w:color w:val="000000"/>
          <w:sz w:val="18"/>
        </w:rPr>
        <w:br/>
        <w:t xml:space="preserve"> DESC 'Station Name of the d</w:t>
      </w:r>
      <w:r>
        <w:rPr>
          <w:rFonts w:ascii="Courier New" w:hAnsi="Courier New"/>
          <w:color w:val="000000"/>
          <w:sz w:val="18"/>
        </w:rPr>
        <w:t>evice.  Should be the same as the value of Station</w:t>
      </w:r>
      <w:r>
        <w:rPr>
          <w:rFonts w:ascii="Courier New" w:hAnsi="Courier New"/>
          <w:color w:val="000000"/>
          <w:sz w:val="18"/>
        </w:rPr>
        <w:br/>
        <w:t xml:space="preserve">       Name (0008,1010) in SOP instances created by this device.'</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w:t>
      </w:r>
      <w:r>
        <w:rPr>
          <w:rFonts w:ascii="Courier New" w:hAnsi="Courier New"/>
          <w:color w:val="000000"/>
          <w:sz w:val="18"/>
        </w:rPr>
        <w:br/>
        <w:t xml:space="preserve"> SINGLE-VALUE)</w:t>
      </w:r>
      <w:r>
        <w:rPr>
          <w:rFonts w:ascii="Courier New" w:hAnsi="Courier New"/>
          <w:color w:val="000000"/>
          <w:sz w:val="18"/>
        </w:rPr>
        <w:br/>
      </w:r>
      <w:r>
        <w:rPr>
          <w:rFonts w:ascii="Courier New" w:hAnsi="Courier New"/>
          <w:color w:val="000000"/>
          <w:sz w:val="18"/>
        </w:rPr>
        <w:br/>
        <w:t># 3.25 dicomDeviceSerialN</w:t>
      </w:r>
      <w:r>
        <w:rPr>
          <w:rFonts w:ascii="Courier New" w:hAnsi="Courier New"/>
          <w:color w:val="000000"/>
          <w:sz w:val="18"/>
        </w:rPr>
        <w:t>umber           string    Single</w:t>
      </w:r>
      <w:r>
        <w:rPr>
          <w:rFonts w:ascii="Courier New" w:hAnsi="Courier New"/>
          <w:color w:val="000000"/>
          <w:sz w:val="18"/>
        </w:rPr>
        <w:br/>
        <w:t>#</w:t>
      </w:r>
      <w:r>
        <w:rPr>
          <w:rFonts w:ascii="Courier New" w:hAnsi="Courier New"/>
          <w:color w:val="000000"/>
          <w:sz w:val="18"/>
        </w:rPr>
        <w:br/>
        <w:t>#    This attribute stores the serial number of the device.</w:t>
      </w:r>
      <w:r>
        <w:rPr>
          <w:rFonts w:ascii="Courier New" w:hAnsi="Courier New"/>
          <w:color w:val="000000"/>
          <w:sz w:val="18"/>
        </w:rPr>
        <w:br/>
        <w:t xml:space="preserve">#    Should be the same as the value of Device Serial Number (0018,1000) </w:t>
      </w:r>
      <w:r>
        <w:rPr>
          <w:rFonts w:ascii="Courier New" w:hAnsi="Courier New"/>
          <w:color w:val="000000"/>
          <w:sz w:val="18"/>
        </w:rPr>
        <w:br/>
        <w:t>#    in SOP instances created by this device.</w:t>
      </w:r>
      <w:r>
        <w:rPr>
          <w:rFonts w:ascii="Courier New" w:hAnsi="Courier New"/>
          <w:color w:val="000000"/>
          <w:sz w:val="18"/>
        </w:rPr>
        <w:br/>
        <w:t>#</w:t>
      </w:r>
      <w:r>
        <w:rPr>
          <w:rFonts w:ascii="Courier New" w:hAnsi="Courier New"/>
          <w:color w:val="000000"/>
          <w:sz w:val="18"/>
        </w:rPr>
        <w:br/>
        <w:t>#    It is a single-valued attribute.</w:t>
      </w:r>
      <w:r>
        <w:rPr>
          <w:rFonts w:ascii="Courier New" w:hAnsi="Courier New"/>
          <w:color w:val="000000"/>
          <w:sz w:val="18"/>
        </w:rPr>
        <w:br/>
        <w:t>#</w:t>
      </w:r>
      <w:r>
        <w:rPr>
          <w:rFonts w:ascii="Courier New" w:hAnsi="Courier New"/>
          <w:color w:val="000000"/>
          <w:sz w:val="18"/>
        </w:rPr>
        <w:t xml:space="preserve">    This attribute's syntax is 'Directory String'.</w:t>
      </w:r>
      <w:r>
        <w:rPr>
          <w:rFonts w:ascii="Courier New" w:hAnsi="Courier New"/>
          <w:color w:val="000000"/>
          <w:sz w:val="18"/>
        </w:rPr>
        <w:br/>
        <w:t xml:space="preserve"># </w:t>
      </w:r>
      <w:r>
        <w:rPr>
          <w:rFonts w:ascii="Courier New" w:hAnsi="Courier New"/>
          <w:color w:val="000000"/>
          <w:sz w:val="18"/>
        </w:rPr>
        <w:br/>
        <w:t>attributetype ( 1.2.840.10008.15.0.3.25</w:t>
      </w:r>
      <w:r>
        <w:rPr>
          <w:rFonts w:ascii="Courier New" w:hAnsi="Courier New"/>
          <w:color w:val="000000"/>
          <w:sz w:val="18"/>
        </w:rPr>
        <w:br/>
        <w:t xml:space="preserve"> NAME 'dicomDeviceSerialNumber'</w:t>
      </w:r>
      <w:r>
        <w:rPr>
          <w:rFonts w:ascii="Courier New" w:hAnsi="Courier New"/>
          <w:color w:val="000000"/>
          <w:sz w:val="18"/>
        </w:rPr>
        <w:br/>
        <w:t xml:space="preserve"> DESC 'Serial number of the device. Should be the same as the value of Device Serial</w:t>
      </w:r>
      <w:r>
        <w:rPr>
          <w:rFonts w:ascii="Courier New" w:hAnsi="Courier New"/>
          <w:color w:val="000000"/>
          <w:sz w:val="18"/>
        </w:rPr>
        <w:br/>
        <w:t xml:space="preserve">       Number (0018,1000) in SOP instances cr</w:t>
      </w:r>
      <w:r>
        <w:rPr>
          <w:rFonts w:ascii="Courier New" w:hAnsi="Courier New"/>
          <w:color w:val="000000"/>
          <w:sz w:val="18"/>
        </w:rPr>
        <w:t>eated by this device.'</w:t>
      </w:r>
      <w:r>
        <w:rPr>
          <w:rFonts w:ascii="Courier New" w:hAnsi="Courier New"/>
          <w:color w:val="000000"/>
          <w:sz w:val="18"/>
        </w:rPr>
        <w:br/>
      </w:r>
      <w:r>
        <w:rPr>
          <w:rFonts w:ascii="Courier New" w:hAnsi="Courier New"/>
          <w:color w:val="000000"/>
          <w:sz w:val="18"/>
        </w:rPr>
        <w:lastRenderedPageBreak/>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w:t>
      </w:r>
      <w:r>
        <w:rPr>
          <w:rFonts w:ascii="Courier New" w:hAnsi="Courier New"/>
          <w:color w:val="000000"/>
          <w:sz w:val="18"/>
        </w:rPr>
        <w:br/>
        <w:t xml:space="preserve"> SINGLE-VALUE)</w:t>
      </w:r>
      <w:r>
        <w:rPr>
          <w:rFonts w:ascii="Courier New" w:hAnsi="Courier New"/>
          <w:color w:val="000000"/>
          <w:sz w:val="18"/>
        </w:rPr>
        <w:br/>
      </w:r>
      <w:r>
        <w:rPr>
          <w:rFonts w:ascii="Courier New" w:hAnsi="Courier New"/>
          <w:color w:val="000000"/>
          <w:sz w:val="18"/>
        </w:rPr>
        <w:br/>
        <w:t># 3.26 dicomInstitutionName              string    Multiple</w:t>
      </w:r>
      <w:r>
        <w:rPr>
          <w:rFonts w:ascii="Courier New" w:hAnsi="Courier New"/>
          <w:color w:val="000000"/>
          <w:sz w:val="18"/>
        </w:rPr>
        <w:br/>
        <w:t>#</w:t>
      </w:r>
      <w:r>
        <w:rPr>
          <w:rFonts w:ascii="Courier New" w:hAnsi="Courier New"/>
          <w:color w:val="000000"/>
          <w:sz w:val="18"/>
        </w:rPr>
        <w:br/>
        <w:t>#    This attribute stores the institution name of the de</w:t>
      </w:r>
      <w:r>
        <w:rPr>
          <w:rFonts w:ascii="Courier New" w:hAnsi="Courier New"/>
          <w:color w:val="000000"/>
          <w:sz w:val="18"/>
        </w:rPr>
        <w:t>vice.</w:t>
      </w:r>
      <w:r>
        <w:rPr>
          <w:rFonts w:ascii="Courier New" w:hAnsi="Courier New"/>
          <w:color w:val="000000"/>
          <w:sz w:val="18"/>
        </w:rPr>
        <w:br/>
        <w:t xml:space="preserve">#    Should be the same as the value of Institution Name (0008,0080) </w:t>
      </w:r>
      <w:r>
        <w:rPr>
          <w:rFonts w:ascii="Courier New" w:hAnsi="Courier New"/>
          <w:color w:val="000000"/>
          <w:sz w:val="18"/>
        </w:rPr>
        <w:br/>
        <w:t>#    in SOP Instances created by this device.</w:t>
      </w:r>
      <w:r>
        <w:rPr>
          <w:rFonts w:ascii="Courier New" w:hAnsi="Courier New"/>
          <w:color w:val="000000"/>
          <w:sz w:val="18"/>
        </w:rPr>
        <w:br/>
        <w:t>#</w:t>
      </w:r>
      <w:r>
        <w:rPr>
          <w:rFonts w:ascii="Courier New" w:hAnsi="Courier New"/>
          <w:color w:val="000000"/>
          <w:sz w:val="18"/>
        </w:rPr>
        <w:br/>
        <w:t>#    It is a multi-valued attribute.</w:t>
      </w:r>
      <w:r>
        <w:rPr>
          <w:rFonts w:ascii="Courier New" w:hAnsi="Courier New"/>
          <w:color w:val="000000"/>
          <w:sz w:val="18"/>
        </w:rPr>
        <w:br/>
        <w:t>#    This attribute's syntax is 'Directory String'.</w:t>
      </w:r>
      <w:r>
        <w:rPr>
          <w:rFonts w:ascii="Courier New" w:hAnsi="Courier New"/>
          <w:color w:val="000000"/>
          <w:sz w:val="18"/>
        </w:rPr>
        <w:br/>
        <w:t xml:space="preserve"># </w:t>
      </w:r>
      <w:r>
        <w:rPr>
          <w:rFonts w:ascii="Courier New" w:hAnsi="Courier New"/>
          <w:color w:val="000000"/>
          <w:sz w:val="18"/>
        </w:rPr>
        <w:br/>
        <w:t>attributetype ( 1.2.840.10008.15.0.3.26</w:t>
      </w:r>
      <w:r>
        <w:rPr>
          <w:rFonts w:ascii="Courier New" w:hAnsi="Courier New"/>
          <w:color w:val="000000"/>
          <w:sz w:val="18"/>
        </w:rPr>
        <w:br/>
      </w:r>
      <w:r>
        <w:rPr>
          <w:rFonts w:ascii="Courier New" w:hAnsi="Courier New"/>
          <w:color w:val="000000"/>
          <w:sz w:val="18"/>
        </w:rPr>
        <w:t xml:space="preserve"> NAME 'dicomInstitutionName'</w:t>
      </w:r>
      <w:r>
        <w:rPr>
          <w:rFonts w:ascii="Courier New" w:hAnsi="Courier New"/>
          <w:color w:val="000000"/>
          <w:sz w:val="18"/>
        </w:rPr>
        <w:br/>
        <w:t xml:space="preserve"> DESC 'Institution name of the device. Should be the same as the value of Institution</w:t>
      </w:r>
      <w:r>
        <w:rPr>
          <w:rFonts w:ascii="Courier New" w:hAnsi="Courier New"/>
          <w:color w:val="000000"/>
          <w:sz w:val="18"/>
        </w:rPr>
        <w:br/>
        <w:t xml:space="preserve">       Name (0008,0080) in SOP Instances created by this device.'</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w:t>
      </w:r>
      <w:r>
        <w:rPr>
          <w:rFonts w:ascii="Courier New" w:hAnsi="Courier New"/>
          <w:color w:val="000000"/>
          <w:sz w:val="18"/>
        </w:rPr>
        <w:t>.4.1.1466.115.121.1.15 )</w:t>
      </w:r>
      <w:r>
        <w:rPr>
          <w:rFonts w:ascii="Courier New" w:hAnsi="Courier New"/>
          <w:color w:val="000000"/>
          <w:sz w:val="18"/>
        </w:rPr>
        <w:br/>
      </w:r>
      <w:r>
        <w:rPr>
          <w:rFonts w:ascii="Courier New" w:hAnsi="Courier New"/>
          <w:color w:val="000000"/>
          <w:sz w:val="18"/>
        </w:rPr>
        <w:br/>
        <w:t># 3.27 dicomInstitutionAddress           string    Multiple</w:t>
      </w:r>
      <w:r>
        <w:rPr>
          <w:rFonts w:ascii="Courier New" w:hAnsi="Courier New"/>
          <w:color w:val="000000"/>
          <w:sz w:val="18"/>
        </w:rPr>
        <w:br/>
        <w:t>#</w:t>
      </w:r>
      <w:r>
        <w:rPr>
          <w:rFonts w:ascii="Courier New" w:hAnsi="Courier New"/>
          <w:color w:val="000000"/>
          <w:sz w:val="18"/>
        </w:rPr>
        <w:br/>
        <w:t>#    This attribute stores the institution address of the device.</w:t>
      </w:r>
      <w:r>
        <w:rPr>
          <w:rFonts w:ascii="Courier New" w:hAnsi="Courier New"/>
          <w:color w:val="000000"/>
          <w:sz w:val="18"/>
        </w:rPr>
        <w:br/>
        <w:t xml:space="preserve">#    Should be the same as the value of Institution Address (0008,0081) </w:t>
      </w:r>
      <w:r>
        <w:rPr>
          <w:rFonts w:ascii="Courier New" w:hAnsi="Courier New"/>
          <w:color w:val="000000"/>
          <w:sz w:val="18"/>
        </w:rPr>
        <w:br/>
        <w:t>#    attribute in SOP Instanc</w:t>
      </w:r>
      <w:r>
        <w:rPr>
          <w:rFonts w:ascii="Courier New" w:hAnsi="Courier New"/>
          <w:color w:val="000000"/>
          <w:sz w:val="18"/>
        </w:rPr>
        <w:t>es created by this device.</w:t>
      </w:r>
      <w:r>
        <w:rPr>
          <w:rFonts w:ascii="Courier New" w:hAnsi="Courier New"/>
          <w:color w:val="000000"/>
          <w:sz w:val="18"/>
        </w:rPr>
        <w:br/>
        <w:t>#</w:t>
      </w:r>
      <w:r>
        <w:rPr>
          <w:rFonts w:ascii="Courier New" w:hAnsi="Courier New"/>
          <w:color w:val="000000"/>
          <w:sz w:val="18"/>
        </w:rPr>
        <w:br/>
        <w:t>#    It is a multi-valued attribute.</w:t>
      </w:r>
      <w:r>
        <w:rPr>
          <w:rFonts w:ascii="Courier New" w:hAnsi="Courier New"/>
          <w:color w:val="000000"/>
          <w:sz w:val="18"/>
        </w:rPr>
        <w:br/>
        <w:t>#    This attribute's syntax is 'Directory String'.</w:t>
      </w:r>
      <w:r>
        <w:rPr>
          <w:rFonts w:ascii="Courier New" w:hAnsi="Courier New"/>
          <w:color w:val="000000"/>
          <w:sz w:val="18"/>
        </w:rPr>
        <w:br/>
        <w:t xml:space="preserve"># </w:t>
      </w:r>
      <w:r>
        <w:rPr>
          <w:rFonts w:ascii="Courier New" w:hAnsi="Courier New"/>
          <w:color w:val="000000"/>
          <w:sz w:val="18"/>
        </w:rPr>
        <w:br/>
        <w:t>attributetype ( 1.2.840.10008.15.0.3.27</w:t>
      </w:r>
      <w:r>
        <w:rPr>
          <w:rFonts w:ascii="Courier New" w:hAnsi="Courier New"/>
          <w:color w:val="000000"/>
          <w:sz w:val="18"/>
        </w:rPr>
        <w:br/>
        <w:t xml:space="preserve"> NAME 'dicomInstitutionAddress'</w:t>
      </w:r>
      <w:r>
        <w:rPr>
          <w:rFonts w:ascii="Courier New" w:hAnsi="Courier New"/>
          <w:color w:val="000000"/>
          <w:sz w:val="18"/>
        </w:rPr>
        <w:br/>
        <w:t xml:space="preserve"> DESC 'Institution address of the device.  Should be the same a</w:t>
      </w:r>
      <w:r>
        <w:rPr>
          <w:rFonts w:ascii="Courier New" w:hAnsi="Courier New"/>
          <w:color w:val="000000"/>
          <w:sz w:val="18"/>
        </w:rPr>
        <w:t>s the value of Institution</w:t>
      </w:r>
      <w:r>
        <w:rPr>
          <w:rFonts w:ascii="Courier New" w:hAnsi="Courier New"/>
          <w:color w:val="000000"/>
          <w:sz w:val="18"/>
        </w:rPr>
        <w:br/>
        <w:t xml:space="preserve">       Address (0008,0081) attribute in SOP Instances created by this device.'</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1.3.6.1.4.1.1466.115.121.1.15 )</w:t>
      </w:r>
      <w:r>
        <w:rPr>
          <w:rFonts w:ascii="Courier New" w:hAnsi="Courier New"/>
          <w:color w:val="000000"/>
          <w:sz w:val="18"/>
        </w:rPr>
        <w:br/>
      </w:r>
      <w:r>
        <w:rPr>
          <w:rFonts w:ascii="Courier New" w:hAnsi="Courier New"/>
          <w:color w:val="000000"/>
          <w:sz w:val="18"/>
        </w:rPr>
        <w:br/>
        <w:t xml:space="preserve"># 3.28 dicomInstitutionDepartmentName    string  </w:t>
      </w:r>
      <w:r>
        <w:rPr>
          <w:rFonts w:ascii="Courier New" w:hAnsi="Courier New"/>
          <w:color w:val="000000"/>
          <w:sz w:val="18"/>
        </w:rPr>
        <w:t xml:space="preserve"> Multiple</w:t>
      </w:r>
      <w:r>
        <w:rPr>
          <w:rFonts w:ascii="Courier New" w:hAnsi="Courier New"/>
          <w:color w:val="000000"/>
          <w:sz w:val="18"/>
        </w:rPr>
        <w:br/>
        <w:t>#</w:t>
      </w:r>
      <w:r>
        <w:rPr>
          <w:rFonts w:ascii="Courier New" w:hAnsi="Courier New"/>
          <w:color w:val="000000"/>
          <w:sz w:val="18"/>
        </w:rPr>
        <w:br/>
        <w:t xml:space="preserve">#    This attribute stores the institution department name of the device.  </w:t>
      </w:r>
      <w:r>
        <w:rPr>
          <w:rFonts w:ascii="Courier New" w:hAnsi="Courier New"/>
          <w:color w:val="000000"/>
          <w:sz w:val="18"/>
        </w:rPr>
        <w:br/>
        <w:t xml:space="preserve">#    Should be the same as the value of Institutional Department Name (0008,1040) </w:t>
      </w:r>
      <w:r>
        <w:rPr>
          <w:rFonts w:ascii="Courier New" w:hAnsi="Courier New"/>
          <w:color w:val="000000"/>
          <w:sz w:val="18"/>
        </w:rPr>
        <w:br/>
        <w:t>#    in SOP Instances created by this device.</w:t>
      </w:r>
      <w:r>
        <w:rPr>
          <w:rFonts w:ascii="Courier New" w:hAnsi="Courier New"/>
          <w:color w:val="000000"/>
          <w:sz w:val="18"/>
        </w:rPr>
        <w:br/>
        <w:t>#</w:t>
      </w:r>
      <w:r>
        <w:rPr>
          <w:rFonts w:ascii="Courier New" w:hAnsi="Courier New"/>
          <w:color w:val="000000"/>
          <w:sz w:val="18"/>
        </w:rPr>
        <w:br/>
        <w:t>#    It is a multi-valued attribute.</w:t>
      </w:r>
      <w:r>
        <w:rPr>
          <w:rFonts w:ascii="Courier New" w:hAnsi="Courier New"/>
          <w:color w:val="000000"/>
          <w:sz w:val="18"/>
        </w:rPr>
        <w:br/>
      </w:r>
      <w:r>
        <w:rPr>
          <w:rFonts w:ascii="Courier New" w:hAnsi="Courier New"/>
          <w:color w:val="000000"/>
          <w:sz w:val="18"/>
        </w:rPr>
        <w:t>#    This attribute's syntax is 'Directory String'.</w:t>
      </w:r>
      <w:r>
        <w:rPr>
          <w:rFonts w:ascii="Courier New" w:hAnsi="Courier New"/>
          <w:color w:val="000000"/>
          <w:sz w:val="18"/>
        </w:rPr>
        <w:br/>
        <w:t xml:space="preserve"># </w:t>
      </w:r>
      <w:r>
        <w:rPr>
          <w:rFonts w:ascii="Courier New" w:hAnsi="Courier New"/>
          <w:color w:val="000000"/>
          <w:sz w:val="18"/>
        </w:rPr>
        <w:br/>
        <w:t>attributetype ( 1.2.840.10008.15.0.3.28</w:t>
      </w:r>
      <w:r>
        <w:rPr>
          <w:rFonts w:ascii="Courier New" w:hAnsi="Courier New"/>
          <w:color w:val="000000"/>
          <w:sz w:val="18"/>
        </w:rPr>
        <w:br/>
        <w:t xml:space="preserve"> NAME 'dicomInstitutionDepartmentName'</w:t>
      </w:r>
      <w:r>
        <w:rPr>
          <w:rFonts w:ascii="Courier New" w:hAnsi="Courier New"/>
          <w:color w:val="000000"/>
          <w:sz w:val="18"/>
        </w:rPr>
        <w:br/>
        <w:t xml:space="preserve"> DESC 'Institution department name of the device.  Should be the same as the value of Institutional</w:t>
      </w:r>
      <w:r>
        <w:rPr>
          <w:rFonts w:ascii="Courier New" w:hAnsi="Courier New"/>
          <w:color w:val="000000"/>
          <w:sz w:val="18"/>
        </w:rPr>
        <w:br/>
        <w:t xml:space="preserve">       Department Name</w:t>
      </w:r>
      <w:r>
        <w:rPr>
          <w:rFonts w:ascii="Courier New" w:hAnsi="Courier New"/>
          <w:color w:val="000000"/>
          <w:sz w:val="18"/>
        </w:rPr>
        <w:t xml:space="preserve"> (0008,1040) in SOP Instances created by this device.'</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1.3.6.1.4.1.1466.115.121.1.15 )</w:t>
      </w:r>
      <w:r>
        <w:rPr>
          <w:rFonts w:ascii="Courier New" w:hAnsi="Courier New"/>
          <w:color w:val="000000"/>
          <w:sz w:val="18"/>
        </w:rPr>
        <w:br/>
      </w:r>
      <w:r>
        <w:rPr>
          <w:rFonts w:ascii="Courier New" w:hAnsi="Courier New"/>
          <w:color w:val="000000"/>
          <w:sz w:val="18"/>
        </w:rPr>
        <w:br/>
        <w:t># 3.29 dicomIssuerOfPatientID            string    Single</w:t>
      </w:r>
      <w:r>
        <w:rPr>
          <w:rFonts w:ascii="Courier New" w:hAnsi="Courier New"/>
          <w:color w:val="000000"/>
          <w:sz w:val="18"/>
        </w:rPr>
        <w:br/>
        <w:t>#</w:t>
      </w:r>
      <w:r>
        <w:rPr>
          <w:rFonts w:ascii="Courier New" w:hAnsi="Courier New"/>
          <w:color w:val="000000"/>
          <w:sz w:val="18"/>
        </w:rPr>
        <w:br/>
        <w:t>#    This attribute stores the Default v</w:t>
      </w:r>
      <w:r>
        <w:rPr>
          <w:rFonts w:ascii="Courier New" w:hAnsi="Courier New"/>
          <w:color w:val="000000"/>
          <w:sz w:val="18"/>
        </w:rPr>
        <w:t xml:space="preserve">alue for the Issuer of Patient ID (0010,0021) </w:t>
      </w:r>
      <w:r>
        <w:rPr>
          <w:rFonts w:ascii="Courier New" w:hAnsi="Courier New"/>
          <w:color w:val="000000"/>
          <w:sz w:val="18"/>
        </w:rPr>
        <w:br/>
        <w:t xml:space="preserve">#    for SOP Instances created by this device.  May be overridden by the values </w:t>
      </w:r>
      <w:r>
        <w:rPr>
          <w:rFonts w:ascii="Courier New" w:hAnsi="Courier New"/>
          <w:color w:val="000000"/>
          <w:sz w:val="18"/>
        </w:rPr>
        <w:br/>
        <w:t>#    received in a worklist or other source.</w:t>
      </w:r>
      <w:r>
        <w:rPr>
          <w:rFonts w:ascii="Courier New" w:hAnsi="Courier New"/>
          <w:color w:val="000000"/>
          <w:sz w:val="18"/>
        </w:rPr>
        <w:br/>
        <w:t>#</w:t>
      </w:r>
      <w:r>
        <w:rPr>
          <w:rFonts w:ascii="Courier New" w:hAnsi="Courier New"/>
          <w:color w:val="000000"/>
          <w:sz w:val="18"/>
        </w:rPr>
        <w:br/>
      </w:r>
      <w:r>
        <w:rPr>
          <w:rFonts w:ascii="Courier New" w:hAnsi="Courier New"/>
          <w:color w:val="000000"/>
          <w:sz w:val="18"/>
        </w:rPr>
        <w:lastRenderedPageBreak/>
        <w:t>#    It is a multi-valued attribute.</w:t>
      </w:r>
      <w:r>
        <w:rPr>
          <w:rFonts w:ascii="Courier New" w:hAnsi="Courier New"/>
          <w:color w:val="000000"/>
          <w:sz w:val="18"/>
        </w:rPr>
        <w:br/>
        <w:t>#    This attribute's syntax is 'Directory S</w:t>
      </w:r>
      <w:r>
        <w:rPr>
          <w:rFonts w:ascii="Courier New" w:hAnsi="Courier New"/>
          <w:color w:val="000000"/>
          <w:sz w:val="18"/>
        </w:rPr>
        <w:t>tring'.</w:t>
      </w:r>
      <w:r>
        <w:rPr>
          <w:rFonts w:ascii="Courier New" w:hAnsi="Courier New"/>
          <w:color w:val="000000"/>
          <w:sz w:val="18"/>
        </w:rPr>
        <w:br/>
        <w:t xml:space="preserve"># </w:t>
      </w:r>
      <w:r>
        <w:rPr>
          <w:rFonts w:ascii="Courier New" w:hAnsi="Courier New"/>
          <w:color w:val="000000"/>
          <w:sz w:val="18"/>
        </w:rPr>
        <w:br/>
        <w:t>attributetype ( 1.2.840.10008.15.0.3.29</w:t>
      </w:r>
      <w:r>
        <w:rPr>
          <w:rFonts w:ascii="Courier New" w:hAnsi="Courier New"/>
          <w:color w:val="000000"/>
          <w:sz w:val="18"/>
        </w:rPr>
        <w:br/>
        <w:t xml:space="preserve"> NAME 'dicomIssuerOfPatientID'</w:t>
      </w:r>
      <w:r>
        <w:rPr>
          <w:rFonts w:ascii="Courier New" w:hAnsi="Courier New"/>
          <w:color w:val="000000"/>
          <w:sz w:val="18"/>
        </w:rPr>
        <w:br/>
        <w:t xml:space="preserve"> DESC 'Default value for the Issuer of Patient ID (0010,0021) for SOP Instances created by this device.</w:t>
      </w:r>
      <w:r>
        <w:rPr>
          <w:rFonts w:ascii="Courier New" w:hAnsi="Courier New"/>
          <w:color w:val="000000"/>
          <w:sz w:val="18"/>
        </w:rPr>
        <w:br/>
        <w:t xml:space="preserve">       May be overridden by the values received in a worklist or other</w:t>
      </w:r>
      <w:r>
        <w:rPr>
          <w:rFonts w:ascii="Courier New" w:hAnsi="Courier New"/>
          <w:color w:val="000000"/>
          <w:sz w:val="18"/>
        </w:rPr>
        <w:t xml:space="preserve"> source.'</w:t>
      </w:r>
      <w:r>
        <w:rPr>
          <w:rFonts w:ascii="Courier New" w:hAnsi="Courier New"/>
          <w:color w:val="000000"/>
          <w:sz w:val="18"/>
        </w:rPr>
        <w:br/>
        <w:t xml:space="preserve"> EQUALITY caseIgnoreMatch</w:t>
      </w:r>
      <w:r>
        <w:rPr>
          <w:rFonts w:ascii="Courier New" w:hAnsi="Courier New"/>
          <w:color w:val="000000"/>
          <w:sz w:val="18"/>
        </w:rPr>
        <w:br/>
        <w:t xml:space="preserve"> SUBSTR caseIgnoreSubstringsMatch</w:t>
      </w:r>
      <w:r>
        <w:rPr>
          <w:rFonts w:ascii="Courier New" w:hAnsi="Courier New"/>
          <w:color w:val="000000"/>
          <w:sz w:val="18"/>
        </w:rPr>
        <w:br/>
        <w:t xml:space="preserve"> SYNTAX 1.3.6.1.4.1.1466.115.121.1.15 )</w:t>
      </w:r>
      <w:r>
        <w:rPr>
          <w:rFonts w:ascii="Courier New" w:hAnsi="Courier New"/>
          <w:color w:val="000000"/>
          <w:sz w:val="18"/>
        </w:rPr>
        <w:br/>
      </w:r>
      <w:r>
        <w:rPr>
          <w:rFonts w:ascii="Courier New" w:hAnsi="Courier New"/>
          <w:color w:val="000000"/>
          <w:sz w:val="18"/>
        </w:rPr>
        <w:br/>
        <w:t># 3.30 dicomPreferredCallingAETitle      string    Multiple</w:t>
      </w:r>
      <w:r>
        <w:rPr>
          <w:rFonts w:ascii="Courier New" w:hAnsi="Courier New"/>
          <w:color w:val="000000"/>
          <w:sz w:val="18"/>
        </w:rPr>
        <w:br/>
        <w:t>#</w:t>
      </w:r>
      <w:r>
        <w:rPr>
          <w:rFonts w:ascii="Courier New" w:hAnsi="Courier New"/>
          <w:color w:val="000000"/>
          <w:sz w:val="18"/>
        </w:rPr>
        <w:br/>
        <w:t xml:space="preserve">#    AE Title(s) to which associations may be preferably accepted.  </w:t>
      </w:r>
      <w:r>
        <w:rPr>
          <w:rFonts w:ascii="Courier New" w:hAnsi="Courier New"/>
          <w:color w:val="000000"/>
          <w:sz w:val="18"/>
        </w:rPr>
        <w:br/>
        <w:t>#</w:t>
      </w:r>
      <w:r>
        <w:rPr>
          <w:rFonts w:ascii="Courier New" w:hAnsi="Courier New"/>
          <w:color w:val="000000"/>
          <w:sz w:val="18"/>
        </w:rPr>
        <w:br/>
        <w:t>#    It is a</w:t>
      </w:r>
      <w:r>
        <w:rPr>
          <w:rFonts w:ascii="Courier New" w:hAnsi="Courier New"/>
          <w:color w:val="000000"/>
          <w:sz w:val="18"/>
        </w:rPr>
        <w:t xml:space="preserve"> multiple-valued attribute. </w:t>
      </w:r>
      <w:r>
        <w:rPr>
          <w:rFonts w:ascii="Courier New" w:hAnsi="Courier New"/>
          <w:color w:val="000000"/>
          <w:sz w:val="18"/>
        </w:rPr>
        <w:br/>
        <w:t>#    This attribute's syntax is 'IA5 String'.</w:t>
      </w:r>
      <w:r>
        <w:rPr>
          <w:rFonts w:ascii="Courier New" w:hAnsi="Courier New"/>
          <w:color w:val="000000"/>
          <w:sz w:val="18"/>
        </w:rPr>
        <w:br/>
        <w:t>#    Its case is significant.</w:t>
      </w:r>
      <w:r>
        <w:rPr>
          <w:rFonts w:ascii="Courier New" w:hAnsi="Courier New"/>
          <w:color w:val="000000"/>
          <w:sz w:val="18"/>
        </w:rPr>
        <w:br/>
        <w:t>#</w:t>
      </w:r>
      <w:r>
        <w:rPr>
          <w:rFonts w:ascii="Courier New" w:hAnsi="Courier New"/>
          <w:color w:val="000000"/>
          <w:sz w:val="18"/>
        </w:rPr>
        <w:br/>
        <w:t>attributetype ( 1.2.840.10008.15.0.3.30</w:t>
      </w:r>
      <w:r>
        <w:rPr>
          <w:rFonts w:ascii="Courier New" w:hAnsi="Courier New"/>
          <w:color w:val="000000"/>
          <w:sz w:val="18"/>
        </w:rPr>
        <w:br/>
        <w:t xml:space="preserve"> NAME 'dicomPreferredCallingAETitle'</w:t>
      </w:r>
      <w:r>
        <w:rPr>
          <w:rFonts w:ascii="Courier New" w:hAnsi="Courier New"/>
          <w:color w:val="000000"/>
          <w:sz w:val="18"/>
        </w:rPr>
        <w:br/>
        <w:t xml:space="preserve"> DESC 'AE Title(s) to which associations may be preferably accepted.'</w:t>
      </w:r>
      <w:r>
        <w:rPr>
          <w:rFonts w:ascii="Courier New" w:hAnsi="Courier New"/>
          <w:color w:val="000000"/>
          <w:sz w:val="18"/>
        </w:rPr>
        <w:br/>
        <w:t xml:space="preserve"> E</w:t>
      </w:r>
      <w:r>
        <w:rPr>
          <w:rFonts w:ascii="Courier New" w:hAnsi="Courier New"/>
          <w:color w:val="000000"/>
          <w:sz w:val="18"/>
        </w:rPr>
        <w:t>QUALITY caseExactIA5Match</w:t>
      </w:r>
      <w:r>
        <w:rPr>
          <w:rFonts w:ascii="Courier New" w:hAnsi="Courier New"/>
          <w:color w:val="000000"/>
          <w:sz w:val="18"/>
        </w:rPr>
        <w:br/>
        <w:t xml:space="preserve"> SYNTAX 1.3.6.1.4.1.1466.115.121.1.26 )</w:t>
      </w:r>
      <w:r>
        <w:rPr>
          <w:rFonts w:ascii="Courier New" w:hAnsi="Courier New"/>
          <w:color w:val="000000"/>
          <w:sz w:val="18"/>
        </w:rPr>
        <w:br/>
      </w:r>
      <w:r>
        <w:rPr>
          <w:rFonts w:ascii="Courier New" w:hAnsi="Courier New"/>
          <w:color w:val="000000"/>
          <w:sz w:val="18"/>
        </w:rPr>
        <w:br/>
        <w:t># 3.31 dicomSupportedCharacterSet        string    Multiple</w:t>
      </w:r>
      <w:r>
        <w:rPr>
          <w:rFonts w:ascii="Courier New" w:hAnsi="Courier New"/>
          <w:color w:val="000000"/>
          <w:sz w:val="18"/>
        </w:rPr>
        <w:br/>
        <w:t>#</w:t>
      </w:r>
      <w:r>
        <w:rPr>
          <w:rFonts w:ascii="Courier New" w:hAnsi="Courier New"/>
          <w:color w:val="000000"/>
          <w:sz w:val="18"/>
        </w:rPr>
        <w:br/>
        <w:t xml:space="preserve">#    The Character Set(s) supported by the Network AE for data sets it receives.  </w:t>
      </w:r>
      <w:r>
        <w:rPr>
          <w:rFonts w:ascii="Courier New" w:hAnsi="Courier New"/>
          <w:color w:val="000000"/>
          <w:sz w:val="18"/>
        </w:rPr>
        <w:br/>
        <w:t>#    Contains one of the Defined Terms for S</w:t>
      </w:r>
      <w:r>
        <w:rPr>
          <w:rFonts w:ascii="Courier New" w:hAnsi="Courier New"/>
          <w:color w:val="000000"/>
          <w:sz w:val="18"/>
        </w:rPr>
        <w:t xml:space="preserve">pecific Character Set (0008,0005).  </w:t>
      </w:r>
      <w:r>
        <w:rPr>
          <w:rFonts w:ascii="Courier New" w:hAnsi="Courier New"/>
          <w:color w:val="000000"/>
          <w:sz w:val="18"/>
        </w:rPr>
        <w:br/>
        <w:t xml:space="preserve">#    If not present, this implies that the Network AE supports only the default </w:t>
      </w:r>
      <w:r>
        <w:rPr>
          <w:rFonts w:ascii="Courier New" w:hAnsi="Courier New"/>
          <w:color w:val="000000"/>
          <w:sz w:val="18"/>
        </w:rPr>
        <w:br/>
        <w:t xml:space="preserve">#    character repertoire (ISO IR 6).  </w:t>
      </w:r>
      <w:r>
        <w:rPr>
          <w:rFonts w:ascii="Courier New" w:hAnsi="Courier New"/>
          <w:color w:val="000000"/>
          <w:sz w:val="18"/>
        </w:rPr>
        <w:br/>
        <w:t>#</w:t>
      </w:r>
      <w:r>
        <w:rPr>
          <w:rFonts w:ascii="Courier New" w:hAnsi="Courier New"/>
          <w:color w:val="000000"/>
          <w:sz w:val="18"/>
        </w:rPr>
        <w:br/>
        <w:t xml:space="preserve">#    It is a multiple-valued attribute. </w:t>
      </w:r>
      <w:r>
        <w:rPr>
          <w:rFonts w:ascii="Courier New" w:hAnsi="Courier New"/>
          <w:color w:val="000000"/>
          <w:sz w:val="18"/>
        </w:rPr>
        <w:br/>
        <w:t>#    This attribute's syntax is 'IA5 String'.</w:t>
      </w:r>
      <w:r>
        <w:rPr>
          <w:rFonts w:ascii="Courier New" w:hAnsi="Courier New"/>
          <w:color w:val="000000"/>
          <w:sz w:val="18"/>
        </w:rPr>
        <w:br/>
        <w:t xml:space="preserve">#    Its </w:t>
      </w:r>
      <w:r>
        <w:rPr>
          <w:rFonts w:ascii="Courier New" w:hAnsi="Courier New"/>
          <w:color w:val="000000"/>
          <w:sz w:val="18"/>
        </w:rPr>
        <w:t>case is significant.</w:t>
      </w:r>
      <w:r>
        <w:rPr>
          <w:rFonts w:ascii="Courier New" w:hAnsi="Courier New"/>
          <w:color w:val="000000"/>
          <w:sz w:val="18"/>
        </w:rPr>
        <w:br/>
        <w:t>#</w:t>
      </w:r>
      <w:r>
        <w:rPr>
          <w:rFonts w:ascii="Courier New" w:hAnsi="Courier New"/>
          <w:color w:val="000000"/>
          <w:sz w:val="18"/>
        </w:rPr>
        <w:br/>
        <w:t>attributetype ( 1.2.840.10008.15.0.3.31</w:t>
      </w:r>
      <w:r>
        <w:rPr>
          <w:rFonts w:ascii="Courier New" w:hAnsi="Courier New"/>
          <w:color w:val="000000"/>
          <w:sz w:val="18"/>
        </w:rPr>
        <w:br/>
        <w:t xml:space="preserve"> NAME 'dicomSupportedCharacterSet'</w:t>
      </w:r>
      <w:r>
        <w:rPr>
          <w:rFonts w:ascii="Courier New" w:hAnsi="Courier New"/>
          <w:color w:val="000000"/>
          <w:sz w:val="18"/>
        </w:rPr>
        <w:br/>
        <w:t xml:space="preserve"> DESC 'The Character Set(s) supported by the Network AE for data sets it receives.'</w:t>
      </w:r>
      <w:r>
        <w:rPr>
          <w:rFonts w:ascii="Courier New" w:hAnsi="Courier New"/>
          <w:color w:val="000000"/>
          <w:sz w:val="18"/>
        </w:rPr>
        <w:br/>
        <w:t xml:space="preserve"> EQUALITY caseExactIA5Match</w:t>
      </w:r>
      <w:r>
        <w:rPr>
          <w:rFonts w:ascii="Courier New" w:hAnsi="Courier New"/>
          <w:color w:val="000000"/>
          <w:sz w:val="18"/>
        </w:rPr>
        <w:br/>
        <w:t xml:space="preserve"> SYNTAX 1.3.6.1.4.1.1466.115.121.1.26 )</w:t>
      </w:r>
      <w:r>
        <w:rPr>
          <w:rFonts w:ascii="Courier New" w:hAnsi="Courier New"/>
          <w:color w:val="000000"/>
          <w:sz w:val="18"/>
        </w:rPr>
        <w:br/>
      </w:r>
      <w:r>
        <w:rPr>
          <w:rFonts w:ascii="Courier New" w:hAnsi="Courier New"/>
          <w:color w:val="000000"/>
          <w:sz w:val="18"/>
        </w:rPr>
        <w:br/>
      </w:r>
      <w:r>
        <w:rPr>
          <w:rFonts w:ascii="Courier New" w:hAnsi="Courier New"/>
          <w:color w:val="000000"/>
          <w:sz w:val="18"/>
        </w:rPr>
        <w:br/>
        <w:t xml:space="preserve"># 4 </w:t>
      </w:r>
      <w:r>
        <w:rPr>
          <w:rFonts w:ascii="Courier New" w:hAnsi="Courier New"/>
          <w:color w:val="000000"/>
          <w:sz w:val="18"/>
        </w:rPr>
        <w:t>Object Class Definitions</w:t>
      </w:r>
      <w:r>
        <w:rPr>
          <w:rFonts w:ascii="Courier New" w:hAnsi="Courier New"/>
          <w:color w:val="000000"/>
          <w:sz w:val="18"/>
        </w:rPr>
        <w:br/>
        <w:t xml:space="preserve"># </w:t>
      </w:r>
      <w:r>
        <w:rPr>
          <w:rFonts w:ascii="Courier New" w:hAnsi="Courier New"/>
          <w:color w:val="000000"/>
          <w:sz w:val="18"/>
        </w:rPr>
        <w:br/>
        <w:t>#    The following object classes are defined in this document.  All are</w:t>
      </w:r>
      <w:r>
        <w:rPr>
          <w:rFonts w:ascii="Courier New" w:hAnsi="Courier New"/>
          <w:color w:val="000000"/>
          <w:sz w:val="18"/>
        </w:rPr>
        <w:br/>
        <w:t>#    structural classes.</w:t>
      </w:r>
      <w:r>
        <w:rPr>
          <w:rFonts w:ascii="Courier New" w:hAnsi="Courier New"/>
          <w:color w:val="000000"/>
          <w:sz w:val="18"/>
        </w:rPr>
        <w:br/>
        <w:t xml:space="preserve"># </w:t>
      </w:r>
      <w:r>
        <w:rPr>
          <w:rFonts w:ascii="Courier New" w:hAnsi="Courier New"/>
          <w:color w:val="000000"/>
          <w:sz w:val="18"/>
        </w:rPr>
        <w:br/>
        <w:t># Name                            Description</w:t>
      </w:r>
      <w:r>
        <w:rPr>
          <w:rFonts w:ascii="Courier New" w:hAnsi="Courier New"/>
          <w:color w:val="000000"/>
          <w:sz w:val="18"/>
        </w:rPr>
        <w:br/>
        <w:t># ---------------------------     --------------------------</w:t>
      </w:r>
      <w:r>
        <w:rPr>
          <w:rFonts w:ascii="Courier New" w:hAnsi="Courier New"/>
          <w:color w:val="000000"/>
          <w:sz w:val="18"/>
        </w:rPr>
        <w:br/>
        <w:t># dicomConfiguration</w:t>
      </w:r>
      <w:r>
        <w:rPr>
          <w:rFonts w:ascii="Courier New" w:hAnsi="Courier New"/>
          <w:color w:val="000000"/>
          <w:sz w:val="18"/>
        </w:rPr>
        <w:t>Root          root of the DICOM Configuration Hierarchy</w:t>
      </w:r>
      <w:r>
        <w:rPr>
          <w:rFonts w:ascii="Courier New" w:hAnsi="Courier New"/>
          <w:color w:val="000000"/>
          <w:sz w:val="18"/>
        </w:rPr>
        <w:br/>
        <w:t># dicomDevicesRoot                root of the DICOM Devices Hierarchy</w:t>
      </w:r>
      <w:r>
        <w:rPr>
          <w:rFonts w:ascii="Courier New" w:hAnsi="Courier New"/>
          <w:color w:val="000000"/>
          <w:sz w:val="18"/>
        </w:rPr>
        <w:br/>
        <w:t># dicomUniqueAETitlesRegistryRoot root of the Unique DICOM AE-Titles Registry Hierarchy</w:t>
      </w:r>
      <w:r>
        <w:rPr>
          <w:rFonts w:ascii="Courier New" w:hAnsi="Courier New"/>
          <w:color w:val="000000"/>
          <w:sz w:val="18"/>
        </w:rPr>
        <w:br/>
        <w:t># dicomDevice                     Devices</w:t>
      </w:r>
      <w:r>
        <w:rPr>
          <w:rFonts w:ascii="Courier New" w:hAnsi="Courier New"/>
          <w:color w:val="000000"/>
          <w:sz w:val="18"/>
        </w:rPr>
        <w:br/>
      </w:r>
      <w:r>
        <w:rPr>
          <w:rFonts w:ascii="Courier New" w:hAnsi="Courier New"/>
          <w:color w:val="000000"/>
          <w:sz w:val="18"/>
        </w:rPr>
        <w:t># dicomNetworkAE                  Network AE</w:t>
      </w:r>
      <w:r>
        <w:rPr>
          <w:rFonts w:ascii="Courier New" w:hAnsi="Courier New"/>
          <w:color w:val="000000"/>
          <w:sz w:val="18"/>
        </w:rPr>
        <w:br/>
        <w:t># dicomNetworkConnection          Network Connections</w:t>
      </w:r>
      <w:r>
        <w:rPr>
          <w:rFonts w:ascii="Courier New" w:hAnsi="Courier New"/>
          <w:color w:val="000000"/>
          <w:sz w:val="18"/>
        </w:rPr>
        <w:br/>
        <w:t># dicomUniqueAETitle              Unique AE Title</w:t>
      </w:r>
      <w:r>
        <w:rPr>
          <w:rFonts w:ascii="Courier New" w:hAnsi="Courier New"/>
          <w:color w:val="000000"/>
          <w:sz w:val="18"/>
        </w:rPr>
        <w:br/>
        <w:t># dicomTransferCapability         Transfer Capability</w:t>
      </w:r>
      <w:r>
        <w:rPr>
          <w:rFonts w:ascii="Courier New" w:hAnsi="Courier New"/>
          <w:color w:val="000000"/>
          <w:sz w:val="18"/>
        </w:rPr>
        <w:br/>
      </w:r>
      <w:r>
        <w:rPr>
          <w:rFonts w:ascii="Courier New" w:hAnsi="Courier New"/>
          <w:color w:val="000000"/>
          <w:sz w:val="18"/>
        </w:rPr>
        <w:br/>
        <w:t xml:space="preserve"># </w:t>
      </w:r>
      <w:r>
        <w:rPr>
          <w:rFonts w:ascii="Courier New" w:hAnsi="Courier New"/>
          <w:color w:val="000000"/>
          <w:sz w:val="18"/>
        </w:rPr>
        <w:br/>
        <w:t># 4.1 dicomConfigurationRoot</w:t>
      </w:r>
      <w:r>
        <w:rPr>
          <w:rFonts w:ascii="Courier New" w:hAnsi="Courier New"/>
          <w:color w:val="000000"/>
          <w:sz w:val="18"/>
        </w:rPr>
        <w:br/>
        <w:t>#</w:t>
      </w:r>
      <w:r>
        <w:rPr>
          <w:rFonts w:ascii="Courier New" w:hAnsi="Courier New"/>
          <w:color w:val="000000"/>
          <w:sz w:val="18"/>
        </w:rPr>
        <w:br/>
      </w:r>
      <w:r>
        <w:rPr>
          <w:rFonts w:ascii="Courier New" w:hAnsi="Courier New"/>
          <w:color w:val="000000"/>
          <w:sz w:val="18"/>
        </w:rPr>
        <w:lastRenderedPageBreak/>
        <w:t>#    This structur</w:t>
      </w:r>
      <w:r>
        <w:rPr>
          <w:rFonts w:ascii="Courier New" w:hAnsi="Courier New"/>
          <w:color w:val="000000"/>
          <w:sz w:val="18"/>
        </w:rPr>
        <w:t xml:space="preserve">al object class represents the root of the DICOM Configuration Hierarchy.  </w:t>
      </w:r>
      <w:r>
        <w:rPr>
          <w:rFonts w:ascii="Courier New" w:hAnsi="Courier New"/>
          <w:color w:val="000000"/>
          <w:sz w:val="18"/>
        </w:rPr>
        <w:br/>
        <w:t>#    Only a single object of this type should exist within an organizational domain.</w:t>
      </w:r>
      <w:r>
        <w:rPr>
          <w:rFonts w:ascii="Courier New" w:hAnsi="Courier New"/>
          <w:color w:val="000000"/>
          <w:sz w:val="18"/>
        </w:rPr>
        <w:br/>
        <w:t xml:space="preserve">#    Clients can search for an object of this class to locate the root of the </w:t>
      </w:r>
      <w:r>
        <w:rPr>
          <w:rFonts w:ascii="Courier New" w:hAnsi="Courier New"/>
          <w:color w:val="000000"/>
          <w:sz w:val="18"/>
        </w:rPr>
        <w:br/>
        <w:t>#    DICOM Confi</w:t>
      </w:r>
      <w:r>
        <w:rPr>
          <w:rFonts w:ascii="Courier New" w:hAnsi="Courier New"/>
          <w:color w:val="000000"/>
          <w:sz w:val="18"/>
        </w:rPr>
        <w:t>guration Hierarchy.</w:t>
      </w:r>
      <w:r>
        <w:rPr>
          <w:rFonts w:ascii="Courier New" w:hAnsi="Courier New"/>
          <w:color w:val="000000"/>
          <w:sz w:val="18"/>
        </w:rPr>
        <w:br/>
        <w:t>#</w:t>
      </w:r>
      <w:r>
        <w:rPr>
          <w:rFonts w:ascii="Courier New" w:hAnsi="Courier New"/>
          <w:color w:val="000000"/>
          <w:sz w:val="18"/>
        </w:rPr>
        <w:br/>
        <w:t>objectclass ( 1.2.840.10008.15.0.4.1</w:t>
      </w:r>
      <w:r>
        <w:rPr>
          <w:rFonts w:ascii="Courier New" w:hAnsi="Courier New"/>
          <w:color w:val="000000"/>
          <w:sz w:val="18"/>
        </w:rPr>
        <w:br/>
        <w:t xml:space="preserve"> NAME 'dicomConfigurationRoot'</w:t>
      </w:r>
      <w:r>
        <w:rPr>
          <w:rFonts w:ascii="Courier New" w:hAnsi="Courier New"/>
          <w:color w:val="000000"/>
          <w:sz w:val="18"/>
        </w:rPr>
        <w:br/>
        <w:t xml:space="preserve"> DESC 'Root of the DICOM Configuration Hierarchy'</w:t>
      </w:r>
      <w:r>
        <w:rPr>
          <w:rFonts w:ascii="Courier New" w:hAnsi="Courier New"/>
          <w:color w:val="000000"/>
          <w:sz w:val="18"/>
        </w:rPr>
        <w:br/>
        <w:t xml:space="preserve"> SUP top</w:t>
      </w:r>
      <w:r>
        <w:rPr>
          <w:rFonts w:ascii="Courier New" w:hAnsi="Courier New"/>
          <w:color w:val="000000"/>
          <w:sz w:val="18"/>
        </w:rPr>
        <w:br/>
        <w:t xml:space="preserve"> STRUCTURAL</w:t>
      </w:r>
      <w:r>
        <w:rPr>
          <w:rFonts w:ascii="Courier New" w:hAnsi="Courier New"/>
          <w:color w:val="000000"/>
          <w:sz w:val="18"/>
        </w:rPr>
        <w:br/>
        <w:t xml:space="preserve"> MUST ( cn ) </w:t>
      </w:r>
      <w:r>
        <w:rPr>
          <w:rFonts w:ascii="Courier New" w:hAnsi="Courier New"/>
          <w:color w:val="000000"/>
          <w:sz w:val="18"/>
        </w:rPr>
        <w:br/>
        <w:t xml:space="preserve"> MAY ( description ) )</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br/>
        <w:t xml:space="preserve"># 4.2 dicomDevicesRoot   </w:t>
      </w:r>
      <w:r>
        <w:rPr>
          <w:rFonts w:ascii="Courier New" w:hAnsi="Courier New"/>
          <w:color w:val="000000"/>
          <w:sz w:val="18"/>
        </w:rPr>
        <w:br/>
        <w:t>#</w:t>
      </w:r>
      <w:r>
        <w:rPr>
          <w:rFonts w:ascii="Courier New" w:hAnsi="Courier New"/>
          <w:color w:val="000000"/>
          <w:sz w:val="18"/>
        </w:rPr>
        <w:br/>
        <w:t>#    This structural object</w:t>
      </w:r>
      <w:r>
        <w:rPr>
          <w:rFonts w:ascii="Courier New" w:hAnsi="Courier New"/>
          <w:color w:val="000000"/>
          <w:sz w:val="18"/>
        </w:rPr>
        <w:t xml:space="preserve"> class represents the root of the DICOM Devices Hierarchy.  </w:t>
      </w:r>
      <w:r>
        <w:rPr>
          <w:rFonts w:ascii="Courier New" w:hAnsi="Courier New"/>
          <w:color w:val="000000"/>
          <w:sz w:val="18"/>
        </w:rPr>
        <w:br/>
        <w:t>#    Only a single object of this type should exist as a child of dicomConfigurationRoot.</w:t>
      </w:r>
      <w:r>
        <w:rPr>
          <w:rFonts w:ascii="Courier New" w:hAnsi="Courier New"/>
          <w:color w:val="000000"/>
          <w:sz w:val="18"/>
        </w:rPr>
        <w:br/>
        <w:t>#</w:t>
      </w:r>
      <w:r>
        <w:rPr>
          <w:rFonts w:ascii="Courier New" w:hAnsi="Courier New"/>
          <w:color w:val="000000"/>
          <w:sz w:val="18"/>
        </w:rPr>
        <w:br/>
        <w:t>objectclass ( 1.2.840.10008.15.0.4.2</w:t>
      </w:r>
      <w:r>
        <w:rPr>
          <w:rFonts w:ascii="Courier New" w:hAnsi="Courier New"/>
          <w:color w:val="000000"/>
          <w:sz w:val="18"/>
        </w:rPr>
        <w:br/>
        <w:t xml:space="preserve"> NAME 'dicomDevicesRoot'</w:t>
      </w:r>
      <w:r>
        <w:rPr>
          <w:rFonts w:ascii="Courier New" w:hAnsi="Courier New"/>
          <w:color w:val="000000"/>
          <w:sz w:val="18"/>
        </w:rPr>
        <w:br/>
        <w:t xml:space="preserve"> DESC 'Root of the DICOM Devices Hierarch</w:t>
      </w:r>
      <w:r>
        <w:rPr>
          <w:rFonts w:ascii="Courier New" w:hAnsi="Courier New"/>
          <w:color w:val="000000"/>
          <w:sz w:val="18"/>
        </w:rPr>
        <w:t>y'</w:t>
      </w:r>
      <w:r>
        <w:rPr>
          <w:rFonts w:ascii="Courier New" w:hAnsi="Courier New"/>
          <w:color w:val="000000"/>
          <w:sz w:val="18"/>
        </w:rPr>
        <w:br/>
        <w:t xml:space="preserve"> SUP top</w:t>
      </w:r>
      <w:r>
        <w:rPr>
          <w:rFonts w:ascii="Courier New" w:hAnsi="Courier New"/>
          <w:color w:val="000000"/>
          <w:sz w:val="18"/>
        </w:rPr>
        <w:br/>
        <w:t xml:space="preserve"> STRUCTURAL</w:t>
      </w:r>
      <w:r>
        <w:rPr>
          <w:rFonts w:ascii="Courier New" w:hAnsi="Courier New"/>
          <w:color w:val="000000"/>
          <w:sz w:val="18"/>
        </w:rPr>
        <w:br/>
        <w:t xml:space="preserve"> MUST ( cn ) </w:t>
      </w:r>
      <w:r>
        <w:rPr>
          <w:rFonts w:ascii="Courier New" w:hAnsi="Courier New"/>
          <w:color w:val="000000"/>
          <w:sz w:val="18"/>
        </w:rPr>
        <w:br/>
        <w:t xml:space="preserve"> MAY ( description ) )</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br/>
        <w:t xml:space="preserve"># 4.3 dicomUniqueAETitlesRegistryRoot   </w:t>
      </w:r>
      <w:r>
        <w:rPr>
          <w:rFonts w:ascii="Courier New" w:hAnsi="Courier New"/>
          <w:color w:val="000000"/>
          <w:sz w:val="18"/>
        </w:rPr>
        <w:br/>
        <w:t>#</w:t>
      </w:r>
      <w:r>
        <w:rPr>
          <w:rFonts w:ascii="Courier New" w:hAnsi="Courier New"/>
          <w:color w:val="000000"/>
          <w:sz w:val="18"/>
        </w:rPr>
        <w:br/>
        <w:t xml:space="preserve">#    This structural object class represents the root of the Unique DICOM AE-Titles </w:t>
      </w:r>
      <w:r>
        <w:rPr>
          <w:rFonts w:ascii="Courier New" w:hAnsi="Courier New"/>
          <w:color w:val="000000"/>
          <w:sz w:val="18"/>
        </w:rPr>
        <w:br/>
        <w:t xml:space="preserve">#    Registry Hierarchy.  </w:t>
      </w:r>
      <w:r>
        <w:rPr>
          <w:rFonts w:ascii="Courier New" w:hAnsi="Courier New"/>
          <w:color w:val="000000"/>
          <w:sz w:val="18"/>
        </w:rPr>
        <w:br/>
        <w:t>#    Only a single object of this typ</w:t>
      </w:r>
      <w:r>
        <w:rPr>
          <w:rFonts w:ascii="Courier New" w:hAnsi="Courier New"/>
          <w:color w:val="000000"/>
          <w:sz w:val="18"/>
        </w:rPr>
        <w:t>e should exist as a child of dicomConfigurationRoot.</w:t>
      </w:r>
      <w:r>
        <w:rPr>
          <w:rFonts w:ascii="Courier New" w:hAnsi="Courier New"/>
          <w:color w:val="000000"/>
          <w:sz w:val="18"/>
        </w:rPr>
        <w:br/>
        <w:t>#</w:t>
      </w:r>
      <w:r>
        <w:rPr>
          <w:rFonts w:ascii="Courier New" w:hAnsi="Courier New"/>
          <w:color w:val="000000"/>
          <w:sz w:val="18"/>
        </w:rPr>
        <w:br/>
        <w:t>objectclass ( 1.2.840.10008.15.0.4.3</w:t>
      </w:r>
      <w:r>
        <w:rPr>
          <w:rFonts w:ascii="Courier New" w:hAnsi="Courier New"/>
          <w:color w:val="000000"/>
          <w:sz w:val="18"/>
        </w:rPr>
        <w:br/>
        <w:t xml:space="preserve"> NAME 'dicomUniqueAETitlesRegistryRoot'</w:t>
      </w:r>
      <w:r>
        <w:rPr>
          <w:rFonts w:ascii="Courier New" w:hAnsi="Courier New"/>
          <w:color w:val="000000"/>
          <w:sz w:val="18"/>
        </w:rPr>
        <w:br/>
        <w:t xml:space="preserve"> DESC 'Root of the Unique DICOM AE-Title Registry Hierarchy'</w:t>
      </w:r>
      <w:r>
        <w:rPr>
          <w:rFonts w:ascii="Courier New" w:hAnsi="Courier New"/>
          <w:color w:val="000000"/>
          <w:sz w:val="18"/>
        </w:rPr>
        <w:br/>
        <w:t xml:space="preserve"> SUP top</w:t>
      </w:r>
      <w:r>
        <w:rPr>
          <w:rFonts w:ascii="Courier New" w:hAnsi="Courier New"/>
          <w:color w:val="000000"/>
          <w:sz w:val="18"/>
        </w:rPr>
        <w:br/>
        <w:t xml:space="preserve"> STRUCTURAL</w:t>
      </w:r>
      <w:r>
        <w:rPr>
          <w:rFonts w:ascii="Courier New" w:hAnsi="Courier New"/>
          <w:color w:val="000000"/>
          <w:sz w:val="18"/>
        </w:rPr>
        <w:br/>
        <w:t xml:space="preserve"> MUST ( cn ) </w:t>
      </w:r>
      <w:r>
        <w:rPr>
          <w:rFonts w:ascii="Courier New" w:hAnsi="Courier New"/>
          <w:color w:val="000000"/>
          <w:sz w:val="18"/>
        </w:rPr>
        <w:br/>
        <w:t xml:space="preserve"> MAY ( description ) )</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br/>
        <w:t xml:space="preserve"># </w:t>
      </w:r>
      <w:r>
        <w:rPr>
          <w:rFonts w:ascii="Courier New" w:hAnsi="Courier New"/>
          <w:color w:val="000000"/>
          <w:sz w:val="18"/>
        </w:rPr>
        <w:t>4.4 dicomDevice</w:t>
      </w:r>
      <w:r>
        <w:rPr>
          <w:rFonts w:ascii="Courier New" w:hAnsi="Courier New"/>
          <w:color w:val="000000"/>
          <w:sz w:val="18"/>
        </w:rPr>
        <w:br/>
        <w:t>#</w:t>
      </w:r>
      <w:r>
        <w:rPr>
          <w:rFonts w:ascii="Courier New" w:hAnsi="Courier New"/>
          <w:color w:val="000000"/>
          <w:sz w:val="18"/>
        </w:rPr>
        <w:br/>
        <w:t>#    This structural object class represents a DICOM Device.</w:t>
      </w:r>
      <w:r>
        <w:rPr>
          <w:rFonts w:ascii="Courier New" w:hAnsi="Courier New"/>
          <w:color w:val="000000"/>
          <w:sz w:val="18"/>
        </w:rPr>
        <w:br/>
        <w:t>#</w:t>
      </w:r>
      <w:r>
        <w:rPr>
          <w:rFonts w:ascii="Courier New" w:hAnsi="Courier New"/>
          <w:color w:val="000000"/>
          <w:sz w:val="18"/>
        </w:rPr>
        <w:br/>
        <w:t>objectclass ( 1.2.840.10008.15.0.4.4</w:t>
      </w:r>
      <w:r>
        <w:rPr>
          <w:rFonts w:ascii="Courier New" w:hAnsi="Courier New"/>
          <w:color w:val="000000"/>
          <w:sz w:val="18"/>
        </w:rPr>
        <w:br/>
        <w:t xml:space="preserve"> NAME 'dicomDevice'</w:t>
      </w:r>
      <w:r>
        <w:rPr>
          <w:rFonts w:ascii="Courier New" w:hAnsi="Courier New"/>
          <w:color w:val="000000"/>
          <w:sz w:val="18"/>
        </w:rPr>
        <w:br/>
        <w:t xml:space="preserve"> DESC 'DICOM Device related information'</w:t>
      </w:r>
      <w:r>
        <w:rPr>
          <w:rFonts w:ascii="Courier New" w:hAnsi="Courier New"/>
          <w:color w:val="000000"/>
          <w:sz w:val="18"/>
        </w:rPr>
        <w:br/>
        <w:t xml:space="preserve"> SUP top</w:t>
      </w:r>
      <w:r>
        <w:rPr>
          <w:rFonts w:ascii="Courier New" w:hAnsi="Courier New"/>
          <w:color w:val="000000"/>
          <w:sz w:val="18"/>
        </w:rPr>
        <w:br/>
        <w:t xml:space="preserve"> STRUCTURAL</w:t>
      </w:r>
      <w:r>
        <w:rPr>
          <w:rFonts w:ascii="Courier New" w:hAnsi="Courier New"/>
          <w:color w:val="000000"/>
          <w:sz w:val="18"/>
        </w:rPr>
        <w:br/>
        <w:t xml:space="preserve"> MUST ( </w:t>
      </w:r>
      <w:r>
        <w:rPr>
          <w:rFonts w:ascii="Courier New" w:hAnsi="Courier New"/>
          <w:color w:val="000000"/>
          <w:sz w:val="18"/>
        </w:rPr>
        <w:br/>
        <w:t xml:space="preserve">  dicomDeviceName $</w:t>
      </w:r>
      <w:r>
        <w:rPr>
          <w:rFonts w:ascii="Courier New" w:hAnsi="Courier New"/>
          <w:color w:val="000000"/>
          <w:sz w:val="18"/>
        </w:rPr>
        <w:br/>
        <w:t xml:space="preserve">  dicomInstalled ) </w:t>
      </w:r>
      <w:r>
        <w:rPr>
          <w:rFonts w:ascii="Courier New" w:hAnsi="Courier New"/>
          <w:color w:val="000000"/>
          <w:sz w:val="18"/>
        </w:rPr>
        <w:br/>
        <w:t xml:space="preserve"> MAY  (</w:t>
      </w:r>
      <w:r>
        <w:rPr>
          <w:rFonts w:ascii="Courier New" w:hAnsi="Courier New"/>
          <w:color w:val="000000"/>
          <w:sz w:val="18"/>
        </w:rPr>
        <w:t xml:space="preserve"> </w:t>
      </w:r>
      <w:r>
        <w:rPr>
          <w:rFonts w:ascii="Courier New" w:hAnsi="Courier New"/>
          <w:color w:val="000000"/>
          <w:sz w:val="18"/>
        </w:rPr>
        <w:br/>
        <w:t xml:space="preserve">  dicomDescription $</w:t>
      </w:r>
      <w:r>
        <w:rPr>
          <w:rFonts w:ascii="Courier New" w:hAnsi="Courier New"/>
          <w:color w:val="000000"/>
          <w:sz w:val="18"/>
        </w:rPr>
        <w:br/>
        <w:t xml:space="preserve">  dicomManufacturer $</w:t>
      </w:r>
      <w:r>
        <w:rPr>
          <w:rFonts w:ascii="Courier New" w:hAnsi="Courier New"/>
          <w:color w:val="000000"/>
          <w:sz w:val="18"/>
        </w:rPr>
        <w:br/>
        <w:t xml:space="preserve">  dicomManufacturerModelName $</w:t>
      </w:r>
      <w:r>
        <w:rPr>
          <w:rFonts w:ascii="Courier New" w:hAnsi="Courier New"/>
          <w:color w:val="000000"/>
          <w:sz w:val="18"/>
        </w:rPr>
        <w:br/>
        <w:t xml:space="preserve">  dicomSoftwareVersion $</w:t>
      </w:r>
      <w:r>
        <w:rPr>
          <w:rFonts w:ascii="Courier New" w:hAnsi="Courier New"/>
          <w:color w:val="000000"/>
          <w:sz w:val="18"/>
        </w:rPr>
        <w:br/>
        <w:t xml:space="preserve">  dicomStationName $</w:t>
      </w:r>
      <w:r>
        <w:rPr>
          <w:rFonts w:ascii="Courier New" w:hAnsi="Courier New"/>
          <w:color w:val="000000"/>
          <w:sz w:val="18"/>
        </w:rPr>
        <w:br/>
        <w:t xml:space="preserve">  dicomDeviceSerialNumber $</w:t>
      </w:r>
      <w:r>
        <w:rPr>
          <w:rFonts w:ascii="Courier New" w:hAnsi="Courier New"/>
          <w:color w:val="000000"/>
          <w:sz w:val="18"/>
        </w:rPr>
        <w:br/>
        <w:t xml:space="preserve">  dicomInstitutionName $</w:t>
      </w:r>
      <w:r>
        <w:rPr>
          <w:rFonts w:ascii="Courier New" w:hAnsi="Courier New"/>
          <w:color w:val="000000"/>
          <w:sz w:val="18"/>
        </w:rPr>
        <w:br/>
      </w:r>
      <w:r>
        <w:rPr>
          <w:rFonts w:ascii="Courier New" w:hAnsi="Courier New"/>
          <w:color w:val="000000"/>
          <w:sz w:val="18"/>
        </w:rPr>
        <w:lastRenderedPageBreak/>
        <w:t xml:space="preserve">  dicomInstitutionAddress $</w:t>
      </w:r>
      <w:r>
        <w:rPr>
          <w:rFonts w:ascii="Courier New" w:hAnsi="Courier New"/>
          <w:color w:val="000000"/>
          <w:sz w:val="18"/>
        </w:rPr>
        <w:br/>
        <w:t xml:space="preserve">  dicomInstitutionDepartmentName $</w:t>
      </w:r>
      <w:r>
        <w:rPr>
          <w:rFonts w:ascii="Courier New" w:hAnsi="Courier New"/>
          <w:color w:val="000000"/>
          <w:sz w:val="18"/>
        </w:rPr>
        <w:br/>
        <w:t xml:space="preserve">  dicomIssuerOfPat</w:t>
      </w:r>
      <w:r>
        <w:rPr>
          <w:rFonts w:ascii="Courier New" w:hAnsi="Courier New"/>
          <w:color w:val="000000"/>
          <w:sz w:val="18"/>
        </w:rPr>
        <w:t>ientID $</w:t>
      </w:r>
      <w:r>
        <w:rPr>
          <w:rFonts w:ascii="Courier New" w:hAnsi="Courier New"/>
          <w:color w:val="000000"/>
          <w:sz w:val="18"/>
        </w:rPr>
        <w:br/>
        <w:t xml:space="preserve">  dicomVendorData $</w:t>
      </w:r>
      <w:r>
        <w:rPr>
          <w:rFonts w:ascii="Courier New" w:hAnsi="Courier New"/>
          <w:color w:val="000000"/>
          <w:sz w:val="18"/>
        </w:rPr>
        <w:br/>
        <w:t xml:space="preserve">  dicomPrimaryDeviceType $</w:t>
      </w:r>
      <w:r>
        <w:rPr>
          <w:rFonts w:ascii="Courier New" w:hAnsi="Courier New"/>
          <w:color w:val="000000"/>
          <w:sz w:val="18"/>
        </w:rPr>
        <w:br/>
        <w:t xml:space="preserve">  dicomRelatedDeviceReference $</w:t>
      </w:r>
      <w:r>
        <w:rPr>
          <w:rFonts w:ascii="Courier New" w:hAnsi="Courier New"/>
          <w:color w:val="000000"/>
          <w:sz w:val="18"/>
        </w:rPr>
        <w:br/>
        <w:t xml:space="preserve">  dicomAuthorizedNodeCertificateReference $</w:t>
      </w:r>
      <w:r>
        <w:rPr>
          <w:rFonts w:ascii="Courier New" w:hAnsi="Courier New"/>
          <w:color w:val="000000"/>
          <w:sz w:val="18"/>
        </w:rPr>
        <w:br/>
        <w:t xml:space="preserve">  dicomThisNodeCertificateReference) )</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br/>
        <w:t># 4.5 dicomNetworkAE</w:t>
      </w:r>
      <w:r>
        <w:rPr>
          <w:rFonts w:ascii="Courier New" w:hAnsi="Courier New"/>
          <w:color w:val="000000"/>
          <w:sz w:val="18"/>
        </w:rPr>
        <w:br/>
        <w:t>#</w:t>
      </w:r>
      <w:r>
        <w:rPr>
          <w:rFonts w:ascii="Courier New" w:hAnsi="Courier New"/>
          <w:color w:val="000000"/>
          <w:sz w:val="18"/>
        </w:rPr>
        <w:br/>
        <w:t>#    This structural object class represents a Network Appl</w:t>
      </w:r>
      <w:r>
        <w:rPr>
          <w:rFonts w:ascii="Courier New" w:hAnsi="Courier New"/>
          <w:color w:val="000000"/>
          <w:sz w:val="18"/>
        </w:rPr>
        <w:t>ication Entity</w:t>
      </w:r>
      <w:r>
        <w:rPr>
          <w:rFonts w:ascii="Courier New" w:hAnsi="Courier New"/>
          <w:color w:val="000000"/>
          <w:sz w:val="18"/>
        </w:rPr>
        <w:br/>
        <w:t>#</w:t>
      </w:r>
      <w:r>
        <w:rPr>
          <w:rFonts w:ascii="Courier New" w:hAnsi="Courier New"/>
          <w:color w:val="000000"/>
          <w:sz w:val="18"/>
        </w:rPr>
        <w:br/>
        <w:t>objectclass ( 1.2.840.10008.15.0.4.5</w:t>
      </w:r>
      <w:r>
        <w:rPr>
          <w:rFonts w:ascii="Courier New" w:hAnsi="Courier New"/>
          <w:color w:val="000000"/>
          <w:sz w:val="18"/>
        </w:rPr>
        <w:br/>
        <w:t xml:space="preserve"> NAME 'dicomNetworkAE'</w:t>
      </w:r>
      <w:r>
        <w:rPr>
          <w:rFonts w:ascii="Courier New" w:hAnsi="Courier New"/>
          <w:color w:val="000000"/>
          <w:sz w:val="18"/>
        </w:rPr>
        <w:br/>
        <w:t xml:space="preserve"> DESC 'DICOM Network AE related information'</w:t>
      </w:r>
      <w:r>
        <w:rPr>
          <w:rFonts w:ascii="Courier New" w:hAnsi="Courier New"/>
          <w:color w:val="000000"/>
          <w:sz w:val="18"/>
        </w:rPr>
        <w:br/>
        <w:t xml:space="preserve"> SUP top</w:t>
      </w:r>
      <w:r>
        <w:rPr>
          <w:rFonts w:ascii="Courier New" w:hAnsi="Courier New"/>
          <w:color w:val="000000"/>
          <w:sz w:val="18"/>
        </w:rPr>
        <w:br/>
        <w:t xml:space="preserve"> STRUCTURAL</w:t>
      </w:r>
      <w:r>
        <w:rPr>
          <w:rFonts w:ascii="Courier New" w:hAnsi="Courier New"/>
          <w:color w:val="000000"/>
          <w:sz w:val="18"/>
        </w:rPr>
        <w:br/>
        <w:t xml:space="preserve"> MUST (</w:t>
      </w:r>
      <w:r>
        <w:rPr>
          <w:rFonts w:ascii="Courier New" w:hAnsi="Courier New"/>
          <w:color w:val="000000"/>
          <w:sz w:val="18"/>
        </w:rPr>
        <w:br/>
        <w:t xml:space="preserve">  dicomAETitle $ </w:t>
      </w:r>
      <w:r>
        <w:rPr>
          <w:rFonts w:ascii="Courier New" w:hAnsi="Courier New"/>
          <w:color w:val="000000"/>
          <w:sz w:val="18"/>
        </w:rPr>
        <w:br/>
        <w:t xml:space="preserve">  dicomNetworkConnectionReference $</w:t>
      </w:r>
      <w:r>
        <w:rPr>
          <w:rFonts w:ascii="Courier New" w:hAnsi="Courier New"/>
          <w:color w:val="000000"/>
          <w:sz w:val="18"/>
        </w:rPr>
        <w:br/>
        <w:t xml:space="preserve">  dicomAssociationInitiator $</w:t>
      </w:r>
      <w:r>
        <w:rPr>
          <w:rFonts w:ascii="Courier New" w:hAnsi="Courier New"/>
          <w:color w:val="000000"/>
          <w:sz w:val="18"/>
        </w:rPr>
        <w:br/>
        <w:t xml:space="preserve">  dicomAssociationAcc</w:t>
      </w:r>
      <w:r>
        <w:rPr>
          <w:rFonts w:ascii="Courier New" w:hAnsi="Courier New"/>
          <w:color w:val="000000"/>
          <w:sz w:val="18"/>
        </w:rPr>
        <w:t>eptor )</w:t>
      </w:r>
      <w:r>
        <w:rPr>
          <w:rFonts w:ascii="Courier New" w:hAnsi="Courier New"/>
          <w:color w:val="000000"/>
          <w:sz w:val="18"/>
        </w:rPr>
        <w:br/>
        <w:t xml:space="preserve"> MAY ( </w:t>
      </w:r>
      <w:r>
        <w:rPr>
          <w:rFonts w:ascii="Courier New" w:hAnsi="Courier New"/>
          <w:color w:val="000000"/>
          <w:sz w:val="18"/>
        </w:rPr>
        <w:br/>
        <w:t xml:space="preserve">  dicomDescription $</w:t>
      </w:r>
      <w:r>
        <w:rPr>
          <w:rFonts w:ascii="Courier New" w:hAnsi="Courier New"/>
          <w:color w:val="000000"/>
          <w:sz w:val="18"/>
        </w:rPr>
        <w:br/>
        <w:t xml:space="preserve">  dicomVendorData $</w:t>
      </w:r>
      <w:r>
        <w:rPr>
          <w:rFonts w:ascii="Courier New" w:hAnsi="Courier New"/>
          <w:color w:val="000000"/>
          <w:sz w:val="18"/>
        </w:rPr>
        <w:br/>
        <w:t xml:space="preserve">  dicomApplicationCluster $</w:t>
      </w:r>
      <w:r>
        <w:rPr>
          <w:rFonts w:ascii="Courier New" w:hAnsi="Courier New"/>
          <w:color w:val="000000"/>
          <w:sz w:val="18"/>
        </w:rPr>
        <w:br/>
        <w:t xml:space="preserve">  dicomPreferredCalledAETitle $</w:t>
      </w:r>
      <w:r>
        <w:rPr>
          <w:rFonts w:ascii="Courier New" w:hAnsi="Courier New"/>
          <w:color w:val="000000"/>
          <w:sz w:val="18"/>
        </w:rPr>
        <w:br/>
        <w:t xml:space="preserve">  dicomPreferredCallingAETitle $</w:t>
      </w:r>
      <w:r>
        <w:rPr>
          <w:rFonts w:ascii="Courier New" w:hAnsi="Courier New"/>
          <w:color w:val="000000"/>
          <w:sz w:val="18"/>
        </w:rPr>
        <w:br/>
        <w:t xml:space="preserve">  dicomSupportedCharacterSet $</w:t>
      </w:r>
      <w:r>
        <w:rPr>
          <w:rFonts w:ascii="Courier New" w:hAnsi="Courier New"/>
          <w:color w:val="000000"/>
          <w:sz w:val="18"/>
        </w:rPr>
        <w:br/>
        <w:t xml:space="preserve">  dicomInstalled ) )</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br/>
        <w:t># 4.6 dicomNetworkConnection</w:t>
      </w:r>
      <w:r>
        <w:rPr>
          <w:rFonts w:ascii="Courier New" w:hAnsi="Courier New"/>
          <w:color w:val="000000"/>
          <w:sz w:val="18"/>
        </w:rPr>
        <w:br/>
        <w:t>#</w:t>
      </w:r>
      <w:r>
        <w:rPr>
          <w:rFonts w:ascii="Courier New" w:hAnsi="Courier New"/>
          <w:color w:val="000000"/>
          <w:sz w:val="18"/>
        </w:rPr>
        <w:br/>
        <w:t>#    This structural</w:t>
      </w:r>
      <w:r>
        <w:rPr>
          <w:rFonts w:ascii="Courier New" w:hAnsi="Courier New"/>
          <w:color w:val="000000"/>
          <w:sz w:val="18"/>
        </w:rPr>
        <w:t xml:space="preserve"> object class represents a Network Connection</w:t>
      </w:r>
      <w:r>
        <w:rPr>
          <w:rFonts w:ascii="Courier New" w:hAnsi="Courier New"/>
          <w:color w:val="000000"/>
          <w:sz w:val="18"/>
        </w:rPr>
        <w:br/>
        <w:t>#</w:t>
      </w:r>
      <w:r>
        <w:rPr>
          <w:rFonts w:ascii="Courier New" w:hAnsi="Courier New"/>
          <w:color w:val="000000"/>
          <w:sz w:val="18"/>
        </w:rPr>
        <w:br/>
        <w:t>objectclass ( 1.2.840.10008.15.0.4.6</w:t>
      </w:r>
      <w:r>
        <w:rPr>
          <w:rFonts w:ascii="Courier New" w:hAnsi="Courier New"/>
          <w:color w:val="000000"/>
          <w:sz w:val="18"/>
        </w:rPr>
        <w:br/>
        <w:t xml:space="preserve"> NAME 'dicomNetworkConnection'</w:t>
      </w:r>
      <w:r>
        <w:rPr>
          <w:rFonts w:ascii="Courier New" w:hAnsi="Courier New"/>
          <w:color w:val="000000"/>
          <w:sz w:val="18"/>
        </w:rPr>
        <w:br/>
        <w:t xml:space="preserve"> DESC 'DICOM Network Connection information'</w:t>
      </w:r>
      <w:r>
        <w:rPr>
          <w:rFonts w:ascii="Courier New" w:hAnsi="Courier New"/>
          <w:color w:val="000000"/>
          <w:sz w:val="18"/>
        </w:rPr>
        <w:br/>
        <w:t xml:space="preserve"> SUP top</w:t>
      </w:r>
      <w:r>
        <w:rPr>
          <w:rFonts w:ascii="Courier New" w:hAnsi="Courier New"/>
          <w:color w:val="000000"/>
          <w:sz w:val="18"/>
        </w:rPr>
        <w:br/>
        <w:t xml:space="preserve"> STRUCTURAL</w:t>
      </w:r>
      <w:r>
        <w:rPr>
          <w:rFonts w:ascii="Courier New" w:hAnsi="Courier New"/>
          <w:color w:val="000000"/>
          <w:sz w:val="18"/>
        </w:rPr>
        <w:br/>
        <w:t xml:space="preserve"> MUST ( dicomHostname )</w:t>
      </w:r>
      <w:r>
        <w:rPr>
          <w:rFonts w:ascii="Courier New" w:hAnsi="Courier New"/>
          <w:color w:val="000000"/>
          <w:sz w:val="18"/>
        </w:rPr>
        <w:br/>
        <w:t xml:space="preserve"> MAY ( </w:t>
      </w:r>
      <w:r>
        <w:rPr>
          <w:rFonts w:ascii="Courier New" w:hAnsi="Courier New"/>
          <w:color w:val="000000"/>
          <w:sz w:val="18"/>
        </w:rPr>
        <w:br/>
        <w:t xml:space="preserve">  cn $</w:t>
      </w:r>
      <w:r>
        <w:rPr>
          <w:rFonts w:ascii="Courier New" w:hAnsi="Courier New"/>
          <w:color w:val="000000"/>
          <w:sz w:val="18"/>
        </w:rPr>
        <w:br/>
        <w:t xml:space="preserve">  dicomPort $</w:t>
      </w:r>
      <w:r>
        <w:rPr>
          <w:rFonts w:ascii="Courier New" w:hAnsi="Courier New"/>
          <w:color w:val="000000"/>
          <w:sz w:val="18"/>
        </w:rPr>
        <w:br/>
        <w:t xml:space="preserve">  dicomTLSCipherSuite</w:t>
      </w:r>
      <w:r>
        <w:rPr>
          <w:rFonts w:ascii="Courier New" w:hAnsi="Courier New"/>
          <w:color w:val="000000"/>
          <w:sz w:val="18"/>
        </w:rPr>
        <w:t xml:space="preserve"> $</w:t>
      </w:r>
      <w:r>
        <w:rPr>
          <w:rFonts w:ascii="Courier New" w:hAnsi="Courier New"/>
          <w:color w:val="000000"/>
          <w:sz w:val="18"/>
        </w:rPr>
        <w:br/>
        <w:t xml:space="preserve">  dicomInstalled ) )</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br/>
        <w:t># 4.7 dicomUniqueAETitle</w:t>
      </w:r>
      <w:r>
        <w:rPr>
          <w:rFonts w:ascii="Courier New" w:hAnsi="Courier New"/>
          <w:color w:val="000000"/>
          <w:sz w:val="18"/>
        </w:rPr>
        <w:br/>
        <w:t>#</w:t>
      </w:r>
      <w:r>
        <w:rPr>
          <w:rFonts w:ascii="Courier New" w:hAnsi="Courier New"/>
          <w:color w:val="000000"/>
          <w:sz w:val="18"/>
        </w:rPr>
        <w:br/>
        <w:t>#    This structural object class represents a Unique Application Entity Title</w:t>
      </w:r>
      <w:r>
        <w:rPr>
          <w:rFonts w:ascii="Courier New" w:hAnsi="Courier New"/>
          <w:color w:val="000000"/>
          <w:sz w:val="18"/>
        </w:rPr>
        <w:br/>
        <w:t>#</w:t>
      </w:r>
      <w:r>
        <w:rPr>
          <w:rFonts w:ascii="Courier New" w:hAnsi="Courier New"/>
          <w:color w:val="000000"/>
          <w:sz w:val="18"/>
        </w:rPr>
        <w:br/>
        <w:t>objectclass ( 1.2.840.10008.15.0.4.7</w:t>
      </w:r>
      <w:r>
        <w:rPr>
          <w:rFonts w:ascii="Courier New" w:hAnsi="Courier New"/>
          <w:color w:val="000000"/>
          <w:sz w:val="18"/>
        </w:rPr>
        <w:br/>
        <w:t xml:space="preserve"> NAME 'dicomUniqueAETitle'</w:t>
      </w:r>
      <w:r>
        <w:rPr>
          <w:rFonts w:ascii="Courier New" w:hAnsi="Courier New"/>
          <w:color w:val="000000"/>
          <w:sz w:val="18"/>
        </w:rPr>
        <w:br/>
        <w:t xml:space="preserve"> DESC 'A Unique DICOM Application Entity title'</w:t>
      </w:r>
      <w:r>
        <w:rPr>
          <w:rFonts w:ascii="Courier New" w:hAnsi="Courier New"/>
          <w:color w:val="000000"/>
          <w:sz w:val="18"/>
        </w:rPr>
        <w:br/>
        <w:t xml:space="preserve"> SUP top</w:t>
      </w:r>
      <w:r>
        <w:rPr>
          <w:rFonts w:ascii="Courier New" w:hAnsi="Courier New"/>
          <w:color w:val="000000"/>
          <w:sz w:val="18"/>
        </w:rPr>
        <w:br/>
      </w:r>
      <w:r>
        <w:rPr>
          <w:rFonts w:ascii="Courier New" w:hAnsi="Courier New"/>
          <w:color w:val="000000"/>
          <w:sz w:val="18"/>
        </w:rPr>
        <w:t xml:space="preserve"> STRUCTURAL</w:t>
      </w:r>
      <w:r>
        <w:rPr>
          <w:rFonts w:ascii="Courier New" w:hAnsi="Courier New"/>
          <w:color w:val="000000"/>
          <w:sz w:val="18"/>
        </w:rPr>
        <w:br/>
        <w:t xml:space="preserve"> MUST ( dicomAETitle ) )</w:t>
      </w:r>
      <w:r>
        <w:rPr>
          <w:rFonts w:ascii="Courier New" w:hAnsi="Courier New"/>
          <w:color w:val="000000"/>
          <w:sz w:val="18"/>
        </w:rPr>
        <w:br/>
      </w:r>
      <w:r>
        <w:rPr>
          <w:rFonts w:ascii="Courier New" w:hAnsi="Courier New"/>
          <w:color w:val="000000"/>
          <w:sz w:val="18"/>
        </w:rPr>
        <w:br/>
        <w:t>#</w:t>
      </w:r>
      <w:r>
        <w:rPr>
          <w:rFonts w:ascii="Courier New" w:hAnsi="Courier New"/>
          <w:color w:val="000000"/>
          <w:sz w:val="18"/>
        </w:rPr>
        <w:br/>
      </w:r>
      <w:r>
        <w:rPr>
          <w:rFonts w:ascii="Courier New" w:hAnsi="Courier New"/>
          <w:color w:val="000000"/>
          <w:sz w:val="18"/>
        </w:rPr>
        <w:lastRenderedPageBreak/>
        <w:t># 4.8 dicomTransferCapability</w:t>
      </w:r>
      <w:r>
        <w:rPr>
          <w:rFonts w:ascii="Courier New" w:hAnsi="Courier New"/>
          <w:color w:val="000000"/>
          <w:sz w:val="18"/>
        </w:rPr>
        <w:br/>
        <w:t>#</w:t>
      </w:r>
      <w:r>
        <w:rPr>
          <w:rFonts w:ascii="Courier New" w:hAnsi="Courier New"/>
          <w:color w:val="000000"/>
          <w:sz w:val="18"/>
        </w:rPr>
        <w:br/>
        <w:t>#    This structural object class represents Transfer Capabilities for an Application Entity</w:t>
      </w:r>
      <w:r>
        <w:rPr>
          <w:rFonts w:ascii="Courier New" w:hAnsi="Courier New"/>
          <w:color w:val="000000"/>
          <w:sz w:val="18"/>
        </w:rPr>
        <w:br/>
        <w:t>#</w:t>
      </w:r>
      <w:r>
        <w:rPr>
          <w:rFonts w:ascii="Courier New" w:hAnsi="Courier New"/>
          <w:color w:val="000000"/>
          <w:sz w:val="18"/>
        </w:rPr>
        <w:br/>
        <w:t>objectclass ( 1.2.840.10008.15.0.4.8</w:t>
      </w:r>
      <w:r>
        <w:rPr>
          <w:rFonts w:ascii="Courier New" w:hAnsi="Courier New"/>
          <w:color w:val="000000"/>
          <w:sz w:val="18"/>
        </w:rPr>
        <w:br/>
        <w:t xml:space="preserve"> NAME 'dicomTransferCapability'</w:t>
      </w:r>
      <w:r>
        <w:rPr>
          <w:rFonts w:ascii="Courier New" w:hAnsi="Courier New"/>
          <w:color w:val="000000"/>
          <w:sz w:val="18"/>
        </w:rPr>
        <w:br/>
        <w:t xml:space="preserve"> DESC 'Transfer Capa</w:t>
      </w:r>
      <w:r>
        <w:rPr>
          <w:rFonts w:ascii="Courier New" w:hAnsi="Courier New"/>
          <w:color w:val="000000"/>
          <w:sz w:val="18"/>
        </w:rPr>
        <w:t>bilities for an Application Entity'</w:t>
      </w:r>
      <w:r>
        <w:rPr>
          <w:rFonts w:ascii="Courier New" w:hAnsi="Courier New"/>
          <w:color w:val="000000"/>
          <w:sz w:val="18"/>
        </w:rPr>
        <w:br/>
        <w:t xml:space="preserve"> SUP top</w:t>
      </w:r>
      <w:r>
        <w:rPr>
          <w:rFonts w:ascii="Courier New" w:hAnsi="Courier New"/>
          <w:color w:val="000000"/>
          <w:sz w:val="18"/>
        </w:rPr>
        <w:br/>
        <w:t xml:space="preserve"> STRUCTURAL</w:t>
      </w:r>
      <w:r>
        <w:rPr>
          <w:rFonts w:ascii="Courier New" w:hAnsi="Courier New"/>
          <w:color w:val="000000"/>
          <w:sz w:val="18"/>
        </w:rPr>
        <w:br/>
        <w:t xml:space="preserve"> MUST (</w:t>
      </w:r>
      <w:r>
        <w:rPr>
          <w:rFonts w:ascii="Courier New" w:hAnsi="Courier New"/>
          <w:color w:val="000000"/>
          <w:sz w:val="18"/>
        </w:rPr>
        <w:br/>
        <w:t xml:space="preserve">  dicomSOPClass $</w:t>
      </w:r>
      <w:r>
        <w:rPr>
          <w:rFonts w:ascii="Courier New" w:hAnsi="Courier New"/>
          <w:color w:val="000000"/>
          <w:sz w:val="18"/>
        </w:rPr>
        <w:br/>
        <w:t xml:space="preserve">  dicomTransferRole $</w:t>
      </w:r>
      <w:r>
        <w:rPr>
          <w:rFonts w:ascii="Courier New" w:hAnsi="Courier New"/>
          <w:color w:val="000000"/>
          <w:sz w:val="18"/>
        </w:rPr>
        <w:br/>
        <w:t xml:space="preserve">  dicomTransferSyntax)</w:t>
      </w:r>
      <w:r>
        <w:rPr>
          <w:rFonts w:ascii="Courier New" w:hAnsi="Courier New"/>
          <w:color w:val="000000"/>
          <w:sz w:val="18"/>
        </w:rPr>
        <w:br/>
        <w:t xml:space="preserve"> MAY (</w:t>
      </w:r>
      <w:r>
        <w:rPr>
          <w:rFonts w:ascii="Courier New" w:hAnsi="Courier New"/>
          <w:color w:val="000000"/>
          <w:sz w:val="18"/>
        </w:rPr>
        <w:br/>
        <w:t xml:space="preserve">  cn) )</w:t>
      </w:r>
      <w:r>
        <w:rPr>
          <w:rFonts w:ascii="Courier New" w:hAnsi="Courier New"/>
          <w:color w:val="000000"/>
          <w:sz w:val="18"/>
        </w:rPr>
        <w:br/>
      </w:r>
      <w:r>
        <w:rPr>
          <w:rFonts w:ascii="Courier New" w:hAnsi="Courier New"/>
          <w:color w:val="000000"/>
          <w:sz w:val="18"/>
        </w:rPr>
        <w:br/>
        <w:t xml:space="preserve">  </w:t>
      </w:r>
    </w:p>
    <w:p w14:paraId="1FD36C88" w14:textId="77777777" w:rsidR="00C0328C" w:rsidRDefault="00E407DD">
      <w:pPr>
        <w:spacing w:before="180"/>
      </w:pPr>
      <w:bookmarkStart w:id="842" w:name="sect_H_1_4"/>
      <w:bookmarkEnd w:id="841"/>
      <w:r>
        <w:rPr>
          <w:rFonts w:ascii="Arial" w:hAnsi="Arial"/>
          <w:b/>
          <w:color w:val="000000"/>
          <w:sz w:val="24"/>
        </w:rPr>
        <w:t>H.1.4 Transactions</w:t>
      </w:r>
    </w:p>
    <w:p w14:paraId="0CF7686A" w14:textId="77777777" w:rsidR="00C0328C" w:rsidRDefault="00E407DD">
      <w:pPr>
        <w:spacing w:before="180"/>
      </w:pPr>
      <w:bookmarkStart w:id="843" w:name="sect_H_1_4_1"/>
      <w:bookmarkEnd w:id="842"/>
      <w:r>
        <w:rPr>
          <w:rFonts w:ascii="Arial" w:hAnsi="Arial"/>
          <w:b/>
          <w:color w:val="000000"/>
          <w:sz w:val="26"/>
        </w:rPr>
        <w:t>H.1.4.1 Find LDAP Server</w:t>
      </w:r>
    </w:p>
    <w:p w14:paraId="0A6D572B" w14:textId="77777777" w:rsidR="00C0328C" w:rsidRDefault="00E407DD">
      <w:pPr>
        <w:spacing w:before="180"/>
      </w:pPr>
      <w:bookmarkStart w:id="844" w:name="sect_H_1_4_1_1"/>
      <w:bookmarkEnd w:id="843"/>
      <w:r>
        <w:rPr>
          <w:rFonts w:ascii="Arial" w:hAnsi="Arial"/>
          <w:b/>
          <w:color w:val="000000"/>
          <w:sz w:val="22"/>
        </w:rPr>
        <w:t>H.1.4.1.1 Scope</w:t>
      </w:r>
    </w:p>
    <w:bookmarkEnd w:id="844"/>
    <w:p w14:paraId="1FB5C9FD" w14:textId="77777777" w:rsidR="00C0328C" w:rsidRDefault="00E407DD">
      <w:pPr>
        <w:spacing w:before="180"/>
        <w:jc w:val="both"/>
      </w:pPr>
      <w:r>
        <w:rPr>
          <w:rFonts w:ascii="Arial" w:hAnsi="Arial"/>
          <w:color w:val="000000"/>
          <w:sz w:val="18"/>
        </w:rPr>
        <w:t xml:space="preserve">The RFC-2782 </w:t>
      </w:r>
      <w:r>
        <w:rPr>
          <w:rFonts w:ascii="Arial" w:hAnsi="Arial"/>
          <w:i/>
          <w:color w:val="000000"/>
          <w:sz w:val="18"/>
        </w:rPr>
        <w:t>A DNS RR for specifying the location</w:t>
      </w:r>
      <w:r>
        <w:rPr>
          <w:rFonts w:ascii="Arial" w:hAnsi="Arial"/>
          <w:i/>
          <w:color w:val="000000"/>
          <w:sz w:val="18"/>
        </w:rPr>
        <w:t xml:space="preserve">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w:t>
      </w:r>
      <w:r>
        <w:rPr>
          <w:rFonts w:ascii="Arial" w:hAnsi="Arial"/>
          <w:color w:val="000000"/>
          <w:sz w:val="18"/>
        </w:rPr>
        <w:t>e. In this case the service name requested will be "LDAP". The DNS server may respond with multiple names for a single request.</w:t>
      </w:r>
    </w:p>
    <w:p w14:paraId="1C12BFAF" w14:textId="77777777" w:rsidR="00C0328C" w:rsidRDefault="00E407DD">
      <w:pPr>
        <w:spacing w:before="180"/>
      </w:pPr>
      <w:bookmarkStart w:id="845" w:name="sect_H_1_4_1_2"/>
      <w:r>
        <w:rPr>
          <w:rFonts w:ascii="Arial" w:hAnsi="Arial"/>
          <w:b/>
          <w:color w:val="000000"/>
          <w:sz w:val="22"/>
        </w:rPr>
        <w:t>H.1.4.1.2 Use Case Roles</w:t>
      </w:r>
    </w:p>
    <w:p w14:paraId="16506F13" w14:textId="77777777" w:rsidR="00C0328C" w:rsidRDefault="00E407DD">
      <w:pPr>
        <w:spacing w:before="180"/>
        <w:jc w:val="center"/>
      </w:pPr>
      <w:bookmarkStart w:id="846" w:name="idp140710759898800"/>
      <w:bookmarkStart w:id="847" w:name="figure_H_1_3"/>
      <w:bookmarkEnd w:id="845"/>
      <w:r>
        <w:rPr>
          <w:rFonts w:ascii="Arial" w:hAnsi="Arial"/>
          <w:noProof/>
          <w:color w:val="000000"/>
          <w:sz w:val="18"/>
          <w:lang w:val="en-US"/>
        </w:rPr>
        <w:drawing>
          <wp:inline distT="0" distB="0" distL="0" distR="0" wp14:anchorId="51305870" wp14:editId="46BDA1F2">
            <wp:extent cx="4781550" cy="1590675"/>
            <wp:effectExtent l="0" t="0" r="0" b="0"/>
            <wp:docPr id="25" name="Picture 12"/>
            <wp:cNvGraphicFramePr/>
            <a:graphic xmlns:a="http://schemas.openxmlformats.org/drawingml/2006/main">
              <a:graphicData uri="http://schemas.openxmlformats.org/drawingml/2006/picture">
                <pic:pic xmlns:pic="http://schemas.openxmlformats.org/drawingml/2006/picture">
                  <pic:nvPicPr>
                    <pic:cNvPr id="26" name="Picture 12"/>
                    <pic:cNvPicPr/>
                  </pic:nvPicPr>
                  <pic:blipFill>
                    <a:blip r:embed="rId157"/>
                    <a:srcRect/>
                    <a:stretch>
                      <a:fillRect/>
                    </a:stretch>
                  </pic:blipFill>
                  <pic:spPr>
                    <a:xfrm>
                      <a:off x="0" y="0"/>
                      <a:ext cx="4781550" cy="1590675"/>
                    </a:xfrm>
                    <a:prstGeom prst="rect">
                      <a:avLst/>
                    </a:prstGeom>
                  </pic:spPr>
                </pic:pic>
              </a:graphicData>
            </a:graphic>
          </wp:inline>
        </w:drawing>
      </w:r>
    </w:p>
    <w:bookmarkEnd w:id="846"/>
    <w:bookmarkEnd w:id="847"/>
    <w:p w14:paraId="26C1DEDB" w14:textId="77777777" w:rsidR="00C0328C" w:rsidRDefault="00E407DD">
      <w:pPr>
        <w:spacing w:before="216"/>
        <w:jc w:val="center"/>
      </w:pPr>
      <w:r>
        <w:rPr>
          <w:rFonts w:ascii="Arial" w:hAnsi="Arial"/>
          <w:b/>
          <w:color w:val="000000"/>
          <w:sz w:val="22"/>
        </w:rPr>
        <w:t>Figure H.1-3. Find LDAP Server</w:t>
      </w:r>
    </w:p>
    <w:p w14:paraId="768F3ED0" w14:textId="77777777" w:rsidR="00C0328C" w:rsidRDefault="00E407DD">
      <w:pPr>
        <w:tabs>
          <w:tab w:val="left" w:pos="1368"/>
        </w:tabs>
        <w:spacing w:before="180"/>
        <w:ind w:left="1368" w:hanging="1368"/>
        <w:jc w:val="both"/>
      </w:pPr>
      <w:bookmarkStart w:id="848" w:name="idp140710759900992"/>
      <w:bookmarkStart w:id="849" w:name="idp140710759900736"/>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p w14:paraId="7069A7CC" w14:textId="77777777" w:rsidR="00C0328C" w:rsidRDefault="00E407DD">
      <w:pPr>
        <w:tabs>
          <w:tab w:val="left" w:pos="1368"/>
        </w:tabs>
        <w:spacing w:before="180"/>
        <w:ind w:left="1368" w:hanging="1368"/>
        <w:jc w:val="both"/>
      </w:pPr>
      <w:bookmarkStart w:id="850" w:name="idp140710759901936"/>
      <w:bookmarkEnd w:id="848"/>
      <w:bookmarkEnd w:id="849"/>
      <w:r>
        <w:rPr>
          <w:rFonts w:ascii="Arial" w:hAnsi="Arial"/>
          <w:b/>
          <w:color w:val="000000"/>
          <w:sz w:val="18"/>
        </w:rPr>
        <w:t>LDAP Client</w:t>
      </w:r>
      <w:r>
        <w:rPr>
          <w:rFonts w:ascii="Arial" w:hAnsi="Arial"/>
          <w:b/>
          <w:color w:val="000000"/>
          <w:sz w:val="18"/>
        </w:rPr>
        <w:tab/>
      </w:r>
      <w:r>
        <w:rPr>
          <w:rFonts w:ascii="Arial" w:hAnsi="Arial"/>
          <w:color w:val="000000"/>
          <w:sz w:val="18"/>
        </w:rPr>
        <w:t xml:space="preserve">Requests list of </w:t>
      </w:r>
      <w:r>
        <w:rPr>
          <w:rFonts w:ascii="Arial" w:hAnsi="Arial"/>
          <w:color w:val="000000"/>
          <w:sz w:val="18"/>
        </w:rPr>
        <w:t>LDAP servers</w:t>
      </w:r>
    </w:p>
    <w:p w14:paraId="20572F3A" w14:textId="77777777" w:rsidR="00C0328C" w:rsidRDefault="00E407DD">
      <w:pPr>
        <w:spacing w:before="180"/>
      </w:pPr>
      <w:bookmarkStart w:id="851" w:name="sect_H_1_4_1_3"/>
      <w:bookmarkEnd w:id="850"/>
      <w:r>
        <w:rPr>
          <w:rFonts w:ascii="Arial" w:hAnsi="Arial"/>
          <w:b/>
          <w:color w:val="000000"/>
          <w:sz w:val="22"/>
        </w:rPr>
        <w:t>H.1.4.1.3 Referenced Standards</w:t>
      </w:r>
    </w:p>
    <w:bookmarkEnd w:id="851"/>
    <w:p w14:paraId="4BBB901F" w14:textId="77777777" w:rsidR="00C0328C" w:rsidRDefault="00E407DD">
      <w:pPr>
        <w:spacing w:before="180"/>
        <w:jc w:val="both"/>
      </w:pPr>
      <w:r>
        <w:rPr>
          <w:rFonts w:ascii="Arial" w:hAnsi="Arial"/>
          <w:color w:val="000000"/>
          <w:sz w:val="18"/>
        </w:rPr>
        <w:t>RFC-2181 Clarifications to the DNS Specification</w:t>
      </w:r>
    </w:p>
    <w:p w14:paraId="7594DD1C" w14:textId="77777777" w:rsidR="00C0328C" w:rsidRDefault="00E407DD">
      <w:pPr>
        <w:spacing w:before="180"/>
        <w:jc w:val="both"/>
      </w:pPr>
      <w:r>
        <w:rPr>
          <w:rFonts w:ascii="Arial" w:hAnsi="Arial"/>
          <w:color w:val="000000"/>
          <w:sz w:val="18"/>
        </w:rPr>
        <w:t>RFC-2219 Use of DNS Aliases for Network Services</w:t>
      </w:r>
    </w:p>
    <w:p w14:paraId="6AF371EE" w14:textId="77777777" w:rsidR="00C0328C" w:rsidRDefault="00E407DD">
      <w:pPr>
        <w:spacing w:before="180"/>
        <w:jc w:val="both"/>
      </w:pPr>
      <w:r>
        <w:rPr>
          <w:rFonts w:ascii="Arial" w:hAnsi="Arial"/>
          <w:color w:val="000000"/>
          <w:sz w:val="18"/>
        </w:rPr>
        <w:t>RFC-2782 A DNS RR for specifying the location of services (DNS SRV)</w:t>
      </w:r>
    </w:p>
    <w:p w14:paraId="1866B3EB" w14:textId="77777777" w:rsidR="00C0328C" w:rsidRDefault="00E407DD">
      <w:pPr>
        <w:spacing w:before="180"/>
        <w:jc w:val="both"/>
      </w:pPr>
      <w:r>
        <w:rPr>
          <w:rFonts w:ascii="Arial" w:hAnsi="Arial"/>
          <w:color w:val="000000"/>
          <w:sz w:val="18"/>
        </w:rPr>
        <w:t>other RFC's are included by reference from RFC</w:t>
      </w:r>
      <w:r>
        <w:rPr>
          <w:rFonts w:ascii="Arial" w:hAnsi="Arial"/>
          <w:color w:val="000000"/>
          <w:sz w:val="18"/>
        </w:rPr>
        <w:t>-2181, RFC-2219, and RFC-2782.</w:t>
      </w:r>
    </w:p>
    <w:p w14:paraId="37110CF9" w14:textId="77777777" w:rsidR="00C0328C" w:rsidRDefault="00E407DD">
      <w:pPr>
        <w:spacing w:before="180"/>
      </w:pPr>
      <w:bookmarkStart w:id="852" w:name="sect_H_1_4_1_4"/>
      <w:r>
        <w:rPr>
          <w:rFonts w:ascii="Arial" w:hAnsi="Arial"/>
          <w:b/>
          <w:color w:val="000000"/>
          <w:sz w:val="22"/>
        </w:rPr>
        <w:t>H.1.4.1.4 Interaction Diagram</w:t>
      </w:r>
    </w:p>
    <w:p w14:paraId="242B74B1" w14:textId="77777777" w:rsidR="00C0328C" w:rsidRDefault="00E407DD">
      <w:pPr>
        <w:spacing w:before="180"/>
        <w:jc w:val="center"/>
      </w:pPr>
      <w:bookmarkStart w:id="853" w:name="idp140710759909680"/>
      <w:bookmarkStart w:id="854" w:name="figure_H_1_4"/>
      <w:bookmarkEnd w:id="852"/>
      <w:r>
        <w:rPr>
          <w:rFonts w:ascii="Arial" w:hAnsi="Arial"/>
          <w:noProof/>
          <w:color w:val="000000"/>
          <w:sz w:val="18"/>
          <w:lang w:val="en-US"/>
        </w:rPr>
        <w:lastRenderedPageBreak/>
        <w:drawing>
          <wp:inline distT="0" distB="0" distL="0" distR="0" wp14:anchorId="73FA91E9" wp14:editId="6EBC7F0B">
            <wp:extent cx="4781550" cy="1543050"/>
            <wp:effectExtent l="0" t="0" r="0" b="0"/>
            <wp:docPr id="27" name="Picture 13"/>
            <wp:cNvGraphicFramePr/>
            <a:graphic xmlns:a="http://schemas.openxmlformats.org/drawingml/2006/main">
              <a:graphicData uri="http://schemas.openxmlformats.org/drawingml/2006/picture">
                <pic:pic xmlns:pic="http://schemas.openxmlformats.org/drawingml/2006/picture">
                  <pic:nvPicPr>
                    <pic:cNvPr id="28" name="Picture 13"/>
                    <pic:cNvPicPr/>
                  </pic:nvPicPr>
                  <pic:blipFill>
                    <a:blip r:embed="rId158"/>
                    <a:srcRect/>
                    <a:stretch>
                      <a:fillRect/>
                    </a:stretch>
                  </pic:blipFill>
                  <pic:spPr>
                    <a:xfrm>
                      <a:off x="0" y="0"/>
                      <a:ext cx="4781550" cy="1543050"/>
                    </a:xfrm>
                    <a:prstGeom prst="rect">
                      <a:avLst/>
                    </a:prstGeom>
                  </pic:spPr>
                </pic:pic>
              </a:graphicData>
            </a:graphic>
          </wp:inline>
        </w:drawing>
      </w:r>
    </w:p>
    <w:bookmarkEnd w:id="853"/>
    <w:bookmarkEnd w:id="854"/>
    <w:p w14:paraId="322861AD" w14:textId="77777777" w:rsidR="00C0328C" w:rsidRDefault="00E407DD">
      <w:pPr>
        <w:spacing w:before="216"/>
        <w:jc w:val="center"/>
      </w:pPr>
      <w:r>
        <w:rPr>
          <w:rFonts w:ascii="Arial" w:hAnsi="Arial"/>
          <w:b/>
          <w:color w:val="000000"/>
          <w:sz w:val="22"/>
        </w:rPr>
        <w:t>Figure H.1-4. Select LDAP Server</w:t>
      </w:r>
    </w:p>
    <w:p w14:paraId="5237E63D" w14:textId="77777777" w:rsidR="00C0328C" w:rsidRDefault="00E407DD">
      <w:pPr>
        <w:spacing w:before="180"/>
        <w:jc w:val="both"/>
      </w:pPr>
      <w:r>
        <w:rPr>
          <w:rFonts w:ascii="Arial" w:hAnsi="Arial"/>
          <w:color w:val="000000"/>
          <w:sz w:val="18"/>
        </w:rPr>
        <w:t xml:space="preserve">The DNS client shall request a list of all the LDAP servers available. It will use the priority, capacity, and location information provided by DNS to select a </w:t>
      </w:r>
      <w:r>
        <w:rPr>
          <w:rFonts w:ascii="Arial" w:hAnsi="Arial"/>
          <w:color w:val="000000"/>
          <w:sz w:val="18"/>
        </w:rPr>
        <w:t>server. (RFC-2782 recommends the proper use of these parameters.) It is possible that there is no LDAP server, or that the DNS server does not support the SRV RR request.</w:t>
      </w:r>
    </w:p>
    <w:p w14:paraId="45889B6F" w14:textId="77777777" w:rsidR="00C0328C" w:rsidRDefault="00E407DD">
      <w:pPr>
        <w:keepNext/>
        <w:spacing w:before="180"/>
        <w:ind w:left="360" w:right="360"/>
        <w:jc w:val="both"/>
      </w:pPr>
      <w:bookmarkStart w:id="855" w:name="idp140710759912336"/>
      <w:r>
        <w:rPr>
          <w:rFonts w:ascii="Arial" w:hAnsi="Arial"/>
          <w:color w:val="000000"/>
          <w:sz w:val="18"/>
        </w:rPr>
        <w:t>Note</w:t>
      </w:r>
    </w:p>
    <w:p w14:paraId="24BFD308" w14:textId="77777777" w:rsidR="00C0328C" w:rsidRDefault="00E407DD">
      <w:pPr>
        <w:numPr>
          <w:ilvl w:val="0"/>
          <w:numId w:val="78"/>
        </w:numPr>
        <w:tabs>
          <w:tab w:val="left" w:pos="720"/>
        </w:tabs>
        <w:spacing w:before="180"/>
        <w:ind w:left="720" w:right="360" w:hanging="360"/>
        <w:jc w:val="both"/>
      </w:pPr>
      <w:bookmarkStart w:id="856" w:name="idp140710759913088"/>
      <w:bookmarkStart w:id="857" w:name="idp140710759912592"/>
      <w:bookmarkEnd w:id="855"/>
      <w:r>
        <w:rPr>
          <w:rFonts w:ascii="Arial" w:hAnsi="Arial"/>
          <w:color w:val="000000"/>
          <w:sz w:val="18"/>
        </w:rPr>
        <w:t>Multiple LDAP servers providing access to a common replicated LDAP database is a</w:t>
      </w:r>
      <w:r>
        <w:rPr>
          <w:rFonts w:ascii="Arial" w:hAnsi="Arial"/>
          <w:color w:val="000000"/>
          <w:sz w:val="18"/>
        </w:rPr>
        <w:t xml:space="preserve"> commonly supported configuration. This permits LDAP servers to be located where appropriate for best performance and fault tolerance. The DNS server response information provides guidance for selecting the most appropriate server.</w:t>
      </w:r>
    </w:p>
    <w:p w14:paraId="6E0FAE59" w14:textId="77777777" w:rsidR="00C0328C" w:rsidRDefault="00E407DD">
      <w:pPr>
        <w:numPr>
          <w:ilvl w:val="0"/>
          <w:numId w:val="78"/>
        </w:numPr>
        <w:tabs>
          <w:tab w:val="left" w:pos="720"/>
        </w:tabs>
        <w:spacing w:before="180"/>
        <w:ind w:left="720" w:right="360" w:hanging="360"/>
        <w:jc w:val="both"/>
      </w:pPr>
      <w:bookmarkStart w:id="858" w:name="idp140710759914176"/>
      <w:bookmarkEnd w:id="856"/>
      <w:bookmarkEnd w:id="857"/>
      <w:r>
        <w:rPr>
          <w:rFonts w:ascii="Arial" w:hAnsi="Arial"/>
          <w:color w:val="000000"/>
          <w:sz w:val="18"/>
        </w:rPr>
        <w:t>There may also be multip</w:t>
      </w:r>
      <w:r>
        <w:rPr>
          <w:rFonts w:ascii="Arial" w:hAnsi="Arial"/>
          <w:color w:val="000000"/>
          <w:sz w:val="18"/>
        </w:rPr>
        <w:t>le LDAP servers providing different databases. In this situation the client may have to examine several servers to find the one that supports the DICOM configuration database. Similarly a single LDAP server may support multiple base DNs, and the client wil</w:t>
      </w:r>
      <w:r>
        <w:rPr>
          <w:rFonts w:ascii="Arial" w:hAnsi="Arial"/>
          <w:color w:val="000000"/>
          <w:sz w:val="18"/>
        </w:rPr>
        <w:t>l need to check each of these DNs to determine which is the DICOM supporting tree.</w:t>
      </w:r>
    </w:p>
    <w:p w14:paraId="6AA0815E" w14:textId="77777777" w:rsidR="00C0328C" w:rsidRDefault="00E407DD">
      <w:pPr>
        <w:spacing w:before="180"/>
      </w:pPr>
      <w:bookmarkStart w:id="859" w:name="sect_H_1_4_1_5"/>
      <w:bookmarkEnd w:id="858"/>
      <w:r>
        <w:rPr>
          <w:rFonts w:ascii="Arial" w:hAnsi="Arial"/>
          <w:b/>
          <w:color w:val="000000"/>
          <w:sz w:val="22"/>
        </w:rPr>
        <w:t>H.1.4.1.5 Alternative Paths</w:t>
      </w:r>
    </w:p>
    <w:bookmarkEnd w:id="859"/>
    <w:p w14:paraId="2A8FE8DD" w14:textId="77777777" w:rsidR="00C0328C" w:rsidRDefault="00E407DD">
      <w:pPr>
        <w:spacing w:before="180"/>
        <w:jc w:val="both"/>
      </w:pPr>
      <w:r>
        <w:rPr>
          <w:rFonts w:ascii="Arial" w:hAnsi="Arial"/>
          <w:color w:val="000000"/>
          <w:sz w:val="18"/>
        </w:rPr>
        <w:t>The client may have a mechanism for manual default selection of the LDAP server to be used if the DNS server does not provide an LDAP server loca</w:t>
      </w:r>
      <w:r>
        <w:rPr>
          <w:rFonts w:ascii="Arial" w:hAnsi="Arial"/>
          <w:color w:val="000000"/>
          <w:sz w:val="18"/>
        </w:rPr>
        <w:t>tion.</w:t>
      </w:r>
    </w:p>
    <w:p w14:paraId="6DE52778" w14:textId="77777777" w:rsidR="00C0328C" w:rsidRDefault="00E407DD">
      <w:pPr>
        <w:spacing w:before="180"/>
      </w:pPr>
      <w:bookmarkStart w:id="860" w:name="sect_H_1_4_2"/>
      <w:r>
        <w:rPr>
          <w:rFonts w:ascii="Arial" w:hAnsi="Arial"/>
          <w:b/>
          <w:color w:val="000000"/>
          <w:sz w:val="26"/>
        </w:rPr>
        <w:t>H.1.4.2 Query LDAP Server</w:t>
      </w:r>
    </w:p>
    <w:p w14:paraId="0B2827D9" w14:textId="77777777" w:rsidR="00C0328C" w:rsidRDefault="00E407DD">
      <w:pPr>
        <w:spacing w:before="180"/>
      </w:pPr>
      <w:bookmarkStart w:id="861" w:name="sect_H_1_4_2_1"/>
      <w:bookmarkEnd w:id="860"/>
      <w:r>
        <w:rPr>
          <w:rFonts w:ascii="Arial" w:hAnsi="Arial"/>
          <w:b/>
          <w:color w:val="000000"/>
          <w:sz w:val="22"/>
        </w:rPr>
        <w:t>H.1.4.2.1 Scope</w:t>
      </w:r>
    </w:p>
    <w:bookmarkEnd w:id="861"/>
    <w:p w14:paraId="1E8D700C" w14:textId="77777777" w:rsidR="00C0328C" w:rsidRDefault="00E407DD">
      <w:pPr>
        <w:spacing w:before="180"/>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w:t>
      </w:r>
      <w:r>
        <w:rPr>
          <w:rFonts w:ascii="Arial" w:hAnsi="Arial"/>
          <w:color w:val="000000"/>
          <w:sz w:val="18"/>
        </w:rPr>
        <w:t>ge, and the LDAP server will respond with the results for a single request.</w:t>
      </w:r>
    </w:p>
    <w:p w14:paraId="33104963" w14:textId="77777777" w:rsidR="00C0328C" w:rsidRDefault="00E407DD">
      <w:pPr>
        <w:spacing w:before="180"/>
      </w:pPr>
      <w:bookmarkStart w:id="862" w:name="sect_H_1_4_2_2"/>
      <w:r>
        <w:rPr>
          <w:rFonts w:ascii="Arial" w:hAnsi="Arial"/>
          <w:b/>
          <w:color w:val="000000"/>
          <w:sz w:val="22"/>
        </w:rPr>
        <w:t>H.1.4.2.2 Use Case Roles</w:t>
      </w:r>
    </w:p>
    <w:p w14:paraId="12DC2A51" w14:textId="77777777" w:rsidR="00C0328C" w:rsidRDefault="00E407DD">
      <w:pPr>
        <w:spacing w:before="180"/>
        <w:jc w:val="center"/>
      </w:pPr>
      <w:bookmarkStart w:id="863" w:name="idp140710759924832"/>
      <w:bookmarkStart w:id="864" w:name="figure_H_1_5"/>
      <w:bookmarkEnd w:id="862"/>
      <w:r>
        <w:rPr>
          <w:rFonts w:ascii="Arial" w:hAnsi="Arial"/>
          <w:noProof/>
          <w:color w:val="000000"/>
          <w:sz w:val="18"/>
          <w:lang w:val="en-US"/>
        </w:rPr>
        <w:drawing>
          <wp:inline distT="0" distB="0" distL="0" distR="0" wp14:anchorId="5062BC4F" wp14:editId="76DF1184">
            <wp:extent cx="4781550" cy="1590675"/>
            <wp:effectExtent l="0" t="0" r="0" b="0"/>
            <wp:docPr id="29" name="Picture 14"/>
            <wp:cNvGraphicFramePr/>
            <a:graphic xmlns:a="http://schemas.openxmlformats.org/drawingml/2006/main">
              <a:graphicData uri="http://schemas.openxmlformats.org/drawingml/2006/picture">
                <pic:pic xmlns:pic="http://schemas.openxmlformats.org/drawingml/2006/picture">
                  <pic:nvPicPr>
                    <pic:cNvPr id="30" name="Picture 14"/>
                    <pic:cNvPicPr/>
                  </pic:nvPicPr>
                  <pic:blipFill>
                    <a:blip r:embed="rId159"/>
                    <a:srcRect/>
                    <a:stretch>
                      <a:fillRect/>
                    </a:stretch>
                  </pic:blipFill>
                  <pic:spPr>
                    <a:xfrm>
                      <a:off x="0" y="0"/>
                      <a:ext cx="4781550" cy="1590675"/>
                    </a:xfrm>
                    <a:prstGeom prst="rect">
                      <a:avLst/>
                    </a:prstGeom>
                  </pic:spPr>
                </pic:pic>
              </a:graphicData>
            </a:graphic>
          </wp:inline>
        </w:drawing>
      </w:r>
    </w:p>
    <w:bookmarkEnd w:id="863"/>
    <w:bookmarkEnd w:id="864"/>
    <w:p w14:paraId="2350269E" w14:textId="77777777" w:rsidR="00C0328C" w:rsidRDefault="00E407DD">
      <w:pPr>
        <w:spacing w:before="216"/>
        <w:jc w:val="center"/>
      </w:pPr>
      <w:r>
        <w:rPr>
          <w:rFonts w:ascii="Arial" w:hAnsi="Arial"/>
          <w:b/>
          <w:color w:val="000000"/>
          <w:sz w:val="22"/>
        </w:rPr>
        <w:t>Figure H.1-5. Query LDAP Server</w:t>
      </w:r>
    </w:p>
    <w:p w14:paraId="54E62FEC" w14:textId="77777777" w:rsidR="00C0328C" w:rsidRDefault="00E407DD">
      <w:pPr>
        <w:tabs>
          <w:tab w:val="left" w:pos="1368"/>
        </w:tabs>
        <w:spacing w:before="180"/>
        <w:ind w:left="1368" w:hanging="1368"/>
        <w:jc w:val="both"/>
      </w:pPr>
      <w:bookmarkStart w:id="865" w:name="idp140710759927024"/>
      <w:bookmarkStart w:id="866" w:name="idp140710759926768"/>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p w14:paraId="1DC9573D" w14:textId="77777777" w:rsidR="00C0328C" w:rsidRDefault="00E407DD">
      <w:pPr>
        <w:tabs>
          <w:tab w:val="left" w:pos="1368"/>
        </w:tabs>
        <w:spacing w:before="180"/>
        <w:ind w:left="1368" w:hanging="1368"/>
        <w:jc w:val="both"/>
      </w:pPr>
      <w:bookmarkStart w:id="867" w:name="idp140710759927968"/>
      <w:bookmarkEnd w:id="865"/>
      <w:bookmarkEnd w:id="866"/>
      <w:r>
        <w:rPr>
          <w:rFonts w:ascii="Arial" w:hAnsi="Arial"/>
          <w:b/>
          <w:color w:val="000000"/>
          <w:sz w:val="18"/>
        </w:rPr>
        <w:lastRenderedPageBreak/>
        <w:t>LDAP Client</w:t>
      </w:r>
      <w:r>
        <w:rPr>
          <w:rFonts w:ascii="Arial" w:hAnsi="Arial"/>
          <w:b/>
          <w:color w:val="000000"/>
          <w:sz w:val="18"/>
        </w:rPr>
        <w:tab/>
      </w:r>
      <w:r>
        <w:rPr>
          <w:rFonts w:ascii="Arial" w:hAnsi="Arial"/>
          <w:color w:val="000000"/>
          <w:sz w:val="18"/>
        </w:rPr>
        <w:t>Requests LDAP information</w:t>
      </w:r>
    </w:p>
    <w:p w14:paraId="50248538" w14:textId="77777777" w:rsidR="00C0328C" w:rsidRDefault="00E407DD">
      <w:pPr>
        <w:spacing w:before="180"/>
      </w:pPr>
      <w:bookmarkStart w:id="868" w:name="sect_H_1_4_2_3"/>
      <w:bookmarkEnd w:id="867"/>
      <w:r>
        <w:rPr>
          <w:rFonts w:ascii="Arial" w:hAnsi="Arial"/>
          <w:b/>
          <w:color w:val="000000"/>
          <w:sz w:val="22"/>
        </w:rPr>
        <w:t>H.1.4.2.3 Referenced Standards</w:t>
      </w:r>
    </w:p>
    <w:bookmarkEnd w:id="868"/>
    <w:p w14:paraId="241788D1" w14:textId="77777777" w:rsidR="00C0328C" w:rsidRDefault="00E407DD">
      <w:pPr>
        <w:spacing w:before="180"/>
        <w:jc w:val="both"/>
      </w:pPr>
      <w:r>
        <w:rPr>
          <w:rFonts w:ascii="Arial" w:hAnsi="Arial"/>
          <w:color w:val="000000"/>
          <w:sz w:val="18"/>
        </w:rPr>
        <w:t xml:space="preserve">RFC-2251 </w:t>
      </w:r>
      <w:r>
        <w:rPr>
          <w:rFonts w:ascii="Arial" w:hAnsi="Arial"/>
          <w:color w:val="000000"/>
          <w:sz w:val="18"/>
        </w:rPr>
        <w:t>Lightweight Directory Access Protocol (v3). LDAP support requires compliance with other RFC's invoked by reference.</w:t>
      </w:r>
    </w:p>
    <w:p w14:paraId="35E87ABD" w14:textId="77777777" w:rsidR="00C0328C" w:rsidRDefault="00E407DD">
      <w:pPr>
        <w:spacing w:before="180"/>
      </w:pPr>
      <w:bookmarkStart w:id="869" w:name="sect_H_1_4_2_4"/>
      <w:r>
        <w:rPr>
          <w:rFonts w:ascii="Arial" w:hAnsi="Arial"/>
          <w:b/>
          <w:color w:val="000000"/>
          <w:sz w:val="22"/>
        </w:rPr>
        <w:t>H.1.4.2.4 Interaction Description</w:t>
      </w:r>
    </w:p>
    <w:bookmarkEnd w:id="869"/>
    <w:p w14:paraId="32B98312" w14:textId="77777777" w:rsidR="00C0328C" w:rsidRDefault="00E407DD">
      <w:pPr>
        <w:spacing w:before="180"/>
        <w:jc w:val="both"/>
      </w:pPr>
      <w:r>
        <w:rPr>
          <w:rFonts w:ascii="Arial" w:hAnsi="Arial"/>
          <w:color w:val="000000"/>
          <w:sz w:val="18"/>
        </w:rPr>
        <w:t xml:space="preserve">The LDAP client may make a wide variety of queries and cascaded queries using LDAP. The LDAP client and </w:t>
      </w:r>
      <w:r>
        <w:rPr>
          <w:rFonts w:ascii="Arial" w:hAnsi="Arial"/>
          <w:color w:val="000000"/>
          <w:sz w:val="18"/>
        </w:rPr>
        <w:t>server shall support the Application Configuration Data Model .</w:t>
      </w:r>
    </w:p>
    <w:p w14:paraId="11E61E49" w14:textId="77777777" w:rsidR="00C0328C" w:rsidRDefault="00E407DD">
      <w:pPr>
        <w:keepNext/>
        <w:spacing w:before="180"/>
        <w:ind w:left="360" w:right="360"/>
        <w:jc w:val="both"/>
      </w:pPr>
      <w:bookmarkStart w:id="870" w:name="idp140710759933104"/>
      <w:r>
        <w:rPr>
          <w:rFonts w:ascii="Arial" w:hAnsi="Arial"/>
          <w:color w:val="000000"/>
          <w:sz w:val="18"/>
        </w:rPr>
        <w:t>Note</w:t>
      </w:r>
    </w:p>
    <w:bookmarkEnd w:id="870"/>
    <w:p w14:paraId="44249AB4" w14:textId="77777777" w:rsidR="00C0328C" w:rsidRDefault="00E407DD">
      <w:pPr>
        <w:spacing w:before="180"/>
        <w:ind w:left="360" w:right="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w:t>
      </w:r>
      <w:r>
        <w:rPr>
          <w:rFonts w:ascii="Arial" w:hAnsi="Arial"/>
          <w:color w:val="000000"/>
          <w:sz w:val="18"/>
        </w:rPr>
        <w:t>rmance and fault tolerance. The replications rules chosen for the LDAP servers affect the visible data consistency. LDAP permits inconsistent views of the database during updates and replications.</w:t>
      </w:r>
    </w:p>
    <w:p w14:paraId="4B4FD078" w14:textId="77777777" w:rsidR="00C0328C" w:rsidRDefault="00E407DD">
      <w:pPr>
        <w:spacing w:before="180"/>
      </w:pPr>
      <w:bookmarkStart w:id="871" w:name="sect_H_1_4_3"/>
      <w:r>
        <w:rPr>
          <w:rFonts w:ascii="Arial" w:hAnsi="Arial"/>
          <w:b/>
          <w:color w:val="000000"/>
          <w:sz w:val="26"/>
        </w:rPr>
        <w:t>H.1.4.3 Update LDAP Server</w:t>
      </w:r>
    </w:p>
    <w:p w14:paraId="4FFD66B5" w14:textId="77777777" w:rsidR="00C0328C" w:rsidRDefault="00E407DD">
      <w:pPr>
        <w:spacing w:before="180"/>
      </w:pPr>
      <w:bookmarkStart w:id="872" w:name="sect_H_1_4_3_1"/>
      <w:bookmarkEnd w:id="871"/>
      <w:r>
        <w:rPr>
          <w:rFonts w:ascii="Arial" w:hAnsi="Arial"/>
          <w:b/>
          <w:color w:val="000000"/>
          <w:sz w:val="22"/>
        </w:rPr>
        <w:t>H.1.4.3.1 Scope</w:t>
      </w:r>
    </w:p>
    <w:bookmarkEnd w:id="872"/>
    <w:p w14:paraId="475A02CC" w14:textId="77777777" w:rsidR="00C0328C" w:rsidRDefault="00E407DD">
      <w:pPr>
        <w:spacing w:before="180"/>
        <w:jc w:val="both"/>
      </w:pPr>
      <w:r>
        <w:rPr>
          <w:rFonts w:ascii="Arial" w:hAnsi="Arial"/>
          <w:color w:val="000000"/>
          <w:sz w:val="18"/>
        </w:rPr>
        <w:t>The RFC-2251 "Li</w:t>
      </w:r>
      <w:r>
        <w:rPr>
          <w:rFonts w:ascii="Arial" w:hAnsi="Arial"/>
          <w:color w:val="000000"/>
          <w:sz w:val="18"/>
        </w:rPr>
        <w:t>ghtweight Directory Access Protocol (v3) " specifies a mechanism for making updates to a database corresponding to an LDAP schema. The LDAP client can compose updates in the LDAP query language, and the LDAP server will respond with the results for a singl</w:t>
      </w:r>
      <w:r>
        <w:rPr>
          <w:rFonts w:ascii="Arial" w:hAnsi="Arial"/>
          <w:color w:val="000000"/>
          <w:sz w:val="18"/>
        </w:rPr>
        <w:t>e request. Update requests may be refused for security reasons.</w:t>
      </w:r>
    </w:p>
    <w:p w14:paraId="632A2C2A" w14:textId="77777777" w:rsidR="00C0328C" w:rsidRDefault="00E407DD">
      <w:pPr>
        <w:spacing w:before="180"/>
      </w:pPr>
      <w:bookmarkStart w:id="873" w:name="sect_H_1_4_3_2"/>
      <w:r>
        <w:rPr>
          <w:rFonts w:ascii="Arial" w:hAnsi="Arial"/>
          <w:b/>
          <w:color w:val="000000"/>
          <w:sz w:val="22"/>
        </w:rPr>
        <w:t>H.1.4.3.2 Use Case Roles</w:t>
      </w:r>
    </w:p>
    <w:p w14:paraId="63ED4237" w14:textId="77777777" w:rsidR="00C0328C" w:rsidRDefault="00E407DD">
      <w:pPr>
        <w:spacing w:before="180"/>
        <w:jc w:val="center"/>
      </w:pPr>
      <w:bookmarkStart w:id="874" w:name="idp140710759941568"/>
      <w:bookmarkStart w:id="875" w:name="figure_H_1_6"/>
      <w:bookmarkEnd w:id="873"/>
      <w:r>
        <w:rPr>
          <w:rFonts w:ascii="Arial" w:hAnsi="Arial"/>
          <w:noProof/>
          <w:color w:val="000000"/>
          <w:sz w:val="18"/>
          <w:lang w:val="en-US"/>
        </w:rPr>
        <w:drawing>
          <wp:inline distT="0" distB="0" distL="0" distR="0" wp14:anchorId="66AFE797" wp14:editId="055488C4">
            <wp:extent cx="4781550" cy="1590675"/>
            <wp:effectExtent l="0" t="0" r="0" b="0"/>
            <wp:docPr id="31" name="Picture 15"/>
            <wp:cNvGraphicFramePr/>
            <a:graphic xmlns:a="http://schemas.openxmlformats.org/drawingml/2006/main">
              <a:graphicData uri="http://schemas.openxmlformats.org/drawingml/2006/picture">
                <pic:pic xmlns:pic="http://schemas.openxmlformats.org/drawingml/2006/picture">
                  <pic:nvPicPr>
                    <pic:cNvPr id="32" name="Picture 15"/>
                    <pic:cNvPicPr/>
                  </pic:nvPicPr>
                  <pic:blipFill>
                    <a:blip r:embed="rId160"/>
                    <a:srcRect/>
                    <a:stretch>
                      <a:fillRect/>
                    </a:stretch>
                  </pic:blipFill>
                  <pic:spPr>
                    <a:xfrm>
                      <a:off x="0" y="0"/>
                      <a:ext cx="4781550" cy="1590675"/>
                    </a:xfrm>
                    <a:prstGeom prst="rect">
                      <a:avLst/>
                    </a:prstGeom>
                  </pic:spPr>
                </pic:pic>
              </a:graphicData>
            </a:graphic>
          </wp:inline>
        </w:drawing>
      </w:r>
    </w:p>
    <w:bookmarkEnd w:id="874"/>
    <w:bookmarkEnd w:id="875"/>
    <w:p w14:paraId="20121498" w14:textId="77777777" w:rsidR="00C0328C" w:rsidRDefault="00E407DD">
      <w:pPr>
        <w:spacing w:before="216"/>
        <w:jc w:val="center"/>
      </w:pPr>
      <w:r>
        <w:rPr>
          <w:rFonts w:ascii="Arial" w:hAnsi="Arial"/>
          <w:b/>
          <w:color w:val="000000"/>
          <w:sz w:val="22"/>
        </w:rPr>
        <w:t>Figure H.1-6. Update LDAP Server</w:t>
      </w:r>
    </w:p>
    <w:p w14:paraId="70ACD22C" w14:textId="77777777" w:rsidR="00C0328C" w:rsidRDefault="00E407DD">
      <w:pPr>
        <w:tabs>
          <w:tab w:val="left" w:pos="1368"/>
        </w:tabs>
        <w:spacing w:before="180"/>
        <w:ind w:left="1368" w:hanging="1368"/>
        <w:jc w:val="both"/>
      </w:pPr>
      <w:bookmarkStart w:id="876" w:name="idp140710759943760"/>
      <w:bookmarkStart w:id="877" w:name="idp140710759943504"/>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p w14:paraId="3107E2B6" w14:textId="77777777" w:rsidR="00C0328C" w:rsidRDefault="00E407DD">
      <w:pPr>
        <w:tabs>
          <w:tab w:val="left" w:pos="1368"/>
        </w:tabs>
        <w:spacing w:before="180"/>
        <w:ind w:left="1368" w:hanging="1368"/>
        <w:jc w:val="both"/>
      </w:pPr>
      <w:bookmarkStart w:id="878" w:name="idp140710759944704"/>
      <w:bookmarkEnd w:id="876"/>
      <w:bookmarkEnd w:id="877"/>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p w14:paraId="16913C5B" w14:textId="77777777" w:rsidR="00C0328C" w:rsidRDefault="00E407DD">
      <w:pPr>
        <w:spacing w:before="180"/>
      </w:pPr>
      <w:bookmarkStart w:id="879" w:name="sect_H_1_4_3_3"/>
      <w:bookmarkEnd w:id="878"/>
      <w:r>
        <w:rPr>
          <w:rFonts w:ascii="Arial" w:hAnsi="Arial"/>
          <w:b/>
          <w:color w:val="000000"/>
          <w:sz w:val="22"/>
        </w:rPr>
        <w:t>H.1.4.3.3 Referenced Standards</w:t>
      </w:r>
    </w:p>
    <w:bookmarkEnd w:id="879"/>
    <w:p w14:paraId="5CC53989" w14:textId="77777777" w:rsidR="00C0328C" w:rsidRDefault="00E407DD">
      <w:pPr>
        <w:spacing w:before="180"/>
        <w:jc w:val="both"/>
      </w:pPr>
      <w:r>
        <w:rPr>
          <w:rFonts w:ascii="Arial" w:hAnsi="Arial"/>
          <w:color w:val="000000"/>
          <w:sz w:val="18"/>
        </w:rPr>
        <w:t>RFC-2251 Lightweight Directory Ac</w:t>
      </w:r>
      <w:r>
        <w:rPr>
          <w:rFonts w:ascii="Arial" w:hAnsi="Arial"/>
          <w:color w:val="000000"/>
          <w:sz w:val="18"/>
        </w:rPr>
        <w:t>cess Protocol (v3). LDAP support requires compliance with other RFC's invoked by reference.</w:t>
      </w:r>
    </w:p>
    <w:p w14:paraId="153D2BBE" w14:textId="77777777" w:rsidR="00C0328C" w:rsidRDefault="00E407DD">
      <w:pPr>
        <w:spacing w:before="180"/>
      </w:pPr>
      <w:bookmarkStart w:id="880" w:name="sect_H_1_4_3_4"/>
      <w:r>
        <w:rPr>
          <w:rFonts w:ascii="Arial" w:hAnsi="Arial"/>
          <w:b/>
          <w:color w:val="000000"/>
          <w:sz w:val="22"/>
        </w:rPr>
        <w:t>H.1.4.3.4 Interaction Description</w:t>
      </w:r>
    </w:p>
    <w:bookmarkEnd w:id="880"/>
    <w:p w14:paraId="66C3CBDF" w14:textId="77777777" w:rsidR="00C0328C" w:rsidRDefault="00E407DD">
      <w:pPr>
        <w:spacing w:before="180"/>
        <w:jc w:val="both"/>
      </w:pPr>
      <w:r>
        <w:rPr>
          <w:rFonts w:ascii="Arial" w:hAnsi="Arial"/>
          <w:color w:val="000000"/>
          <w:sz w:val="18"/>
        </w:rPr>
        <w:t xml:space="preserve">The LDAP client may make a request to update the LDAP database. The LDAP client shall support the data model described above. The </w:t>
      </w:r>
      <w:r>
        <w:rPr>
          <w:rFonts w:ascii="Arial" w:hAnsi="Arial"/>
          <w:color w:val="000000"/>
          <w:sz w:val="18"/>
        </w:rPr>
        <w:t>LDAP server may choose to refuse the update request for security reasons. If the LDAP server permits update requests, is shall support the data model described above.</w:t>
      </w:r>
    </w:p>
    <w:p w14:paraId="00711E88" w14:textId="77777777" w:rsidR="00C0328C" w:rsidRDefault="00E407DD">
      <w:pPr>
        <w:keepNext/>
        <w:spacing w:before="180"/>
        <w:ind w:left="360" w:right="360"/>
        <w:jc w:val="both"/>
      </w:pPr>
      <w:bookmarkStart w:id="881" w:name="idp140710759950000"/>
      <w:r>
        <w:rPr>
          <w:rFonts w:ascii="Arial" w:hAnsi="Arial"/>
          <w:color w:val="000000"/>
          <w:sz w:val="18"/>
        </w:rPr>
        <w:t>Note</w:t>
      </w:r>
    </w:p>
    <w:bookmarkEnd w:id="881"/>
    <w:p w14:paraId="0EACE5D5" w14:textId="77777777" w:rsidR="00C0328C" w:rsidRDefault="00E407DD">
      <w:pPr>
        <w:spacing w:before="180"/>
        <w:ind w:left="360" w:right="360"/>
        <w:jc w:val="both"/>
      </w:pPr>
      <w:r>
        <w:rPr>
          <w:rFonts w:ascii="Arial" w:hAnsi="Arial"/>
          <w:color w:val="000000"/>
          <w:sz w:val="18"/>
        </w:rPr>
        <w:t>Multiple LDAP servers providing access to a common replicated LDAP database is a com</w:t>
      </w:r>
      <w:r>
        <w:rPr>
          <w:rFonts w:ascii="Arial" w:hAnsi="Arial"/>
          <w:color w:val="000000"/>
          <w:sz w:val="18"/>
        </w:rPr>
        <w:t xml:space="preserve">monly supported configuration. This permits LDAP servers to be located where appropriate for best performance and fault tolerance. Inappropriate </w:t>
      </w:r>
      <w:r>
        <w:rPr>
          <w:rFonts w:ascii="Arial" w:hAnsi="Arial"/>
          <w:color w:val="000000"/>
          <w:sz w:val="18"/>
        </w:rPr>
        <w:lastRenderedPageBreak/>
        <w:t>selection of replication rules in the configuration of the LDAP server will result in failure for AE-title uniq</w:t>
      </w:r>
      <w:r>
        <w:rPr>
          <w:rFonts w:ascii="Arial" w:hAnsi="Arial"/>
          <w:color w:val="000000"/>
          <w:sz w:val="18"/>
        </w:rPr>
        <w:t>ueness when creating the AE-titles objects.</w:t>
      </w:r>
    </w:p>
    <w:p w14:paraId="19F9C61E" w14:textId="77777777" w:rsidR="00C0328C" w:rsidRDefault="00E407DD">
      <w:pPr>
        <w:spacing w:before="180"/>
      </w:pPr>
      <w:bookmarkStart w:id="882" w:name="sect_H_1_4_3_5"/>
      <w:r>
        <w:rPr>
          <w:rFonts w:ascii="Arial" w:hAnsi="Arial"/>
          <w:b/>
          <w:color w:val="000000"/>
          <w:sz w:val="22"/>
        </w:rPr>
        <w:t>H.1.4.3.5 Special Update For Network AE Creation</w:t>
      </w:r>
    </w:p>
    <w:bookmarkEnd w:id="882"/>
    <w:p w14:paraId="1E32328C" w14:textId="77777777" w:rsidR="00C0328C" w:rsidRDefault="00E407DD">
      <w:pPr>
        <w:spacing w:before="180"/>
        <w:jc w:val="both"/>
      </w:pPr>
      <w:r>
        <w:rPr>
          <w:rFonts w:ascii="Arial" w:hAnsi="Arial"/>
          <w:color w:val="000000"/>
          <w:sz w:val="18"/>
        </w:rPr>
        <w:t>The creation of a new Network AE requires special action. The following steps shall be followed:</w:t>
      </w:r>
    </w:p>
    <w:p w14:paraId="06C9E530" w14:textId="77777777" w:rsidR="00C0328C" w:rsidRDefault="00E407DD">
      <w:pPr>
        <w:numPr>
          <w:ilvl w:val="0"/>
          <w:numId w:val="79"/>
        </w:numPr>
        <w:tabs>
          <w:tab w:val="left" w:pos="360"/>
        </w:tabs>
        <w:spacing w:before="180"/>
        <w:ind w:left="360" w:hanging="360"/>
        <w:jc w:val="both"/>
      </w:pPr>
      <w:bookmarkStart w:id="883" w:name="idp140710759953808"/>
      <w:bookmarkStart w:id="884" w:name="idp140710759953312"/>
      <w:r>
        <w:rPr>
          <w:rFonts w:ascii="Arial" w:hAnsi="Arial"/>
          <w:color w:val="000000"/>
          <w:sz w:val="18"/>
        </w:rPr>
        <w:t xml:space="preserve">A tentative AE title shall be selected. Various algorithms are </w:t>
      </w:r>
      <w:r>
        <w:rPr>
          <w:rFonts w:ascii="Arial" w:hAnsi="Arial"/>
          <w:color w:val="000000"/>
          <w:sz w:val="18"/>
        </w:rPr>
        <w:t xml:space="preserve">possible, ranging from generating a random name to starting with a preset name template and incrementing a counter field. The client may query the Unique AE Titles Registry sub-tree to obtain the complete list of names that are presently in use as part of </w:t>
      </w:r>
      <w:r>
        <w:rPr>
          <w:rFonts w:ascii="Arial" w:hAnsi="Arial"/>
          <w:color w:val="000000"/>
          <w:sz w:val="18"/>
        </w:rPr>
        <w:t>this process.</w:t>
      </w:r>
    </w:p>
    <w:p w14:paraId="0A6A26BD" w14:textId="77777777" w:rsidR="00C0328C" w:rsidRDefault="00E407DD">
      <w:pPr>
        <w:numPr>
          <w:ilvl w:val="0"/>
          <w:numId w:val="79"/>
        </w:numPr>
        <w:tabs>
          <w:tab w:val="left" w:pos="360"/>
        </w:tabs>
        <w:spacing w:before="180"/>
        <w:ind w:left="360" w:hanging="360"/>
        <w:jc w:val="both"/>
      </w:pPr>
      <w:bookmarkStart w:id="885" w:name="idp140710759954656"/>
      <w:bookmarkEnd w:id="883"/>
      <w:bookmarkEnd w:id="884"/>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p w14:paraId="255CD6A6" w14:textId="77777777" w:rsidR="00C0328C" w:rsidRDefault="00E407DD">
      <w:pPr>
        <w:numPr>
          <w:ilvl w:val="0"/>
          <w:numId w:val="79"/>
        </w:numPr>
        <w:tabs>
          <w:tab w:val="left" w:pos="360"/>
        </w:tabs>
        <w:spacing w:before="180"/>
        <w:ind w:left="360" w:hanging="360"/>
        <w:jc w:val="both"/>
      </w:pPr>
      <w:bookmarkStart w:id="886" w:name="idp140710759955392"/>
      <w:bookmarkEnd w:id="885"/>
      <w:r>
        <w:rPr>
          <w:rFonts w:ascii="Arial" w:hAnsi="Arial"/>
          <w:color w:val="000000"/>
          <w:sz w:val="18"/>
        </w:rPr>
        <w:t>If the new object creation w</w:t>
      </w:r>
      <w:r>
        <w:rPr>
          <w:rFonts w:ascii="Arial" w:hAnsi="Arial"/>
          <w:color w:val="000000"/>
          <w:sz w:val="18"/>
        </w:rPr>
        <w:t>as successful, this shall be the AE Title used for the new Network AE.</w:t>
      </w:r>
    </w:p>
    <w:p w14:paraId="75A3600D" w14:textId="77777777" w:rsidR="00C0328C" w:rsidRDefault="00E407DD">
      <w:pPr>
        <w:numPr>
          <w:ilvl w:val="0"/>
          <w:numId w:val="79"/>
        </w:numPr>
        <w:tabs>
          <w:tab w:val="left" w:pos="360"/>
        </w:tabs>
        <w:spacing w:before="180"/>
        <w:ind w:left="360" w:hanging="360"/>
        <w:jc w:val="both"/>
      </w:pPr>
      <w:bookmarkStart w:id="887" w:name="idp140710759956016"/>
      <w:bookmarkEnd w:id="886"/>
      <w:r>
        <w:rPr>
          <w:rFonts w:ascii="Arial" w:hAnsi="Arial"/>
          <w:color w:val="000000"/>
          <w:sz w:val="18"/>
        </w:rPr>
        <w:t>If the new object creation fails due to non-unique name, return to a) and select another name.</w:t>
      </w:r>
    </w:p>
    <w:p w14:paraId="17A8CEB2" w14:textId="77777777" w:rsidR="00C0328C" w:rsidRDefault="00E407DD">
      <w:pPr>
        <w:spacing w:before="180"/>
      </w:pPr>
      <w:bookmarkStart w:id="888" w:name="sect_H_1_4_4"/>
      <w:bookmarkEnd w:id="887"/>
      <w:r>
        <w:rPr>
          <w:rFonts w:ascii="Arial" w:hAnsi="Arial"/>
          <w:b/>
          <w:color w:val="000000"/>
          <w:sz w:val="26"/>
        </w:rPr>
        <w:t>H.1.4.4 Maintain LDAP Server</w:t>
      </w:r>
    </w:p>
    <w:bookmarkEnd w:id="888"/>
    <w:p w14:paraId="420E3730" w14:textId="77777777" w:rsidR="00C0328C" w:rsidRDefault="00E407DD">
      <w:pPr>
        <w:spacing w:before="180"/>
        <w:jc w:val="both"/>
      </w:pPr>
      <w:r>
        <w:rPr>
          <w:rFonts w:ascii="Arial" w:hAnsi="Arial"/>
          <w:color w:val="000000"/>
          <w:sz w:val="18"/>
        </w:rPr>
        <w:t xml:space="preserve">The LDAP server shall support a separate manual or automated </w:t>
      </w:r>
      <w:r>
        <w:rPr>
          <w:rFonts w:ascii="Arial" w:hAnsi="Arial"/>
          <w:color w:val="000000"/>
          <w:sz w:val="18"/>
        </w:rPr>
        <w:t>means of maintaining the LDAP database contents. The LDAP server shall support the RFC-2849 file format mechanism for updating the LDAP database. The LDAP Client or service installation tools shall provide RFC-2849 formatted files to update LDAP server dat</w:t>
      </w:r>
      <w:r>
        <w:rPr>
          <w:rFonts w:ascii="Arial" w:hAnsi="Arial"/>
          <w:color w:val="000000"/>
          <w:sz w:val="18"/>
        </w:rPr>
        <w:t>abases manually. The LDAP server may refuse client network updates for security reasons. If this is the case, then the maintenance process will be used to maintain the LDAP database.</w:t>
      </w:r>
    </w:p>
    <w:p w14:paraId="366812F1" w14:textId="77777777" w:rsidR="00C0328C" w:rsidRDefault="00E407DD">
      <w:pPr>
        <w:spacing w:before="180"/>
        <w:jc w:val="both"/>
      </w:pPr>
      <w:r>
        <w:rPr>
          <w:rFonts w:ascii="Arial" w:hAnsi="Arial"/>
          <w:color w:val="000000"/>
          <w:sz w:val="18"/>
        </w:rPr>
        <w:t>The manual update procedures are not specified other than the requirement</w:t>
      </w:r>
      <w:r>
        <w:rPr>
          <w:rFonts w:ascii="Arial" w:hAnsi="Arial"/>
          <w:color w:val="000000"/>
          <w:sz w:val="18"/>
        </w:rPr>
        <w:t xml:space="preserve"> above that at least the minimal LDAP information exchange file format from RFC 2849 be supported. The exact mechanisms for transferring this information remain vendor and site specific. In some situations, for example the creation of AE-titles, a purely m</w:t>
      </w:r>
      <w:r>
        <w:rPr>
          <w:rFonts w:ascii="Arial" w:hAnsi="Arial"/>
          <w:color w:val="000000"/>
          <w:sz w:val="18"/>
        </w:rPr>
        <w:t>anual update mechanism may be easier than exchanging files.</w:t>
      </w:r>
    </w:p>
    <w:p w14:paraId="51AB6D9C" w14:textId="77777777" w:rsidR="00C0328C" w:rsidRDefault="00E407DD">
      <w:pPr>
        <w:spacing w:before="180"/>
        <w:jc w:val="both"/>
      </w:pPr>
      <w:r>
        <w:rPr>
          <w:rFonts w:ascii="Arial" w:hAnsi="Arial"/>
          <w:color w:val="000000"/>
          <w:sz w:val="18"/>
        </w:rPr>
        <w:t>The conformance statement shall document the mechanisms available for transferring this information. Typical mechanisms include:</w:t>
      </w:r>
    </w:p>
    <w:p w14:paraId="3898CD25" w14:textId="77777777" w:rsidR="00C0328C" w:rsidRDefault="00E407DD">
      <w:pPr>
        <w:numPr>
          <w:ilvl w:val="0"/>
          <w:numId w:val="80"/>
        </w:numPr>
        <w:tabs>
          <w:tab w:val="left" w:pos="360"/>
        </w:tabs>
        <w:spacing w:before="180"/>
        <w:ind w:left="360" w:hanging="360"/>
        <w:jc w:val="both"/>
      </w:pPr>
      <w:bookmarkStart w:id="889" w:name="idp140710759961744"/>
      <w:bookmarkStart w:id="890" w:name="idp140710759961264"/>
      <w:r>
        <w:rPr>
          <w:rFonts w:ascii="Arial" w:hAnsi="Arial"/>
          <w:color w:val="000000"/>
          <w:sz w:val="18"/>
        </w:rPr>
        <w:t>floppy disk</w:t>
      </w:r>
    </w:p>
    <w:p w14:paraId="5902C541" w14:textId="77777777" w:rsidR="00C0328C" w:rsidRDefault="00E407DD">
      <w:pPr>
        <w:numPr>
          <w:ilvl w:val="0"/>
          <w:numId w:val="80"/>
        </w:numPr>
        <w:tabs>
          <w:tab w:val="left" w:pos="360"/>
        </w:tabs>
        <w:spacing w:before="180"/>
        <w:ind w:left="360" w:hanging="360"/>
        <w:jc w:val="both"/>
      </w:pPr>
      <w:bookmarkStart w:id="891" w:name="idp140710759962256"/>
      <w:bookmarkEnd w:id="889"/>
      <w:bookmarkEnd w:id="890"/>
      <w:r>
        <w:rPr>
          <w:rFonts w:ascii="Arial" w:hAnsi="Arial"/>
          <w:color w:val="000000"/>
          <w:sz w:val="18"/>
        </w:rPr>
        <w:t>CD-R</w:t>
      </w:r>
    </w:p>
    <w:p w14:paraId="5A562D06" w14:textId="77777777" w:rsidR="00C0328C" w:rsidRDefault="00E407DD">
      <w:pPr>
        <w:numPr>
          <w:ilvl w:val="0"/>
          <w:numId w:val="80"/>
        </w:numPr>
        <w:tabs>
          <w:tab w:val="left" w:pos="360"/>
        </w:tabs>
        <w:spacing w:before="180"/>
        <w:ind w:left="360" w:hanging="360"/>
        <w:jc w:val="both"/>
      </w:pPr>
      <w:bookmarkStart w:id="892" w:name="idp140710759962768"/>
      <w:bookmarkEnd w:id="891"/>
      <w:r>
        <w:rPr>
          <w:rFonts w:ascii="Arial" w:hAnsi="Arial"/>
          <w:color w:val="000000"/>
          <w:sz w:val="18"/>
        </w:rPr>
        <w:t>SSH</w:t>
      </w:r>
    </w:p>
    <w:p w14:paraId="370A13ED" w14:textId="77777777" w:rsidR="00C0328C" w:rsidRDefault="00E407DD">
      <w:pPr>
        <w:numPr>
          <w:ilvl w:val="0"/>
          <w:numId w:val="80"/>
        </w:numPr>
        <w:tabs>
          <w:tab w:val="left" w:pos="360"/>
        </w:tabs>
        <w:spacing w:before="180"/>
        <w:ind w:left="360" w:hanging="360"/>
        <w:jc w:val="both"/>
      </w:pPr>
      <w:bookmarkStart w:id="893" w:name="idp140710759963280"/>
      <w:bookmarkEnd w:id="892"/>
      <w:r>
        <w:rPr>
          <w:rFonts w:ascii="Arial" w:hAnsi="Arial"/>
          <w:color w:val="000000"/>
          <w:sz w:val="18"/>
        </w:rPr>
        <w:t>Secure FTP</w:t>
      </w:r>
    </w:p>
    <w:p w14:paraId="18AB2F49" w14:textId="77777777" w:rsidR="00C0328C" w:rsidRDefault="00E407DD">
      <w:pPr>
        <w:numPr>
          <w:ilvl w:val="0"/>
          <w:numId w:val="80"/>
        </w:numPr>
        <w:tabs>
          <w:tab w:val="left" w:pos="360"/>
        </w:tabs>
        <w:spacing w:before="180"/>
        <w:ind w:left="360" w:hanging="360"/>
        <w:jc w:val="both"/>
      </w:pPr>
      <w:bookmarkStart w:id="894" w:name="idp140710759963792"/>
      <w:bookmarkEnd w:id="893"/>
      <w:r>
        <w:rPr>
          <w:rFonts w:ascii="Arial" w:hAnsi="Arial"/>
          <w:color w:val="000000"/>
          <w:sz w:val="18"/>
        </w:rPr>
        <w:t>FTP</w:t>
      </w:r>
    </w:p>
    <w:p w14:paraId="7A41C23B" w14:textId="77777777" w:rsidR="00C0328C" w:rsidRDefault="00E407DD">
      <w:pPr>
        <w:numPr>
          <w:ilvl w:val="0"/>
          <w:numId w:val="80"/>
        </w:numPr>
        <w:tabs>
          <w:tab w:val="left" w:pos="360"/>
        </w:tabs>
        <w:spacing w:before="180"/>
        <w:ind w:left="360" w:hanging="360"/>
        <w:jc w:val="both"/>
      </w:pPr>
      <w:bookmarkStart w:id="895" w:name="idp140710759964336"/>
      <w:bookmarkEnd w:id="894"/>
      <w:r>
        <w:rPr>
          <w:rFonts w:ascii="Arial" w:hAnsi="Arial"/>
          <w:color w:val="000000"/>
          <w:sz w:val="18"/>
        </w:rPr>
        <w:t>email</w:t>
      </w:r>
    </w:p>
    <w:p w14:paraId="47C552E9" w14:textId="77777777" w:rsidR="00C0328C" w:rsidRDefault="00E407DD">
      <w:pPr>
        <w:numPr>
          <w:ilvl w:val="0"/>
          <w:numId w:val="80"/>
        </w:numPr>
        <w:tabs>
          <w:tab w:val="left" w:pos="360"/>
        </w:tabs>
        <w:spacing w:before="180"/>
        <w:ind w:left="360" w:hanging="360"/>
        <w:jc w:val="both"/>
      </w:pPr>
      <w:bookmarkStart w:id="896" w:name="idp140710759964848"/>
      <w:bookmarkEnd w:id="895"/>
      <w:r>
        <w:rPr>
          <w:rFonts w:ascii="Arial" w:hAnsi="Arial"/>
          <w:color w:val="000000"/>
          <w:sz w:val="18"/>
        </w:rPr>
        <w:t>HTTPS</w:t>
      </w:r>
    </w:p>
    <w:p w14:paraId="780A89AF" w14:textId="77777777" w:rsidR="00C0328C" w:rsidRDefault="00E407DD">
      <w:pPr>
        <w:keepNext/>
        <w:spacing w:before="180"/>
        <w:ind w:left="360" w:right="360"/>
        <w:jc w:val="both"/>
      </w:pPr>
      <w:bookmarkStart w:id="897" w:name="idp140710759965504"/>
      <w:bookmarkEnd w:id="896"/>
      <w:r>
        <w:rPr>
          <w:rFonts w:ascii="Arial" w:hAnsi="Arial"/>
          <w:color w:val="000000"/>
          <w:sz w:val="18"/>
        </w:rPr>
        <w:t>Note</w:t>
      </w:r>
    </w:p>
    <w:p w14:paraId="475104FF" w14:textId="77777777" w:rsidR="00C0328C" w:rsidRDefault="00E407DD">
      <w:pPr>
        <w:numPr>
          <w:ilvl w:val="0"/>
          <w:numId w:val="81"/>
        </w:numPr>
        <w:tabs>
          <w:tab w:val="left" w:pos="720"/>
        </w:tabs>
        <w:spacing w:before="180"/>
        <w:ind w:left="720" w:right="360" w:hanging="360"/>
        <w:jc w:val="both"/>
      </w:pPr>
      <w:bookmarkStart w:id="898" w:name="idp140710759966256"/>
      <w:bookmarkStart w:id="899" w:name="idp140710759965760"/>
      <w:bookmarkEnd w:id="897"/>
      <w:r>
        <w:rPr>
          <w:rFonts w:ascii="Arial" w:hAnsi="Arial"/>
          <w:color w:val="000000"/>
          <w:sz w:val="18"/>
        </w:rPr>
        <w:t>There are many</w:t>
      </w:r>
      <w:r>
        <w:rPr>
          <w:rFonts w:ascii="Arial" w:hAnsi="Arial"/>
          <w:color w:val="000000"/>
          <w:sz w:val="18"/>
        </w:rPr>
        <w:t xml:space="preserve"> automated and semi-automatic tools for maintaining LDAP databases. Many LDAP servers provide GUI interfaces and updating tools. The specifics of these tools are outside the scope of DICOM. The LDAP RFC-2849 requires at least a minimal data exchange capabi</w:t>
      </w:r>
      <w:r>
        <w:rPr>
          <w:rFonts w:ascii="Arial" w:hAnsi="Arial"/>
          <w:color w:val="000000"/>
          <w:sz w:val="18"/>
        </w:rPr>
        <w:t>lity. There are also XML based tools for creating and maintaining these files.</w:t>
      </w:r>
    </w:p>
    <w:p w14:paraId="0A397F62" w14:textId="77777777" w:rsidR="00C0328C" w:rsidRDefault="00E407DD">
      <w:pPr>
        <w:numPr>
          <w:ilvl w:val="0"/>
          <w:numId w:val="81"/>
        </w:numPr>
        <w:tabs>
          <w:tab w:val="left" w:pos="720"/>
        </w:tabs>
        <w:spacing w:before="180"/>
        <w:ind w:left="720" w:right="360" w:hanging="360"/>
        <w:jc w:val="both"/>
      </w:pPr>
      <w:bookmarkStart w:id="900" w:name="idp140710759967376"/>
      <w:bookmarkEnd w:id="898"/>
      <w:bookmarkEnd w:id="899"/>
      <w:r>
        <w:rPr>
          <w:rFonts w:ascii="Arial" w:hAnsi="Arial"/>
          <w:color w:val="000000"/>
          <w:sz w:val="18"/>
        </w:rPr>
        <w:t xml:space="preserve">This mechanism may also be highly effective for preparing a new network installation by means of a single pre-planned network configuration setup rather than individual machine </w:t>
      </w:r>
      <w:r>
        <w:rPr>
          <w:rFonts w:ascii="Arial" w:hAnsi="Arial"/>
          <w:color w:val="000000"/>
          <w:sz w:val="18"/>
        </w:rPr>
        <w:t>updates.</w:t>
      </w:r>
    </w:p>
    <w:p w14:paraId="5AD896C9" w14:textId="77777777" w:rsidR="00C0328C" w:rsidRDefault="00E407DD">
      <w:pPr>
        <w:spacing w:before="180"/>
      </w:pPr>
      <w:bookmarkStart w:id="901" w:name="sect_H_1_5"/>
      <w:bookmarkEnd w:id="900"/>
      <w:r>
        <w:rPr>
          <w:rFonts w:ascii="Arial" w:hAnsi="Arial"/>
          <w:b/>
          <w:color w:val="000000"/>
          <w:sz w:val="24"/>
        </w:rPr>
        <w:t>H.1.5 LDAP Security Considerations (Informative)</w:t>
      </w:r>
    </w:p>
    <w:p w14:paraId="421D8219" w14:textId="77777777" w:rsidR="00C0328C" w:rsidRDefault="00E407DD">
      <w:pPr>
        <w:spacing w:before="180"/>
      </w:pPr>
      <w:bookmarkStart w:id="902" w:name="sect_H_1_5_1"/>
      <w:bookmarkEnd w:id="901"/>
      <w:r>
        <w:rPr>
          <w:rFonts w:ascii="Arial" w:hAnsi="Arial"/>
          <w:b/>
          <w:color w:val="000000"/>
          <w:sz w:val="26"/>
        </w:rPr>
        <w:t>H.1.5.1 Threat Assessment</w:t>
      </w:r>
    </w:p>
    <w:bookmarkEnd w:id="902"/>
    <w:p w14:paraId="0114D433" w14:textId="77777777" w:rsidR="00C0328C" w:rsidRDefault="00E407DD">
      <w:pPr>
        <w:spacing w:before="180"/>
        <w:jc w:val="both"/>
      </w:pPr>
      <w:r>
        <w:rPr>
          <w:rFonts w:ascii="Arial" w:hAnsi="Arial"/>
          <w:color w:val="000000"/>
          <w:sz w:val="18"/>
        </w:rPr>
        <w:t>The threat and value for the LDAP based configuration mechanisms fall into categories:</w:t>
      </w:r>
    </w:p>
    <w:p w14:paraId="171D5736" w14:textId="77777777" w:rsidR="00C0328C" w:rsidRDefault="00E407DD">
      <w:pPr>
        <w:numPr>
          <w:ilvl w:val="0"/>
          <w:numId w:val="82"/>
        </w:numPr>
        <w:tabs>
          <w:tab w:val="left" w:pos="360"/>
        </w:tabs>
        <w:spacing w:before="180"/>
        <w:ind w:left="360" w:hanging="360"/>
        <w:jc w:val="both"/>
      </w:pPr>
      <w:bookmarkStart w:id="903" w:name="idp140710759972848"/>
      <w:bookmarkStart w:id="904" w:name="idp140710759972352"/>
      <w:r>
        <w:rPr>
          <w:rFonts w:ascii="Arial" w:hAnsi="Arial"/>
          <w:color w:val="000000"/>
          <w:sz w:val="18"/>
        </w:rPr>
        <w:lastRenderedPageBreak/>
        <w:t>AE-uniqueness mechanism</w:t>
      </w:r>
    </w:p>
    <w:p w14:paraId="5BA76C50" w14:textId="77777777" w:rsidR="00C0328C" w:rsidRDefault="00E407DD">
      <w:pPr>
        <w:numPr>
          <w:ilvl w:val="0"/>
          <w:numId w:val="82"/>
        </w:numPr>
        <w:tabs>
          <w:tab w:val="left" w:pos="360"/>
        </w:tabs>
        <w:spacing w:before="180"/>
        <w:ind w:left="360" w:hanging="360"/>
        <w:jc w:val="both"/>
      </w:pPr>
      <w:bookmarkStart w:id="905" w:name="idp140710759973392"/>
      <w:bookmarkEnd w:id="903"/>
      <w:bookmarkEnd w:id="904"/>
      <w:r>
        <w:rPr>
          <w:rFonts w:ascii="Arial" w:hAnsi="Arial"/>
          <w:color w:val="000000"/>
          <w:sz w:val="18"/>
        </w:rPr>
        <w:t>Finding (and updating) Network AE descriptions</w:t>
      </w:r>
    </w:p>
    <w:p w14:paraId="40F31929" w14:textId="77777777" w:rsidR="00C0328C" w:rsidRDefault="00E407DD">
      <w:pPr>
        <w:numPr>
          <w:ilvl w:val="0"/>
          <w:numId w:val="82"/>
        </w:numPr>
        <w:tabs>
          <w:tab w:val="left" w:pos="360"/>
        </w:tabs>
        <w:spacing w:before="180"/>
        <w:ind w:left="360" w:hanging="360"/>
        <w:jc w:val="both"/>
      </w:pPr>
      <w:bookmarkStart w:id="906" w:name="idp140710759973952"/>
      <w:bookmarkEnd w:id="905"/>
      <w:r>
        <w:rPr>
          <w:rFonts w:ascii="Arial" w:hAnsi="Arial"/>
          <w:color w:val="000000"/>
          <w:sz w:val="18"/>
        </w:rPr>
        <w:t xml:space="preserve">Finding (and </w:t>
      </w:r>
      <w:r>
        <w:rPr>
          <w:rFonts w:ascii="Arial" w:hAnsi="Arial"/>
          <w:color w:val="000000"/>
          <w:sz w:val="18"/>
        </w:rPr>
        <w:t>updating) device descriptions</w:t>
      </w:r>
    </w:p>
    <w:bookmarkEnd w:id="906"/>
    <w:p w14:paraId="4918FED4" w14:textId="77777777" w:rsidR="00C0328C" w:rsidRDefault="00E407DD">
      <w:pPr>
        <w:spacing w:before="180"/>
        <w:jc w:val="both"/>
      </w:pPr>
      <w:r>
        <w:rPr>
          <w:rFonts w:ascii="Arial" w:hAnsi="Arial"/>
          <w:color w:val="000000"/>
          <w:sz w:val="18"/>
        </w:rPr>
        <w:t>These each pose different vulnerabilities to attack. These are:</w:t>
      </w:r>
    </w:p>
    <w:p w14:paraId="5EF4E90D" w14:textId="77777777" w:rsidR="00C0328C" w:rsidRDefault="00E407DD">
      <w:pPr>
        <w:numPr>
          <w:ilvl w:val="0"/>
          <w:numId w:val="85"/>
        </w:numPr>
        <w:tabs>
          <w:tab w:val="left" w:pos="360"/>
        </w:tabs>
        <w:spacing w:before="180"/>
        <w:ind w:left="360" w:hanging="360"/>
        <w:jc w:val="both"/>
      </w:pPr>
      <w:bookmarkStart w:id="907" w:name="idp140710759975584"/>
      <w:bookmarkStart w:id="908" w:name="idp140710759975088"/>
      <w:r>
        <w:rPr>
          <w:rFonts w:ascii="Arial" w:hAnsi="Arial"/>
          <w:color w:val="000000"/>
          <w:sz w:val="18"/>
        </w:rPr>
        <w:t>Active Attacks</w:t>
      </w:r>
    </w:p>
    <w:p w14:paraId="749D6FFC" w14:textId="77777777" w:rsidR="00C0328C" w:rsidRDefault="00E407DD">
      <w:pPr>
        <w:numPr>
          <w:ilvl w:val="0"/>
          <w:numId w:val="83"/>
        </w:numPr>
        <w:tabs>
          <w:tab w:val="left" w:pos="720"/>
        </w:tabs>
        <w:spacing w:before="180"/>
        <w:ind w:left="720" w:hanging="360"/>
        <w:jc w:val="both"/>
      </w:pPr>
      <w:bookmarkStart w:id="909" w:name="idp140710759976608"/>
      <w:bookmarkStart w:id="910" w:name="idp140710759976112"/>
      <w:bookmarkEnd w:id="907"/>
      <w:bookmarkEnd w:id="908"/>
      <w:r>
        <w:rPr>
          <w:rFonts w:ascii="Arial" w:hAnsi="Arial"/>
          <w:color w:val="000000"/>
          <w:sz w:val="18"/>
        </w:rPr>
        <w:t xml:space="preserve">The AE-title uniqueness mechanism could be attacked by creating vast numbers of spurious AE-titles. This could be a Denial of Service (DoS) attack </w:t>
      </w:r>
      <w:r>
        <w:rPr>
          <w:rFonts w:ascii="Arial" w:hAnsi="Arial"/>
          <w:color w:val="000000"/>
          <w:sz w:val="18"/>
        </w:rPr>
        <w:t>on the LDAP server. It has a low probability of interfering with DICOM operations.</w:t>
      </w:r>
    </w:p>
    <w:p w14:paraId="56DE15B3" w14:textId="77777777" w:rsidR="00C0328C" w:rsidRDefault="00E407DD">
      <w:pPr>
        <w:numPr>
          <w:ilvl w:val="0"/>
          <w:numId w:val="83"/>
        </w:numPr>
        <w:tabs>
          <w:tab w:val="left" w:pos="720"/>
        </w:tabs>
        <w:spacing w:before="180"/>
        <w:ind w:left="720" w:hanging="360"/>
        <w:jc w:val="both"/>
      </w:pPr>
      <w:bookmarkStart w:id="911" w:name="idp140710759977360"/>
      <w:bookmarkEnd w:id="909"/>
      <w:bookmarkEnd w:id="910"/>
      <w:r>
        <w:rPr>
          <w:rFonts w:ascii="Arial" w:hAnsi="Arial"/>
          <w:color w:val="000000"/>
          <w:sz w:val="18"/>
        </w:rPr>
        <w:t>The Network AE information could be maliciously updated. This would interfere with DICOM operations by interfering with finding the proper server. It could direct connection</w:t>
      </w:r>
      <w:r>
        <w:rPr>
          <w:rFonts w:ascii="Arial" w:hAnsi="Arial"/>
          <w:color w:val="000000"/>
          <w:sz w:val="18"/>
        </w:rPr>
        <w:t>s to malicious nodes, although the use of TLS authentication for DICOM connections would detect such misdirection. When TLS authentication is in place this becomes a DoS attack.</w:t>
      </w:r>
    </w:p>
    <w:p w14:paraId="20F3574F" w14:textId="77777777" w:rsidR="00C0328C" w:rsidRDefault="00E407DD">
      <w:pPr>
        <w:numPr>
          <w:ilvl w:val="0"/>
          <w:numId w:val="83"/>
        </w:numPr>
        <w:tabs>
          <w:tab w:val="left" w:pos="720"/>
        </w:tabs>
        <w:spacing w:before="180"/>
        <w:ind w:left="720" w:hanging="360"/>
        <w:jc w:val="both"/>
      </w:pPr>
      <w:bookmarkStart w:id="912" w:name="idp140710759978224"/>
      <w:bookmarkEnd w:id="911"/>
      <w:r>
        <w:rPr>
          <w:rFonts w:ascii="Arial" w:hAnsi="Arial"/>
          <w:color w:val="000000"/>
          <w:sz w:val="18"/>
        </w:rPr>
        <w:t>The device descriptions could be maliciously modified. This would interfere wi</w:t>
      </w:r>
      <w:r>
        <w:rPr>
          <w:rFonts w:ascii="Arial" w:hAnsi="Arial"/>
          <w:color w:val="000000"/>
          <w:sz w:val="18"/>
        </w:rPr>
        <w:t>th proper device operation.</w:t>
      </w:r>
    </w:p>
    <w:p w14:paraId="32693F07" w14:textId="77777777" w:rsidR="00C0328C" w:rsidRDefault="00E407DD">
      <w:pPr>
        <w:numPr>
          <w:ilvl w:val="0"/>
          <w:numId w:val="85"/>
        </w:numPr>
        <w:tabs>
          <w:tab w:val="left" w:pos="360"/>
        </w:tabs>
        <w:spacing w:before="180"/>
        <w:ind w:left="360" w:hanging="360"/>
        <w:jc w:val="both"/>
      </w:pPr>
      <w:bookmarkStart w:id="913" w:name="idp140710759979136"/>
      <w:bookmarkEnd w:id="912"/>
      <w:r>
        <w:rPr>
          <w:rFonts w:ascii="Arial" w:hAnsi="Arial"/>
          <w:color w:val="000000"/>
          <w:sz w:val="18"/>
        </w:rPr>
        <w:t>Passive Attacks</w:t>
      </w:r>
    </w:p>
    <w:p w14:paraId="0AA3B468" w14:textId="77777777" w:rsidR="00C0328C" w:rsidRDefault="00E407DD">
      <w:pPr>
        <w:numPr>
          <w:ilvl w:val="0"/>
          <w:numId w:val="84"/>
        </w:numPr>
        <w:tabs>
          <w:tab w:val="left" w:pos="720"/>
        </w:tabs>
        <w:spacing w:before="180"/>
        <w:ind w:left="720" w:hanging="360"/>
        <w:jc w:val="both"/>
      </w:pPr>
      <w:bookmarkStart w:id="914" w:name="idp140710759980288"/>
      <w:bookmarkStart w:id="915" w:name="idp140710759979792"/>
      <w:bookmarkEnd w:id="913"/>
      <w:r>
        <w:rPr>
          <w:rFonts w:ascii="Arial" w:hAnsi="Arial"/>
          <w:color w:val="000000"/>
          <w:sz w:val="18"/>
        </w:rPr>
        <w:t>There is no apparent value to an attacker in obtaining the current list of AE-titles. This does not indicate where these AE-titles are deployed or on what equipment.</w:t>
      </w:r>
    </w:p>
    <w:p w14:paraId="454CAA7C" w14:textId="77777777" w:rsidR="00C0328C" w:rsidRDefault="00E407DD">
      <w:pPr>
        <w:numPr>
          <w:ilvl w:val="0"/>
          <w:numId w:val="84"/>
        </w:numPr>
        <w:tabs>
          <w:tab w:val="left" w:pos="720"/>
        </w:tabs>
        <w:spacing w:before="180"/>
        <w:ind w:left="720" w:hanging="360"/>
        <w:jc w:val="both"/>
      </w:pPr>
      <w:bookmarkStart w:id="916" w:name="idp140710759980976"/>
      <w:bookmarkEnd w:id="914"/>
      <w:bookmarkEnd w:id="915"/>
      <w:r>
        <w:rPr>
          <w:rFonts w:ascii="Arial" w:hAnsi="Arial"/>
          <w:color w:val="000000"/>
          <w:sz w:val="18"/>
        </w:rPr>
        <w:t>The Network AE information and device descript</w:t>
      </w:r>
      <w:r>
        <w:rPr>
          <w:rFonts w:ascii="Arial" w:hAnsi="Arial"/>
          <w:color w:val="000000"/>
          <w:sz w:val="18"/>
        </w:rPr>
        <w:t>ions might be of value in determining the location of vulnerable systems. If it is known that a particular model of equipment from a particular vendor is vulnerable to a specific attack, then the Network AE Information can be used to find that equipment.</w:t>
      </w:r>
    </w:p>
    <w:p w14:paraId="2935336F" w14:textId="77777777" w:rsidR="00C0328C" w:rsidRDefault="00E407DD">
      <w:pPr>
        <w:spacing w:before="180"/>
      </w:pPr>
      <w:bookmarkStart w:id="917" w:name="sect_H_1_5_2"/>
      <w:bookmarkEnd w:id="916"/>
      <w:r>
        <w:rPr>
          <w:rFonts w:ascii="Arial" w:hAnsi="Arial"/>
          <w:b/>
          <w:color w:val="000000"/>
          <w:sz w:val="26"/>
        </w:rPr>
        <w:t>H</w:t>
      </w:r>
      <w:r>
        <w:rPr>
          <w:rFonts w:ascii="Arial" w:hAnsi="Arial"/>
          <w:b/>
          <w:color w:val="000000"/>
          <w:sz w:val="26"/>
        </w:rPr>
        <w:t>.1.5.2 Available LDAP Security Mechanisms</w:t>
      </w:r>
    </w:p>
    <w:bookmarkEnd w:id="917"/>
    <w:p w14:paraId="790301BD" w14:textId="77777777" w:rsidR="00C0328C" w:rsidRDefault="00E407DD">
      <w:pPr>
        <w:spacing w:before="180"/>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p w14:paraId="03669664" w14:textId="77777777" w:rsidR="00C0328C" w:rsidRDefault="00E407DD">
      <w:pPr>
        <w:numPr>
          <w:ilvl w:val="0"/>
          <w:numId w:val="86"/>
        </w:numPr>
        <w:tabs>
          <w:tab w:val="left" w:pos="360"/>
        </w:tabs>
        <w:spacing w:before="180"/>
        <w:ind w:left="360" w:hanging="360"/>
        <w:jc w:val="both"/>
      </w:pPr>
      <w:bookmarkStart w:id="918" w:name="idp140710759984912"/>
      <w:bookmarkStart w:id="919" w:name="idp140710759984416"/>
      <w:r>
        <w:rPr>
          <w:rFonts w:ascii="Arial" w:hAnsi="Arial"/>
          <w:color w:val="000000"/>
          <w:sz w:val="18"/>
        </w:rPr>
        <w:t>Anonymous access, where there is no restriction on performing this function over the network.</w:t>
      </w:r>
    </w:p>
    <w:p w14:paraId="11A42F02" w14:textId="77777777" w:rsidR="00C0328C" w:rsidRDefault="00E407DD">
      <w:pPr>
        <w:numPr>
          <w:ilvl w:val="0"/>
          <w:numId w:val="86"/>
        </w:numPr>
        <w:tabs>
          <w:tab w:val="left" w:pos="360"/>
        </w:tabs>
        <w:spacing w:before="180"/>
        <w:ind w:left="360" w:hanging="360"/>
        <w:jc w:val="both"/>
      </w:pPr>
      <w:bookmarkStart w:id="920" w:name="idp140710759985520"/>
      <w:bookmarkEnd w:id="918"/>
      <w:bookmarkEnd w:id="919"/>
      <w:r>
        <w:rPr>
          <w:rFonts w:ascii="Arial" w:hAnsi="Arial"/>
          <w:color w:val="000000"/>
          <w:sz w:val="18"/>
        </w:rPr>
        <w:t xml:space="preserve">Basic, where there is a username and password exchange prior to granting access to this function. The exchange is vulnerable to snooping, spoofing, and man in </w:t>
      </w:r>
      <w:r>
        <w:rPr>
          <w:rFonts w:ascii="Arial" w:hAnsi="Arial"/>
          <w:color w:val="000000"/>
          <w:sz w:val="18"/>
        </w:rPr>
        <w:t>the middle attacks.</w:t>
      </w:r>
    </w:p>
    <w:p w14:paraId="62AC0770" w14:textId="77777777" w:rsidR="00C0328C" w:rsidRDefault="00E407DD">
      <w:pPr>
        <w:numPr>
          <w:ilvl w:val="0"/>
          <w:numId w:val="86"/>
        </w:numPr>
        <w:tabs>
          <w:tab w:val="left" w:pos="360"/>
        </w:tabs>
        <w:spacing w:before="180"/>
        <w:ind w:left="360" w:hanging="360"/>
        <w:jc w:val="both"/>
      </w:pPr>
      <w:bookmarkStart w:id="921" w:name="idp140710759986224"/>
      <w:bookmarkEnd w:id="920"/>
      <w:r>
        <w:rPr>
          <w:rFonts w:ascii="Arial" w:hAnsi="Arial"/>
          <w:color w:val="000000"/>
          <w:sz w:val="18"/>
        </w:rPr>
        <w:t>TLS, where there is an SSL/TLS exchange during connection establishment.</w:t>
      </w:r>
    </w:p>
    <w:p w14:paraId="7CA637DD" w14:textId="77777777" w:rsidR="00C0328C" w:rsidRDefault="00E407DD">
      <w:pPr>
        <w:numPr>
          <w:ilvl w:val="0"/>
          <w:numId w:val="86"/>
        </w:numPr>
        <w:tabs>
          <w:tab w:val="left" w:pos="360"/>
        </w:tabs>
        <w:spacing w:before="180"/>
        <w:ind w:left="360" w:hanging="360"/>
        <w:jc w:val="both"/>
      </w:pPr>
      <w:bookmarkStart w:id="922" w:name="idp140710759986816"/>
      <w:bookmarkEnd w:id="921"/>
      <w:r>
        <w:rPr>
          <w:rFonts w:ascii="Arial" w:hAnsi="Arial"/>
          <w:color w:val="000000"/>
          <w:sz w:val="18"/>
        </w:rPr>
        <w:t>Manual, where no network access is permitted and the function must be performed manually at the server, or semi-automatically at the server. The semi-automatic mea</w:t>
      </w:r>
      <w:r>
        <w:rPr>
          <w:rFonts w:ascii="Arial" w:hAnsi="Arial"/>
          <w:color w:val="000000"/>
          <w:sz w:val="18"/>
        </w:rPr>
        <w:t>ns permit the use of independently exchanged files (e.g., via floppy) together with manual commands at the server.</w:t>
      </w:r>
    </w:p>
    <w:bookmarkEnd w:id="922"/>
    <w:p w14:paraId="0FBA13DF" w14:textId="77777777" w:rsidR="00C0328C" w:rsidRDefault="00E407DD">
      <w:pPr>
        <w:spacing w:before="180"/>
        <w:jc w:val="both"/>
      </w:pPr>
      <w:r>
        <w:rPr>
          <w:rFonts w:ascii="Arial" w:hAnsi="Arial"/>
          <w:color w:val="000000"/>
          <w:sz w:val="18"/>
        </w:rPr>
        <w:t>The categories of functions that may be independently controlled are:</w:t>
      </w:r>
    </w:p>
    <w:p w14:paraId="70990BC7" w14:textId="77777777" w:rsidR="00C0328C" w:rsidRDefault="00E407DD">
      <w:pPr>
        <w:numPr>
          <w:ilvl w:val="0"/>
          <w:numId w:val="87"/>
        </w:numPr>
        <w:tabs>
          <w:tab w:val="left" w:pos="360"/>
        </w:tabs>
        <w:spacing w:before="180"/>
        <w:ind w:left="360" w:hanging="360"/>
        <w:jc w:val="both"/>
      </w:pPr>
      <w:bookmarkStart w:id="923" w:name="idp140710759988704"/>
      <w:bookmarkStart w:id="924" w:name="idp140710759988208"/>
      <w:r>
        <w:rPr>
          <w:rFonts w:ascii="Arial" w:hAnsi="Arial"/>
          <w:color w:val="000000"/>
          <w:sz w:val="18"/>
        </w:rPr>
        <w:t>Read related, to read, query, or otherwise obtain a portion of the LDAP</w:t>
      </w:r>
      <w:r>
        <w:rPr>
          <w:rFonts w:ascii="Arial" w:hAnsi="Arial"/>
          <w:color w:val="000000"/>
          <w:sz w:val="18"/>
        </w:rPr>
        <w:t xml:space="preserve"> directory tree</w:t>
      </w:r>
    </w:p>
    <w:p w14:paraId="3A65D338" w14:textId="77777777" w:rsidR="00C0328C" w:rsidRDefault="00E407DD">
      <w:pPr>
        <w:numPr>
          <w:ilvl w:val="0"/>
          <w:numId w:val="87"/>
        </w:numPr>
        <w:tabs>
          <w:tab w:val="left" w:pos="360"/>
        </w:tabs>
        <w:spacing w:before="180"/>
        <w:ind w:left="360" w:hanging="360"/>
        <w:jc w:val="both"/>
      </w:pPr>
      <w:bookmarkStart w:id="925" w:name="idp140710759989312"/>
      <w:bookmarkEnd w:id="923"/>
      <w:bookmarkEnd w:id="924"/>
      <w:r>
        <w:rPr>
          <w:rFonts w:ascii="Arial" w:hAnsi="Arial"/>
          <w:color w:val="000000"/>
          <w:sz w:val="18"/>
        </w:rPr>
        <w:t>Update related, to modify previously existing objects in the directory tree</w:t>
      </w:r>
    </w:p>
    <w:p w14:paraId="6F64E3FB" w14:textId="77777777" w:rsidR="00C0328C" w:rsidRDefault="00E407DD">
      <w:pPr>
        <w:numPr>
          <w:ilvl w:val="0"/>
          <w:numId w:val="87"/>
        </w:numPr>
        <w:tabs>
          <w:tab w:val="left" w:pos="360"/>
        </w:tabs>
        <w:spacing w:before="180"/>
        <w:ind w:left="360" w:hanging="360"/>
        <w:jc w:val="both"/>
      </w:pPr>
      <w:bookmarkStart w:id="926" w:name="idp140710759989904"/>
      <w:bookmarkEnd w:id="925"/>
      <w:r>
        <w:rPr>
          <w:rFonts w:ascii="Arial" w:hAnsi="Arial"/>
          <w:color w:val="000000"/>
          <w:sz w:val="18"/>
        </w:rPr>
        <w:t>Create, to create new objects in the directory tree.</w:t>
      </w:r>
    </w:p>
    <w:bookmarkEnd w:id="926"/>
    <w:p w14:paraId="0C8B0FD2" w14:textId="77777777" w:rsidR="00C0328C" w:rsidRDefault="00E407DD">
      <w:pPr>
        <w:spacing w:before="180"/>
        <w:jc w:val="both"/>
      </w:pPr>
      <w:r>
        <w:rPr>
          <w:rFonts w:ascii="Arial" w:hAnsi="Arial"/>
          <w:color w:val="000000"/>
          <w:sz w:val="18"/>
        </w:rPr>
        <w:t>Finally, these rules may be applied differently to different subtrees within the overall LDAP structure. The sp</w:t>
      </w:r>
      <w:r>
        <w:rPr>
          <w:rFonts w:ascii="Arial" w:hAnsi="Arial"/>
          <w:color w:val="000000"/>
          <w:sz w:val="18"/>
        </w:rPr>
        <w:t>ecific details of Access Control Lists (ACLs), functional controls, etc. vary somewhat between different LDAP implementations.</w:t>
      </w:r>
    </w:p>
    <w:p w14:paraId="4DEA93AD" w14:textId="77777777" w:rsidR="00C0328C" w:rsidRDefault="00E407DD">
      <w:pPr>
        <w:spacing w:before="180"/>
      </w:pPr>
      <w:bookmarkStart w:id="927" w:name="sect_H_1_5_3"/>
      <w:r>
        <w:rPr>
          <w:rFonts w:ascii="Arial" w:hAnsi="Arial"/>
          <w:b/>
          <w:color w:val="000000"/>
          <w:sz w:val="26"/>
        </w:rPr>
        <w:t>H.1.5.3 Recommendations (Informative)</w:t>
      </w:r>
    </w:p>
    <w:bookmarkEnd w:id="927"/>
    <w:p w14:paraId="3B302A04" w14:textId="77777777" w:rsidR="00C0328C" w:rsidRDefault="00E407DD">
      <w:pPr>
        <w:spacing w:before="180"/>
        <w:jc w:val="both"/>
      </w:pPr>
      <w:r>
        <w:rPr>
          <w:rFonts w:ascii="Arial" w:hAnsi="Arial"/>
          <w:color w:val="000000"/>
          <w:sz w:val="18"/>
        </w:rPr>
        <w:t xml:space="preserve">The LDAP server should be able to specify different restrictions for the AE-Title list and </w:t>
      </w:r>
      <w:r>
        <w:rPr>
          <w:rFonts w:ascii="Arial" w:hAnsi="Arial"/>
          <w:color w:val="000000"/>
          <w:sz w:val="18"/>
        </w:rPr>
        <w:t xml:space="preserve">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p w14:paraId="41C8B0F2" w14:textId="77777777" w:rsidR="00C0328C" w:rsidRDefault="00E407DD">
      <w:pPr>
        <w:keepNext/>
        <w:spacing w:before="216"/>
        <w:jc w:val="center"/>
      </w:pPr>
      <w:bookmarkStart w:id="928" w:name="table_H_1_15"/>
      <w:r>
        <w:rPr>
          <w:rFonts w:ascii="Arial" w:hAnsi="Arial"/>
          <w:b/>
          <w:color w:val="000000"/>
          <w:sz w:val="22"/>
        </w:rPr>
        <w:t>Tab</w:t>
      </w:r>
      <w:r>
        <w:rPr>
          <w:rFonts w:ascii="Arial" w:hAnsi="Arial"/>
          <w:b/>
          <w:color w:val="000000"/>
          <w:sz w:val="22"/>
        </w:rPr>
        <w:t>le H.1-15. LDAP Security Patterns</w:t>
      </w:r>
    </w:p>
    <w:bookmarkEnd w:id="928"/>
    <w:p w14:paraId="4B39176B" w14:textId="77777777" w:rsidR="00C0328C" w:rsidRDefault="00C0328C">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65"/>
        <w:gridCol w:w="1480"/>
        <w:gridCol w:w="1500"/>
        <w:gridCol w:w="1480"/>
        <w:gridCol w:w="1611"/>
        <w:gridCol w:w="1260"/>
        <w:gridCol w:w="1945"/>
      </w:tblGrid>
      <w:tr w:rsidR="00C0328C" w14:paraId="4E700EB9" w14:textId="77777777">
        <w:tblPrEx>
          <w:tblCellMar>
            <w:top w:w="0" w:type="dxa"/>
            <w:bottom w:w="0" w:type="dxa"/>
          </w:tblCellMar>
        </w:tblPrEx>
        <w:trPr>
          <w:tblHeader/>
        </w:trPr>
        <w:tc>
          <w:tcPr>
            <w:tcW w:w="11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844461A" w14:textId="77777777" w:rsidR="00C0328C" w:rsidRDefault="00C0328C">
            <w:pPr>
              <w:keepNext/>
            </w:pPr>
          </w:p>
        </w:tc>
        <w:tc>
          <w:tcPr>
            <w:tcW w:w="1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1E42324F" w14:textId="77777777" w:rsidR="00C0328C" w:rsidRDefault="00E407DD">
            <w:pPr>
              <w:spacing w:before="180"/>
              <w:jc w:val="center"/>
            </w:pPr>
            <w:r>
              <w:rPr>
                <w:rFonts w:ascii="Arial" w:hAnsi="Arial"/>
                <w:b/>
                <w:color w:val="000000"/>
                <w:sz w:val="18"/>
              </w:rPr>
              <w:t>TLS</w:t>
            </w:r>
          </w:p>
        </w:tc>
        <w:tc>
          <w:tcPr>
            <w:tcW w:w="1500" w:type="dxa"/>
            <w:tcBorders>
              <w:top w:val="single" w:sz="4" w:space="0" w:color="000000"/>
              <w:bottom w:val="single" w:sz="4" w:space="0" w:color="000000"/>
              <w:right w:val="single" w:sz="4" w:space="0" w:color="000000"/>
            </w:tcBorders>
            <w:tcMar>
              <w:top w:w="40" w:type="dxa"/>
              <w:left w:w="40" w:type="dxa"/>
              <w:bottom w:w="40" w:type="dxa"/>
              <w:right w:w="40" w:type="dxa"/>
            </w:tcMar>
          </w:tcPr>
          <w:p w14:paraId="6C90B286" w14:textId="77777777" w:rsidR="00C0328C" w:rsidRDefault="00E407DD">
            <w:pPr>
              <w:spacing w:before="180"/>
              <w:jc w:val="center"/>
            </w:pPr>
            <w:r>
              <w:rPr>
                <w:rFonts w:ascii="Arial" w:hAnsi="Arial"/>
                <w:b/>
                <w:color w:val="000000"/>
                <w:sz w:val="18"/>
              </w:rPr>
              <w:t>TLS-Manual</w:t>
            </w:r>
          </w:p>
        </w:tc>
        <w:tc>
          <w:tcPr>
            <w:tcW w:w="1480" w:type="dxa"/>
            <w:tcBorders>
              <w:top w:val="single" w:sz="4" w:space="0" w:color="000000"/>
              <w:bottom w:val="single" w:sz="4" w:space="0" w:color="000000"/>
              <w:right w:val="single" w:sz="4" w:space="0" w:color="000000"/>
            </w:tcBorders>
            <w:tcMar>
              <w:top w:w="40" w:type="dxa"/>
              <w:left w:w="40" w:type="dxa"/>
              <w:bottom w:w="40" w:type="dxa"/>
              <w:right w:w="40" w:type="dxa"/>
            </w:tcMar>
          </w:tcPr>
          <w:p w14:paraId="061DB6DE" w14:textId="77777777" w:rsidR="00C0328C" w:rsidRDefault="00E407DD">
            <w:pPr>
              <w:spacing w:before="180"/>
              <w:jc w:val="center"/>
            </w:pPr>
            <w:r>
              <w:rPr>
                <w:rFonts w:ascii="Arial" w:hAnsi="Arial"/>
                <w:b/>
                <w:color w:val="000000"/>
                <w:sz w:val="18"/>
              </w:rPr>
              <w:t>Basic</w:t>
            </w:r>
          </w:p>
        </w:tc>
        <w:tc>
          <w:tcPr>
            <w:tcW w:w="1611" w:type="dxa"/>
            <w:tcBorders>
              <w:top w:val="single" w:sz="4" w:space="0" w:color="000000"/>
              <w:bottom w:val="single" w:sz="4" w:space="0" w:color="000000"/>
              <w:right w:val="single" w:sz="4" w:space="0" w:color="000000"/>
            </w:tcBorders>
            <w:tcMar>
              <w:top w:w="40" w:type="dxa"/>
              <w:left w:w="40" w:type="dxa"/>
              <w:bottom w:w="40" w:type="dxa"/>
              <w:right w:w="40" w:type="dxa"/>
            </w:tcMar>
          </w:tcPr>
          <w:p w14:paraId="3CFD239D" w14:textId="77777777" w:rsidR="00C0328C" w:rsidRDefault="00E407DD">
            <w:pPr>
              <w:spacing w:before="180"/>
              <w:jc w:val="center"/>
            </w:pPr>
            <w:r>
              <w:rPr>
                <w:rFonts w:ascii="Arial" w:hAnsi="Arial"/>
                <w:b/>
                <w:color w:val="000000"/>
                <w:sz w:val="18"/>
              </w:rPr>
              <w:t>Basic-Manual</w:t>
            </w:r>
          </w:p>
        </w:tc>
        <w:tc>
          <w:tcPr>
            <w:tcW w:w="1260" w:type="dxa"/>
            <w:tcBorders>
              <w:top w:val="single" w:sz="4" w:space="0" w:color="000000"/>
              <w:bottom w:val="single" w:sz="4" w:space="0" w:color="000000"/>
              <w:right w:val="single" w:sz="4" w:space="0" w:color="000000"/>
            </w:tcBorders>
            <w:tcMar>
              <w:top w:w="40" w:type="dxa"/>
              <w:left w:w="40" w:type="dxa"/>
              <w:bottom w:w="40" w:type="dxa"/>
              <w:right w:w="40" w:type="dxa"/>
            </w:tcMar>
          </w:tcPr>
          <w:p w14:paraId="564C0404" w14:textId="77777777" w:rsidR="00C0328C" w:rsidRDefault="00E407DD">
            <w:pPr>
              <w:spacing w:before="180"/>
              <w:jc w:val="center"/>
            </w:pPr>
            <w:r>
              <w:rPr>
                <w:rFonts w:ascii="Arial" w:hAnsi="Arial"/>
                <w:b/>
                <w:color w:val="000000"/>
                <w:sz w:val="18"/>
              </w:rPr>
              <w:t>Anonymous</w:t>
            </w:r>
          </w:p>
        </w:tc>
        <w:tc>
          <w:tcPr>
            <w:tcW w:w="1945" w:type="dxa"/>
            <w:tcBorders>
              <w:top w:val="single" w:sz="4" w:space="0" w:color="000000"/>
              <w:bottom w:val="single" w:sz="4" w:space="0" w:color="000000"/>
              <w:right w:val="single" w:sz="4" w:space="0" w:color="000000"/>
            </w:tcBorders>
            <w:tcMar>
              <w:top w:w="40" w:type="dxa"/>
              <w:left w:w="40" w:type="dxa"/>
              <w:bottom w:w="40" w:type="dxa"/>
              <w:right w:w="40" w:type="dxa"/>
            </w:tcMar>
          </w:tcPr>
          <w:p w14:paraId="3D430052" w14:textId="77777777" w:rsidR="00C0328C" w:rsidRDefault="00E407DD">
            <w:pPr>
              <w:spacing w:before="180"/>
              <w:jc w:val="center"/>
            </w:pPr>
            <w:r>
              <w:rPr>
                <w:rFonts w:ascii="Arial" w:hAnsi="Arial"/>
                <w:b/>
                <w:color w:val="000000"/>
                <w:sz w:val="18"/>
              </w:rPr>
              <w:t>Anonymous-Manual</w:t>
            </w:r>
          </w:p>
        </w:tc>
      </w:tr>
      <w:tr w:rsidR="00C0328C" w14:paraId="23A1FCFA" w14:textId="77777777">
        <w:tblPrEx>
          <w:tblCellMar>
            <w:top w:w="0" w:type="dxa"/>
            <w:bottom w:w="0" w:type="dxa"/>
          </w:tblCellMar>
        </w:tblPrEx>
        <w:tc>
          <w:tcPr>
            <w:tcW w:w="11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F1AD3E" w14:textId="77777777" w:rsidR="00C0328C" w:rsidRDefault="00E407DD">
            <w:pPr>
              <w:spacing w:before="180"/>
            </w:pPr>
            <w:r>
              <w:rPr>
                <w:rFonts w:ascii="Arial" w:hAnsi="Arial"/>
                <w:b/>
                <w:color w:val="000000"/>
                <w:sz w:val="18"/>
              </w:rPr>
              <w:t>Read AE-title</w:t>
            </w:r>
          </w:p>
        </w:tc>
        <w:tc>
          <w:tcPr>
            <w:tcW w:w="1480" w:type="dxa"/>
            <w:tcBorders>
              <w:bottom w:val="single" w:sz="4" w:space="0" w:color="000000"/>
              <w:right w:val="single" w:sz="4" w:space="0" w:color="000000"/>
            </w:tcBorders>
            <w:tcMar>
              <w:top w:w="40" w:type="dxa"/>
              <w:left w:w="40" w:type="dxa"/>
              <w:bottom w:w="40" w:type="dxa"/>
              <w:right w:w="40" w:type="dxa"/>
            </w:tcMar>
          </w:tcPr>
          <w:p w14:paraId="418FFBCA" w14:textId="77777777" w:rsidR="00C0328C" w:rsidRDefault="00E407DD">
            <w:pPr>
              <w:spacing w:before="180"/>
            </w:pPr>
            <w:r>
              <w:rPr>
                <w:rFonts w:ascii="Arial" w:hAnsi="Arial"/>
                <w:color w:val="000000"/>
                <w:sz w:val="18"/>
              </w:rPr>
              <w:t>Anonymous, TLS</w:t>
            </w:r>
          </w:p>
        </w:tc>
        <w:tc>
          <w:tcPr>
            <w:tcW w:w="1500" w:type="dxa"/>
            <w:tcBorders>
              <w:bottom w:val="single" w:sz="4" w:space="0" w:color="000000"/>
              <w:right w:val="single" w:sz="4" w:space="0" w:color="000000"/>
            </w:tcBorders>
            <w:tcMar>
              <w:top w:w="40" w:type="dxa"/>
              <w:left w:w="40" w:type="dxa"/>
              <w:bottom w:w="40" w:type="dxa"/>
              <w:right w:w="40" w:type="dxa"/>
            </w:tcMar>
          </w:tcPr>
          <w:p w14:paraId="4BBB4D2C" w14:textId="77777777" w:rsidR="00C0328C" w:rsidRDefault="00E407DD">
            <w:pPr>
              <w:spacing w:before="180"/>
            </w:pPr>
            <w:r>
              <w:rPr>
                <w:rFonts w:ascii="Arial" w:hAnsi="Arial"/>
                <w:color w:val="000000"/>
                <w:sz w:val="18"/>
              </w:rPr>
              <w:t>Anonymous, TLS</w:t>
            </w:r>
          </w:p>
        </w:tc>
        <w:tc>
          <w:tcPr>
            <w:tcW w:w="1480" w:type="dxa"/>
            <w:tcBorders>
              <w:bottom w:val="single" w:sz="4" w:space="0" w:color="000000"/>
              <w:right w:val="single" w:sz="4" w:space="0" w:color="000000"/>
            </w:tcBorders>
            <w:tcMar>
              <w:top w:w="40" w:type="dxa"/>
              <w:left w:w="40" w:type="dxa"/>
              <w:bottom w:w="40" w:type="dxa"/>
              <w:right w:w="40" w:type="dxa"/>
            </w:tcMar>
          </w:tcPr>
          <w:p w14:paraId="6B8C7430" w14:textId="77777777" w:rsidR="00C0328C" w:rsidRDefault="00E407DD">
            <w:pPr>
              <w:spacing w:before="180"/>
            </w:pPr>
            <w:r>
              <w:rPr>
                <w:rFonts w:ascii="Arial" w:hAnsi="Arial"/>
                <w:color w:val="000000"/>
                <w:sz w:val="18"/>
              </w:rPr>
              <w:t>Anonymous, Basic</w:t>
            </w:r>
          </w:p>
        </w:tc>
        <w:tc>
          <w:tcPr>
            <w:tcW w:w="1611" w:type="dxa"/>
            <w:tcBorders>
              <w:bottom w:val="single" w:sz="4" w:space="0" w:color="000000"/>
              <w:right w:val="single" w:sz="4" w:space="0" w:color="000000"/>
            </w:tcBorders>
            <w:tcMar>
              <w:top w:w="40" w:type="dxa"/>
              <w:left w:w="40" w:type="dxa"/>
              <w:bottom w:w="40" w:type="dxa"/>
              <w:right w:w="40" w:type="dxa"/>
            </w:tcMar>
          </w:tcPr>
          <w:p w14:paraId="0652422A" w14:textId="77777777" w:rsidR="00C0328C" w:rsidRDefault="00E407DD">
            <w:pPr>
              <w:spacing w:before="180"/>
            </w:pPr>
            <w:r>
              <w:rPr>
                <w:rFonts w:ascii="Arial" w:hAnsi="Arial"/>
                <w:color w:val="000000"/>
                <w:sz w:val="18"/>
              </w:rPr>
              <w:t>Anonymous, Basic</w:t>
            </w:r>
          </w:p>
        </w:tc>
        <w:tc>
          <w:tcPr>
            <w:tcW w:w="1260" w:type="dxa"/>
            <w:tcBorders>
              <w:bottom w:val="single" w:sz="4" w:space="0" w:color="000000"/>
              <w:right w:val="single" w:sz="4" w:space="0" w:color="000000"/>
            </w:tcBorders>
            <w:tcMar>
              <w:top w:w="40" w:type="dxa"/>
              <w:left w:w="40" w:type="dxa"/>
              <w:bottom w:w="40" w:type="dxa"/>
              <w:right w:w="40" w:type="dxa"/>
            </w:tcMar>
          </w:tcPr>
          <w:p w14:paraId="1CC0E7F4" w14:textId="77777777" w:rsidR="00C0328C" w:rsidRDefault="00E407DD">
            <w:pPr>
              <w:spacing w:before="180"/>
            </w:pPr>
            <w:r>
              <w:rPr>
                <w:rFonts w:ascii="Arial" w:hAnsi="Arial"/>
                <w:color w:val="000000"/>
                <w:sz w:val="18"/>
              </w:rPr>
              <w:t>Anonymous</w:t>
            </w:r>
          </w:p>
        </w:tc>
        <w:tc>
          <w:tcPr>
            <w:tcW w:w="1945" w:type="dxa"/>
            <w:tcBorders>
              <w:bottom w:val="single" w:sz="4" w:space="0" w:color="000000"/>
              <w:right w:val="single" w:sz="4" w:space="0" w:color="000000"/>
            </w:tcBorders>
            <w:tcMar>
              <w:top w:w="40" w:type="dxa"/>
              <w:left w:w="40" w:type="dxa"/>
              <w:bottom w:w="40" w:type="dxa"/>
              <w:right w:w="40" w:type="dxa"/>
            </w:tcMar>
          </w:tcPr>
          <w:p w14:paraId="2F8F32F0" w14:textId="77777777" w:rsidR="00C0328C" w:rsidRDefault="00E407DD">
            <w:pPr>
              <w:spacing w:before="180"/>
            </w:pPr>
            <w:r>
              <w:rPr>
                <w:rFonts w:ascii="Arial" w:hAnsi="Arial"/>
                <w:color w:val="000000"/>
                <w:sz w:val="18"/>
              </w:rPr>
              <w:t>Anonymous</w:t>
            </w:r>
          </w:p>
        </w:tc>
      </w:tr>
      <w:tr w:rsidR="00C0328C" w14:paraId="1A95E293" w14:textId="77777777">
        <w:tblPrEx>
          <w:tblCellMar>
            <w:top w:w="0" w:type="dxa"/>
            <w:bottom w:w="0" w:type="dxa"/>
          </w:tblCellMar>
        </w:tblPrEx>
        <w:tc>
          <w:tcPr>
            <w:tcW w:w="11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72C9DB" w14:textId="77777777" w:rsidR="00C0328C" w:rsidRDefault="00E407DD">
            <w:pPr>
              <w:spacing w:before="180"/>
            </w:pPr>
            <w:r>
              <w:rPr>
                <w:rFonts w:ascii="Arial" w:hAnsi="Arial"/>
                <w:b/>
                <w:color w:val="000000"/>
                <w:sz w:val="18"/>
              </w:rPr>
              <w:t>Create AE-Title</w:t>
            </w:r>
          </w:p>
        </w:tc>
        <w:tc>
          <w:tcPr>
            <w:tcW w:w="1480" w:type="dxa"/>
            <w:tcBorders>
              <w:bottom w:val="single" w:sz="4" w:space="0" w:color="000000"/>
              <w:right w:val="single" w:sz="4" w:space="0" w:color="000000"/>
            </w:tcBorders>
            <w:tcMar>
              <w:top w:w="40" w:type="dxa"/>
              <w:left w:w="40" w:type="dxa"/>
              <w:bottom w:w="40" w:type="dxa"/>
              <w:right w:w="40" w:type="dxa"/>
            </w:tcMar>
          </w:tcPr>
          <w:p w14:paraId="06B69188" w14:textId="77777777" w:rsidR="00C0328C" w:rsidRDefault="00E407DD">
            <w:pPr>
              <w:spacing w:before="180"/>
            </w:pPr>
            <w:r>
              <w:rPr>
                <w:rFonts w:ascii="Arial" w:hAnsi="Arial"/>
                <w:color w:val="000000"/>
                <w:sz w:val="18"/>
              </w:rPr>
              <w:t>TLS</w:t>
            </w:r>
          </w:p>
        </w:tc>
        <w:tc>
          <w:tcPr>
            <w:tcW w:w="1500" w:type="dxa"/>
            <w:tcBorders>
              <w:bottom w:val="single" w:sz="4" w:space="0" w:color="000000"/>
              <w:right w:val="single" w:sz="4" w:space="0" w:color="000000"/>
            </w:tcBorders>
            <w:tcMar>
              <w:top w:w="40" w:type="dxa"/>
              <w:left w:w="40" w:type="dxa"/>
              <w:bottom w:w="40" w:type="dxa"/>
              <w:right w:w="40" w:type="dxa"/>
            </w:tcMar>
          </w:tcPr>
          <w:p w14:paraId="24F9C003" w14:textId="77777777" w:rsidR="00C0328C" w:rsidRDefault="00E407DD">
            <w:pPr>
              <w:spacing w:before="180"/>
            </w:pPr>
            <w:r>
              <w:rPr>
                <w:rFonts w:ascii="Arial" w:hAnsi="Arial"/>
                <w:color w:val="000000"/>
                <w:sz w:val="18"/>
              </w:rPr>
              <w:t>Manual</w:t>
            </w:r>
          </w:p>
        </w:tc>
        <w:tc>
          <w:tcPr>
            <w:tcW w:w="1480" w:type="dxa"/>
            <w:tcBorders>
              <w:bottom w:val="single" w:sz="4" w:space="0" w:color="000000"/>
              <w:right w:val="single" w:sz="4" w:space="0" w:color="000000"/>
            </w:tcBorders>
            <w:tcMar>
              <w:top w:w="40" w:type="dxa"/>
              <w:left w:w="40" w:type="dxa"/>
              <w:bottom w:w="40" w:type="dxa"/>
              <w:right w:w="40" w:type="dxa"/>
            </w:tcMar>
          </w:tcPr>
          <w:p w14:paraId="1C47F002" w14:textId="77777777" w:rsidR="00C0328C" w:rsidRDefault="00E407DD">
            <w:pPr>
              <w:spacing w:before="180"/>
            </w:pPr>
            <w:r>
              <w:rPr>
                <w:rFonts w:ascii="Arial" w:hAnsi="Arial"/>
                <w:color w:val="000000"/>
                <w:sz w:val="18"/>
              </w:rPr>
              <w:t>Basic</w:t>
            </w:r>
          </w:p>
        </w:tc>
        <w:tc>
          <w:tcPr>
            <w:tcW w:w="1611" w:type="dxa"/>
            <w:tcBorders>
              <w:bottom w:val="single" w:sz="4" w:space="0" w:color="000000"/>
              <w:right w:val="single" w:sz="4" w:space="0" w:color="000000"/>
            </w:tcBorders>
            <w:tcMar>
              <w:top w:w="40" w:type="dxa"/>
              <w:left w:w="40" w:type="dxa"/>
              <w:bottom w:w="40" w:type="dxa"/>
              <w:right w:w="40" w:type="dxa"/>
            </w:tcMar>
          </w:tcPr>
          <w:p w14:paraId="0ECF4A0E" w14:textId="77777777" w:rsidR="00C0328C" w:rsidRDefault="00E407DD">
            <w:pPr>
              <w:spacing w:before="180"/>
            </w:pPr>
            <w:r>
              <w:rPr>
                <w:rFonts w:ascii="Arial" w:hAnsi="Arial"/>
                <w:color w:val="000000"/>
                <w:sz w:val="18"/>
              </w:rPr>
              <w:t>Manual</w:t>
            </w:r>
          </w:p>
        </w:tc>
        <w:tc>
          <w:tcPr>
            <w:tcW w:w="1260" w:type="dxa"/>
            <w:tcBorders>
              <w:bottom w:val="single" w:sz="4" w:space="0" w:color="000000"/>
              <w:right w:val="single" w:sz="4" w:space="0" w:color="000000"/>
            </w:tcBorders>
            <w:tcMar>
              <w:top w:w="40" w:type="dxa"/>
              <w:left w:w="40" w:type="dxa"/>
              <w:bottom w:w="40" w:type="dxa"/>
              <w:right w:w="40" w:type="dxa"/>
            </w:tcMar>
          </w:tcPr>
          <w:p w14:paraId="4158BFF2" w14:textId="77777777" w:rsidR="00C0328C" w:rsidRDefault="00E407DD">
            <w:pPr>
              <w:spacing w:before="180"/>
            </w:pPr>
            <w:r>
              <w:rPr>
                <w:rFonts w:ascii="Arial" w:hAnsi="Arial"/>
                <w:color w:val="000000"/>
                <w:sz w:val="18"/>
              </w:rPr>
              <w:t>Anonymous</w:t>
            </w:r>
          </w:p>
        </w:tc>
        <w:tc>
          <w:tcPr>
            <w:tcW w:w="1945" w:type="dxa"/>
            <w:tcBorders>
              <w:bottom w:val="single" w:sz="4" w:space="0" w:color="000000"/>
              <w:right w:val="single" w:sz="4" w:space="0" w:color="000000"/>
            </w:tcBorders>
            <w:tcMar>
              <w:top w:w="40" w:type="dxa"/>
              <w:left w:w="40" w:type="dxa"/>
              <w:bottom w:w="40" w:type="dxa"/>
              <w:right w:w="40" w:type="dxa"/>
            </w:tcMar>
          </w:tcPr>
          <w:p w14:paraId="04C87DFC" w14:textId="77777777" w:rsidR="00C0328C" w:rsidRDefault="00E407DD">
            <w:pPr>
              <w:spacing w:before="180"/>
            </w:pPr>
            <w:r>
              <w:rPr>
                <w:rFonts w:ascii="Arial" w:hAnsi="Arial"/>
                <w:color w:val="000000"/>
                <w:sz w:val="18"/>
              </w:rPr>
              <w:t>Manual</w:t>
            </w:r>
          </w:p>
        </w:tc>
      </w:tr>
      <w:tr w:rsidR="00C0328C" w14:paraId="66A64358" w14:textId="77777777">
        <w:tblPrEx>
          <w:tblCellMar>
            <w:top w:w="0" w:type="dxa"/>
            <w:bottom w:w="0" w:type="dxa"/>
          </w:tblCellMar>
        </w:tblPrEx>
        <w:tc>
          <w:tcPr>
            <w:tcW w:w="11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21D375" w14:textId="77777777" w:rsidR="00C0328C" w:rsidRDefault="00E407DD">
            <w:pPr>
              <w:spacing w:before="180"/>
            </w:pPr>
            <w:r>
              <w:rPr>
                <w:rFonts w:ascii="Arial" w:hAnsi="Arial"/>
                <w:b/>
                <w:color w:val="000000"/>
                <w:sz w:val="18"/>
              </w:rPr>
              <w:t>Read Config</w:t>
            </w:r>
          </w:p>
        </w:tc>
        <w:tc>
          <w:tcPr>
            <w:tcW w:w="1480" w:type="dxa"/>
            <w:tcBorders>
              <w:bottom w:val="single" w:sz="4" w:space="0" w:color="000000"/>
              <w:right w:val="single" w:sz="4" w:space="0" w:color="000000"/>
            </w:tcBorders>
            <w:tcMar>
              <w:top w:w="40" w:type="dxa"/>
              <w:left w:w="40" w:type="dxa"/>
              <w:bottom w:w="40" w:type="dxa"/>
              <w:right w:w="40" w:type="dxa"/>
            </w:tcMar>
          </w:tcPr>
          <w:p w14:paraId="43B9EFDE" w14:textId="77777777" w:rsidR="00C0328C" w:rsidRDefault="00E407DD">
            <w:pPr>
              <w:spacing w:before="180"/>
            </w:pPr>
            <w:r>
              <w:rPr>
                <w:rFonts w:ascii="Arial" w:hAnsi="Arial"/>
                <w:color w:val="000000"/>
                <w:sz w:val="18"/>
              </w:rPr>
              <w:t>TLS</w:t>
            </w:r>
          </w:p>
        </w:tc>
        <w:tc>
          <w:tcPr>
            <w:tcW w:w="1500" w:type="dxa"/>
            <w:tcBorders>
              <w:bottom w:val="single" w:sz="4" w:space="0" w:color="000000"/>
              <w:right w:val="single" w:sz="4" w:space="0" w:color="000000"/>
            </w:tcBorders>
            <w:tcMar>
              <w:top w:w="40" w:type="dxa"/>
              <w:left w:w="40" w:type="dxa"/>
              <w:bottom w:w="40" w:type="dxa"/>
              <w:right w:w="40" w:type="dxa"/>
            </w:tcMar>
          </w:tcPr>
          <w:p w14:paraId="4F33F29D" w14:textId="77777777" w:rsidR="00C0328C" w:rsidRDefault="00E407DD">
            <w:pPr>
              <w:spacing w:before="180"/>
            </w:pPr>
            <w:r>
              <w:rPr>
                <w:rFonts w:ascii="Arial" w:hAnsi="Arial"/>
                <w:color w:val="000000"/>
                <w:sz w:val="18"/>
              </w:rPr>
              <w:t>TLS</w:t>
            </w:r>
          </w:p>
        </w:tc>
        <w:tc>
          <w:tcPr>
            <w:tcW w:w="1480" w:type="dxa"/>
            <w:tcBorders>
              <w:bottom w:val="single" w:sz="4" w:space="0" w:color="000000"/>
              <w:right w:val="single" w:sz="4" w:space="0" w:color="000000"/>
            </w:tcBorders>
            <w:tcMar>
              <w:top w:w="40" w:type="dxa"/>
              <w:left w:w="40" w:type="dxa"/>
              <w:bottom w:w="40" w:type="dxa"/>
              <w:right w:w="40" w:type="dxa"/>
            </w:tcMar>
          </w:tcPr>
          <w:p w14:paraId="16EF4F26" w14:textId="77777777" w:rsidR="00C0328C" w:rsidRDefault="00E407DD">
            <w:pPr>
              <w:spacing w:before="180"/>
            </w:pPr>
            <w:r>
              <w:rPr>
                <w:rFonts w:ascii="Arial" w:hAnsi="Arial"/>
                <w:color w:val="000000"/>
                <w:sz w:val="18"/>
              </w:rPr>
              <w:t>Basic</w:t>
            </w:r>
          </w:p>
        </w:tc>
        <w:tc>
          <w:tcPr>
            <w:tcW w:w="1611" w:type="dxa"/>
            <w:tcBorders>
              <w:bottom w:val="single" w:sz="4" w:space="0" w:color="000000"/>
              <w:right w:val="single" w:sz="4" w:space="0" w:color="000000"/>
            </w:tcBorders>
            <w:tcMar>
              <w:top w:w="40" w:type="dxa"/>
              <w:left w:w="40" w:type="dxa"/>
              <w:bottom w:w="40" w:type="dxa"/>
              <w:right w:w="40" w:type="dxa"/>
            </w:tcMar>
          </w:tcPr>
          <w:p w14:paraId="75BC1DAC" w14:textId="77777777" w:rsidR="00C0328C" w:rsidRDefault="00E407DD">
            <w:pPr>
              <w:spacing w:before="180"/>
            </w:pPr>
            <w:r>
              <w:rPr>
                <w:rFonts w:ascii="Arial" w:hAnsi="Arial"/>
                <w:color w:val="000000"/>
                <w:sz w:val="18"/>
              </w:rPr>
              <w:t>Basic</w:t>
            </w:r>
          </w:p>
        </w:tc>
        <w:tc>
          <w:tcPr>
            <w:tcW w:w="1260" w:type="dxa"/>
            <w:tcBorders>
              <w:bottom w:val="single" w:sz="4" w:space="0" w:color="000000"/>
              <w:right w:val="single" w:sz="4" w:space="0" w:color="000000"/>
            </w:tcBorders>
            <w:tcMar>
              <w:top w:w="40" w:type="dxa"/>
              <w:left w:w="40" w:type="dxa"/>
              <w:bottom w:w="40" w:type="dxa"/>
              <w:right w:w="40" w:type="dxa"/>
            </w:tcMar>
          </w:tcPr>
          <w:p w14:paraId="4CCB4A84" w14:textId="77777777" w:rsidR="00C0328C" w:rsidRDefault="00E407DD">
            <w:pPr>
              <w:spacing w:before="180"/>
            </w:pPr>
            <w:r>
              <w:rPr>
                <w:rFonts w:ascii="Arial" w:hAnsi="Arial"/>
                <w:color w:val="000000"/>
                <w:sz w:val="18"/>
              </w:rPr>
              <w:t>Anonymous</w:t>
            </w:r>
          </w:p>
        </w:tc>
        <w:tc>
          <w:tcPr>
            <w:tcW w:w="1945" w:type="dxa"/>
            <w:tcBorders>
              <w:bottom w:val="single" w:sz="4" w:space="0" w:color="000000"/>
              <w:right w:val="single" w:sz="4" w:space="0" w:color="000000"/>
            </w:tcBorders>
            <w:tcMar>
              <w:top w:w="40" w:type="dxa"/>
              <w:left w:w="40" w:type="dxa"/>
              <w:bottom w:w="40" w:type="dxa"/>
              <w:right w:w="40" w:type="dxa"/>
            </w:tcMar>
          </w:tcPr>
          <w:p w14:paraId="2DF68DAF" w14:textId="77777777" w:rsidR="00C0328C" w:rsidRDefault="00E407DD">
            <w:pPr>
              <w:spacing w:before="180"/>
            </w:pPr>
            <w:r>
              <w:rPr>
                <w:rFonts w:ascii="Arial" w:hAnsi="Arial"/>
                <w:color w:val="000000"/>
                <w:sz w:val="18"/>
              </w:rPr>
              <w:t>Anonymous</w:t>
            </w:r>
          </w:p>
        </w:tc>
      </w:tr>
      <w:tr w:rsidR="00C0328C" w14:paraId="300BA58D" w14:textId="77777777">
        <w:tblPrEx>
          <w:tblCellMar>
            <w:top w:w="0" w:type="dxa"/>
            <w:bottom w:w="0" w:type="dxa"/>
          </w:tblCellMar>
        </w:tblPrEx>
        <w:tc>
          <w:tcPr>
            <w:tcW w:w="11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727FD5" w14:textId="77777777" w:rsidR="00C0328C" w:rsidRDefault="00E407DD">
            <w:pPr>
              <w:spacing w:before="180"/>
            </w:pPr>
            <w:r>
              <w:rPr>
                <w:rFonts w:ascii="Arial" w:hAnsi="Arial"/>
                <w:b/>
                <w:color w:val="000000"/>
                <w:sz w:val="18"/>
              </w:rPr>
              <w:t>Update Config</w:t>
            </w:r>
          </w:p>
        </w:tc>
        <w:tc>
          <w:tcPr>
            <w:tcW w:w="1480" w:type="dxa"/>
            <w:tcBorders>
              <w:bottom w:val="single" w:sz="4" w:space="0" w:color="000000"/>
              <w:right w:val="single" w:sz="4" w:space="0" w:color="000000"/>
            </w:tcBorders>
            <w:tcMar>
              <w:top w:w="40" w:type="dxa"/>
              <w:left w:w="40" w:type="dxa"/>
              <w:bottom w:w="40" w:type="dxa"/>
              <w:right w:w="40" w:type="dxa"/>
            </w:tcMar>
          </w:tcPr>
          <w:p w14:paraId="2A9EC155" w14:textId="77777777" w:rsidR="00C0328C" w:rsidRDefault="00E407DD">
            <w:pPr>
              <w:spacing w:before="180"/>
            </w:pPr>
            <w:r>
              <w:rPr>
                <w:rFonts w:ascii="Arial" w:hAnsi="Arial"/>
                <w:color w:val="000000"/>
                <w:sz w:val="18"/>
              </w:rPr>
              <w:t>TLS</w:t>
            </w:r>
          </w:p>
        </w:tc>
        <w:tc>
          <w:tcPr>
            <w:tcW w:w="1500" w:type="dxa"/>
            <w:tcBorders>
              <w:bottom w:val="single" w:sz="4" w:space="0" w:color="000000"/>
              <w:right w:val="single" w:sz="4" w:space="0" w:color="000000"/>
            </w:tcBorders>
            <w:tcMar>
              <w:top w:w="40" w:type="dxa"/>
              <w:left w:w="40" w:type="dxa"/>
              <w:bottom w:w="40" w:type="dxa"/>
              <w:right w:w="40" w:type="dxa"/>
            </w:tcMar>
          </w:tcPr>
          <w:p w14:paraId="276BA123" w14:textId="77777777" w:rsidR="00C0328C" w:rsidRDefault="00E407DD">
            <w:pPr>
              <w:spacing w:before="180"/>
            </w:pPr>
            <w:r>
              <w:rPr>
                <w:rFonts w:ascii="Arial" w:hAnsi="Arial"/>
                <w:color w:val="000000"/>
                <w:sz w:val="18"/>
              </w:rPr>
              <w:t>Manual</w:t>
            </w:r>
          </w:p>
        </w:tc>
        <w:tc>
          <w:tcPr>
            <w:tcW w:w="1480" w:type="dxa"/>
            <w:tcBorders>
              <w:bottom w:val="single" w:sz="4" w:space="0" w:color="000000"/>
              <w:right w:val="single" w:sz="4" w:space="0" w:color="000000"/>
            </w:tcBorders>
            <w:tcMar>
              <w:top w:w="40" w:type="dxa"/>
              <w:left w:w="40" w:type="dxa"/>
              <w:bottom w:w="40" w:type="dxa"/>
              <w:right w:w="40" w:type="dxa"/>
            </w:tcMar>
          </w:tcPr>
          <w:p w14:paraId="67118B96" w14:textId="77777777" w:rsidR="00C0328C" w:rsidRDefault="00E407DD">
            <w:pPr>
              <w:spacing w:before="180"/>
            </w:pPr>
            <w:r>
              <w:rPr>
                <w:rFonts w:ascii="Arial" w:hAnsi="Arial"/>
                <w:color w:val="000000"/>
                <w:sz w:val="18"/>
              </w:rPr>
              <w:t>Basic</w:t>
            </w:r>
          </w:p>
        </w:tc>
        <w:tc>
          <w:tcPr>
            <w:tcW w:w="1611" w:type="dxa"/>
            <w:tcBorders>
              <w:bottom w:val="single" w:sz="4" w:space="0" w:color="000000"/>
              <w:right w:val="single" w:sz="4" w:space="0" w:color="000000"/>
            </w:tcBorders>
            <w:tcMar>
              <w:top w:w="40" w:type="dxa"/>
              <w:left w:w="40" w:type="dxa"/>
              <w:bottom w:w="40" w:type="dxa"/>
              <w:right w:w="40" w:type="dxa"/>
            </w:tcMar>
          </w:tcPr>
          <w:p w14:paraId="2724EB76" w14:textId="77777777" w:rsidR="00C0328C" w:rsidRDefault="00E407DD">
            <w:pPr>
              <w:spacing w:before="180"/>
            </w:pPr>
            <w:r>
              <w:rPr>
                <w:rFonts w:ascii="Arial" w:hAnsi="Arial"/>
                <w:color w:val="000000"/>
                <w:sz w:val="18"/>
              </w:rPr>
              <w:t>Manual</w:t>
            </w:r>
          </w:p>
        </w:tc>
        <w:tc>
          <w:tcPr>
            <w:tcW w:w="1260" w:type="dxa"/>
            <w:tcBorders>
              <w:bottom w:val="single" w:sz="4" w:space="0" w:color="000000"/>
              <w:right w:val="single" w:sz="4" w:space="0" w:color="000000"/>
            </w:tcBorders>
            <w:tcMar>
              <w:top w:w="40" w:type="dxa"/>
              <w:left w:w="40" w:type="dxa"/>
              <w:bottom w:w="40" w:type="dxa"/>
              <w:right w:w="40" w:type="dxa"/>
            </w:tcMar>
          </w:tcPr>
          <w:p w14:paraId="4E69CBE8" w14:textId="77777777" w:rsidR="00C0328C" w:rsidRDefault="00E407DD">
            <w:pPr>
              <w:spacing w:before="180"/>
            </w:pPr>
            <w:r>
              <w:rPr>
                <w:rFonts w:ascii="Arial" w:hAnsi="Arial"/>
                <w:color w:val="000000"/>
                <w:sz w:val="18"/>
              </w:rPr>
              <w:t>Anonymous</w:t>
            </w:r>
          </w:p>
        </w:tc>
        <w:tc>
          <w:tcPr>
            <w:tcW w:w="1945" w:type="dxa"/>
            <w:tcBorders>
              <w:bottom w:val="single" w:sz="4" w:space="0" w:color="000000"/>
              <w:right w:val="single" w:sz="4" w:space="0" w:color="000000"/>
            </w:tcBorders>
            <w:tcMar>
              <w:top w:w="40" w:type="dxa"/>
              <w:left w:w="40" w:type="dxa"/>
              <w:bottom w:w="40" w:type="dxa"/>
              <w:right w:w="40" w:type="dxa"/>
            </w:tcMar>
          </w:tcPr>
          <w:p w14:paraId="4BC06C68" w14:textId="77777777" w:rsidR="00C0328C" w:rsidRDefault="00E407DD">
            <w:pPr>
              <w:spacing w:before="180"/>
            </w:pPr>
            <w:r>
              <w:rPr>
                <w:rFonts w:ascii="Arial" w:hAnsi="Arial"/>
                <w:color w:val="000000"/>
                <w:sz w:val="18"/>
              </w:rPr>
              <w:t>Manual</w:t>
            </w:r>
          </w:p>
        </w:tc>
      </w:tr>
      <w:tr w:rsidR="00C0328C" w14:paraId="3AB2FD2A" w14:textId="77777777">
        <w:tblPrEx>
          <w:tblCellMar>
            <w:top w:w="0" w:type="dxa"/>
            <w:bottom w:w="0" w:type="dxa"/>
          </w:tblCellMar>
        </w:tblPrEx>
        <w:tc>
          <w:tcPr>
            <w:tcW w:w="116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DAEEE9" w14:textId="77777777" w:rsidR="00C0328C" w:rsidRDefault="00E407DD">
            <w:pPr>
              <w:spacing w:before="180"/>
            </w:pPr>
            <w:r>
              <w:rPr>
                <w:rFonts w:ascii="Arial" w:hAnsi="Arial"/>
                <w:b/>
                <w:color w:val="000000"/>
                <w:sz w:val="18"/>
              </w:rPr>
              <w:t>Create Config</w:t>
            </w:r>
          </w:p>
        </w:tc>
        <w:tc>
          <w:tcPr>
            <w:tcW w:w="1480" w:type="dxa"/>
            <w:tcBorders>
              <w:bottom w:val="single" w:sz="4" w:space="0" w:color="000000"/>
              <w:right w:val="single" w:sz="4" w:space="0" w:color="000000"/>
            </w:tcBorders>
            <w:tcMar>
              <w:top w:w="40" w:type="dxa"/>
              <w:left w:w="40" w:type="dxa"/>
              <w:bottom w:w="40" w:type="dxa"/>
              <w:right w:w="40" w:type="dxa"/>
            </w:tcMar>
          </w:tcPr>
          <w:p w14:paraId="6F0C2E91" w14:textId="77777777" w:rsidR="00C0328C" w:rsidRDefault="00E407DD">
            <w:pPr>
              <w:spacing w:before="180"/>
            </w:pPr>
            <w:r>
              <w:rPr>
                <w:rFonts w:ascii="Arial" w:hAnsi="Arial"/>
                <w:color w:val="000000"/>
                <w:sz w:val="18"/>
              </w:rPr>
              <w:t>TLS</w:t>
            </w:r>
          </w:p>
        </w:tc>
        <w:tc>
          <w:tcPr>
            <w:tcW w:w="1500" w:type="dxa"/>
            <w:tcBorders>
              <w:bottom w:val="single" w:sz="4" w:space="0" w:color="000000"/>
              <w:right w:val="single" w:sz="4" w:space="0" w:color="000000"/>
            </w:tcBorders>
            <w:tcMar>
              <w:top w:w="40" w:type="dxa"/>
              <w:left w:w="40" w:type="dxa"/>
              <w:bottom w:w="40" w:type="dxa"/>
              <w:right w:w="40" w:type="dxa"/>
            </w:tcMar>
          </w:tcPr>
          <w:p w14:paraId="41636D48" w14:textId="77777777" w:rsidR="00C0328C" w:rsidRDefault="00E407DD">
            <w:pPr>
              <w:spacing w:before="180"/>
            </w:pPr>
            <w:r>
              <w:rPr>
                <w:rFonts w:ascii="Arial" w:hAnsi="Arial"/>
                <w:color w:val="000000"/>
                <w:sz w:val="18"/>
              </w:rPr>
              <w:t>Manual</w:t>
            </w:r>
          </w:p>
        </w:tc>
        <w:tc>
          <w:tcPr>
            <w:tcW w:w="1480" w:type="dxa"/>
            <w:tcBorders>
              <w:bottom w:val="single" w:sz="4" w:space="0" w:color="000000"/>
              <w:right w:val="single" w:sz="4" w:space="0" w:color="000000"/>
            </w:tcBorders>
            <w:tcMar>
              <w:top w:w="40" w:type="dxa"/>
              <w:left w:w="40" w:type="dxa"/>
              <w:bottom w:w="40" w:type="dxa"/>
              <w:right w:w="40" w:type="dxa"/>
            </w:tcMar>
          </w:tcPr>
          <w:p w14:paraId="1E643FB2" w14:textId="77777777" w:rsidR="00C0328C" w:rsidRDefault="00E407DD">
            <w:pPr>
              <w:spacing w:before="180"/>
            </w:pPr>
            <w:r>
              <w:rPr>
                <w:rFonts w:ascii="Arial" w:hAnsi="Arial"/>
                <w:color w:val="000000"/>
                <w:sz w:val="18"/>
              </w:rPr>
              <w:t>Basic</w:t>
            </w:r>
          </w:p>
        </w:tc>
        <w:tc>
          <w:tcPr>
            <w:tcW w:w="1611" w:type="dxa"/>
            <w:tcBorders>
              <w:bottom w:val="single" w:sz="4" w:space="0" w:color="000000"/>
              <w:right w:val="single" w:sz="4" w:space="0" w:color="000000"/>
            </w:tcBorders>
            <w:tcMar>
              <w:top w:w="40" w:type="dxa"/>
              <w:left w:w="40" w:type="dxa"/>
              <w:bottom w:w="40" w:type="dxa"/>
              <w:right w:w="40" w:type="dxa"/>
            </w:tcMar>
          </w:tcPr>
          <w:p w14:paraId="06EC4FA8" w14:textId="77777777" w:rsidR="00C0328C" w:rsidRDefault="00E407DD">
            <w:pPr>
              <w:spacing w:before="180"/>
            </w:pPr>
            <w:r>
              <w:rPr>
                <w:rFonts w:ascii="Arial" w:hAnsi="Arial"/>
                <w:color w:val="000000"/>
                <w:sz w:val="18"/>
              </w:rPr>
              <w:t>Manual</w:t>
            </w:r>
          </w:p>
        </w:tc>
        <w:tc>
          <w:tcPr>
            <w:tcW w:w="1260" w:type="dxa"/>
            <w:tcBorders>
              <w:bottom w:val="single" w:sz="4" w:space="0" w:color="000000"/>
              <w:right w:val="single" w:sz="4" w:space="0" w:color="000000"/>
            </w:tcBorders>
            <w:tcMar>
              <w:top w:w="40" w:type="dxa"/>
              <w:left w:w="40" w:type="dxa"/>
              <w:bottom w:w="40" w:type="dxa"/>
              <w:right w:w="40" w:type="dxa"/>
            </w:tcMar>
          </w:tcPr>
          <w:p w14:paraId="32B89827" w14:textId="77777777" w:rsidR="00C0328C" w:rsidRDefault="00E407DD">
            <w:pPr>
              <w:spacing w:before="180"/>
            </w:pPr>
            <w:r>
              <w:rPr>
                <w:rFonts w:ascii="Arial" w:hAnsi="Arial"/>
                <w:color w:val="000000"/>
                <w:sz w:val="18"/>
              </w:rPr>
              <w:t>Anonymous</w:t>
            </w:r>
          </w:p>
        </w:tc>
        <w:tc>
          <w:tcPr>
            <w:tcW w:w="1945" w:type="dxa"/>
            <w:tcBorders>
              <w:bottom w:val="single" w:sz="4" w:space="0" w:color="000000"/>
              <w:right w:val="single" w:sz="4" w:space="0" w:color="000000"/>
            </w:tcBorders>
            <w:tcMar>
              <w:top w:w="40" w:type="dxa"/>
              <w:left w:w="40" w:type="dxa"/>
              <w:bottom w:w="40" w:type="dxa"/>
              <w:right w:w="40" w:type="dxa"/>
            </w:tcMar>
          </w:tcPr>
          <w:p w14:paraId="6EB1EBE1" w14:textId="77777777" w:rsidR="00C0328C" w:rsidRDefault="00E407DD">
            <w:pPr>
              <w:spacing w:before="180"/>
            </w:pPr>
            <w:r>
              <w:rPr>
                <w:rFonts w:ascii="Arial" w:hAnsi="Arial"/>
                <w:color w:val="000000"/>
                <w:sz w:val="18"/>
              </w:rPr>
              <w:t>Manual</w:t>
            </w:r>
          </w:p>
        </w:tc>
      </w:tr>
    </w:tbl>
    <w:p w14:paraId="7FA719C8" w14:textId="77777777" w:rsidR="00C0328C" w:rsidRDefault="00E407DD">
      <w:pPr>
        <w:tabs>
          <w:tab w:val="left" w:pos="1908"/>
        </w:tabs>
        <w:spacing w:before="180"/>
        <w:ind w:left="1908" w:hanging="1908"/>
        <w:jc w:val="both"/>
      </w:pPr>
      <w:bookmarkStart w:id="929" w:name="idp140710760068800"/>
      <w:bookmarkStart w:id="930" w:name="idp140710760068672"/>
      <w:r>
        <w:rPr>
          <w:rFonts w:ascii="Arial" w:hAnsi="Arial"/>
          <w:b/>
          <w:color w:val="000000"/>
          <w:sz w:val="18"/>
        </w:rPr>
        <w:t>TLS</w:t>
      </w:r>
      <w:r>
        <w:rPr>
          <w:rFonts w:ascii="Arial" w:hAnsi="Arial"/>
          <w:b/>
          <w:color w:val="000000"/>
          <w:sz w:val="18"/>
        </w:rPr>
        <w:tab/>
      </w:r>
      <w:r>
        <w:rPr>
          <w:rFonts w:ascii="Arial" w:hAnsi="Arial"/>
          <w:color w:val="000000"/>
          <w:sz w:val="18"/>
        </w:rPr>
        <w:t xml:space="preserve">This pattern provides SSL/TLS authentication and encryption between client and server. </w:t>
      </w:r>
      <w:r>
        <w:rPr>
          <w:rFonts w:ascii="Arial" w:hAnsi="Arial"/>
          <w:color w:val="000000"/>
          <w:sz w:val="18"/>
        </w:rPr>
        <w:t>It requires additional setup during installation because the TLS certificate information needs to be installed onto the client machines and server. Once the certificates are installed the clients may then perform full updating operations.</w:t>
      </w:r>
    </w:p>
    <w:p w14:paraId="48951294" w14:textId="77777777" w:rsidR="00C0328C" w:rsidRDefault="00E407DD">
      <w:pPr>
        <w:tabs>
          <w:tab w:val="left" w:pos="1908"/>
        </w:tabs>
        <w:spacing w:before="180"/>
        <w:ind w:left="1908" w:hanging="1908"/>
        <w:jc w:val="both"/>
      </w:pPr>
      <w:bookmarkStart w:id="931" w:name="idp140710760070032"/>
      <w:bookmarkEnd w:id="929"/>
      <w:bookmarkEnd w:id="930"/>
      <w:r>
        <w:rPr>
          <w:rFonts w:ascii="Arial" w:hAnsi="Arial"/>
          <w:b/>
          <w:color w:val="000000"/>
          <w:sz w:val="18"/>
        </w:rPr>
        <w:t>TLS-Manual</w:t>
      </w:r>
      <w:r>
        <w:rPr>
          <w:rFonts w:ascii="Arial" w:hAnsi="Arial"/>
          <w:b/>
          <w:color w:val="000000"/>
          <w:sz w:val="18"/>
        </w:rPr>
        <w:tab/>
      </w:r>
      <w:r>
        <w:rPr>
          <w:rFonts w:ascii="Arial" w:hAnsi="Arial"/>
          <w:color w:val="000000"/>
          <w:sz w:val="18"/>
        </w:rPr>
        <w:t>This p</w:t>
      </w:r>
      <w:r>
        <w:rPr>
          <w:rFonts w:ascii="Arial" w:hAnsi="Arial"/>
          <w:color w:val="000000"/>
          <w:sz w:val="18"/>
        </w:rPr>
        <w:t>attern provides SSL/TLS controls for read access to information and require manual intervention to perform update and creation functions.</w:t>
      </w:r>
    </w:p>
    <w:p w14:paraId="19F69A99" w14:textId="77777777" w:rsidR="00C0328C" w:rsidRDefault="00E407DD">
      <w:pPr>
        <w:tabs>
          <w:tab w:val="left" w:pos="1908"/>
        </w:tabs>
        <w:spacing w:before="180"/>
        <w:ind w:left="1908" w:hanging="1908"/>
        <w:jc w:val="both"/>
      </w:pPr>
      <w:bookmarkStart w:id="932" w:name="idp140710760071088"/>
      <w:bookmarkEnd w:id="931"/>
      <w:r>
        <w:rPr>
          <w:rFonts w:ascii="Arial" w:hAnsi="Arial"/>
          <w:b/>
          <w:color w:val="000000"/>
          <w:sz w:val="18"/>
        </w:rPr>
        <w:t>Basic</w:t>
      </w:r>
      <w:r>
        <w:rPr>
          <w:rFonts w:ascii="Arial" w:hAnsi="Arial"/>
          <w:b/>
          <w:color w:val="000000"/>
          <w:sz w:val="18"/>
        </w:rPr>
        <w:tab/>
      </w:r>
      <w:r>
        <w:rPr>
          <w:rFonts w:ascii="Arial" w:hAnsi="Arial"/>
          <w:color w:val="000000"/>
          <w:sz w:val="18"/>
        </w:rPr>
        <w:t xml:space="preserve">This pattern utilizes the LDAP basic security to gain access to the LDAP database. It requires the installation </w:t>
      </w:r>
      <w:r>
        <w:rPr>
          <w:rFonts w:ascii="Arial" w:hAnsi="Arial"/>
          <w:color w:val="000000"/>
          <w:sz w:val="18"/>
        </w:rPr>
        <w:t>of a password during client setup. It does not provide encryption protection. Once the password is installed, the client can then perform updates.</w:t>
      </w:r>
    </w:p>
    <w:p w14:paraId="2495A977" w14:textId="77777777" w:rsidR="00C0328C" w:rsidRDefault="00E407DD">
      <w:pPr>
        <w:tabs>
          <w:tab w:val="left" w:pos="1908"/>
        </w:tabs>
        <w:spacing w:before="180"/>
        <w:ind w:left="1908" w:hanging="1908"/>
        <w:jc w:val="both"/>
      </w:pPr>
      <w:bookmarkStart w:id="933" w:name="idp140710760072272"/>
      <w:bookmarkEnd w:id="932"/>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w:t>
      </w:r>
      <w:r>
        <w:rPr>
          <w:rFonts w:ascii="Arial" w:hAnsi="Arial"/>
          <w:color w:val="000000"/>
          <w:sz w:val="18"/>
        </w:rPr>
        <w:t xml:space="preserve"> and requires manual intervention to perform update and creation functions.</w:t>
      </w:r>
    </w:p>
    <w:p w14:paraId="1C92F175" w14:textId="77777777" w:rsidR="00C0328C" w:rsidRDefault="00E407DD">
      <w:pPr>
        <w:tabs>
          <w:tab w:val="left" w:pos="1908"/>
        </w:tabs>
        <w:spacing w:before="180"/>
        <w:ind w:left="1908" w:hanging="1908"/>
        <w:jc w:val="both"/>
      </w:pPr>
      <w:bookmarkStart w:id="934" w:name="idp140710760073360"/>
      <w:bookmarkEnd w:id="933"/>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p w14:paraId="4C45C3F6" w14:textId="77777777" w:rsidR="00C0328C" w:rsidRDefault="00E407DD">
      <w:pPr>
        <w:tabs>
          <w:tab w:val="left" w:pos="1908"/>
        </w:tabs>
        <w:spacing w:before="180"/>
        <w:ind w:left="1908" w:hanging="1908"/>
        <w:jc w:val="both"/>
      </w:pPr>
      <w:bookmarkStart w:id="935" w:name="idp140710760074352"/>
      <w:bookmarkEnd w:id="934"/>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w:t>
      </w:r>
      <w:r>
        <w:rPr>
          <w:rFonts w:ascii="Arial" w:hAnsi="Arial"/>
          <w:color w:val="000000"/>
          <w:sz w:val="18"/>
        </w:rPr>
        <w:t>quires manual intervention to perform update and creation.</w:t>
      </w:r>
    </w:p>
    <w:bookmarkEnd w:id="935"/>
    <w:p w14:paraId="2B7B7F86" w14:textId="77777777" w:rsidR="00C0328C" w:rsidRDefault="00E407DD">
      <w:pPr>
        <w:spacing w:before="180"/>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w:t>
      </w:r>
      <w:r>
        <w:rPr>
          <w:rFonts w:ascii="Arial" w:hAnsi="Arial"/>
          <w:color w:val="000000"/>
          <w:sz w:val="18"/>
        </w:rPr>
        <w:t>c site can then be determined at installation time.</w:t>
      </w:r>
    </w:p>
    <w:p w14:paraId="3BD7F246" w14:textId="77777777" w:rsidR="00C0328C" w:rsidRDefault="00E407DD">
      <w:pPr>
        <w:spacing w:before="180"/>
      </w:pPr>
      <w:bookmarkStart w:id="936" w:name="sect_H_1_6"/>
      <w:r>
        <w:rPr>
          <w:rFonts w:ascii="Arial" w:hAnsi="Arial"/>
          <w:b/>
          <w:color w:val="000000"/>
          <w:sz w:val="24"/>
        </w:rPr>
        <w:t>H.1.6 Implementation Considerations (Informative)</w:t>
      </w:r>
    </w:p>
    <w:bookmarkEnd w:id="936"/>
    <w:p w14:paraId="667642EA" w14:textId="77777777" w:rsidR="00C0328C" w:rsidRDefault="00E407DD">
      <w:pPr>
        <w:spacing w:before="180"/>
        <w:jc w:val="both"/>
      </w:pPr>
      <w:r>
        <w:rPr>
          <w:rFonts w:ascii="Arial" w:hAnsi="Arial"/>
          <w:color w:val="000000"/>
          <w:sz w:val="18"/>
        </w:rPr>
        <w:t>The LDAP database can be used as a documentation tool. Documenting the configuration for both managed and legacy machines makes upgrading easier and reduc</w:t>
      </w:r>
      <w:r>
        <w:rPr>
          <w:rFonts w:ascii="Arial" w:hAnsi="Arial"/>
          <w:color w:val="000000"/>
          <w:sz w:val="18"/>
        </w:rPr>
        <w:t>es the error rate for manually configured legacy equipment.</w:t>
      </w:r>
    </w:p>
    <w:p w14:paraId="61F202E4" w14:textId="77777777" w:rsidR="00C0328C" w:rsidRDefault="00E407DD">
      <w:pPr>
        <w:spacing w:before="180"/>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w:t>
      </w:r>
      <w:r>
        <w:rPr>
          <w:rFonts w:ascii="Arial" w:hAnsi="Arial"/>
          <w:color w:val="000000"/>
          <w:sz w:val="18"/>
        </w:rPr>
        <w:t>tation could either:</w:t>
      </w:r>
    </w:p>
    <w:p w14:paraId="1C65D6A6" w14:textId="77777777" w:rsidR="00C0328C" w:rsidRDefault="00E407DD">
      <w:pPr>
        <w:numPr>
          <w:ilvl w:val="0"/>
          <w:numId w:val="88"/>
        </w:numPr>
        <w:tabs>
          <w:tab w:val="left" w:pos="360"/>
        </w:tabs>
        <w:spacing w:before="180"/>
        <w:ind w:left="360" w:hanging="360"/>
        <w:jc w:val="both"/>
      </w:pPr>
      <w:bookmarkStart w:id="937" w:name="idp140710760079648"/>
      <w:bookmarkStart w:id="938" w:name="idp140710760079152"/>
      <w:r>
        <w:rPr>
          <w:rFonts w:ascii="Arial" w:hAnsi="Arial"/>
          <w:color w:val="000000"/>
          <w:sz w:val="18"/>
        </w:rPr>
        <w:t>Query the LDAP database to obtain hostname and port for the specific AE Title immediately prior to initiating a DICOM association.</w:t>
      </w:r>
    </w:p>
    <w:p w14:paraId="09E84E6A" w14:textId="77777777" w:rsidR="00C0328C" w:rsidRDefault="00E407DD">
      <w:pPr>
        <w:numPr>
          <w:ilvl w:val="0"/>
          <w:numId w:val="88"/>
        </w:numPr>
        <w:tabs>
          <w:tab w:val="left" w:pos="360"/>
        </w:tabs>
        <w:spacing w:before="180"/>
        <w:ind w:left="360" w:hanging="360"/>
        <w:jc w:val="both"/>
      </w:pPr>
      <w:bookmarkStart w:id="939" w:name="idp140710760080304"/>
      <w:bookmarkEnd w:id="937"/>
      <w:bookmarkEnd w:id="938"/>
      <w:r>
        <w:rPr>
          <w:rFonts w:ascii="Arial" w:hAnsi="Arial"/>
          <w:color w:val="000000"/>
          <w:sz w:val="18"/>
        </w:rPr>
        <w:t>Maintain a local cache of AE Title, hostname and port information and only query the LDAP database if th</w:t>
      </w:r>
      <w:r>
        <w:rPr>
          <w:rFonts w:ascii="Arial" w:hAnsi="Arial"/>
          <w:color w:val="000000"/>
          <w:sz w:val="18"/>
        </w:rPr>
        <w:t>e specific AE Title is not found in the local cache.</w:t>
      </w:r>
    </w:p>
    <w:bookmarkEnd w:id="939"/>
    <w:p w14:paraId="3014DD26" w14:textId="77777777" w:rsidR="00C0328C" w:rsidRDefault="00E407DD">
      <w:pPr>
        <w:spacing w:before="180"/>
        <w:jc w:val="both"/>
      </w:pPr>
      <w:r>
        <w:rPr>
          <w:rFonts w:ascii="Arial" w:hAnsi="Arial"/>
          <w:color w:val="000000"/>
          <w:sz w:val="18"/>
        </w:rPr>
        <w:t xml:space="preserve">The advantages of maintaining a local cache include performance (by avoiding frequent lookups) and reliability (should the LDAP server be temporarily unavailable). The disadvantage of a cache is that it </w:t>
      </w:r>
      <w:r>
        <w:rPr>
          <w:rFonts w:ascii="Arial" w:hAnsi="Arial"/>
          <w:color w:val="000000"/>
          <w:sz w:val="18"/>
        </w:rPr>
        <w:t>can become outdated over time. Client implementations should provide appropriate mechanisms to purge locally cached information.</w:t>
      </w:r>
    </w:p>
    <w:p w14:paraId="2B74CDD4" w14:textId="77777777" w:rsidR="00C0328C" w:rsidRDefault="00E407DD">
      <w:pPr>
        <w:spacing w:before="180"/>
        <w:jc w:val="both"/>
      </w:pPr>
      <w:r>
        <w:rPr>
          <w:rFonts w:ascii="Arial" w:hAnsi="Arial"/>
          <w:color w:val="000000"/>
          <w:sz w:val="18"/>
        </w:rPr>
        <w:t>Client caches may cause confusion during updates. Manual steps may be needed to trigger immediate updates. LDAP database replic</w:t>
      </w:r>
      <w:r>
        <w:rPr>
          <w:rFonts w:ascii="Arial" w:hAnsi="Arial"/>
          <w:color w:val="000000"/>
          <w:sz w:val="18"/>
        </w:rPr>
        <w:t>ation also may introduce delays and inconsistencies. Database replication may also require manual intervention to force updates to occur immediately.</w:t>
      </w:r>
    </w:p>
    <w:p w14:paraId="3B08FB62" w14:textId="77777777" w:rsidR="00C0328C" w:rsidRDefault="00E407DD">
      <w:pPr>
        <w:spacing w:before="180"/>
        <w:jc w:val="both"/>
      </w:pPr>
      <w:r>
        <w:rPr>
          <w:rFonts w:ascii="Arial" w:hAnsi="Arial"/>
          <w:color w:val="000000"/>
          <w:sz w:val="18"/>
        </w:rPr>
        <w:lastRenderedPageBreak/>
        <w:t>One strategy to reduce client cache problems is to re-acquire new DNS and LDAP information after any netwo</w:t>
      </w:r>
      <w:r>
        <w:rPr>
          <w:rFonts w:ascii="Arial" w:hAnsi="Arial"/>
          <w:color w:val="000000"/>
          <w:sz w:val="18"/>
        </w:rPr>
        <w:t>rk association information. Often the first symptom of stale cache information is association failures due to the use of obsolete configuration information.</w:t>
      </w:r>
    </w:p>
    <w:p w14:paraId="62A0AF5F" w14:textId="77777777" w:rsidR="00C0328C" w:rsidRDefault="00E407DD">
      <w:pPr>
        <w:spacing w:before="180"/>
        <w:jc w:val="both"/>
      </w:pPr>
      <w:r>
        <w:rPr>
          <w:rFonts w:ascii="Arial" w:hAnsi="Arial"/>
          <w:color w:val="000000"/>
          <w:sz w:val="18"/>
        </w:rPr>
        <w:t>Some LDAP servers do not support a "modify DN" operation. For example, in the case of renaming a de</w:t>
      </w:r>
      <w:r>
        <w:rPr>
          <w:rFonts w:ascii="Arial" w:hAnsi="Arial"/>
          <w:color w:val="000000"/>
          <w:sz w:val="18"/>
        </w:rPr>
        <w:t>vice on such a server, a tree copy operation may be needed to create a new object tree using the new name, followed by removal of the old object tree. After such a rename the device may need to search using other attributes when finding its own configurati</w:t>
      </w:r>
      <w:r>
        <w:rPr>
          <w:rFonts w:ascii="Arial" w:hAnsi="Arial"/>
          <w:color w:val="000000"/>
          <w:sz w:val="18"/>
        </w:rPr>
        <w:t>on information, e.g., the device serial number.</w:t>
      </w:r>
    </w:p>
    <w:p w14:paraId="4974C85F" w14:textId="77777777" w:rsidR="00C0328C" w:rsidRDefault="00E407DD">
      <w:pPr>
        <w:spacing w:before="180"/>
      </w:pPr>
      <w:bookmarkStart w:id="940" w:name="sect_H_1_7"/>
      <w:r>
        <w:rPr>
          <w:rFonts w:ascii="Arial" w:hAnsi="Arial"/>
          <w:b/>
          <w:color w:val="000000"/>
          <w:sz w:val="24"/>
        </w:rPr>
        <w:t>H.1.7 Conformance</w:t>
      </w:r>
    </w:p>
    <w:bookmarkEnd w:id="940"/>
    <w:p w14:paraId="2037BDD4" w14:textId="77777777" w:rsidR="00C0328C" w:rsidRDefault="00E407DD">
      <w:pPr>
        <w:spacing w:before="180"/>
        <w:jc w:val="both"/>
      </w:pPr>
      <w:r>
        <w:rPr>
          <w:rFonts w:ascii="Arial" w:hAnsi="Arial"/>
          <w:color w:val="000000"/>
          <w:sz w:val="18"/>
        </w:rPr>
        <w:t>The Conformance Statement for an LDAP Client or LDAP Server implementation shall specify the security pattern(s) that it supports.</w:t>
      </w:r>
    </w:p>
    <w:p w14:paraId="157A3546" w14:textId="77777777" w:rsidR="00C0328C" w:rsidRDefault="00E407DD">
      <w:pPr>
        <w:spacing w:before="180"/>
      </w:pPr>
      <w:bookmarkStart w:id="941" w:name="sect_H_2"/>
      <w:r>
        <w:rPr>
          <w:rFonts w:ascii="Arial" w:hAnsi="Arial"/>
          <w:b/>
          <w:color w:val="000000"/>
          <w:sz w:val="28"/>
        </w:rPr>
        <w:t>H.2 DNS Service Discovery</w:t>
      </w:r>
    </w:p>
    <w:p w14:paraId="0C5A8E4F" w14:textId="77777777" w:rsidR="00C0328C" w:rsidRDefault="00E407DD">
      <w:pPr>
        <w:spacing w:before="180"/>
      </w:pPr>
      <w:bookmarkStart w:id="942" w:name="sect_H_2_1"/>
      <w:bookmarkEnd w:id="941"/>
      <w:r>
        <w:rPr>
          <w:rFonts w:ascii="Arial" w:hAnsi="Arial"/>
          <w:b/>
          <w:color w:val="000000"/>
          <w:sz w:val="24"/>
        </w:rPr>
        <w:t>H.2.1 Scope</w:t>
      </w:r>
    </w:p>
    <w:bookmarkEnd w:id="942"/>
    <w:p w14:paraId="091211F1" w14:textId="77777777" w:rsidR="00C0328C" w:rsidRDefault="00E407DD">
      <w:pPr>
        <w:spacing w:before="180"/>
        <w:jc w:val="both"/>
      </w:pPr>
      <w:r>
        <w:rPr>
          <w:rFonts w:ascii="Arial" w:hAnsi="Arial"/>
          <w:color w:val="000000"/>
          <w:sz w:val="18"/>
        </w:rPr>
        <w:t>Service discovery mec</w:t>
      </w:r>
      <w:r>
        <w:rPr>
          <w:rFonts w:ascii="Arial" w:hAnsi="Arial"/>
          <w:color w:val="000000"/>
          <w:sz w:val="18"/>
        </w:rPr>
        <w:t>hanisms provide a means for devices to announce their presence and seek information about the existence of other services on the network. Many of these mechanisms are DNS-based.</w:t>
      </w:r>
    </w:p>
    <w:p w14:paraId="15470898" w14:textId="77777777" w:rsidR="00C0328C" w:rsidRDefault="00E407DD">
      <w:pPr>
        <w:spacing w:before="180"/>
        <w:jc w:val="both"/>
      </w:pPr>
      <w:r>
        <w:rPr>
          <w:rFonts w:ascii="Arial" w:hAnsi="Arial"/>
          <w:color w:val="000000"/>
          <w:sz w:val="18"/>
        </w:rPr>
        <w:t xml:space="preserve">The exact use of such protocols as DNS Service Discovery (DNS-SD), Multi-cast </w:t>
      </w:r>
      <w:r>
        <w:rPr>
          <w:rFonts w:ascii="Arial" w:hAnsi="Arial"/>
          <w:color w:val="000000"/>
          <w:sz w:val="18"/>
        </w:rPr>
        <w:t>DNS (mDNS) and DNS Dynamic Updates is defined in RFC's referenced by DICOM. This section standardizes the name to be used in DNS SRV records for such purposes, and the DNS TXT records that encode accompanying parameters.</w:t>
      </w:r>
    </w:p>
    <w:p w14:paraId="612171FA" w14:textId="77777777" w:rsidR="00C0328C" w:rsidRDefault="00E407DD">
      <w:pPr>
        <w:spacing w:before="180"/>
        <w:jc w:val="both"/>
      </w:pPr>
      <w:r>
        <w:rPr>
          <w:rFonts w:ascii="Arial" w:hAnsi="Arial"/>
          <w:color w:val="000000"/>
          <w:sz w:val="18"/>
        </w:rPr>
        <w:t>Security issues associated with sel</w:t>
      </w:r>
      <w:r>
        <w:rPr>
          <w:rFonts w:ascii="Arial" w:hAnsi="Arial"/>
          <w:color w:val="000000"/>
          <w:sz w:val="18"/>
        </w:rPr>
        <w:t xml:space="preserve">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p w14:paraId="5B1E7DF4" w14:textId="77777777" w:rsidR="00C0328C" w:rsidRDefault="00E407DD">
      <w:pPr>
        <w:spacing w:before="180"/>
      </w:pPr>
      <w:bookmarkStart w:id="943" w:name="sect_H_2_2"/>
      <w:r>
        <w:rPr>
          <w:rFonts w:ascii="Arial" w:hAnsi="Arial"/>
          <w:b/>
          <w:color w:val="000000"/>
          <w:sz w:val="24"/>
        </w:rPr>
        <w:t>H.2.2 Use Case Roles</w:t>
      </w:r>
    </w:p>
    <w:p w14:paraId="3BD2D654" w14:textId="77777777" w:rsidR="00C0328C" w:rsidRDefault="00E407DD">
      <w:pPr>
        <w:spacing w:before="180"/>
        <w:jc w:val="center"/>
      </w:pPr>
      <w:bookmarkStart w:id="944" w:name="idp140710760095168"/>
      <w:bookmarkStart w:id="945" w:name="figure_H_2_1"/>
      <w:bookmarkEnd w:id="943"/>
      <w:r>
        <w:rPr>
          <w:rFonts w:ascii="Arial" w:hAnsi="Arial"/>
          <w:noProof/>
          <w:color w:val="000000"/>
          <w:sz w:val="18"/>
          <w:lang w:val="en-US"/>
        </w:rPr>
        <w:drawing>
          <wp:inline distT="0" distB="0" distL="0" distR="0" wp14:anchorId="170F72D0" wp14:editId="46B46476">
            <wp:extent cx="4781550" cy="1590675"/>
            <wp:effectExtent l="0" t="0" r="0" b="0"/>
            <wp:docPr id="33" name="Picture 16"/>
            <wp:cNvGraphicFramePr/>
            <a:graphic xmlns:a="http://schemas.openxmlformats.org/drawingml/2006/main">
              <a:graphicData uri="http://schemas.openxmlformats.org/drawingml/2006/picture">
                <pic:pic xmlns:pic="http://schemas.openxmlformats.org/drawingml/2006/picture">
                  <pic:nvPicPr>
                    <pic:cNvPr id="34" name="Picture 16"/>
                    <pic:cNvPicPr/>
                  </pic:nvPicPr>
                  <pic:blipFill>
                    <a:blip r:embed="rId161"/>
                    <a:srcRect/>
                    <a:stretch>
                      <a:fillRect/>
                    </a:stretch>
                  </pic:blipFill>
                  <pic:spPr>
                    <a:xfrm>
                      <a:off x="0" y="0"/>
                      <a:ext cx="4781550" cy="1590675"/>
                    </a:xfrm>
                    <a:prstGeom prst="rect">
                      <a:avLst/>
                    </a:prstGeom>
                  </pic:spPr>
                </pic:pic>
              </a:graphicData>
            </a:graphic>
          </wp:inline>
        </w:drawing>
      </w:r>
    </w:p>
    <w:bookmarkEnd w:id="944"/>
    <w:bookmarkEnd w:id="945"/>
    <w:p w14:paraId="22752271" w14:textId="77777777" w:rsidR="00C0328C" w:rsidRDefault="00E407DD">
      <w:pPr>
        <w:spacing w:before="216"/>
        <w:jc w:val="center"/>
      </w:pPr>
      <w:r>
        <w:rPr>
          <w:rFonts w:ascii="Arial" w:hAnsi="Arial"/>
          <w:b/>
          <w:color w:val="000000"/>
          <w:sz w:val="22"/>
        </w:rPr>
        <w:t>Figure H.2-1. Find DICOM Service</w:t>
      </w:r>
    </w:p>
    <w:p w14:paraId="02B71F4C" w14:textId="77777777" w:rsidR="00C0328C" w:rsidRDefault="00E407DD">
      <w:pPr>
        <w:tabs>
          <w:tab w:val="left" w:pos="1260"/>
        </w:tabs>
        <w:spacing w:before="180"/>
        <w:ind w:left="1260" w:hanging="1260"/>
        <w:jc w:val="both"/>
      </w:pPr>
      <w:bookmarkStart w:id="946" w:name="idp140710760097360"/>
      <w:bookmarkStart w:id="947" w:name="idp140710760097104"/>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p w14:paraId="46385CB5" w14:textId="77777777" w:rsidR="00C0328C" w:rsidRDefault="00E407DD">
      <w:pPr>
        <w:tabs>
          <w:tab w:val="left" w:pos="1260"/>
        </w:tabs>
        <w:spacing w:before="180"/>
        <w:ind w:left="1260" w:hanging="1260"/>
        <w:jc w:val="both"/>
      </w:pPr>
      <w:bookmarkStart w:id="948" w:name="idp140710760098320"/>
      <w:bookmarkEnd w:id="946"/>
      <w:bookmarkEnd w:id="947"/>
      <w:r>
        <w:rPr>
          <w:rFonts w:ascii="Arial" w:hAnsi="Arial"/>
          <w:b/>
          <w:color w:val="000000"/>
          <w:sz w:val="18"/>
        </w:rPr>
        <w:t xml:space="preserve">DNS </w:t>
      </w:r>
      <w:r>
        <w:rPr>
          <w:rFonts w:ascii="Arial" w:hAnsi="Arial"/>
          <w:b/>
          <w:color w:val="000000"/>
          <w:sz w:val="18"/>
        </w:rPr>
        <w:t>Client</w:t>
      </w:r>
      <w:r>
        <w:rPr>
          <w:rFonts w:ascii="Arial" w:hAnsi="Arial"/>
          <w:b/>
          <w:color w:val="000000"/>
          <w:sz w:val="18"/>
        </w:rPr>
        <w:tab/>
      </w:r>
      <w:r>
        <w:rPr>
          <w:rFonts w:ascii="Arial" w:hAnsi="Arial"/>
          <w:color w:val="000000"/>
          <w:sz w:val="18"/>
        </w:rPr>
        <w:t>Requests list of DICOM Association Acceptors</w:t>
      </w:r>
    </w:p>
    <w:p w14:paraId="7B496B23" w14:textId="77777777" w:rsidR="00C0328C" w:rsidRDefault="00E407DD">
      <w:pPr>
        <w:spacing w:before="180"/>
      </w:pPr>
      <w:bookmarkStart w:id="949" w:name="sect_H_2_3"/>
      <w:bookmarkEnd w:id="948"/>
      <w:r>
        <w:rPr>
          <w:rFonts w:ascii="Arial" w:hAnsi="Arial"/>
          <w:b/>
          <w:color w:val="000000"/>
          <w:sz w:val="24"/>
        </w:rPr>
        <w:t>H.2.3 Referenced Standards</w:t>
      </w:r>
    </w:p>
    <w:bookmarkEnd w:id="949"/>
    <w:p w14:paraId="4AA01753" w14:textId="77777777" w:rsidR="00C0328C" w:rsidRDefault="00E407DD">
      <w:pPr>
        <w:spacing w:before="180"/>
        <w:jc w:val="both"/>
      </w:pPr>
      <w:r>
        <w:rPr>
          <w:rFonts w:ascii="Arial" w:hAnsi="Arial"/>
          <w:color w:val="000000"/>
          <w:sz w:val="18"/>
        </w:rPr>
        <w:t xml:space="preserve">RFC 2136 DNS Dynamic Updates </w:t>
      </w:r>
      <w:hyperlink r:id="rId162">
        <w:r>
          <w:rPr>
            <w:rFonts w:ascii="Arial" w:hAnsi="Arial"/>
            <w:color w:val="000000"/>
            <w:sz w:val="18"/>
          </w:rPr>
          <w:t>http://​tools.ietf.org/​html/​rfc2136</w:t>
        </w:r>
      </w:hyperlink>
    </w:p>
    <w:p w14:paraId="7AAB9D7F" w14:textId="77777777" w:rsidR="00C0328C" w:rsidRDefault="00E407DD">
      <w:pPr>
        <w:spacing w:before="180"/>
        <w:jc w:val="both"/>
      </w:pPr>
      <w:r>
        <w:rPr>
          <w:rFonts w:ascii="Arial" w:hAnsi="Arial"/>
          <w:color w:val="000000"/>
          <w:sz w:val="18"/>
        </w:rPr>
        <w:t xml:space="preserve">RFC 2181 Clarifications to the DNS Specification </w:t>
      </w:r>
      <w:hyperlink r:id="rId163">
        <w:r>
          <w:rPr>
            <w:rFonts w:ascii="Arial" w:hAnsi="Arial"/>
            <w:color w:val="000000"/>
            <w:sz w:val="18"/>
          </w:rPr>
          <w:t>http://​tools.ietf.org/​html/​rfc2181</w:t>
        </w:r>
      </w:hyperlink>
    </w:p>
    <w:p w14:paraId="24C602E1" w14:textId="77777777" w:rsidR="00C0328C" w:rsidRDefault="00E407DD">
      <w:pPr>
        <w:spacing w:before="180"/>
        <w:jc w:val="both"/>
      </w:pPr>
      <w:r>
        <w:rPr>
          <w:rFonts w:ascii="Arial" w:hAnsi="Arial"/>
          <w:color w:val="000000"/>
          <w:sz w:val="18"/>
        </w:rPr>
        <w:t xml:space="preserve">RFC 2219 Use of DNS Aliases for Network Services </w:t>
      </w:r>
      <w:hyperlink r:id="rId164">
        <w:r>
          <w:rPr>
            <w:rFonts w:ascii="Arial" w:hAnsi="Arial"/>
            <w:color w:val="000000"/>
            <w:sz w:val="18"/>
          </w:rPr>
          <w:t>http://​tools.ietf.org/​html/​rfc2219</w:t>
        </w:r>
      </w:hyperlink>
    </w:p>
    <w:p w14:paraId="5B694163" w14:textId="77777777" w:rsidR="00C0328C" w:rsidRDefault="00E407DD">
      <w:pPr>
        <w:spacing w:before="180"/>
        <w:jc w:val="both"/>
      </w:pPr>
      <w:r>
        <w:rPr>
          <w:rFonts w:ascii="Arial" w:hAnsi="Arial"/>
          <w:color w:val="000000"/>
          <w:sz w:val="18"/>
        </w:rPr>
        <w:t>RFC 2782 A DNS RR for spe</w:t>
      </w:r>
      <w:r>
        <w:rPr>
          <w:rFonts w:ascii="Arial" w:hAnsi="Arial"/>
          <w:color w:val="000000"/>
          <w:sz w:val="18"/>
        </w:rPr>
        <w:t xml:space="preserve">cifying the location of services (DNS SRV) </w:t>
      </w:r>
      <w:hyperlink r:id="rId165">
        <w:r>
          <w:rPr>
            <w:rFonts w:ascii="Arial" w:hAnsi="Arial"/>
            <w:color w:val="000000"/>
            <w:sz w:val="18"/>
          </w:rPr>
          <w:t>http://​tools.ietf.org/​html/​rfc2782</w:t>
        </w:r>
      </w:hyperlink>
    </w:p>
    <w:p w14:paraId="6FFE5006" w14:textId="77777777" w:rsidR="00C0328C" w:rsidRDefault="00E407DD">
      <w:pPr>
        <w:spacing w:before="180"/>
        <w:jc w:val="both"/>
      </w:pPr>
      <w:r>
        <w:rPr>
          <w:rFonts w:ascii="Arial" w:hAnsi="Arial"/>
          <w:color w:val="000000"/>
          <w:sz w:val="18"/>
        </w:rPr>
        <w:t xml:space="preserve">RFC 6762 Multicast DNS </w:t>
      </w:r>
      <w:hyperlink r:id="rId166">
        <w:r>
          <w:rPr>
            <w:rFonts w:ascii="Arial" w:hAnsi="Arial"/>
            <w:color w:val="000000"/>
            <w:sz w:val="18"/>
          </w:rPr>
          <w:t>http://​tools.ietf.org/​html/​rfc6762</w:t>
        </w:r>
      </w:hyperlink>
    </w:p>
    <w:p w14:paraId="0A50E6F3" w14:textId="77777777" w:rsidR="00C0328C" w:rsidRDefault="00E407DD">
      <w:pPr>
        <w:spacing w:before="180"/>
        <w:jc w:val="both"/>
      </w:pPr>
      <w:r>
        <w:rPr>
          <w:rFonts w:ascii="Arial" w:hAnsi="Arial"/>
          <w:color w:val="000000"/>
          <w:sz w:val="18"/>
        </w:rPr>
        <w:t>RFC 67</w:t>
      </w:r>
      <w:r>
        <w:rPr>
          <w:rFonts w:ascii="Arial" w:hAnsi="Arial"/>
          <w:color w:val="000000"/>
          <w:sz w:val="18"/>
        </w:rPr>
        <w:t xml:space="preserve">63 DNS-Based Service Discovery </w:t>
      </w:r>
      <w:hyperlink r:id="rId167">
        <w:r>
          <w:rPr>
            <w:rFonts w:ascii="Arial" w:hAnsi="Arial"/>
            <w:color w:val="000000"/>
            <w:sz w:val="18"/>
          </w:rPr>
          <w:t>http://​tools.ietf.org/​html/​rfc6763</w:t>
        </w:r>
      </w:hyperlink>
    </w:p>
    <w:p w14:paraId="5CB8B9FD" w14:textId="77777777" w:rsidR="00C0328C" w:rsidRDefault="00E407DD">
      <w:pPr>
        <w:spacing w:before="180"/>
        <w:jc w:val="both"/>
      </w:pPr>
      <w:r>
        <w:rPr>
          <w:rFonts w:ascii="Arial" w:hAnsi="Arial"/>
          <w:color w:val="000000"/>
          <w:sz w:val="18"/>
        </w:rPr>
        <w:lastRenderedPageBreak/>
        <w:t xml:space="preserve">DNS Self-Discovery </w:t>
      </w:r>
      <w:hyperlink r:id="rId168">
        <w:r>
          <w:rPr>
            <w:rFonts w:ascii="Arial" w:hAnsi="Arial"/>
            <w:color w:val="000000"/>
            <w:sz w:val="18"/>
          </w:rPr>
          <w:t>http://​www.dns-sd.org/</w:t>
        </w:r>
      </w:hyperlink>
    </w:p>
    <w:p w14:paraId="35C40437" w14:textId="77777777" w:rsidR="00C0328C" w:rsidRDefault="00E407DD">
      <w:pPr>
        <w:spacing w:before="180"/>
        <w:jc w:val="both"/>
      </w:pPr>
      <w:r>
        <w:rPr>
          <w:rFonts w:ascii="Arial" w:hAnsi="Arial"/>
          <w:color w:val="000000"/>
          <w:sz w:val="18"/>
        </w:rPr>
        <w:t xml:space="preserve">The name to be used in the DNS SRV to advertise </w:t>
      </w:r>
      <w:r>
        <w:rPr>
          <w:rFonts w:ascii="Arial" w:hAnsi="Arial"/>
          <w:color w:val="000000"/>
          <w:sz w:val="18"/>
        </w:rPr>
        <w:t>DICOM Association Acceptors, regardless of the SOP Class(es) supported, shall be</w:t>
      </w:r>
    </w:p>
    <w:p w14:paraId="3BE27BA3" w14:textId="77777777" w:rsidR="00C0328C" w:rsidRDefault="00E407DD">
      <w:pPr>
        <w:numPr>
          <w:ilvl w:val="0"/>
          <w:numId w:val="89"/>
        </w:numPr>
        <w:tabs>
          <w:tab w:val="left" w:pos="180"/>
        </w:tabs>
        <w:spacing w:before="180"/>
        <w:ind w:left="180" w:hanging="180"/>
        <w:jc w:val="both"/>
      </w:pPr>
      <w:bookmarkStart w:id="950" w:name="idp140710760107632"/>
      <w:bookmarkStart w:id="951" w:name="idp140710760107376"/>
      <w:r>
        <w:rPr>
          <w:rFonts w:ascii="Arial" w:hAnsi="Arial"/>
          <w:color w:val="000000"/>
          <w:sz w:val="18"/>
        </w:rPr>
        <w:t>"dicom" for unsecured DICOM communication</w:t>
      </w:r>
    </w:p>
    <w:p w14:paraId="7AADE4E4" w14:textId="77777777" w:rsidR="00C0328C" w:rsidRDefault="00E407DD">
      <w:pPr>
        <w:numPr>
          <w:ilvl w:val="0"/>
          <w:numId w:val="89"/>
        </w:numPr>
        <w:tabs>
          <w:tab w:val="left" w:pos="180"/>
        </w:tabs>
        <w:spacing w:before="180"/>
        <w:ind w:left="180" w:hanging="180"/>
        <w:jc w:val="both"/>
      </w:pPr>
      <w:bookmarkStart w:id="952" w:name="idp140710760108192"/>
      <w:bookmarkEnd w:id="950"/>
      <w:bookmarkEnd w:id="951"/>
      <w:r>
        <w:rPr>
          <w:rFonts w:ascii="Arial" w:hAnsi="Arial"/>
          <w:color w:val="000000"/>
          <w:sz w:val="18"/>
        </w:rPr>
        <w:t>"dicom-tls" for the Basic TLS Secure Transport Connection Profile</w:t>
      </w:r>
    </w:p>
    <w:p w14:paraId="7C33065F" w14:textId="77777777" w:rsidR="00C0328C" w:rsidRDefault="00E407DD">
      <w:pPr>
        <w:numPr>
          <w:ilvl w:val="0"/>
          <w:numId w:val="89"/>
        </w:numPr>
        <w:tabs>
          <w:tab w:val="left" w:pos="180"/>
        </w:tabs>
        <w:spacing w:before="180"/>
        <w:ind w:left="180" w:hanging="180"/>
        <w:jc w:val="both"/>
      </w:pPr>
      <w:bookmarkStart w:id="953" w:name="idp140710760108784"/>
      <w:bookmarkEnd w:id="952"/>
      <w:r>
        <w:rPr>
          <w:rFonts w:ascii="Arial" w:hAnsi="Arial"/>
          <w:color w:val="000000"/>
          <w:sz w:val="18"/>
        </w:rPr>
        <w:t>"dicom-iscl" for ISCL Transport Connection Profile</w:t>
      </w:r>
    </w:p>
    <w:p w14:paraId="4C885AFB" w14:textId="77777777" w:rsidR="00C0328C" w:rsidRDefault="00E407DD">
      <w:pPr>
        <w:numPr>
          <w:ilvl w:val="0"/>
          <w:numId w:val="89"/>
        </w:numPr>
        <w:tabs>
          <w:tab w:val="left" w:pos="180"/>
        </w:tabs>
        <w:spacing w:before="180"/>
        <w:ind w:left="180" w:hanging="180"/>
        <w:jc w:val="both"/>
      </w:pPr>
      <w:bookmarkStart w:id="954" w:name="idp140710760109360"/>
      <w:bookmarkEnd w:id="953"/>
      <w:r>
        <w:rPr>
          <w:rFonts w:ascii="Arial" w:hAnsi="Arial"/>
          <w:color w:val="000000"/>
          <w:sz w:val="18"/>
        </w:rPr>
        <w:t>"dicomweb" for D</w:t>
      </w:r>
      <w:r>
        <w:rPr>
          <w:rFonts w:ascii="Arial" w:hAnsi="Arial"/>
          <w:color w:val="000000"/>
          <w:sz w:val="18"/>
        </w:rPr>
        <w:t>ICOM web services over unsecured http</w:t>
      </w:r>
    </w:p>
    <w:p w14:paraId="26171B63" w14:textId="77777777" w:rsidR="00C0328C" w:rsidRDefault="00E407DD">
      <w:pPr>
        <w:numPr>
          <w:ilvl w:val="0"/>
          <w:numId w:val="89"/>
        </w:numPr>
        <w:tabs>
          <w:tab w:val="left" w:pos="180"/>
        </w:tabs>
        <w:spacing w:before="180"/>
        <w:ind w:left="180" w:hanging="180"/>
        <w:jc w:val="both"/>
      </w:pPr>
      <w:bookmarkStart w:id="955" w:name="idp140710760109936"/>
      <w:bookmarkEnd w:id="954"/>
      <w:r>
        <w:rPr>
          <w:rFonts w:ascii="Arial" w:hAnsi="Arial"/>
          <w:color w:val="000000"/>
          <w:sz w:val="18"/>
        </w:rPr>
        <w:t>"dicomweb-tls" for DICOM web services over https</w:t>
      </w:r>
    </w:p>
    <w:p w14:paraId="5F827463" w14:textId="77777777" w:rsidR="00C0328C" w:rsidRDefault="00E407DD">
      <w:pPr>
        <w:keepNext/>
        <w:spacing w:before="180"/>
        <w:ind w:left="360" w:right="360"/>
        <w:jc w:val="both"/>
      </w:pPr>
      <w:bookmarkStart w:id="956" w:name="idp140710760110640"/>
      <w:bookmarkEnd w:id="955"/>
      <w:r>
        <w:rPr>
          <w:rFonts w:ascii="Arial" w:hAnsi="Arial"/>
          <w:color w:val="000000"/>
          <w:sz w:val="18"/>
        </w:rPr>
        <w:t>Note</w:t>
      </w:r>
    </w:p>
    <w:bookmarkEnd w:id="956"/>
    <w:p w14:paraId="2AB7E87C" w14:textId="77777777" w:rsidR="00C0328C" w:rsidRDefault="00E407DD">
      <w:pPr>
        <w:spacing w:before="180"/>
        <w:ind w:left="360" w:right="360"/>
        <w:jc w:val="both"/>
      </w:pPr>
      <w:r>
        <w:rPr>
          <w:rFonts w:ascii="Arial" w:hAnsi="Arial"/>
          <w:color w:val="000000"/>
          <w:sz w:val="18"/>
        </w:rPr>
        <w:t>These choices are consistent with the names registered with IANA to define the mapping of IP ports to services, which is conventional for this usage. The choice "di</w:t>
      </w:r>
      <w:r>
        <w:rPr>
          <w:rFonts w:ascii="Arial" w:hAnsi="Arial"/>
          <w:color w:val="000000"/>
          <w:sz w:val="18"/>
        </w:rPr>
        <w:t>com" is used rather than the "acr-nema" alternative for clarity. There is no implied port choice by the usage in the DNS SRV Service Type, since the port is explicitly conveyed.</w:t>
      </w:r>
    </w:p>
    <w:p w14:paraId="6C5EB3D0" w14:textId="77777777" w:rsidR="00C0328C" w:rsidRDefault="00E407DD">
      <w:pPr>
        <w:spacing w:before="180"/>
        <w:jc w:val="both"/>
      </w:pPr>
      <w:r>
        <w:rPr>
          <w:rFonts w:ascii="Arial" w:hAnsi="Arial"/>
          <w:color w:val="000000"/>
          <w:sz w:val="18"/>
        </w:rPr>
        <w:t>The DNS TXT record may contain the following parameters:</w:t>
      </w:r>
    </w:p>
    <w:p w14:paraId="08251971" w14:textId="77777777" w:rsidR="00C0328C" w:rsidRDefault="00E407DD">
      <w:pPr>
        <w:numPr>
          <w:ilvl w:val="0"/>
          <w:numId w:val="90"/>
        </w:numPr>
        <w:tabs>
          <w:tab w:val="left" w:pos="180"/>
        </w:tabs>
        <w:spacing w:before="180"/>
        <w:ind w:left="180" w:hanging="180"/>
        <w:jc w:val="both"/>
      </w:pPr>
      <w:bookmarkStart w:id="957" w:name="idp140710760112464"/>
      <w:bookmarkStart w:id="958" w:name="idp140710760112208"/>
      <w:r>
        <w:rPr>
          <w:rFonts w:ascii="Arial" w:hAnsi="Arial"/>
          <w:color w:val="000000"/>
          <w:sz w:val="18"/>
        </w:rPr>
        <w:t xml:space="preserve">AET= </w:t>
      </w:r>
      <w:r>
        <w:rPr>
          <w:rFonts w:ascii="Arial" w:hAnsi="Arial"/>
          <w:i/>
          <w:color w:val="000000"/>
          <w:sz w:val="18"/>
        </w:rPr>
        <w:t xml:space="preserve">&lt;application </w:t>
      </w:r>
      <w:r>
        <w:rPr>
          <w:rFonts w:ascii="Arial" w:hAnsi="Arial"/>
          <w:i/>
          <w:color w:val="000000"/>
          <w:sz w:val="18"/>
        </w:rPr>
        <w:t>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p w14:paraId="124DC6AA" w14:textId="77777777" w:rsidR="00C0328C" w:rsidRDefault="00E407DD">
      <w:pPr>
        <w:numPr>
          <w:ilvl w:val="0"/>
          <w:numId w:val="90"/>
        </w:numPr>
        <w:tabs>
          <w:tab w:val="left" w:pos="180"/>
        </w:tabs>
        <w:spacing w:before="180"/>
        <w:ind w:left="180" w:hanging="180"/>
        <w:jc w:val="both"/>
      </w:pPr>
      <w:bookmarkStart w:id="959" w:name="idp140710760114768"/>
      <w:bookmarkEnd w:id="957"/>
      <w:bookmarkEnd w:id="958"/>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p w14:paraId="4CCB2D97" w14:textId="77777777" w:rsidR="00C0328C" w:rsidRDefault="00E407DD">
      <w:pPr>
        <w:numPr>
          <w:ilvl w:val="0"/>
          <w:numId w:val="90"/>
        </w:numPr>
        <w:tabs>
          <w:tab w:val="left" w:pos="180"/>
        </w:tabs>
        <w:spacing w:before="180"/>
        <w:ind w:left="180" w:hanging="180"/>
        <w:jc w:val="both"/>
      </w:pPr>
      <w:bookmarkStart w:id="960" w:name="idp140710760117712"/>
      <w:bookmarkEnd w:id="959"/>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Id169" w:anchor="PS3.18">
        <w:r>
          <w:rPr>
            <w:rFonts w:ascii="Arial" w:hAnsi="Arial"/>
            <w:color w:val="000000"/>
            <w:sz w:val="18"/>
          </w:rPr>
          <w:t>PS3.18</w:t>
        </w:r>
      </w:hyperlink>
    </w:p>
    <w:bookmarkEnd w:id="960"/>
    <w:p w14:paraId="29A0DEC9" w14:textId="77777777" w:rsidR="00C0328C" w:rsidRDefault="00E407DD">
      <w:pPr>
        <w:spacing w:before="180"/>
        <w:jc w:val="both"/>
      </w:pPr>
      <w:r>
        <w:rPr>
          <w:rFonts w:ascii="Arial" w:hAnsi="Arial"/>
          <w:color w:val="000000"/>
          <w:sz w:val="18"/>
        </w:rPr>
        <w:t>In the absence of a DNS TX</w:t>
      </w:r>
      <w:r>
        <w:rPr>
          <w:rFonts w:ascii="Arial" w:hAnsi="Arial"/>
          <w:color w:val="000000"/>
          <w:sz w:val="18"/>
        </w:rPr>
        <w:t>T record, or the AET parameter of the DNS TXT record, then the Instance Name preceding the Service Type in the DNS SRV record used for DICOM service discovery shall be the AET.</w:t>
      </w:r>
    </w:p>
    <w:p w14:paraId="1B8F9233" w14:textId="77777777" w:rsidR="00C0328C" w:rsidRDefault="00E407DD">
      <w:pPr>
        <w:keepNext/>
        <w:spacing w:before="180"/>
        <w:ind w:left="360" w:right="360"/>
        <w:jc w:val="both"/>
      </w:pPr>
      <w:bookmarkStart w:id="961" w:name="idp140710760122176"/>
      <w:r>
        <w:rPr>
          <w:rFonts w:ascii="Arial" w:hAnsi="Arial"/>
          <w:color w:val="000000"/>
          <w:sz w:val="18"/>
        </w:rPr>
        <w:t>Note</w:t>
      </w:r>
    </w:p>
    <w:bookmarkEnd w:id="961"/>
    <w:p w14:paraId="6DE86573" w14:textId="77777777" w:rsidR="00C0328C" w:rsidRDefault="00E407DD">
      <w:pPr>
        <w:spacing w:before="180"/>
        <w:ind w:left="360" w:right="360"/>
        <w:jc w:val="both"/>
      </w:pPr>
      <w:r>
        <w:rPr>
          <w:rFonts w:ascii="Arial" w:hAnsi="Arial"/>
          <w:color w:val="000000"/>
          <w:sz w:val="18"/>
        </w:rPr>
        <w:t xml:space="preserve">Further parameters are not specified, for example to indicate the SOP </w:t>
      </w:r>
      <w:r>
        <w:rPr>
          <w:rFonts w:ascii="Arial" w:hAnsi="Arial"/>
          <w:color w:val="000000"/>
          <w:sz w:val="18"/>
        </w:rPr>
        <w:t xml:space="preserve">Classes supported or other information, since the size of DNS records encoded as UDP datagrams is strictly limited, and furthermore, the envisaged multicast usage encourages the exchange of the minimal information necessary. The existing DICOM association </w:t>
      </w:r>
      <w:r>
        <w:rPr>
          <w:rFonts w:ascii="Arial" w:hAnsi="Arial"/>
          <w:color w:val="000000"/>
          <w:sz w:val="18"/>
        </w:rPr>
        <w:t>negotiation mechanism can be used to explore the SOP Classes offered once the IP address, port number and AET are known. The primary device type is supplied because it is useful to indicate to users the type of device, which is not conveyed during associat</w:t>
      </w:r>
      <w:r>
        <w:rPr>
          <w:rFonts w:ascii="Arial" w:hAnsi="Arial"/>
          <w:color w:val="000000"/>
          <w:sz w:val="18"/>
        </w:rPr>
        <w:t>ion establishment.</w:t>
      </w:r>
    </w:p>
    <w:p w14:paraId="0788CC17" w14:textId="77777777" w:rsidR="00C0328C" w:rsidRDefault="00E407DD">
      <w:pPr>
        <w:spacing w:before="180"/>
      </w:pPr>
      <w:bookmarkStart w:id="962" w:name="sect_H_2_4"/>
      <w:r>
        <w:rPr>
          <w:rFonts w:ascii="Arial" w:hAnsi="Arial"/>
          <w:b/>
          <w:color w:val="000000"/>
          <w:sz w:val="24"/>
        </w:rPr>
        <w:t>H.2.4 Examples</w:t>
      </w:r>
    </w:p>
    <w:bookmarkEnd w:id="962"/>
    <w:p w14:paraId="260A43A2" w14:textId="77777777" w:rsidR="00C0328C" w:rsidRDefault="00E407DD">
      <w:pPr>
        <w:spacing w:before="180"/>
        <w:jc w:val="both"/>
      </w:pPr>
      <w:r>
        <w:rPr>
          <w:rFonts w:ascii="Arial" w:hAnsi="Arial"/>
          <w:color w:val="000000"/>
          <w:sz w:val="18"/>
        </w:rPr>
        <w:t>Example SRV record:</w:t>
      </w:r>
    </w:p>
    <w:p w14:paraId="72D156F2" w14:textId="77777777" w:rsidR="00C0328C" w:rsidRDefault="00E407DD">
      <w:pPr>
        <w:numPr>
          <w:ilvl w:val="0"/>
          <w:numId w:val="91"/>
        </w:numPr>
        <w:tabs>
          <w:tab w:val="left" w:pos="180"/>
        </w:tabs>
        <w:spacing w:before="180"/>
        <w:ind w:left="180" w:hanging="180"/>
        <w:jc w:val="both"/>
      </w:pPr>
      <w:bookmarkStart w:id="963" w:name="idp140710760125776"/>
      <w:bookmarkStart w:id="964" w:name="idp140710760125520"/>
      <w:r>
        <w:rPr>
          <w:rFonts w:ascii="Arial" w:hAnsi="Arial"/>
          <w:color w:val="000000"/>
          <w:sz w:val="18"/>
        </w:rPr>
        <w:t>_dicomweb-tls._tcp. examplehospital.org 86400 IN SRV 10 60 443 dicomweb. examplehospital.org.</w:t>
      </w:r>
    </w:p>
    <w:bookmarkEnd w:id="963"/>
    <w:bookmarkEnd w:id="964"/>
    <w:p w14:paraId="64016B7C" w14:textId="77777777" w:rsidR="00C0328C" w:rsidRDefault="00E407DD">
      <w:pPr>
        <w:spacing w:before="180"/>
        <w:jc w:val="both"/>
      </w:pPr>
      <w:r>
        <w:rPr>
          <w:rFonts w:ascii="Arial" w:hAnsi="Arial"/>
          <w:color w:val="000000"/>
          <w:sz w:val="18"/>
        </w:rPr>
        <w:t>Example TXT record:</w:t>
      </w:r>
    </w:p>
    <w:p w14:paraId="258571B4" w14:textId="77777777" w:rsidR="00C0328C" w:rsidRDefault="00E407DD">
      <w:pPr>
        <w:numPr>
          <w:ilvl w:val="0"/>
          <w:numId w:val="92"/>
        </w:numPr>
        <w:tabs>
          <w:tab w:val="left" w:pos="180"/>
        </w:tabs>
        <w:spacing w:before="180"/>
        <w:ind w:left="180" w:hanging="180"/>
        <w:jc w:val="both"/>
      </w:pPr>
      <w:bookmarkStart w:id="965" w:name="idp140710760127440"/>
      <w:bookmarkStart w:id="966" w:name="idp140710760127184"/>
      <w:r>
        <w:rPr>
          <w:rFonts w:ascii="Arial" w:hAnsi="Arial"/>
          <w:color w:val="000000"/>
          <w:sz w:val="18"/>
        </w:rPr>
        <w:t>dicomweb. examplehospital.org IN TXT "DICOMWebPath=apps/dicom-rs"</w:t>
      </w:r>
    </w:p>
    <w:bookmarkEnd w:id="965"/>
    <w:bookmarkEnd w:id="966"/>
    <w:p w14:paraId="0B67D153" w14:textId="77777777" w:rsidR="00C0328C" w:rsidRDefault="00E407DD">
      <w:pPr>
        <w:spacing w:before="180"/>
        <w:jc w:val="both"/>
      </w:pPr>
      <w:r>
        <w:rPr>
          <w:rFonts w:ascii="Arial" w:hAnsi="Arial"/>
          <w:color w:val="000000"/>
          <w:sz w:val="18"/>
        </w:rPr>
        <w:t>The above examples wou</w:t>
      </w:r>
      <w:r>
        <w:rPr>
          <w:rFonts w:ascii="Arial" w:hAnsi="Arial"/>
          <w:color w:val="000000"/>
          <w:sz w:val="18"/>
        </w:rPr>
        <w:t>ld combine to define a DICOM web service root of:</w:t>
      </w:r>
    </w:p>
    <w:p w14:paraId="28D602D8" w14:textId="77777777" w:rsidR="00C0328C" w:rsidRDefault="00E407DD">
      <w:pPr>
        <w:numPr>
          <w:ilvl w:val="0"/>
          <w:numId w:val="93"/>
        </w:numPr>
        <w:tabs>
          <w:tab w:val="left" w:pos="180"/>
        </w:tabs>
        <w:spacing w:before="180"/>
        <w:ind w:left="180" w:hanging="180"/>
        <w:jc w:val="both"/>
      </w:pPr>
      <w:bookmarkStart w:id="967" w:name="idp140710760129136"/>
      <w:bookmarkStart w:id="968" w:name="idp140710760128880"/>
      <w:r>
        <w:rPr>
          <w:rFonts w:ascii="Arial" w:hAnsi="Arial"/>
          <w:color w:val="000000"/>
          <w:sz w:val="18"/>
        </w:rPr>
        <w:t>"https://dicomweb. examplehospital.org:443/apps/dicom-rs"</w:t>
      </w:r>
    </w:p>
    <w:bookmarkEnd w:id="967"/>
    <w:bookmarkEnd w:id="968"/>
    <w:sectPr w:rsidR="00C0328C">
      <w:headerReference w:type="even" r:id="rId170"/>
      <w:headerReference w:type="default" r:id="rId171"/>
      <w:footerReference w:type="even" r:id="rId172"/>
      <w:footerReference w:type="default" r:id="rId173"/>
      <w:headerReference w:type="first" r:id="rId174"/>
      <w:footerReference w:type="first" r:id="rId175"/>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69318" w14:textId="77777777" w:rsidR="00000000" w:rsidRDefault="00E407DD">
      <w:r>
        <w:separator/>
      </w:r>
    </w:p>
  </w:endnote>
  <w:endnote w:type="continuationSeparator" w:id="0">
    <w:p w14:paraId="26F6C4D8" w14:textId="77777777" w:rsidR="00000000" w:rsidRDefault="00E4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F92A798" w14:textId="77777777">
      <w:tblPrEx>
        <w:tblCellMar>
          <w:top w:w="0" w:type="dxa"/>
          <w:bottom w:w="0" w:type="dxa"/>
        </w:tblCellMar>
      </w:tblPrEx>
      <w:tc>
        <w:tcPr>
          <w:tcW w:w="3480" w:type="dxa"/>
          <w:tcBorders>
            <w:top w:val="single" w:sz="4" w:space="0" w:color="000000"/>
          </w:tcBorders>
          <w:vAlign w:val="bottom"/>
        </w:tcPr>
        <w:p w14:paraId="34A158BC" w14:textId="77777777" w:rsidR="00C0328C" w:rsidRDefault="00C0328C"/>
      </w:tc>
      <w:tc>
        <w:tcPr>
          <w:tcW w:w="3480" w:type="dxa"/>
          <w:tcBorders>
            <w:top w:val="single" w:sz="4" w:space="0" w:color="000000"/>
          </w:tcBorders>
          <w:vAlign w:val="bottom"/>
        </w:tcPr>
        <w:p w14:paraId="2CD5EC28"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25D1756D" w14:textId="77777777" w:rsidR="00C0328C" w:rsidRDefault="00C0328C"/>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37E07B57" w14:textId="77777777">
      <w:tblPrEx>
        <w:tblCellMar>
          <w:top w:w="0" w:type="dxa"/>
          <w:bottom w:w="0" w:type="dxa"/>
        </w:tblCellMar>
      </w:tblPrEx>
      <w:tc>
        <w:tcPr>
          <w:tcW w:w="3480" w:type="dxa"/>
          <w:tcBorders>
            <w:top w:val="single" w:sz="4" w:space="0" w:color="000000"/>
          </w:tcBorders>
          <w:vAlign w:val="bottom"/>
        </w:tcPr>
        <w:p w14:paraId="5B076972" w14:textId="77777777" w:rsidR="00C0328C" w:rsidRDefault="00C0328C"/>
      </w:tc>
      <w:tc>
        <w:tcPr>
          <w:tcW w:w="3480" w:type="dxa"/>
          <w:tcBorders>
            <w:top w:val="single" w:sz="4" w:space="0" w:color="000000"/>
          </w:tcBorders>
          <w:vAlign w:val="bottom"/>
        </w:tcPr>
        <w:p w14:paraId="466521AA"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30C95C23" w14:textId="77777777" w:rsidR="00C0328C" w:rsidRDefault="00C0328C"/>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6F0CEF9" w14:textId="77777777">
      <w:tblPrEx>
        <w:tblCellMar>
          <w:top w:w="0" w:type="dxa"/>
          <w:bottom w:w="0" w:type="dxa"/>
        </w:tblCellMar>
      </w:tblPrEx>
      <w:tc>
        <w:tcPr>
          <w:tcW w:w="3480" w:type="dxa"/>
          <w:tcBorders>
            <w:top w:val="single" w:sz="4" w:space="0" w:color="000000"/>
          </w:tcBorders>
          <w:vAlign w:val="bottom"/>
        </w:tcPr>
        <w:p w14:paraId="271695D1" w14:textId="77777777" w:rsidR="00C0328C" w:rsidRDefault="00C0328C"/>
      </w:tc>
      <w:tc>
        <w:tcPr>
          <w:tcW w:w="3480" w:type="dxa"/>
          <w:tcBorders>
            <w:top w:val="single" w:sz="4" w:space="0" w:color="000000"/>
          </w:tcBorders>
          <w:vAlign w:val="bottom"/>
        </w:tcPr>
        <w:p w14:paraId="287E396F"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D6E2E3F" w14:textId="77777777" w:rsidR="00C0328C" w:rsidRDefault="00C0328C"/>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B7DF5F8" w14:textId="77777777">
      <w:tblPrEx>
        <w:tblCellMar>
          <w:top w:w="0" w:type="dxa"/>
          <w:bottom w:w="0" w:type="dxa"/>
        </w:tblCellMar>
      </w:tblPrEx>
      <w:tc>
        <w:tcPr>
          <w:tcW w:w="3480" w:type="dxa"/>
          <w:tcBorders>
            <w:top w:val="single" w:sz="4" w:space="0" w:color="000000"/>
          </w:tcBorders>
          <w:vAlign w:val="bottom"/>
        </w:tcPr>
        <w:p w14:paraId="57E6F517" w14:textId="77777777" w:rsidR="00C0328C" w:rsidRDefault="00C0328C"/>
      </w:tc>
      <w:tc>
        <w:tcPr>
          <w:tcW w:w="3480" w:type="dxa"/>
          <w:tcBorders>
            <w:top w:val="single" w:sz="4" w:space="0" w:color="000000"/>
          </w:tcBorders>
          <w:vAlign w:val="bottom"/>
        </w:tcPr>
        <w:p w14:paraId="5255628C"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30B283FB" w14:textId="77777777" w:rsidR="00C0328C" w:rsidRDefault="00C0328C"/>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7E8A4778" w14:textId="77777777">
      <w:tblPrEx>
        <w:tblCellMar>
          <w:top w:w="0" w:type="dxa"/>
          <w:bottom w:w="0" w:type="dxa"/>
        </w:tblCellMar>
      </w:tblPrEx>
      <w:tc>
        <w:tcPr>
          <w:tcW w:w="3480" w:type="dxa"/>
          <w:tcBorders>
            <w:top w:val="single" w:sz="4" w:space="0" w:color="000000"/>
          </w:tcBorders>
          <w:vAlign w:val="bottom"/>
        </w:tcPr>
        <w:p w14:paraId="26FD4DD2" w14:textId="77777777" w:rsidR="00C0328C" w:rsidRDefault="00C0328C"/>
      </w:tc>
      <w:tc>
        <w:tcPr>
          <w:tcW w:w="3480" w:type="dxa"/>
          <w:tcBorders>
            <w:top w:val="single" w:sz="4" w:space="0" w:color="000000"/>
          </w:tcBorders>
          <w:vAlign w:val="bottom"/>
        </w:tcPr>
        <w:p w14:paraId="5E9F2B22"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1B4699E3" w14:textId="77777777" w:rsidR="00C0328C" w:rsidRDefault="00C0328C"/>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ED76826" w14:textId="77777777">
      <w:tblPrEx>
        <w:tblCellMar>
          <w:top w:w="0" w:type="dxa"/>
          <w:bottom w:w="0" w:type="dxa"/>
        </w:tblCellMar>
      </w:tblPrEx>
      <w:tc>
        <w:tcPr>
          <w:tcW w:w="3480" w:type="dxa"/>
          <w:tcBorders>
            <w:top w:val="single" w:sz="4" w:space="0" w:color="000000"/>
          </w:tcBorders>
          <w:vAlign w:val="bottom"/>
        </w:tcPr>
        <w:p w14:paraId="75F3B126" w14:textId="77777777" w:rsidR="00C0328C" w:rsidRDefault="00C0328C"/>
      </w:tc>
      <w:tc>
        <w:tcPr>
          <w:tcW w:w="3480" w:type="dxa"/>
          <w:tcBorders>
            <w:top w:val="single" w:sz="4" w:space="0" w:color="000000"/>
          </w:tcBorders>
          <w:vAlign w:val="bottom"/>
        </w:tcPr>
        <w:p w14:paraId="20E00561"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D3B1668" w14:textId="77777777" w:rsidR="00C0328C" w:rsidRDefault="00C0328C"/>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7D7A029A" w14:textId="77777777">
      <w:tblPrEx>
        <w:tblCellMar>
          <w:top w:w="0" w:type="dxa"/>
          <w:bottom w:w="0" w:type="dxa"/>
        </w:tblCellMar>
      </w:tblPrEx>
      <w:tc>
        <w:tcPr>
          <w:tcW w:w="3480" w:type="dxa"/>
          <w:tcBorders>
            <w:top w:val="single" w:sz="4" w:space="0" w:color="000000"/>
          </w:tcBorders>
          <w:vAlign w:val="bottom"/>
        </w:tcPr>
        <w:p w14:paraId="13DE300C" w14:textId="77777777" w:rsidR="00C0328C" w:rsidRDefault="00C0328C"/>
      </w:tc>
      <w:tc>
        <w:tcPr>
          <w:tcW w:w="3480" w:type="dxa"/>
          <w:tcBorders>
            <w:top w:val="single" w:sz="4" w:space="0" w:color="000000"/>
          </w:tcBorders>
          <w:vAlign w:val="bottom"/>
        </w:tcPr>
        <w:p w14:paraId="4DE5F634"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A230B6D" w14:textId="77777777" w:rsidR="00C0328C" w:rsidRDefault="00C0328C"/>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C1318DC" w14:textId="77777777">
      <w:tblPrEx>
        <w:tblCellMar>
          <w:top w:w="0" w:type="dxa"/>
          <w:bottom w:w="0" w:type="dxa"/>
        </w:tblCellMar>
      </w:tblPrEx>
      <w:tc>
        <w:tcPr>
          <w:tcW w:w="3480" w:type="dxa"/>
          <w:tcBorders>
            <w:top w:val="single" w:sz="4" w:space="0" w:color="000000"/>
          </w:tcBorders>
          <w:vAlign w:val="bottom"/>
        </w:tcPr>
        <w:p w14:paraId="14C5DF01" w14:textId="77777777" w:rsidR="00C0328C" w:rsidRDefault="00C0328C"/>
      </w:tc>
      <w:tc>
        <w:tcPr>
          <w:tcW w:w="3480" w:type="dxa"/>
          <w:tcBorders>
            <w:top w:val="single" w:sz="4" w:space="0" w:color="000000"/>
          </w:tcBorders>
          <w:vAlign w:val="bottom"/>
        </w:tcPr>
        <w:p w14:paraId="0608E90E"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1EE180B3" w14:textId="77777777" w:rsidR="00C0328C" w:rsidRDefault="00C0328C"/>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3A4BBE82" w14:textId="77777777">
      <w:tblPrEx>
        <w:tblCellMar>
          <w:top w:w="0" w:type="dxa"/>
          <w:bottom w:w="0" w:type="dxa"/>
        </w:tblCellMar>
      </w:tblPrEx>
      <w:tc>
        <w:tcPr>
          <w:tcW w:w="3480" w:type="dxa"/>
          <w:tcBorders>
            <w:top w:val="single" w:sz="4" w:space="0" w:color="000000"/>
          </w:tcBorders>
          <w:vAlign w:val="bottom"/>
        </w:tcPr>
        <w:p w14:paraId="05343C60" w14:textId="77777777" w:rsidR="00C0328C" w:rsidRDefault="00C0328C"/>
      </w:tc>
      <w:tc>
        <w:tcPr>
          <w:tcW w:w="3480" w:type="dxa"/>
          <w:tcBorders>
            <w:top w:val="single" w:sz="4" w:space="0" w:color="000000"/>
          </w:tcBorders>
          <w:vAlign w:val="bottom"/>
        </w:tcPr>
        <w:p w14:paraId="3FFCE5CC"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6408A26B" w14:textId="77777777" w:rsidR="00C0328C" w:rsidRDefault="00C0328C"/>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0026E7FF" w14:textId="77777777">
      <w:tblPrEx>
        <w:tblCellMar>
          <w:top w:w="0" w:type="dxa"/>
          <w:bottom w:w="0" w:type="dxa"/>
        </w:tblCellMar>
      </w:tblPrEx>
      <w:tc>
        <w:tcPr>
          <w:tcW w:w="3480" w:type="dxa"/>
          <w:tcBorders>
            <w:top w:val="single" w:sz="4" w:space="0" w:color="000000"/>
          </w:tcBorders>
          <w:vAlign w:val="bottom"/>
        </w:tcPr>
        <w:p w14:paraId="0BDB087E" w14:textId="77777777" w:rsidR="00C0328C" w:rsidRDefault="00C0328C"/>
      </w:tc>
      <w:tc>
        <w:tcPr>
          <w:tcW w:w="3480" w:type="dxa"/>
          <w:tcBorders>
            <w:top w:val="single" w:sz="4" w:space="0" w:color="000000"/>
          </w:tcBorders>
          <w:vAlign w:val="bottom"/>
        </w:tcPr>
        <w:p w14:paraId="6CE18E08"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2412CBF3" w14:textId="77777777" w:rsidR="00C0328C" w:rsidRDefault="00C0328C"/>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188C818" w14:textId="77777777">
      <w:tblPrEx>
        <w:tblCellMar>
          <w:top w:w="0" w:type="dxa"/>
          <w:bottom w:w="0" w:type="dxa"/>
        </w:tblCellMar>
      </w:tblPrEx>
      <w:tc>
        <w:tcPr>
          <w:tcW w:w="3480" w:type="dxa"/>
          <w:tcBorders>
            <w:top w:val="single" w:sz="4" w:space="0" w:color="000000"/>
          </w:tcBorders>
          <w:vAlign w:val="bottom"/>
        </w:tcPr>
        <w:p w14:paraId="6D84C5B0" w14:textId="77777777" w:rsidR="00C0328C" w:rsidRDefault="00C0328C"/>
      </w:tc>
      <w:tc>
        <w:tcPr>
          <w:tcW w:w="3480" w:type="dxa"/>
          <w:tcBorders>
            <w:top w:val="single" w:sz="4" w:space="0" w:color="000000"/>
          </w:tcBorders>
          <w:vAlign w:val="bottom"/>
        </w:tcPr>
        <w:p w14:paraId="19A0E202"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C0B1DF3" w14:textId="77777777" w:rsidR="00C0328C" w:rsidRDefault="00C0328C"/>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EB8B5BB" w14:textId="77777777">
      <w:tblPrEx>
        <w:tblCellMar>
          <w:top w:w="0" w:type="dxa"/>
          <w:bottom w:w="0" w:type="dxa"/>
        </w:tblCellMar>
      </w:tblPrEx>
      <w:tc>
        <w:tcPr>
          <w:tcW w:w="3480" w:type="dxa"/>
          <w:tcBorders>
            <w:top w:val="single" w:sz="4" w:space="0" w:color="000000"/>
          </w:tcBorders>
          <w:vAlign w:val="bottom"/>
        </w:tcPr>
        <w:p w14:paraId="3B5EF5B7" w14:textId="77777777" w:rsidR="00C0328C" w:rsidRDefault="00C0328C"/>
      </w:tc>
      <w:tc>
        <w:tcPr>
          <w:tcW w:w="3480" w:type="dxa"/>
          <w:tcBorders>
            <w:top w:val="single" w:sz="4" w:space="0" w:color="000000"/>
          </w:tcBorders>
          <w:vAlign w:val="bottom"/>
        </w:tcPr>
        <w:p w14:paraId="450535DC" w14:textId="77777777" w:rsidR="00C0328C" w:rsidRDefault="00E407DD">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73F02497" w14:textId="77777777" w:rsidR="00C0328C" w:rsidRDefault="00C0328C"/>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35445F0C" w14:textId="77777777">
      <w:tblPrEx>
        <w:tblCellMar>
          <w:top w:w="0" w:type="dxa"/>
          <w:bottom w:w="0" w:type="dxa"/>
        </w:tblCellMar>
      </w:tblPrEx>
      <w:tc>
        <w:tcPr>
          <w:tcW w:w="3480" w:type="dxa"/>
          <w:tcBorders>
            <w:top w:val="single" w:sz="4" w:space="0" w:color="000000"/>
          </w:tcBorders>
          <w:vAlign w:val="bottom"/>
        </w:tcPr>
        <w:p w14:paraId="2CA108C1" w14:textId="77777777" w:rsidR="00C0328C" w:rsidRDefault="00C0328C"/>
      </w:tc>
      <w:tc>
        <w:tcPr>
          <w:tcW w:w="3480" w:type="dxa"/>
          <w:tcBorders>
            <w:top w:val="single" w:sz="4" w:space="0" w:color="000000"/>
          </w:tcBorders>
          <w:vAlign w:val="bottom"/>
        </w:tcPr>
        <w:p w14:paraId="38D9AF9A"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12327878" w14:textId="77777777" w:rsidR="00C0328C" w:rsidRDefault="00C0328C"/>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7FC84BB3" w14:textId="77777777">
      <w:tblPrEx>
        <w:tblCellMar>
          <w:top w:w="0" w:type="dxa"/>
          <w:bottom w:w="0" w:type="dxa"/>
        </w:tblCellMar>
      </w:tblPrEx>
      <w:tc>
        <w:tcPr>
          <w:tcW w:w="3480" w:type="dxa"/>
          <w:tcBorders>
            <w:top w:val="single" w:sz="4" w:space="0" w:color="000000"/>
          </w:tcBorders>
          <w:vAlign w:val="bottom"/>
        </w:tcPr>
        <w:p w14:paraId="09167705" w14:textId="77777777" w:rsidR="00C0328C" w:rsidRDefault="00C0328C"/>
      </w:tc>
      <w:tc>
        <w:tcPr>
          <w:tcW w:w="3480" w:type="dxa"/>
          <w:tcBorders>
            <w:top w:val="single" w:sz="4" w:space="0" w:color="000000"/>
          </w:tcBorders>
          <w:vAlign w:val="bottom"/>
        </w:tcPr>
        <w:p w14:paraId="3DE0B9FB"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14BB0BE" w14:textId="77777777" w:rsidR="00C0328C" w:rsidRDefault="00C0328C"/>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15FB1383" w14:textId="77777777">
      <w:tblPrEx>
        <w:tblCellMar>
          <w:top w:w="0" w:type="dxa"/>
          <w:bottom w:w="0" w:type="dxa"/>
        </w:tblCellMar>
      </w:tblPrEx>
      <w:tc>
        <w:tcPr>
          <w:tcW w:w="3480" w:type="dxa"/>
          <w:tcBorders>
            <w:top w:val="single" w:sz="4" w:space="0" w:color="000000"/>
          </w:tcBorders>
          <w:vAlign w:val="bottom"/>
        </w:tcPr>
        <w:p w14:paraId="6379360D" w14:textId="77777777" w:rsidR="00C0328C" w:rsidRDefault="00C0328C"/>
      </w:tc>
      <w:tc>
        <w:tcPr>
          <w:tcW w:w="3480" w:type="dxa"/>
          <w:tcBorders>
            <w:top w:val="single" w:sz="4" w:space="0" w:color="000000"/>
          </w:tcBorders>
          <w:vAlign w:val="bottom"/>
        </w:tcPr>
        <w:p w14:paraId="3C1B7E0B"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5BF465D" w14:textId="77777777" w:rsidR="00C0328C" w:rsidRDefault="00C0328C"/>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1FDFB39" w14:textId="77777777">
      <w:tblPrEx>
        <w:tblCellMar>
          <w:top w:w="0" w:type="dxa"/>
          <w:bottom w:w="0" w:type="dxa"/>
        </w:tblCellMar>
      </w:tblPrEx>
      <w:tc>
        <w:tcPr>
          <w:tcW w:w="3480" w:type="dxa"/>
          <w:tcBorders>
            <w:top w:val="single" w:sz="4" w:space="0" w:color="000000"/>
          </w:tcBorders>
          <w:vAlign w:val="bottom"/>
        </w:tcPr>
        <w:p w14:paraId="0FF0FA34" w14:textId="77777777" w:rsidR="00C0328C" w:rsidRDefault="00C0328C"/>
      </w:tc>
      <w:tc>
        <w:tcPr>
          <w:tcW w:w="3480" w:type="dxa"/>
          <w:tcBorders>
            <w:top w:val="single" w:sz="4" w:space="0" w:color="000000"/>
          </w:tcBorders>
          <w:vAlign w:val="bottom"/>
        </w:tcPr>
        <w:p w14:paraId="2ABB4FFE"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6EF89877" w14:textId="77777777" w:rsidR="00C0328C" w:rsidRDefault="00C0328C"/>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85A4E47" w14:textId="77777777">
      <w:tblPrEx>
        <w:tblCellMar>
          <w:top w:w="0" w:type="dxa"/>
          <w:bottom w:w="0" w:type="dxa"/>
        </w:tblCellMar>
      </w:tblPrEx>
      <w:tc>
        <w:tcPr>
          <w:tcW w:w="3480" w:type="dxa"/>
          <w:tcBorders>
            <w:top w:val="single" w:sz="4" w:space="0" w:color="000000"/>
          </w:tcBorders>
          <w:vAlign w:val="bottom"/>
        </w:tcPr>
        <w:p w14:paraId="388B6459" w14:textId="77777777" w:rsidR="00C0328C" w:rsidRDefault="00C0328C"/>
      </w:tc>
      <w:tc>
        <w:tcPr>
          <w:tcW w:w="3480" w:type="dxa"/>
          <w:tcBorders>
            <w:top w:val="single" w:sz="4" w:space="0" w:color="000000"/>
          </w:tcBorders>
          <w:vAlign w:val="bottom"/>
        </w:tcPr>
        <w:p w14:paraId="56957E1A"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0138822" w14:textId="77777777" w:rsidR="00C0328C" w:rsidRDefault="00C0328C"/>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15820635" w14:textId="77777777">
      <w:tblPrEx>
        <w:tblCellMar>
          <w:top w:w="0" w:type="dxa"/>
          <w:bottom w:w="0" w:type="dxa"/>
        </w:tblCellMar>
      </w:tblPrEx>
      <w:tc>
        <w:tcPr>
          <w:tcW w:w="3480" w:type="dxa"/>
          <w:tcBorders>
            <w:top w:val="single" w:sz="4" w:space="0" w:color="000000"/>
          </w:tcBorders>
          <w:vAlign w:val="bottom"/>
        </w:tcPr>
        <w:p w14:paraId="360F36C1" w14:textId="77777777" w:rsidR="00C0328C" w:rsidRDefault="00C0328C"/>
      </w:tc>
      <w:tc>
        <w:tcPr>
          <w:tcW w:w="3480" w:type="dxa"/>
          <w:tcBorders>
            <w:top w:val="single" w:sz="4" w:space="0" w:color="000000"/>
          </w:tcBorders>
          <w:vAlign w:val="bottom"/>
        </w:tcPr>
        <w:p w14:paraId="00B4678E"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23F5531B" w14:textId="77777777" w:rsidR="00C0328C" w:rsidRDefault="00C0328C"/>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51970D1" w14:textId="77777777">
      <w:tblPrEx>
        <w:tblCellMar>
          <w:top w:w="0" w:type="dxa"/>
          <w:bottom w:w="0" w:type="dxa"/>
        </w:tblCellMar>
      </w:tblPrEx>
      <w:tc>
        <w:tcPr>
          <w:tcW w:w="3480" w:type="dxa"/>
          <w:tcBorders>
            <w:top w:val="single" w:sz="4" w:space="0" w:color="000000"/>
          </w:tcBorders>
          <w:vAlign w:val="bottom"/>
        </w:tcPr>
        <w:p w14:paraId="6032B2C2" w14:textId="77777777" w:rsidR="00C0328C" w:rsidRDefault="00C0328C"/>
      </w:tc>
      <w:tc>
        <w:tcPr>
          <w:tcW w:w="3480" w:type="dxa"/>
          <w:tcBorders>
            <w:top w:val="single" w:sz="4" w:space="0" w:color="000000"/>
          </w:tcBorders>
          <w:vAlign w:val="bottom"/>
        </w:tcPr>
        <w:p w14:paraId="1400B7A9"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A92998B" w14:textId="77777777" w:rsidR="00C0328C" w:rsidRDefault="00C0328C"/>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CB898AE" w14:textId="77777777">
      <w:tblPrEx>
        <w:tblCellMar>
          <w:top w:w="0" w:type="dxa"/>
          <w:bottom w:w="0" w:type="dxa"/>
        </w:tblCellMar>
      </w:tblPrEx>
      <w:tc>
        <w:tcPr>
          <w:tcW w:w="3480" w:type="dxa"/>
          <w:tcBorders>
            <w:top w:val="single" w:sz="4" w:space="0" w:color="000000"/>
          </w:tcBorders>
          <w:vAlign w:val="bottom"/>
        </w:tcPr>
        <w:p w14:paraId="521EC218" w14:textId="77777777" w:rsidR="00C0328C" w:rsidRDefault="00C0328C"/>
      </w:tc>
      <w:tc>
        <w:tcPr>
          <w:tcW w:w="3480" w:type="dxa"/>
          <w:tcBorders>
            <w:top w:val="single" w:sz="4" w:space="0" w:color="000000"/>
          </w:tcBorders>
          <w:vAlign w:val="bottom"/>
        </w:tcPr>
        <w:p w14:paraId="0108E6B8"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D87C5B5" w14:textId="77777777" w:rsidR="00C0328C" w:rsidRDefault="00C0328C"/>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3BF8FB18" w14:textId="77777777">
      <w:tblPrEx>
        <w:tblCellMar>
          <w:top w:w="0" w:type="dxa"/>
          <w:bottom w:w="0" w:type="dxa"/>
        </w:tblCellMar>
      </w:tblPrEx>
      <w:tc>
        <w:tcPr>
          <w:tcW w:w="3480" w:type="dxa"/>
          <w:tcBorders>
            <w:top w:val="single" w:sz="4" w:space="0" w:color="000000"/>
          </w:tcBorders>
          <w:vAlign w:val="bottom"/>
        </w:tcPr>
        <w:p w14:paraId="24CCFABF" w14:textId="77777777" w:rsidR="00C0328C" w:rsidRDefault="00C0328C"/>
      </w:tc>
      <w:tc>
        <w:tcPr>
          <w:tcW w:w="3480" w:type="dxa"/>
          <w:tcBorders>
            <w:top w:val="single" w:sz="4" w:space="0" w:color="000000"/>
          </w:tcBorders>
          <w:vAlign w:val="bottom"/>
        </w:tcPr>
        <w:p w14:paraId="66BC3DBD" w14:textId="77777777" w:rsidR="00C0328C" w:rsidRDefault="00E407DD">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5E995905" w14:textId="77777777" w:rsidR="00C0328C" w:rsidRDefault="00C0328C"/>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0293A902" w14:textId="77777777">
      <w:tblPrEx>
        <w:tblCellMar>
          <w:top w:w="0" w:type="dxa"/>
          <w:bottom w:w="0" w:type="dxa"/>
        </w:tblCellMar>
      </w:tblPrEx>
      <w:tc>
        <w:tcPr>
          <w:tcW w:w="3480" w:type="dxa"/>
          <w:tcBorders>
            <w:top w:val="single" w:sz="4" w:space="0" w:color="000000"/>
          </w:tcBorders>
          <w:vAlign w:val="bottom"/>
        </w:tcPr>
        <w:p w14:paraId="0D7AA0A2" w14:textId="77777777" w:rsidR="00C0328C" w:rsidRDefault="00C0328C"/>
      </w:tc>
      <w:tc>
        <w:tcPr>
          <w:tcW w:w="3480" w:type="dxa"/>
          <w:tcBorders>
            <w:top w:val="single" w:sz="4" w:space="0" w:color="000000"/>
          </w:tcBorders>
          <w:vAlign w:val="bottom"/>
        </w:tcPr>
        <w:p w14:paraId="3471268B"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3E0651B" w14:textId="77777777" w:rsidR="00C0328C" w:rsidRDefault="00C0328C"/>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4EDF" w14:textId="77777777" w:rsidR="00000000" w:rsidRDefault="00E407DD">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DD0A1E5" w14:textId="77777777">
      <w:tblPrEx>
        <w:tblCellMar>
          <w:top w:w="0" w:type="dxa"/>
          <w:bottom w:w="0" w:type="dxa"/>
        </w:tblCellMar>
      </w:tblPrEx>
      <w:tc>
        <w:tcPr>
          <w:tcW w:w="3480" w:type="dxa"/>
          <w:tcBorders>
            <w:top w:val="single" w:sz="4" w:space="0" w:color="000000"/>
          </w:tcBorders>
          <w:vAlign w:val="bottom"/>
        </w:tcPr>
        <w:p w14:paraId="5758AF09" w14:textId="77777777" w:rsidR="00C0328C" w:rsidRDefault="00C0328C"/>
      </w:tc>
      <w:tc>
        <w:tcPr>
          <w:tcW w:w="3480" w:type="dxa"/>
          <w:tcBorders>
            <w:top w:val="single" w:sz="4" w:space="0" w:color="000000"/>
          </w:tcBorders>
          <w:vAlign w:val="bottom"/>
        </w:tcPr>
        <w:p w14:paraId="003FD5D9"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2BFB96B0" w14:textId="77777777" w:rsidR="00C0328C" w:rsidRDefault="00C0328C"/>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70FA9373" w14:textId="77777777">
      <w:tblPrEx>
        <w:tblCellMar>
          <w:top w:w="0" w:type="dxa"/>
          <w:bottom w:w="0" w:type="dxa"/>
        </w:tblCellMar>
      </w:tblPrEx>
      <w:tc>
        <w:tcPr>
          <w:tcW w:w="3480" w:type="dxa"/>
          <w:tcBorders>
            <w:top w:val="single" w:sz="4" w:space="0" w:color="000000"/>
          </w:tcBorders>
          <w:vAlign w:val="bottom"/>
        </w:tcPr>
        <w:p w14:paraId="73C646AC" w14:textId="77777777" w:rsidR="00C0328C" w:rsidRDefault="00C0328C"/>
      </w:tc>
      <w:tc>
        <w:tcPr>
          <w:tcW w:w="3480" w:type="dxa"/>
          <w:tcBorders>
            <w:top w:val="single" w:sz="4" w:space="0" w:color="000000"/>
          </w:tcBorders>
          <w:vAlign w:val="bottom"/>
        </w:tcPr>
        <w:p w14:paraId="18921BAA"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383C00E1" w14:textId="77777777" w:rsidR="00C0328C" w:rsidRDefault="00C0328C"/>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141E43E3" w14:textId="77777777">
      <w:tblPrEx>
        <w:tblCellMar>
          <w:top w:w="0" w:type="dxa"/>
          <w:bottom w:w="0" w:type="dxa"/>
        </w:tblCellMar>
      </w:tblPrEx>
      <w:tc>
        <w:tcPr>
          <w:tcW w:w="3480" w:type="dxa"/>
          <w:tcBorders>
            <w:top w:val="single" w:sz="4" w:space="0" w:color="000000"/>
          </w:tcBorders>
          <w:vAlign w:val="bottom"/>
        </w:tcPr>
        <w:p w14:paraId="4E57756B" w14:textId="77777777" w:rsidR="00C0328C" w:rsidRDefault="00C0328C"/>
      </w:tc>
      <w:tc>
        <w:tcPr>
          <w:tcW w:w="3480" w:type="dxa"/>
          <w:tcBorders>
            <w:top w:val="single" w:sz="4" w:space="0" w:color="000000"/>
          </w:tcBorders>
          <w:vAlign w:val="bottom"/>
        </w:tcPr>
        <w:p w14:paraId="0C40686F"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1DF326A5" w14:textId="77777777" w:rsidR="00C0328C" w:rsidRDefault="00C0328C"/>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1A2847E" w14:textId="77777777">
      <w:tblPrEx>
        <w:tblCellMar>
          <w:top w:w="0" w:type="dxa"/>
          <w:bottom w:w="0" w:type="dxa"/>
        </w:tblCellMar>
      </w:tblPrEx>
      <w:tc>
        <w:tcPr>
          <w:tcW w:w="3480" w:type="dxa"/>
          <w:tcBorders>
            <w:top w:val="single" w:sz="4" w:space="0" w:color="000000"/>
          </w:tcBorders>
          <w:vAlign w:val="bottom"/>
        </w:tcPr>
        <w:p w14:paraId="4F2C667E" w14:textId="77777777" w:rsidR="00C0328C" w:rsidRDefault="00C0328C"/>
      </w:tc>
      <w:tc>
        <w:tcPr>
          <w:tcW w:w="3480" w:type="dxa"/>
          <w:tcBorders>
            <w:top w:val="single" w:sz="4" w:space="0" w:color="000000"/>
          </w:tcBorders>
          <w:vAlign w:val="bottom"/>
        </w:tcPr>
        <w:p w14:paraId="7564D9DE"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390721A5" w14:textId="77777777" w:rsidR="00C0328C" w:rsidRDefault="00C0328C"/>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7447721" w14:textId="77777777">
      <w:tblPrEx>
        <w:tblCellMar>
          <w:top w:w="0" w:type="dxa"/>
          <w:bottom w:w="0" w:type="dxa"/>
        </w:tblCellMar>
      </w:tblPrEx>
      <w:tc>
        <w:tcPr>
          <w:tcW w:w="3480" w:type="dxa"/>
          <w:tcBorders>
            <w:top w:val="single" w:sz="4" w:space="0" w:color="000000"/>
          </w:tcBorders>
          <w:vAlign w:val="bottom"/>
        </w:tcPr>
        <w:p w14:paraId="1D812786" w14:textId="77777777" w:rsidR="00C0328C" w:rsidRDefault="00C0328C"/>
      </w:tc>
      <w:tc>
        <w:tcPr>
          <w:tcW w:w="3480" w:type="dxa"/>
          <w:tcBorders>
            <w:top w:val="single" w:sz="4" w:space="0" w:color="000000"/>
          </w:tcBorders>
          <w:vAlign w:val="bottom"/>
        </w:tcPr>
        <w:p w14:paraId="7ED60A9B"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461CEB9" w14:textId="77777777" w:rsidR="00C0328C" w:rsidRDefault="00C0328C"/>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8B7FEE5" w14:textId="77777777">
      <w:tblPrEx>
        <w:tblCellMar>
          <w:top w:w="0" w:type="dxa"/>
          <w:bottom w:w="0" w:type="dxa"/>
        </w:tblCellMar>
      </w:tblPrEx>
      <w:tc>
        <w:tcPr>
          <w:tcW w:w="3480" w:type="dxa"/>
          <w:tcBorders>
            <w:top w:val="single" w:sz="4" w:space="0" w:color="000000"/>
          </w:tcBorders>
          <w:vAlign w:val="bottom"/>
        </w:tcPr>
        <w:p w14:paraId="03C5869D" w14:textId="77777777" w:rsidR="00C0328C" w:rsidRDefault="00C0328C"/>
      </w:tc>
      <w:tc>
        <w:tcPr>
          <w:tcW w:w="3480" w:type="dxa"/>
          <w:tcBorders>
            <w:top w:val="single" w:sz="4" w:space="0" w:color="000000"/>
          </w:tcBorders>
          <w:vAlign w:val="bottom"/>
        </w:tcPr>
        <w:p w14:paraId="4BC9F8D8" w14:textId="77777777" w:rsidR="00C0328C" w:rsidRDefault="00E407DD">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1E5C5F12" w14:textId="77777777" w:rsidR="00C0328C" w:rsidRDefault="00C0328C"/>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3F322F45" w14:textId="77777777">
      <w:tblPrEx>
        <w:tblCellMar>
          <w:top w:w="0" w:type="dxa"/>
          <w:bottom w:w="0" w:type="dxa"/>
        </w:tblCellMar>
      </w:tblPrEx>
      <w:tc>
        <w:tcPr>
          <w:tcW w:w="3480" w:type="dxa"/>
          <w:tcBorders>
            <w:top w:val="single" w:sz="4" w:space="0" w:color="000000"/>
          </w:tcBorders>
          <w:vAlign w:val="bottom"/>
        </w:tcPr>
        <w:p w14:paraId="25CFC448" w14:textId="77777777" w:rsidR="00C0328C" w:rsidRDefault="00C0328C"/>
      </w:tc>
      <w:tc>
        <w:tcPr>
          <w:tcW w:w="3480" w:type="dxa"/>
          <w:tcBorders>
            <w:top w:val="single" w:sz="4" w:space="0" w:color="000000"/>
          </w:tcBorders>
          <w:vAlign w:val="bottom"/>
        </w:tcPr>
        <w:p w14:paraId="2EA9CCE8"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326B673" w14:textId="77777777" w:rsidR="00C0328C" w:rsidRDefault="00C0328C"/>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D0EBBEF" w14:textId="77777777">
      <w:tblPrEx>
        <w:tblCellMar>
          <w:top w:w="0" w:type="dxa"/>
          <w:bottom w:w="0" w:type="dxa"/>
        </w:tblCellMar>
      </w:tblPrEx>
      <w:tc>
        <w:tcPr>
          <w:tcW w:w="3480" w:type="dxa"/>
          <w:tcBorders>
            <w:top w:val="single" w:sz="4" w:space="0" w:color="000000"/>
          </w:tcBorders>
          <w:vAlign w:val="bottom"/>
        </w:tcPr>
        <w:p w14:paraId="03BEE9E7" w14:textId="77777777" w:rsidR="00C0328C" w:rsidRDefault="00C0328C"/>
      </w:tc>
      <w:tc>
        <w:tcPr>
          <w:tcW w:w="3480" w:type="dxa"/>
          <w:tcBorders>
            <w:top w:val="single" w:sz="4" w:space="0" w:color="000000"/>
          </w:tcBorders>
          <w:vAlign w:val="bottom"/>
        </w:tcPr>
        <w:p w14:paraId="4E1FEC47"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39B843D3" w14:textId="77777777" w:rsidR="00C0328C" w:rsidRDefault="00C0328C"/>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D20AE46" w14:textId="77777777">
      <w:tblPrEx>
        <w:tblCellMar>
          <w:top w:w="0" w:type="dxa"/>
          <w:bottom w:w="0" w:type="dxa"/>
        </w:tblCellMar>
      </w:tblPrEx>
      <w:tc>
        <w:tcPr>
          <w:tcW w:w="3480" w:type="dxa"/>
          <w:tcBorders>
            <w:top w:val="single" w:sz="4" w:space="0" w:color="000000"/>
          </w:tcBorders>
          <w:vAlign w:val="bottom"/>
        </w:tcPr>
        <w:p w14:paraId="3CDD876A" w14:textId="77777777" w:rsidR="00C0328C" w:rsidRDefault="00C0328C"/>
      </w:tc>
      <w:tc>
        <w:tcPr>
          <w:tcW w:w="3480" w:type="dxa"/>
          <w:tcBorders>
            <w:top w:val="single" w:sz="4" w:space="0" w:color="000000"/>
          </w:tcBorders>
          <w:vAlign w:val="bottom"/>
        </w:tcPr>
        <w:p w14:paraId="19A0D403"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9F23D26" w14:textId="77777777" w:rsidR="00C0328C" w:rsidRDefault="00C0328C"/>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01101408" w14:textId="77777777">
      <w:tblPrEx>
        <w:tblCellMar>
          <w:top w:w="0" w:type="dxa"/>
          <w:bottom w:w="0" w:type="dxa"/>
        </w:tblCellMar>
      </w:tblPrEx>
      <w:tc>
        <w:tcPr>
          <w:tcW w:w="3480" w:type="dxa"/>
          <w:tcBorders>
            <w:top w:val="single" w:sz="4" w:space="0" w:color="000000"/>
          </w:tcBorders>
          <w:vAlign w:val="bottom"/>
        </w:tcPr>
        <w:p w14:paraId="01158221" w14:textId="77777777" w:rsidR="00C0328C" w:rsidRDefault="00C0328C"/>
      </w:tc>
      <w:tc>
        <w:tcPr>
          <w:tcW w:w="3480" w:type="dxa"/>
          <w:tcBorders>
            <w:top w:val="single" w:sz="4" w:space="0" w:color="000000"/>
          </w:tcBorders>
          <w:vAlign w:val="bottom"/>
        </w:tcPr>
        <w:p w14:paraId="312DDF51"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7DCEA29" w14:textId="77777777" w:rsidR="00C0328C" w:rsidRDefault="00C0328C"/>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3F6A1062" w14:textId="77777777">
      <w:tblPrEx>
        <w:tblCellMar>
          <w:top w:w="0" w:type="dxa"/>
          <w:bottom w:w="0" w:type="dxa"/>
        </w:tblCellMar>
      </w:tblPrEx>
      <w:tc>
        <w:tcPr>
          <w:tcW w:w="3480" w:type="dxa"/>
          <w:tcBorders>
            <w:top w:val="single" w:sz="4" w:space="0" w:color="000000"/>
          </w:tcBorders>
          <w:vAlign w:val="bottom"/>
        </w:tcPr>
        <w:p w14:paraId="2286F8A4" w14:textId="77777777" w:rsidR="00C0328C" w:rsidRDefault="00C0328C"/>
      </w:tc>
      <w:tc>
        <w:tcPr>
          <w:tcW w:w="3480" w:type="dxa"/>
          <w:tcBorders>
            <w:top w:val="single" w:sz="4" w:space="0" w:color="000000"/>
          </w:tcBorders>
          <w:vAlign w:val="bottom"/>
        </w:tcPr>
        <w:p w14:paraId="2EFD8305"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E982FAE" w14:textId="77777777" w:rsidR="00C0328C" w:rsidRDefault="00C0328C"/>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EFAAE71" w14:textId="77777777">
      <w:tblPrEx>
        <w:tblCellMar>
          <w:top w:w="0" w:type="dxa"/>
          <w:bottom w:w="0" w:type="dxa"/>
        </w:tblCellMar>
      </w:tblPrEx>
      <w:tc>
        <w:tcPr>
          <w:tcW w:w="3480" w:type="dxa"/>
          <w:tcBorders>
            <w:top w:val="single" w:sz="4" w:space="0" w:color="000000"/>
          </w:tcBorders>
          <w:vAlign w:val="bottom"/>
        </w:tcPr>
        <w:p w14:paraId="435BA764" w14:textId="77777777" w:rsidR="00C0328C" w:rsidRDefault="00C0328C"/>
      </w:tc>
      <w:tc>
        <w:tcPr>
          <w:tcW w:w="3480" w:type="dxa"/>
          <w:tcBorders>
            <w:top w:val="single" w:sz="4" w:space="0" w:color="000000"/>
          </w:tcBorders>
          <w:vAlign w:val="bottom"/>
        </w:tcPr>
        <w:p w14:paraId="2E319061" w14:textId="77777777" w:rsidR="00C0328C" w:rsidRDefault="00E407DD">
          <w:pPr>
            <w:jc w:val="center"/>
          </w:pPr>
          <w:r>
            <w:rPr>
              <w:rFonts w:ascii="Arial" w:hAnsi="Arial"/>
              <w:color w:val="000000"/>
              <w:sz w:val="18"/>
            </w:rPr>
            <w:t xml:space="preserve">- Standard </w:t>
          </w:r>
          <w:r>
            <w:rPr>
              <w:rFonts w:ascii="Arial" w:hAnsi="Arial"/>
              <w:color w:val="000000"/>
              <w:sz w:val="18"/>
            </w:rPr>
            <w:t>-</w:t>
          </w:r>
        </w:p>
      </w:tc>
      <w:tc>
        <w:tcPr>
          <w:tcW w:w="3480" w:type="dxa"/>
          <w:tcBorders>
            <w:top w:val="single" w:sz="4" w:space="0" w:color="000000"/>
          </w:tcBorders>
          <w:vAlign w:val="bottom"/>
        </w:tcPr>
        <w:p w14:paraId="3E7CA60A" w14:textId="77777777" w:rsidR="00C0328C" w:rsidRDefault="00C0328C"/>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C3CA29E" w14:textId="77777777">
      <w:tblPrEx>
        <w:tblCellMar>
          <w:top w:w="0" w:type="dxa"/>
          <w:bottom w:w="0" w:type="dxa"/>
        </w:tblCellMar>
      </w:tblPrEx>
      <w:tc>
        <w:tcPr>
          <w:tcW w:w="3480" w:type="dxa"/>
          <w:tcBorders>
            <w:top w:val="single" w:sz="4" w:space="0" w:color="000000"/>
          </w:tcBorders>
          <w:vAlign w:val="bottom"/>
        </w:tcPr>
        <w:p w14:paraId="4621D7B6" w14:textId="77777777" w:rsidR="00C0328C" w:rsidRDefault="00C0328C"/>
      </w:tc>
      <w:tc>
        <w:tcPr>
          <w:tcW w:w="3480" w:type="dxa"/>
          <w:tcBorders>
            <w:top w:val="single" w:sz="4" w:space="0" w:color="000000"/>
          </w:tcBorders>
          <w:vAlign w:val="bottom"/>
        </w:tcPr>
        <w:p w14:paraId="1B5D2BD3"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60670BCD" w14:textId="77777777" w:rsidR="00C0328C" w:rsidRDefault="00C0328C"/>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79ABB7C9" w14:textId="77777777">
      <w:tblPrEx>
        <w:tblCellMar>
          <w:top w:w="0" w:type="dxa"/>
          <w:bottom w:w="0" w:type="dxa"/>
        </w:tblCellMar>
      </w:tblPrEx>
      <w:tc>
        <w:tcPr>
          <w:tcW w:w="3480" w:type="dxa"/>
          <w:tcBorders>
            <w:top w:val="single" w:sz="4" w:space="0" w:color="000000"/>
          </w:tcBorders>
          <w:vAlign w:val="bottom"/>
        </w:tcPr>
        <w:p w14:paraId="6DEBEC7A" w14:textId="77777777" w:rsidR="00C0328C" w:rsidRDefault="00C0328C"/>
      </w:tc>
      <w:tc>
        <w:tcPr>
          <w:tcW w:w="3480" w:type="dxa"/>
          <w:tcBorders>
            <w:top w:val="single" w:sz="4" w:space="0" w:color="000000"/>
          </w:tcBorders>
          <w:vAlign w:val="bottom"/>
        </w:tcPr>
        <w:p w14:paraId="0EDC0619"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29E2B7A3" w14:textId="77777777" w:rsidR="00C0328C" w:rsidRDefault="00C0328C"/>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CCB72C3" w14:textId="77777777">
      <w:tblPrEx>
        <w:tblCellMar>
          <w:top w:w="0" w:type="dxa"/>
          <w:bottom w:w="0" w:type="dxa"/>
        </w:tblCellMar>
      </w:tblPrEx>
      <w:tc>
        <w:tcPr>
          <w:tcW w:w="3480" w:type="dxa"/>
          <w:tcBorders>
            <w:top w:val="single" w:sz="4" w:space="0" w:color="000000"/>
          </w:tcBorders>
          <w:vAlign w:val="bottom"/>
        </w:tcPr>
        <w:p w14:paraId="66C99383" w14:textId="77777777" w:rsidR="00C0328C" w:rsidRDefault="00C0328C"/>
      </w:tc>
      <w:tc>
        <w:tcPr>
          <w:tcW w:w="3480" w:type="dxa"/>
          <w:tcBorders>
            <w:top w:val="single" w:sz="4" w:space="0" w:color="000000"/>
          </w:tcBorders>
          <w:vAlign w:val="bottom"/>
        </w:tcPr>
        <w:p w14:paraId="5E2CEF17"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CDD31C6" w14:textId="77777777" w:rsidR="00C0328C" w:rsidRDefault="00C0328C"/>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D19892C" w14:textId="77777777">
      <w:tblPrEx>
        <w:tblCellMar>
          <w:top w:w="0" w:type="dxa"/>
          <w:bottom w:w="0" w:type="dxa"/>
        </w:tblCellMar>
      </w:tblPrEx>
      <w:tc>
        <w:tcPr>
          <w:tcW w:w="3480" w:type="dxa"/>
          <w:tcBorders>
            <w:top w:val="single" w:sz="4" w:space="0" w:color="000000"/>
          </w:tcBorders>
          <w:vAlign w:val="bottom"/>
        </w:tcPr>
        <w:p w14:paraId="4707599B" w14:textId="77777777" w:rsidR="00C0328C" w:rsidRDefault="00C0328C"/>
      </w:tc>
      <w:tc>
        <w:tcPr>
          <w:tcW w:w="3480" w:type="dxa"/>
          <w:tcBorders>
            <w:top w:val="single" w:sz="4" w:space="0" w:color="000000"/>
          </w:tcBorders>
          <w:vAlign w:val="bottom"/>
        </w:tcPr>
        <w:p w14:paraId="00055BD1"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689FFF7F" w14:textId="77777777" w:rsidR="00C0328C" w:rsidRDefault="00C0328C"/>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589F0B7" w14:textId="77777777">
      <w:tblPrEx>
        <w:tblCellMar>
          <w:top w:w="0" w:type="dxa"/>
          <w:bottom w:w="0" w:type="dxa"/>
        </w:tblCellMar>
      </w:tblPrEx>
      <w:tc>
        <w:tcPr>
          <w:tcW w:w="3480" w:type="dxa"/>
          <w:tcBorders>
            <w:top w:val="single" w:sz="4" w:space="0" w:color="000000"/>
          </w:tcBorders>
          <w:vAlign w:val="bottom"/>
        </w:tcPr>
        <w:p w14:paraId="278D3449" w14:textId="77777777" w:rsidR="00C0328C" w:rsidRDefault="00C0328C"/>
      </w:tc>
      <w:tc>
        <w:tcPr>
          <w:tcW w:w="3480" w:type="dxa"/>
          <w:tcBorders>
            <w:top w:val="single" w:sz="4" w:space="0" w:color="000000"/>
          </w:tcBorders>
          <w:vAlign w:val="bottom"/>
        </w:tcPr>
        <w:p w14:paraId="6F1B9601"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10569B21" w14:textId="77777777" w:rsidR="00C0328C" w:rsidRDefault="00C0328C"/>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7718517F" w14:textId="77777777">
      <w:tblPrEx>
        <w:tblCellMar>
          <w:top w:w="0" w:type="dxa"/>
          <w:bottom w:w="0" w:type="dxa"/>
        </w:tblCellMar>
      </w:tblPrEx>
      <w:tc>
        <w:tcPr>
          <w:tcW w:w="3480" w:type="dxa"/>
          <w:tcBorders>
            <w:top w:val="single" w:sz="4" w:space="0" w:color="000000"/>
          </w:tcBorders>
          <w:vAlign w:val="bottom"/>
        </w:tcPr>
        <w:p w14:paraId="10D85274" w14:textId="77777777" w:rsidR="00C0328C" w:rsidRDefault="00C0328C"/>
      </w:tc>
      <w:tc>
        <w:tcPr>
          <w:tcW w:w="3480" w:type="dxa"/>
          <w:tcBorders>
            <w:top w:val="single" w:sz="4" w:space="0" w:color="000000"/>
          </w:tcBorders>
          <w:vAlign w:val="bottom"/>
        </w:tcPr>
        <w:p w14:paraId="55DFF319"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B7DE073" w14:textId="77777777" w:rsidR="00C0328C" w:rsidRDefault="00C0328C"/>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2815144" w14:textId="77777777">
      <w:tblPrEx>
        <w:tblCellMar>
          <w:top w:w="0" w:type="dxa"/>
          <w:bottom w:w="0" w:type="dxa"/>
        </w:tblCellMar>
      </w:tblPrEx>
      <w:tc>
        <w:tcPr>
          <w:tcW w:w="3480" w:type="dxa"/>
          <w:tcBorders>
            <w:top w:val="single" w:sz="4" w:space="0" w:color="000000"/>
          </w:tcBorders>
          <w:vAlign w:val="bottom"/>
        </w:tcPr>
        <w:p w14:paraId="1D2D2CA2" w14:textId="77777777" w:rsidR="00C0328C" w:rsidRDefault="00C0328C"/>
      </w:tc>
      <w:tc>
        <w:tcPr>
          <w:tcW w:w="3480" w:type="dxa"/>
          <w:tcBorders>
            <w:top w:val="single" w:sz="4" w:space="0" w:color="000000"/>
          </w:tcBorders>
          <w:vAlign w:val="bottom"/>
        </w:tcPr>
        <w:p w14:paraId="6915F607"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A8C46B5" w14:textId="77777777" w:rsidR="00C0328C" w:rsidRDefault="00C0328C"/>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7AAE16D" w14:textId="77777777">
      <w:tblPrEx>
        <w:tblCellMar>
          <w:top w:w="0" w:type="dxa"/>
          <w:bottom w:w="0" w:type="dxa"/>
        </w:tblCellMar>
      </w:tblPrEx>
      <w:tc>
        <w:tcPr>
          <w:tcW w:w="3480" w:type="dxa"/>
          <w:tcBorders>
            <w:top w:val="single" w:sz="4" w:space="0" w:color="000000"/>
          </w:tcBorders>
          <w:vAlign w:val="bottom"/>
        </w:tcPr>
        <w:p w14:paraId="0B33715D" w14:textId="77777777" w:rsidR="00C0328C" w:rsidRDefault="00C0328C"/>
      </w:tc>
      <w:tc>
        <w:tcPr>
          <w:tcW w:w="3480" w:type="dxa"/>
          <w:tcBorders>
            <w:top w:val="single" w:sz="4" w:space="0" w:color="000000"/>
          </w:tcBorders>
          <w:vAlign w:val="bottom"/>
        </w:tcPr>
        <w:p w14:paraId="4F90C58A"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FF72748" w14:textId="77777777" w:rsidR="00C0328C" w:rsidRDefault="00C0328C"/>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0AC9B00F" w14:textId="77777777">
      <w:tblPrEx>
        <w:tblCellMar>
          <w:top w:w="0" w:type="dxa"/>
          <w:bottom w:w="0" w:type="dxa"/>
        </w:tblCellMar>
      </w:tblPrEx>
      <w:tc>
        <w:tcPr>
          <w:tcW w:w="3480" w:type="dxa"/>
          <w:tcBorders>
            <w:top w:val="single" w:sz="4" w:space="0" w:color="000000"/>
          </w:tcBorders>
          <w:vAlign w:val="bottom"/>
        </w:tcPr>
        <w:p w14:paraId="049281B2" w14:textId="77777777" w:rsidR="00C0328C" w:rsidRDefault="00C0328C"/>
      </w:tc>
      <w:tc>
        <w:tcPr>
          <w:tcW w:w="3480" w:type="dxa"/>
          <w:tcBorders>
            <w:top w:val="single" w:sz="4" w:space="0" w:color="000000"/>
          </w:tcBorders>
          <w:vAlign w:val="bottom"/>
        </w:tcPr>
        <w:p w14:paraId="03864C48"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522905A0" w14:textId="77777777" w:rsidR="00C0328C" w:rsidRDefault="00C0328C"/>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77286A4" w14:textId="77777777">
      <w:tblPrEx>
        <w:tblCellMar>
          <w:top w:w="0" w:type="dxa"/>
          <w:bottom w:w="0" w:type="dxa"/>
        </w:tblCellMar>
      </w:tblPrEx>
      <w:tc>
        <w:tcPr>
          <w:tcW w:w="3480" w:type="dxa"/>
          <w:tcBorders>
            <w:top w:val="single" w:sz="4" w:space="0" w:color="000000"/>
          </w:tcBorders>
          <w:vAlign w:val="bottom"/>
        </w:tcPr>
        <w:p w14:paraId="14C15C40" w14:textId="77777777" w:rsidR="00C0328C" w:rsidRDefault="00C0328C"/>
      </w:tc>
      <w:tc>
        <w:tcPr>
          <w:tcW w:w="3480" w:type="dxa"/>
          <w:tcBorders>
            <w:top w:val="single" w:sz="4" w:space="0" w:color="000000"/>
          </w:tcBorders>
          <w:vAlign w:val="bottom"/>
        </w:tcPr>
        <w:p w14:paraId="58FCB00E"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0FAFAC0" w14:textId="77777777" w:rsidR="00C0328C" w:rsidRDefault="00C0328C"/>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0F7629B8" w14:textId="77777777">
      <w:tblPrEx>
        <w:tblCellMar>
          <w:top w:w="0" w:type="dxa"/>
          <w:bottom w:w="0" w:type="dxa"/>
        </w:tblCellMar>
      </w:tblPrEx>
      <w:tc>
        <w:tcPr>
          <w:tcW w:w="3480" w:type="dxa"/>
          <w:tcBorders>
            <w:top w:val="single" w:sz="4" w:space="0" w:color="000000"/>
          </w:tcBorders>
          <w:vAlign w:val="bottom"/>
        </w:tcPr>
        <w:p w14:paraId="54EFA5A0" w14:textId="77777777" w:rsidR="00C0328C" w:rsidRDefault="00C0328C"/>
      </w:tc>
      <w:tc>
        <w:tcPr>
          <w:tcW w:w="3480" w:type="dxa"/>
          <w:tcBorders>
            <w:top w:val="single" w:sz="4" w:space="0" w:color="000000"/>
          </w:tcBorders>
          <w:vAlign w:val="bottom"/>
        </w:tcPr>
        <w:p w14:paraId="08B1CA83"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27B2BFD6" w14:textId="77777777" w:rsidR="00C0328C" w:rsidRDefault="00C0328C"/>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1DF028D6" w14:textId="77777777">
      <w:tblPrEx>
        <w:tblCellMar>
          <w:top w:w="0" w:type="dxa"/>
          <w:bottom w:w="0" w:type="dxa"/>
        </w:tblCellMar>
      </w:tblPrEx>
      <w:tc>
        <w:tcPr>
          <w:tcW w:w="3480" w:type="dxa"/>
          <w:tcBorders>
            <w:top w:val="single" w:sz="4" w:space="0" w:color="000000"/>
          </w:tcBorders>
          <w:vAlign w:val="bottom"/>
        </w:tcPr>
        <w:p w14:paraId="748AAE59" w14:textId="77777777" w:rsidR="00C0328C" w:rsidRDefault="00C0328C"/>
      </w:tc>
      <w:tc>
        <w:tcPr>
          <w:tcW w:w="3480" w:type="dxa"/>
          <w:tcBorders>
            <w:top w:val="single" w:sz="4" w:space="0" w:color="000000"/>
          </w:tcBorders>
          <w:vAlign w:val="bottom"/>
        </w:tcPr>
        <w:p w14:paraId="074F93CE"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12E608E6" w14:textId="77777777" w:rsidR="00C0328C" w:rsidRDefault="00C0328C"/>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1B199324" w14:textId="77777777">
      <w:tblPrEx>
        <w:tblCellMar>
          <w:top w:w="0" w:type="dxa"/>
          <w:bottom w:w="0" w:type="dxa"/>
        </w:tblCellMar>
      </w:tblPrEx>
      <w:tc>
        <w:tcPr>
          <w:tcW w:w="3480" w:type="dxa"/>
          <w:tcBorders>
            <w:top w:val="single" w:sz="4" w:space="0" w:color="000000"/>
          </w:tcBorders>
          <w:vAlign w:val="bottom"/>
        </w:tcPr>
        <w:p w14:paraId="5895D372" w14:textId="77777777" w:rsidR="00C0328C" w:rsidRDefault="00C0328C"/>
      </w:tc>
      <w:tc>
        <w:tcPr>
          <w:tcW w:w="3480" w:type="dxa"/>
          <w:tcBorders>
            <w:top w:val="single" w:sz="4" w:space="0" w:color="000000"/>
          </w:tcBorders>
          <w:vAlign w:val="bottom"/>
        </w:tcPr>
        <w:p w14:paraId="06DDA94A"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0B42C71" w14:textId="77777777" w:rsidR="00C0328C" w:rsidRDefault="00C0328C"/>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3FEE6E5A" w14:textId="77777777">
      <w:tblPrEx>
        <w:tblCellMar>
          <w:top w:w="0" w:type="dxa"/>
          <w:bottom w:w="0" w:type="dxa"/>
        </w:tblCellMar>
      </w:tblPrEx>
      <w:tc>
        <w:tcPr>
          <w:tcW w:w="3480" w:type="dxa"/>
          <w:tcBorders>
            <w:top w:val="single" w:sz="4" w:space="0" w:color="000000"/>
          </w:tcBorders>
          <w:vAlign w:val="bottom"/>
        </w:tcPr>
        <w:p w14:paraId="76E5DBFD" w14:textId="77777777" w:rsidR="00C0328C" w:rsidRDefault="00C0328C"/>
      </w:tc>
      <w:tc>
        <w:tcPr>
          <w:tcW w:w="3480" w:type="dxa"/>
          <w:tcBorders>
            <w:top w:val="single" w:sz="4" w:space="0" w:color="000000"/>
          </w:tcBorders>
          <w:vAlign w:val="bottom"/>
        </w:tcPr>
        <w:p w14:paraId="6B35699A"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B2119F9" w14:textId="77777777" w:rsidR="00C0328C" w:rsidRDefault="00C0328C"/>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78FB29D1" w14:textId="77777777">
      <w:tblPrEx>
        <w:tblCellMar>
          <w:top w:w="0" w:type="dxa"/>
          <w:bottom w:w="0" w:type="dxa"/>
        </w:tblCellMar>
      </w:tblPrEx>
      <w:tc>
        <w:tcPr>
          <w:tcW w:w="3480" w:type="dxa"/>
          <w:tcBorders>
            <w:top w:val="single" w:sz="4" w:space="0" w:color="000000"/>
          </w:tcBorders>
          <w:vAlign w:val="bottom"/>
        </w:tcPr>
        <w:p w14:paraId="0D8CC6A8" w14:textId="77777777" w:rsidR="00C0328C" w:rsidRDefault="00C0328C"/>
      </w:tc>
      <w:tc>
        <w:tcPr>
          <w:tcW w:w="3480" w:type="dxa"/>
          <w:tcBorders>
            <w:top w:val="single" w:sz="4" w:space="0" w:color="000000"/>
          </w:tcBorders>
          <w:vAlign w:val="bottom"/>
        </w:tcPr>
        <w:p w14:paraId="6CADD8EB"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6467B0EC" w14:textId="77777777" w:rsidR="00C0328C" w:rsidRDefault="00C0328C"/>
      </w:tc>
    </w:tr>
  </w:tbl>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4628C6F" w14:textId="77777777">
      <w:tblPrEx>
        <w:tblCellMar>
          <w:top w:w="0" w:type="dxa"/>
          <w:bottom w:w="0" w:type="dxa"/>
        </w:tblCellMar>
      </w:tblPrEx>
      <w:tc>
        <w:tcPr>
          <w:tcW w:w="3480" w:type="dxa"/>
          <w:tcBorders>
            <w:top w:val="single" w:sz="4" w:space="0" w:color="000000"/>
          </w:tcBorders>
          <w:vAlign w:val="bottom"/>
        </w:tcPr>
        <w:p w14:paraId="6053DD82" w14:textId="77777777" w:rsidR="00C0328C" w:rsidRDefault="00C0328C"/>
      </w:tc>
      <w:tc>
        <w:tcPr>
          <w:tcW w:w="3480" w:type="dxa"/>
          <w:tcBorders>
            <w:top w:val="single" w:sz="4" w:space="0" w:color="000000"/>
          </w:tcBorders>
          <w:vAlign w:val="bottom"/>
        </w:tcPr>
        <w:p w14:paraId="0C65B06D"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342E042A" w14:textId="77777777" w:rsidR="00C0328C" w:rsidRDefault="00C0328C"/>
      </w:tc>
    </w:tr>
  </w:tbl>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18DE1F6" w14:textId="77777777">
      <w:tblPrEx>
        <w:tblCellMar>
          <w:top w:w="0" w:type="dxa"/>
          <w:bottom w:w="0" w:type="dxa"/>
        </w:tblCellMar>
      </w:tblPrEx>
      <w:tc>
        <w:tcPr>
          <w:tcW w:w="3480" w:type="dxa"/>
          <w:tcBorders>
            <w:top w:val="single" w:sz="4" w:space="0" w:color="000000"/>
          </w:tcBorders>
          <w:vAlign w:val="bottom"/>
        </w:tcPr>
        <w:p w14:paraId="5C714EFB" w14:textId="77777777" w:rsidR="00C0328C" w:rsidRDefault="00C0328C"/>
      </w:tc>
      <w:tc>
        <w:tcPr>
          <w:tcW w:w="3480" w:type="dxa"/>
          <w:tcBorders>
            <w:top w:val="single" w:sz="4" w:space="0" w:color="000000"/>
          </w:tcBorders>
          <w:vAlign w:val="bottom"/>
        </w:tcPr>
        <w:p w14:paraId="01EFCED3"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67DE2DBF" w14:textId="77777777" w:rsidR="00C0328C" w:rsidRDefault="00C0328C"/>
      </w:tc>
    </w:tr>
  </w:tbl>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96DF383" w14:textId="77777777">
      <w:tblPrEx>
        <w:tblCellMar>
          <w:top w:w="0" w:type="dxa"/>
          <w:bottom w:w="0" w:type="dxa"/>
        </w:tblCellMar>
      </w:tblPrEx>
      <w:tc>
        <w:tcPr>
          <w:tcW w:w="3480" w:type="dxa"/>
          <w:tcBorders>
            <w:top w:val="single" w:sz="4" w:space="0" w:color="000000"/>
          </w:tcBorders>
          <w:vAlign w:val="bottom"/>
        </w:tcPr>
        <w:p w14:paraId="62337B61" w14:textId="77777777" w:rsidR="00C0328C" w:rsidRDefault="00C0328C"/>
      </w:tc>
      <w:tc>
        <w:tcPr>
          <w:tcW w:w="3480" w:type="dxa"/>
          <w:tcBorders>
            <w:top w:val="single" w:sz="4" w:space="0" w:color="000000"/>
          </w:tcBorders>
          <w:vAlign w:val="bottom"/>
        </w:tcPr>
        <w:p w14:paraId="6C111599"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667674DB" w14:textId="77777777" w:rsidR="00C0328C" w:rsidRDefault="00C0328C"/>
      </w:tc>
    </w:tr>
  </w:tbl>
</w:ftr>
</file>

<file path=word/footer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63697BA" w14:textId="77777777">
      <w:tblPrEx>
        <w:tblCellMar>
          <w:top w:w="0" w:type="dxa"/>
          <w:bottom w:w="0" w:type="dxa"/>
        </w:tblCellMar>
      </w:tblPrEx>
      <w:tc>
        <w:tcPr>
          <w:tcW w:w="3480" w:type="dxa"/>
          <w:tcBorders>
            <w:top w:val="single" w:sz="4" w:space="0" w:color="000000"/>
          </w:tcBorders>
          <w:vAlign w:val="bottom"/>
        </w:tcPr>
        <w:p w14:paraId="256619E0" w14:textId="77777777" w:rsidR="00C0328C" w:rsidRDefault="00C0328C"/>
      </w:tc>
      <w:tc>
        <w:tcPr>
          <w:tcW w:w="3480" w:type="dxa"/>
          <w:tcBorders>
            <w:top w:val="single" w:sz="4" w:space="0" w:color="000000"/>
          </w:tcBorders>
          <w:vAlign w:val="bottom"/>
        </w:tcPr>
        <w:p w14:paraId="58FB7BA4"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42C3378B" w14:textId="77777777" w:rsidR="00C0328C" w:rsidRDefault="00C0328C"/>
      </w:tc>
    </w:tr>
  </w:tbl>
</w:ftr>
</file>

<file path=word/footer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AE6769C" w14:textId="77777777">
      <w:tblPrEx>
        <w:tblCellMar>
          <w:top w:w="0" w:type="dxa"/>
          <w:bottom w:w="0" w:type="dxa"/>
        </w:tblCellMar>
      </w:tblPrEx>
      <w:tc>
        <w:tcPr>
          <w:tcW w:w="3480" w:type="dxa"/>
          <w:tcBorders>
            <w:top w:val="single" w:sz="4" w:space="0" w:color="000000"/>
          </w:tcBorders>
          <w:vAlign w:val="bottom"/>
        </w:tcPr>
        <w:p w14:paraId="2C4ACB18" w14:textId="77777777" w:rsidR="00C0328C" w:rsidRDefault="00C0328C"/>
      </w:tc>
      <w:tc>
        <w:tcPr>
          <w:tcW w:w="3480" w:type="dxa"/>
          <w:tcBorders>
            <w:top w:val="single" w:sz="4" w:space="0" w:color="000000"/>
          </w:tcBorders>
          <w:vAlign w:val="bottom"/>
        </w:tcPr>
        <w:p w14:paraId="4C5E1AA1"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51307432" w14:textId="77777777" w:rsidR="00C0328C" w:rsidRDefault="00C0328C"/>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66AE97F" w14:textId="77777777">
      <w:tblPrEx>
        <w:tblCellMar>
          <w:top w:w="0" w:type="dxa"/>
          <w:bottom w:w="0" w:type="dxa"/>
        </w:tblCellMar>
      </w:tblPrEx>
      <w:tc>
        <w:tcPr>
          <w:tcW w:w="3480" w:type="dxa"/>
          <w:tcBorders>
            <w:top w:val="single" w:sz="4" w:space="0" w:color="000000"/>
          </w:tcBorders>
          <w:vAlign w:val="bottom"/>
        </w:tcPr>
        <w:p w14:paraId="0615E730" w14:textId="77777777" w:rsidR="00C0328C" w:rsidRDefault="00C0328C"/>
      </w:tc>
      <w:tc>
        <w:tcPr>
          <w:tcW w:w="3480" w:type="dxa"/>
          <w:tcBorders>
            <w:top w:val="single" w:sz="4" w:space="0" w:color="000000"/>
          </w:tcBorders>
          <w:vAlign w:val="bottom"/>
        </w:tcPr>
        <w:p w14:paraId="1152D995"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3271E4FF" w14:textId="77777777" w:rsidR="00C0328C" w:rsidRDefault="00C0328C"/>
      </w:tc>
    </w:tr>
  </w:tbl>
</w:ftr>
</file>

<file path=word/footer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2E0811CE" w14:textId="77777777">
      <w:tblPrEx>
        <w:tblCellMar>
          <w:top w:w="0" w:type="dxa"/>
          <w:bottom w:w="0" w:type="dxa"/>
        </w:tblCellMar>
      </w:tblPrEx>
      <w:tc>
        <w:tcPr>
          <w:tcW w:w="3480" w:type="dxa"/>
          <w:tcBorders>
            <w:top w:val="single" w:sz="4" w:space="0" w:color="000000"/>
          </w:tcBorders>
          <w:vAlign w:val="bottom"/>
        </w:tcPr>
        <w:p w14:paraId="2C340607" w14:textId="77777777" w:rsidR="00C0328C" w:rsidRDefault="00C0328C"/>
      </w:tc>
      <w:tc>
        <w:tcPr>
          <w:tcW w:w="3480" w:type="dxa"/>
          <w:tcBorders>
            <w:top w:val="single" w:sz="4" w:space="0" w:color="000000"/>
          </w:tcBorders>
          <w:vAlign w:val="bottom"/>
        </w:tcPr>
        <w:p w14:paraId="62D7F79C"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1242F6F0" w14:textId="77777777" w:rsidR="00C0328C" w:rsidRDefault="00C0328C"/>
      </w:tc>
    </w:tr>
  </w:tbl>
</w:ftr>
</file>

<file path=word/footer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96EB7FD" w14:textId="77777777">
      <w:tblPrEx>
        <w:tblCellMar>
          <w:top w:w="0" w:type="dxa"/>
          <w:bottom w:w="0" w:type="dxa"/>
        </w:tblCellMar>
      </w:tblPrEx>
      <w:tc>
        <w:tcPr>
          <w:tcW w:w="3480" w:type="dxa"/>
          <w:tcBorders>
            <w:top w:val="single" w:sz="4" w:space="0" w:color="000000"/>
          </w:tcBorders>
          <w:vAlign w:val="bottom"/>
        </w:tcPr>
        <w:p w14:paraId="78329C19" w14:textId="77777777" w:rsidR="00C0328C" w:rsidRDefault="00C0328C"/>
      </w:tc>
      <w:tc>
        <w:tcPr>
          <w:tcW w:w="3480" w:type="dxa"/>
          <w:tcBorders>
            <w:top w:val="single" w:sz="4" w:space="0" w:color="000000"/>
          </w:tcBorders>
          <w:vAlign w:val="bottom"/>
        </w:tcPr>
        <w:p w14:paraId="489B5EFF"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B98367B" w14:textId="77777777" w:rsidR="00C0328C" w:rsidRDefault="00C0328C"/>
      </w:tc>
    </w:tr>
  </w:tbl>
</w:ftr>
</file>

<file path=word/footer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7F557A28" w14:textId="77777777">
      <w:tblPrEx>
        <w:tblCellMar>
          <w:top w:w="0" w:type="dxa"/>
          <w:bottom w:w="0" w:type="dxa"/>
        </w:tblCellMar>
      </w:tblPrEx>
      <w:tc>
        <w:tcPr>
          <w:tcW w:w="3480" w:type="dxa"/>
          <w:tcBorders>
            <w:top w:val="single" w:sz="4" w:space="0" w:color="000000"/>
          </w:tcBorders>
          <w:vAlign w:val="bottom"/>
        </w:tcPr>
        <w:p w14:paraId="19439BFC" w14:textId="77777777" w:rsidR="00C0328C" w:rsidRDefault="00C0328C"/>
      </w:tc>
      <w:tc>
        <w:tcPr>
          <w:tcW w:w="3480" w:type="dxa"/>
          <w:tcBorders>
            <w:top w:val="single" w:sz="4" w:space="0" w:color="000000"/>
          </w:tcBorders>
          <w:vAlign w:val="bottom"/>
        </w:tcPr>
        <w:p w14:paraId="51C3DE4C"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6233FBF3" w14:textId="77777777" w:rsidR="00C0328C" w:rsidRDefault="00C0328C"/>
      </w:tc>
    </w:tr>
  </w:tbl>
</w:ftr>
</file>

<file path=word/footer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553264D0" w14:textId="77777777">
      <w:tblPrEx>
        <w:tblCellMar>
          <w:top w:w="0" w:type="dxa"/>
          <w:bottom w:w="0" w:type="dxa"/>
        </w:tblCellMar>
      </w:tblPrEx>
      <w:tc>
        <w:tcPr>
          <w:tcW w:w="3480" w:type="dxa"/>
          <w:tcBorders>
            <w:top w:val="single" w:sz="4" w:space="0" w:color="000000"/>
          </w:tcBorders>
          <w:vAlign w:val="bottom"/>
        </w:tcPr>
        <w:p w14:paraId="173A5FB7" w14:textId="77777777" w:rsidR="00C0328C" w:rsidRDefault="00C0328C"/>
      </w:tc>
      <w:tc>
        <w:tcPr>
          <w:tcW w:w="3480" w:type="dxa"/>
          <w:tcBorders>
            <w:top w:val="single" w:sz="4" w:space="0" w:color="000000"/>
          </w:tcBorders>
          <w:vAlign w:val="bottom"/>
        </w:tcPr>
        <w:p w14:paraId="3576BB3C"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26F9B8C7" w14:textId="77777777" w:rsidR="00C0328C" w:rsidRDefault="00C0328C"/>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68C806E6" w14:textId="77777777">
      <w:tblPrEx>
        <w:tblCellMar>
          <w:top w:w="0" w:type="dxa"/>
          <w:bottom w:w="0" w:type="dxa"/>
        </w:tblCellMar>
      </w:tblPrEx>
      <w:tc>
        <w:tcPr>
          <w:tcW w:w="3480" w:type="dxa"/>
          <w:tcBorders>
            <w:top w:val="single" w:sz="4" w:space="0" w:color="000000"/>
          </w:tcBorders>
          <w:vAlign w:val="bottom"/>
        </w:tcPr>
        <w:p w14:paraId="6048206C" w14:textId="77777777" w:rsidR="00C0328C" w:rsidRDefault="00C0328C"/>
      </w:tc>
      <w:tc>
        <w:tcPr>
          <w:tcW w:w="3480" w:type="dxa"/>
          <w:tcBorders>
            <w:top w:val="single" w:sz="4" w:space="0" w:color="000000"/>
          </w:tcBorders>
          <w:vAlign w:val="bottom"/>
        </w:tcPr>
        <w:p w14:paraId="4A10C519"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0661F36" w14:textId="77777777" w:rsidR="00C0328C" w:rsidRDefault="00C0328C"/>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481DB123" w14:textId="77777777">
      <w:tblPrEx>
        <w:tblCellMar>
          <w:top w:w="0" w:type="dxa"/>
          <w:bottom w:w="0" w:type="dxa"/>
        </w:tblCellMar>
      </w:tblPrEx>
      <w:tc>
        <w:tcPr>
          <w:tcW w:w="3480" w:type="dxa"/>
          <w:tcBorders>
            <w:top w:val="single" w:sz="4" w:space="0" w:color="000000"/>
          </w:tcBorders>
          <w:vAlign w:val="bottom"/>
        </w:tcPr>
        <w:p w14:paraId="6ECFAE99" w14:textId="77777777" w:rsidR="00C0328C" w:rsidRDefault="00C0328C"/>
      </w:tc>
      <w:tc>
        <w:tcPr>
          <w:tcW w:w="3480" w:type="dxa"/>
          <w:tcBorders>
            <w:top w:val="single" w:sz="4" w:space="0" w:color="000000"/>
          </w:tcBorders>
          <w:vAlign w:val="bottom"/>
        </w:tcPr>
        <w:p w14:paraId="306A15C6"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70D21FDF" w14:textId="77777777" w:rsidR="00C0328C" w:rsidRDefault="00C0328C"/>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C0328C" w14:paraId="0DA6867B" w14:textId="77777777">
      <w:tblPrEx>
        <w:tblCellMar>
          <w:top w:w="0" w:type="dxa"/>
          <w:bottom w:w="0" w:type="dxa"/>
        </w:tblCellMar>
      </w:tblPrEx>
      <w:tc>
        <w:tcPr>
          <w:tcW w:w="3480" w:type="dxa"/>
          <w:tcBorders>
            <w:top w:val="single" w:sz="4" w:space="0" w:color="000000"/>
          </w:tcBorders>
          <w:vAlign w:val="bottom"/>
        </w:tcPr>
        <w:p w14:paraId="3D2F493A" w14:textId="77777777" w:rsidR="00C0328C" w:rsidRDefault="00C0328C"/>
      </w:tc>
      <w:tc>
        <w:tcPr>
          <w:tcW w:w="3480" w:type="dxa"/>
          <w:tcBorders>
            <w:top w:val="single" w:sz="4" w:space="0" w:color="000000"/>
          </w:tcBorders>
          <w:vAlign w:val="bottom"/>
        </w:tcPr>
        <w:p w14:paraId="5A19190D" w14:textId="77777777" w:rsidR="00C0328C" w:rsidRDefault="00E407DD">
          <w:pPr>
            <w:jc w:val="center"/>
          </w:pPr>
          <w:r>
            <w:rPr>
              <w:rFonts w:ascii="Arial" w:hAnsi="Arial"/>
              <w:color w:val="000000"/>
              <w:sz w:val="18"/>
            </w:rPr>
            <w:t>- Standard -</w:t>
          </w:r>
        </w:p>
      </w:tc>
      <w:tc>
        <w:tcPr>
          <w:tcW w:w="3480" w:type="dxa"/>
          <w:tcBorders>
            <w:top w:val="single" w:sz="4" w:space="0" w:color="000000"/>
          </w:tcBorders>
          <w:vAlign w:val="bottom"/>
        </w:tcPr>
        <w:p w14:paraId="0FE2DF8B" w14:textId="77777777" w:rsidR="00C0328C" w:rsidRDefault="00C0328C"/>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EE6F9" w14:textId="77777777" w:rsidR="00000000" w:rsidRDefault="00E407DD">
      <w:r>
        <w:separator/>
      </w:r>
    </w:p>
  </w:footnote>
  <w:footnote w:type="continuationSeparator" w:id="0">
    <w:p w14:paraId="731B2301" w14:textId="77777777" w:rsidR="00000000" w:rsidRDefault="00E407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FF80A0F" w14:textId="77777777">
      <w:tblPrEx>
        <w:tblCellMar>
          <w:top w:w="0" w:type="dxa"/>
          <w:bottom w:w="0" w:type="dxa"/>
        </w:tblCellMar>
      </w:tblPrEx>
      <w:tc>
        <w:tcPr>
          <w:tcW w:w="1044" w:type="dxa"/>
          <w:tcBorders>
            <w:bottom w:val="single" w:sz="4" w:space="0" w:color="000000"/>
          </w:tcBorders>
        </w:tcPr>
        <w:p w14:paraId="329D6C22"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C4A1876" w14:textId="77777777" w:rsidR="00C0328C" w:rsidRDefault="00C0328C"/>
      </w:tc>
      <w:tc>
        <w:tcPr>
          <w:tcW w:w="1044" w:type="dxa"/>
          <w:tcBorders>
            <w:bottom w:val="single" w:sz="4" w:space="0" w:color="000000"/>
          </w:tcBorders>
        </w:tcPr>
        <w:p w14:paraId="219944FB" w14:textId="77777777" w:rsidR="00C0328C" w:rsidRDefault="00C0328C"/>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4DFCB24" w14:textId="77777777">
      <w:tblPrEx>
        <w:tblCellMar>
          <w:top w:w="0" w:type="dxa"/>
          <w:bottom w:w="0" w:type="dxa"/>
        </w:tblCellMar>
      </w:tblPrEx>
      <w:tc>
        <w:tcPr>
          <w:tcW w:w="1044" w:type="dxa"/>
          <w:tcBorders>
            <w:bottom w:val="single" w:sz="4" w:space="0" w:color="000000"/>
          </w:tcBorders>
        </w:tcPr>
        <w:p w14:paraId="3677ADF0"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858AE4D" w14:textId="77777777" w:rsidR="00C0328C" w:rsidRDefault="00E407DD">
          <w:pPr>
            <w:jc w:val="center"/>
          </w:pPr>
          <w:r>
            <w:rPr>
              <w:rFonts w:ascii="Arial" w:hAnsi="Arial"/>
              <w:color w:val="000000"/>
              <w:sz w:val="18"/>
            </w:rPr>
            <w:t>DICOM PS3.15 2015a - Security and System Management P</w:t>
          </w:r>
          <w:r>
            <w:rPr>
              <w:rFonts w:ascii="Arial" w:hAnsi="Arial"/>
              <w:color w:val="000000"/>
              <w:sz w:val="18"/>
            </w:rPr>
            <w:t>rofiles</w:t>
          </w:r>
        </w:p>
      </w:tc>
      <w:tc>
        <w:tcPr>
          <w:tcW w:w="1044" w:type="dxa"/>
          <w:tcBorders>
            <w:bottom w:val="single" w:sz="4" w:space="0" w:color="000000"/>
          </w:tcBorders>
        </w:tcPr>
        <w:p w14:paraId="6D2378D7" w14:textId="77777777" w:rsidR="00C0328C" w:rsidRDefault="00C0328C"/>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6BED7855" w14:textId="77777777">
      <w:tblPrEx>
        <w:tblCellMar>
          <w:top w:w="0" w:type="dxa"/>
          <w:bottom w:w="0" w:type="dxa"/>
        </w:tblCellMar>
      </w:tblPrEx>
      <w:tc>
        <w:tcPr>
          <w:tcW w:w="1044" w:type="dxa"/>
          <w:tcBorders>
            <w:bottom w:val="single" w:sz="4" w:space="0" w:color="000000"/>
          </w:tcBorders>
        </w:tcPr>
        <w:p w14:paraId="2355A330" w14:textId="77777777" w:rsidR="00C0328C" w:rsidRDefault="00C0328C"/>
      </w:tc>
      <w:tc>
        <w:tcPr>
          <w:tcW w:w="8352" w:type="dxa"/>
          <w:tcBorders>
            <w:bottom w:val="single" w:sz="4" w:space="0" w:color="000000"/>
          </w:tcBorders>
        </w:tcPr>
        <w:p w14:paraId="27623AEF"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7E7BBC23"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4771937" w14:textId="77777777">
      <w:tblPrEx>
        <w:tblCellMar>
          <w:top w:w="0" w:type="dxa"/>
          <w:bottom w:w="0" w:type="dxa"/>
        </w:tblCellMar>
      </w:tblPrEx>
      <w:tc>
        <w:tcPr>
          <w:tcW w:w="1044" w:type="dxa"/>
          <w:tcBorders>
            <w:bottom w:val="single" w:sz="4" w:space="0" w:color="000000"/>
          </w:tcBorders>
        </w:tcPr>
        <w:p w14:paraId="2CBAC984" w14:textId="77777777" w:rsidR="00C0328C" w:rsidRDefault="00C0328C"/>
      </w:tc>
      <w:tc>
        <w:tcPr>
          <w:tcW w:w="8352" w:type="dxa"/>
          <w:tcBorders>
            <w:bottom w:val="single" w:sz="4" w:space="0" w:color="000000"/>
          </w:tcBorders>
        </w:tcPr>
        <w:p w14:paraId="14D188AD"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4574FF68"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1938538A" w14:textId="77777777">
      <w:tblPrEx>
        <w:tblCellMar>
          <w:top w:w="0" w:type="dxa"/>
          <w:bottom w:w="0" w:type="dxa"/>
        </w:tblCellMar>
      </w:tblPrEx>
      <w:tc>
        <w:tcPr>
          <w:tcW w:w="1044" w:type="dxa"/>
          <w:tcBorders>
            <w:bottom w:val="single" w:sz="4" w:space="0" w:color="000000"/>
          </w:tcBorders>
        </w:tcPr>
        <w:p w14:paraId="7A5736AE"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ED9A0A0" w14:textId="77777777" w:rsidR="00C0328C" w:rsidRDefault="00E407DD">
          <w:pPr>
            <w:jc w:val="center"/>
          </w:pPr>
          <w:r>
            <w:rPr>
              <w:rFonts w:ascii="Arial" w:hAnsi="Arial"/>
              <w:color w:val="000000"/>
              <w:sz w:val="18"/>
            </w:rPr>
            <w:t xml:space="preserve">DICOM PS3.15 2015a - Security and System Management </w:t>
          </w:r>
          <w:r>
            <w:rPr>
              <w:rFonts w:ascii="Arial" w:hAnsi="Arial"/>
              <w:color w:val="000000"/>
              <w:sz w:val="18"/>
            </w:rPr>
            <w:t>Profiles</w:t>
          </w:r>
        </w:p>
      </w:tc>
      <w:tc>
        <w:tcPr>
          <w:tcW w:w="1044" w:type="dxa"/>
          <w:tcBorders>
            <w:bottom w:val="single" w:sz="4" w:space="0" w:color="000000"/>
          </w:tcBorders>
        </w:tcPr>
        <w:p w14:paraId="7DF41E38" w14:textId="77777777" w:rsidR="00C0328C" w:rsidRDefault="00C0328C"/>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AEFFCC2" w14:textId="77777777">
      <w:tblPrEx>
        <w:tblCellMar>
          <w:top w:w="0" w:type="dxa"/>
          <w:bottom w:w="0" w:type="dxa"/>
        </w:tblCellMar>
      </w:tblPrEx>
      <w:tc>
        <w:tcPr>
          <w:tcW w:w="1044" w:type="dxa"/>
          <w:tcBorders>
            <w:bottom w:val="single" w:sz="4" w:space="0" w:color="000000"/>
          </w:tcBorders>
        </w:tcPr>
        <w:p w14:paraId="3D88F38C" w14:textId="77777777" w:rsidR="00C0328C" w:rsidRDefault="00C0328C"/>
      </w:tc>
      <w:tc>
        <w:tcPr>
          <w:tcW w:w="8352" w:type="dxa"/>
          <w:tcBorders>
            <w:bottom w:val="single" w:sz="4" w:space="0" w:color="000000"/>
          </w:tcBorders>
        </w:tcPr>
        <w:p w14:paraId="49F4128F"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3378C37A"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6E82713C" w14:textId="77777777">
      <w:tblPrEx>
        <w:tblCellMar>
          <w:top w:w="0" w:type="dxa"/>
          <w:bottom w:w="0" w:type="dxa"/>
        </w:tblCellMar>
      </w:tblPrEx>
      <w:tc>
        <w:tcPr>
          <w:tcW w:w="1044" w:type="dxa"/>
          <w:tcBorders>
            <w:bottom w:val="single" w:sz="4" w:space="0" w:color="000000"/>
          </w:tcBorders>
        </w:tcPr>
        <w:p w14:paraId="5B74CFC5" w14:textId="77777777" w:rsidR="00C0328C" w:rsidRDefault="00C0328C"/>
      </w:tc>
      <w:tc>
        <w:tcPr>
          <w:tcW w:w="8352" w:type="dxa"/>
          <w:tcBorders>
            <w:bottom w:val="single" w:sz="4" w:space="0" w:color="000000"/>
          </w:tcBorders>
        </w:tcPr>
        <w:p w14:paraId="2B5398C7"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4118C676"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53509EA0" w14:textId="77777777">
      <w:tblPrEx>
        <w:tblCellMar>
          <w:top w:w="0" w:type="dxa"/>
          <w:bottom w:w="0" w:type="dxa"/>
        </w:tblCellMar>
      </w:tblPrEx>
      <w:tc>
        <w:tcPr>
          <w:tcW w:w="1044" w:type="dxa"/>
          <w:tcBorders>
            <w:bottom w:val="single" w:sz="4" w:space="0" w:color="000000"/>
          </w:tcBorders>
        </w:tcPr>
        <w:p w14:paraId="65B3B8D9"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AC73D0A" w14:textId="77777777" w:rsidR="00C0328C" w:rsidRDefault="00E407DD">
          <w:pPr>
            <w:jc w:val="center"/>
          </w:pPr>
          <w:r>
            <w:rPr>
              <w:rFonts w:ascii="Arial" w:hAnsi="Arial"/>
              <w:color w:val="000000"/>
              <w:sz w:val="18"/>
            </w:rPr>
            <w:t xml:space="preserve">DICOM </w:t>
          </w:r>
          <w:r>
            <w:rPr>
              <w:rFonts w:ascii="Arial" w:hAnsi="Arial"/>
              <w:color w:val="000000"/>
              <w:sz w:val="18"/>
            </w:rPr>
            <w:t>PS3.15 2015a - Security and System Management Profiles</w:t>
          </w:r>
        </w:p>
      </w:tc>
      <w:tc>
        <w:tcPr>
          <w:tcW w:w="1044" w:type="dxa"/>
          <w:tcBorders>
            <w:bottom w:val="single" w:sz="4" w:space="0" w:color="000000"/>
          </w:tcBorders>
        </w:tcPr>
        <w:p w14:paraId="087D8B2B" w14:textId="77777777" w:rsidR="00C0328C" w:rsidRDefault="00C0328C"/>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45B2820" w14:textId="77777777">
      <w:tblPrEx>
        <w:tblCellMar>
          <w:top w:w="0" w:type="dxa"/>
          <w:bottom w:w="0" w:type="dxa"/>
        </w:tblCellMar>
      </w:tblPrEx>
      <w:tc>
        <w:tcPr>
          <w:tcW w:w="1044" w:type="dxa"/>
          <w:tcBorders>
            <w:bottom w:val="single" w:sz="4" w:space="0" w:color="000000"/>
          </w:tcBorders>
        </w:tcPr>
        <w:p w14:paraId="42DEA77C" w14:textId="77777777" w:rsidR="00C0328C" w:rsidRDefault="00C0328C"/>
      </w:tc>
      <w:tc>
        <w:tcPr>
          <w:tcW w:w="8352" w:type="dxa"/>
          <w:tcBorders>
            <w:bottom w:val="single" w:sz="4" w:space="0" w:color="000000"/>
          </w:tcBorders>
        </w:tcPr>
        <w:p w14:paraId="72CC1949"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1AF2EC2D"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7599741" w14:textId="77777777">
      <w:tblPrEx>
        <w:tblCellMar>
          <w:top w:w="0" w:type="dxa"/>
          <w:bottom w:w="0" w:type="dxa"/>
        </w:tblCellMar>
      </w:tblPrEx>
      <w:tc>
        <w:tcPr>
          <w:tcW w:w="1044" w:type="dxa"/>
          <w:tcBorders>
            <w:bottom w:val="single" w:sz="4" w:space="0" w:color="000000"/>
          </w:tcBorders>
        </w:tcPr>
        <w:p w14:paraId="36020326" w14:textId="77777777" w:rsidR="00C0328C" w:rsidRDefault="00C0328C"/>
      </w:tc>
      <w:tc>
        <w:tcPr>
          <w:tcW w:w="8352" w:type="dxa"/>
          <w:tcBorders>
            <w:bottom w:val="single" w:sz="4" w:space="0" w:color="000000"/>
          </w:tcBorders>
        </w:tcPr>
        <w:p w14:paraId="063FA006"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51EACA24"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26A3188C" w14:textId="77777777">
      <w:tblPrEx>
        <w:tblCellMar>
          <w:top w:w="0" w:type="dxa"/>
          <w:bottom w:w="0" w:type="dxa"/>
        </w:tblCellMar>
      </w:tblPrEx>
      <w:tc>
        <w:tcPr>
          <w:tcW w:w="1044" w:type="dxa"/>
          <w:tcBorders>
            <w:bottom w:val="single" w:sz="4" w:space="0" w:color="000000"/>
          </w:tcBorders>
        </w:tcPr>
        <w:p w14:paraId="3B936903"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130603F" w14:textId="77777777" w:rsidR="00C0328C" w:rsidRDefault="00E407DD">
          <w:pPr>
            <w:jc w:val="center"/>
          </w:pPr>
          <w:r>
            <w:rPr>
              <w:rFonts w:ascii="Arial" w:hAnsi="Arial"/>
              <w:color w:val="000000"/>
              <w:sz w:val="18"/>
            </w:rPr>
            <w:t>DICOM PS3.15 2015a - Security and System Management</w:t>
          </w:r>
          <w:r>
            <w:rPr>
              <w:rFonts w:ascii="Arial" w:hAnsi="Arial"/>
              <w:color w:val="000000"/>
              <w:sz w:val="18"/>
            </w:rPr>
            <w:t xml:space="preserve"> Profiles</w:t>
          </w:r>
        </w:p>
      </w:tc>
      <w:tc>
        <w:tcPr>
          <w:tcW w:w="1044" w:type="dxa"/>
          <w:tcBorders>
            <w:bottom w:val="single" w:sz="4" w:space="0" w:color="000000"/>
          </w:tcBorders>
        </w:tcPr>
        <w:p w14:paraId="57E927A7" w14:textId="77777777" w:rsidR="00C0328C" w:rsidRDefault="00C0328C"/>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A0532BA" w14:textId="77777777">
      <w:tblPrEx>
        <w:tblCellMar>
          <w:top w:w="0" w:type="dxa"/>
          <w:bottom w:w="0" w:type="dxa"/>
        </w:tblCellMar>
      </w:tblPrEx>
      <w:tc>
        <w:tcPr>
          <w:tcW w:w="1044" w:type="dxa"/>
          <w:tcBorders>
            <w:bottom w:val="single" w:sz="4" w:space="0" w:color="000000"/>
          </w:tcBorders>
        </w:tcPr>
        <w:p w14:paraId="45E5C2B1" w14:textId="77777777" w:rsidR="00C0328C" w:rsidRDefault="00C0328C"/>
      </w:tc>
      <w:tc>
        <w:tcPr>
          <w:tcW w:w="8352" w:type="dxa"/>
          <w:tcBorders>
            <w:bottom w:val="single" w:sz="4" w:space="0" w:color="000000"/>
          </w:tcBorders>
        </w:tcPr>
        <w:p w14:paraId="1A6AE981" w14:textId="77777777" w:rsidR="00C0328C" w:rsidRDefault="00C0328C"/>
      </w:tc>
      <w:tc>
        <w:tcPr>
          <w:tcW w:w="1044" w:type="dxa"/>
          <w:tcBorders>
            <w:bottom w:val="single" w:sz="4" w:space="0" w:color="000000"/>
          </w:tcBorders>
        </w:tcPr>
        <w:p w14:paraId="128CAE3E"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689E8E13" w14:textId="77777777">
      <w:tblPrEx>
        <w:tblCellMar>
          <w:top w:w="0" w:type="dxa"/>
          <w:bottom w:w="0" w:type="dxa"/>
        </w:tblCellMar>
      </w:tblPrEx>
      <w:tc>
        <w:tcPr>
          <w:tcW w:w="1044" w:type="dxa"/>
          <w:tcBorders>
            <w:bottom w:val="single" w:sz="4" w:space="0" w:color="000000"/>
          </w:tcBorders>
        </w:tcPr>
        <w:p w14:paraId="1F3188EC" w14:textId="77777777" w:rsidR="00C0328C" w:rsidRDefault="00C0328C"/>
      </w:tc>
      <w:tc>
        <w:tcPr>
          <w:tcW w:w="8352" w:type="dxa"/>
          <w:tcBorders>
            <w:bottom w:val="single" w:sz="4" w:space="0" w:color="000000"/>
          </w:tcBorders>
        </w:tcPr>
        <w:p w14:paraId="4A5E886C"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7A4640A"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1D29ABB" w14:textId="77777777">
      <w:tblPrEx>
        <w:tblCellMar>
          <w:top w:w="0" w:type="dxa"/>
          <w:bottom w:w="0" w:type="dxa"/>
        </w:tblCellMar>
      </w:tblPrEx>
      <w:tc>
        <w:tcPr>
          <w:tcW w:w="1044" w:type="dxa"/>
          <w:tcBorders>
            <w:bottom w:val="single" w:sz="4" w:space="0" w:color="000000"/>
          </w:tcBorders>
        </w:tcPr>
        <w:p w14:paraId="495B0105" w14:textId="77777777" w:rsidR="00C0328C" w:rsidRDefault="00C0328C"/>
      </w:tc>
      <w:tc>
        <w:tcPr>
          <w:tcW w:w="8352" w:type="dxa"/>
          <w:tcBorders>
            <w:bottom w:val="single" w:sz="4" w:space="0" w:color="000000"/>
          </w:tcBorders>
        </w:tcPr>
        <w:p w14:paraId="4342EFD6"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79F7C878"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3222623" w14:textId="77777777">
      <w:tblPrEx>
        <w:tblCellMar>
          <w:top w:w="0" w:type="dxa"/>
          <w:bottom w:w="0" w:type="dxa"/>
        </w:tblCellMar>
      </w:tblPrEx>
      <w:tc>
        <w:tcPr>
          <w:tcW w:w="1044" w:type="dxa"/>
          <w:tcBorders>
            <w:bottom w:val="single" w:sz="4" w:space="0" w:color="000000"/>
          </w:tcBorders>
        </w:tcPr>
        <w:p w14:paraId="0BC8E471"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4F0739B" w14:textId="77777777" w:rsidR="00C0328C" w:rsidRDefault="00E407DD">
          <w:pPr>
            <w:jc w:val="center"/>
          </w:pPr>
          <w:r>
            <w:rPr>
              <w:rFonts w:ascii="Arial" w:hAnsi="Arial"/>
              <w:color w:val="000000"/>
              <w:sz w:val="18"/>
            </w:rPr>
            <w:t xml:space="preserve">DICOM </w:t>
          </w:r>
          <w:r>
            <w:rPr>
              <w:rFonts w:ascii="Arial" w:hAnsi="Arial"/>
              <w:color w:val="000000"/>
              <w:sz w:val="18"/>
            </w:rPr>
            <w:t>PS3.15 2015a - Security and System Management Profiles</w:t>
          </w:r>
        </w:p>
      </w:tc>
      <w:tc>
        <w:tcPr>
          <w:tcW w:w="1044" w:type="dxa"/>
          <w:tcBorders>
            <w:bottom w:val="single" w:sz="4" w:space="0" w:color="000000"/>
          </w:tcBorders>
        </w:tcPr>
        <w:p w14:paraId="078FCFC3" w14:textId="77777777" w:rsidR="00C0328C" w:rsidRDefault="00C0328C"/>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595A377A" w14:textId="77777777">
      <w:tblPrEx>
        <w:tblCellMar>
          <w:top w:w="0" w:type="dxa"/>
          <w:bottom w:w="0" w:type="dxa"/>
        </w:tblCellMar>
      </w:tblPrEx>
      <w:tc>
        <w:tcPr>
          <w:tcW w:w="1044" w:type="dxa"/>
          <w:tcBorders>
            <w:bottom w:val="single" w:sz="4" w:space="0" w:color="000000"/>
          </w:tcBorders>
        </w:tcPr>
        <w:p w14:paraId="52349485" w14:textId="77777777" w:rsidR="00C0328C" w:rsidRDefault="00C0328C"/>
      </w:tc>
      <w:tc>
        <w:tcPr>
          <w:tcW w:w="8352" w:type="dxa"/>
          <w:tcBorders>
            <w:bottom w:val="single" w:sz="4" w:space="0" w:color="000000"/>
          </w:tcBorders>
        </w:tcPr>
        <w:p w14:paraId="4632A2A2"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1F960568"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6ECC6680" w14:textId="77777777">
      <w:tblPrEx>
        <w:tblCellMar>
          <w:top w:w="0" w:type="dxa"/>
          <w:bottom w:w="0" w:type="dxa"/>
        </w:tblCellMar>
      </w:tblPrEx>
      <w:tc>
        <w:tcPr>
          <w:tcW w:w="1044" w:type="dxa"/>
          <w:tcBorders>
            <w:bottom w:val="single" w:sz="4" w:space="0" w:color="000000"/>
          </w:tcBorders>
        </w:tcPr>
        <w:p w14:paraId="4A328898" w14:textId="77777777" w:rsidR="00C0328C" w:rsidRDefault="00C0328C"/>
      </w:tc>
      <w:tc>
        <w:tcPr>
          <w:tcW w:w="8352" w:type="dxa"/>
          <w:tcBorders>
            <w:bottom w:val="single" w:sz="4" w:space="0" w:color="000000"/>
          </w:tcBorders>
        </w:tcPr>
        <w:p w14:paraId="0FAF1580"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4AD880A7"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A07E23E" w14:textId="77777777">
      <w:tblPrEx>
        <w:tblCellMar>
          <w:top w:w="0" w:type="dxa"/>
          <w:bottom w:w="0" w:type="dxa"/>
        </w:tblCellMar>
      </w:tblPrEx>
      <w:tc>
        <w:tcPr>
          <w:tcW w:w="1044" w:type="dxa"/>
          <w:tcBorders>
            <w:bottom w:val="single" w:sz="4" w:space="0" w:color="000000"/>
          </w:tcBorders>
        </w:tcPr>
        <w:p w14:paraId="1B2EC5BC"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C647651"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651BE408" w14:textId="77777777" w:rsidR="00C0328C" w:rsidRDefault="00C0328C"/>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F20E41C" w14:textId="77777777">
      <w:tblPrEx>
        <w:tblCellMar>
          <w:top w:w="0" w:type="dxa"/>
          <w:bottom w:w="0" w:type="dxa"/>
        </w:tblCellMar>
      </w:tblPrEx>
      <w:tc>
        <w:tcPr>
          <w:tcW w:w="1044" w:type="dxa"/>
          <w:tcBorders>
            <w:bottom w:val="single" w:sz="4" w:space="0" w:color="000000"/>
          </w:tcBorders>
        </w:tcPr>
        <w:p w14:paraId="7DF24BCC" w14:textId="77777777" w:rsidR="00C0328C" w:rsidRDefault="00C0328C"/>
      </w:tc>
      <w:tc>
        <w:tcPr>
          <w:tcW w:w="8352" w:type="dxa"/>
          <w:tcBorders>
            <w:bottom w:val="single" w:sz="4" w:space="0" w:color="000000"/>
          </w:tcBorders>
        </w:tcPr>
        <w:p w14:paraId="5352DB20" w14:textId="77777777" w:rsidR="00C0328C" w:rsidRDefault="00E407DD">
          <w:pPr>
            <w:jc w:val="center"/>
          </w:pPr>
          <w:r>
            <w:rPr>
              <w:rFonts w:ascii="Arial" w:hAnsi="Arial"/>
              <w:color w:val="000000"/>
              <w:sz w:val="18"/>
            </w:rPr>
            <w:t xml:space="preserve">DICOM PS3.15 2015a - Security and System Management </w:t>
          </w:r>
          <w:r>
            <w:rPr>
              <w:rFonts w:ascii="Arial" w:hAnsi="Arial"/>
              <w:color w:val="000000"/>
              <w:sz w:val="18"/>
            </w:rPr>
            <w:t>Profiles</w:t>
          </w:r>
        </w:p>
      </w:tc>
      <w:tc>
        <w:tcPr>
          <w:tcW w:w="1044" w:type="dxa"/>
          <w:tcBorders>
            <w:bottom w:val="single" w:sz="4" w:space="0" w:color="000000"/>
          </w:tcBorders>
        </w:tcPr>
        <w:p w14:paraId="2CAD4AF2"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5560C691" w14:textId="77777777">
      <w:tblPrEx>
        <w:tblCellMar>
          <w:top w:w="0" w:type="dxa"/>
          <w:bottom w:w="0" w:type="dxa"/>
        </w:tblCellMar>
      </w:tblPrEx>
      <w:tc>
        <w:tcPr>
          <w:tcW w:w="1044" w:type="dxa"/>
          <w:tcBorders>
            <w:bottom w:val="single" w:sz="4" w:space="0" w:color="000000"/>
          </w:tcBorders>
        </w:tcPr>
        <w:p w14:paraId="4185BCC5" w14:textId="77777777" w:rsidR="00C0328C" w:rsidRDefault="00C0328C"/>
      </w:tc>
      <w:tc>
        <w:tcPr>
          <w:tcW w:w="8352" w:type="dxa"/>
          <w:tcBorders>
            <w:bottom w:val="single" w:sz="4" w:space="0" w:color="000000"/>
          </w:tcBorders>
        </w:tcPr>
        <w:p w14:paraId="42A7BB24"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37C32B4C"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B89DA01" w14:textId="77777777">
      <w:tblPrEx>
        <w:tblCellMar>
          <w:top w:w="0" w:type="dxa"/>
          <w:bottom w:w="0" w:type="dxa"/>
        </w:tblCellMar>
      </w:tblPrEx>
      <w:tc>
        <w:tcPr>
          <w:tcW w:w="1044" w:type="dxa"/>
          <w:tcBorders>
            <w:bottom w:val="single" w:sz="4" w:space="0" w:color="000000"/>
          </w:tcBorders>
        </w:tcPr>
        <w:p w14:paraId="4DE125F3"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179BFD5"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46C12A8A" w14:textId="77777777" w:rsidR="00C0328C" w:rsidRDefault="00C0328C"/>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603F2464" w14:textId="77777777">
      <w:tblPrEx>
        <w:tblCellMar>
          <w:top w:w="0" w:type="dxa"/>
          <w:bottom w:w="0" w:type="dxa"/>
        </w:tblCellMar>
      </w:tblPrEx>
      <w:tc>
        <w:tcPr>
          <w:tcW w:w="1044" w:type="dxa"/>
          <w:tcBorders>
            <w:bottom w:val="single" w:sz="4" w:space="0" w:color="000000"/>
          </w:tcBorders>
        </w:tcPr>
        <w:p w14:paraId="4BC47AFB" w14:textId="77777777" w:rsidR="00C0328C" w:rsidRDefault="00C0328C"/>
      </w:tc>
      <w:tc>
        <w:tcPr>
          <w:tcW w:w="8352" w:type="dxa"/>
          <w:tcBorders>
            <w:bottom w:val="single" w:sz="4" w:space="0" w:color="000000"/>
          </w:tcBorders>
        </w:tcPr>
        <w:p w14:paraId="4BAEC0EE"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0A2C4AD3"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181AB" w14:textId="77777777" w:rsidR="00000000" w:rsidRDefault="00E407DD">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240CA2F6" w14:textId="77777777">
      <w:tblPrEx>
        <w:tblCellMar>
          <w:top w:w="0" w:type="dxa"/>
          <w:bottom w:w="0" w:type="dxa"/>
        </w:tblCellMar>
      </w:tblPrEx>
      <w:tc>
        <w:tcPr>
          <w:tcW w:w="1044" w:type="dxa"/>
          <w:tcBorders>
            <w:bottom w:val="single" w:sz="4" w:space="0" w:color="000000"/>
          </w:tcBorders>
        </w:tcPr>
        <w:p w14:paraId="7F2BBA6C" w14:textId="77777777" w:rsidR="00C0328C" w:rsidRDefault="00C0328C"/>
      </w:tc>
      <w:tc>
        <w:tcPr>
          <w:tcW w:w="8352" w:type="dxa"/>
          <w:tcBorders>
            <w:bottom w:val="single" w:sz="4" w:space="0" w:color="000000"/>
          </w:tcBorders>
        </w:tcPr>
        <w:p w14:paraId="4B9BB599"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F928BDE"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17AA7CB3" w14:textId="77777777">
      <w:tblPrEx>
        <w:tblCellMar>
          <w:top w:w="0" w:type="dxa"/>
          <w:bottom w:w="0" w:type="dxa"/>
        </w:tblCellMar>
      </w:tblPrEx>
      <w:tc>
        <w:tcPr>
          <w:tcW w:w="1044" w:type="dxa"/>
          <w:tcBorders>
            <w:bottom w:val="single" w:sz="4" w:space="0" w:color="000000"/>
          </w:tcBorders>
        </w:tcPr>
        <w:p w14:paraId="60B2E25D"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9A2FA1A" w14:textId="77777777" w:rsidR="00C0328C" w:rsidRDefault="00E407DD">
          <w:pPr>
            <w:jc w:val="center"/>
          </w:pPr>
          <w:r>
            <w:rPr>
              <w:rFonts w:ascii="Arial" w:hAnsi="Arial"/>
              <w:color w:val="000000"/>
              <w:sz w:val="18"/>
            </w:rPr>
            <w:t xml:space="preserve">DICOM PS3.15 2015a - Security and System </w:t>
          </w:r>
          <w:r>
            <w:rPr>
              <w:rFonts w:ascii="Arial" w:hAnsi="Arial"/>
              <w:color w:val="000000"/>
              <w:sz w:val="18"/>
            </w:rPr>
            <w:t>Management Profiles</w:t>
          </w:r>
        </w:p>
      </w:tc>
      <w:tc>
        <w:tcPr>
          <w:tcW w:w="1044" w:type="dxa"/>
          <w:tcBorders>
            <w:bottom w:val="single" w:sz="4" w:space="0" w:color="000000"/>
          </w:tcBorders>
        </w:tcPr>
        <w:p w14:paraId="0C619C01" w14:textId="77777777" w:rsidR="00C0328C" w:rsidRDefault="00C0328C"/>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125C56C3" w14:textId="77777777">
      <w:tblPrEx>
        <w:tblCellMar>
          <w:top w:w="0" w:type="dxa"/>
          <w:bottom w:w="0" w:type="dxa"/>
        </w:tblCellMar>
      </w:tblPrEx>
      <w:tc>
        <w:tcPr>
          <w:tcW w:w="1044" w:type="dxa"/>
          <w:tcBorders>
            <w:bottom w:val="single" w:sz="4" w:space="0" w:color="000000"/>
          </w:tcBorders>
        </w:tcPr>
        <w:p w14:paraId="5061E705" w14:textId="77777777" w:rsidR="00C0328C" w:rsidRDefault="00C0328C"/>
      </w:tc>
      <w:tc>
        <w:tcPr>
          <w:tcW w:w="8352" w:type="dxa"/>
          <w:tcBorders>
            <w:bottom w:val="single" w:sz="4" w:space="0" w:color="000000"/>
          </w:tcBorders>
        </w:tcPr>
        <w:p w14:paraId="56E89810"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341E8836"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3D9137E" w14:textId="77777777">
      <w:tblPrEx>
        <w:tblCellMar>
          <w:top w:w="0" w:type="dxa"/>
          <w:bottom w:w="0" w:type="dxa"/>
        </w:tblCellMar>
      </w:tblPrEx>
      <w:tc>
        <w:tcPr>
          <w:tcW w:w="1044" w:type="dxa"/>
          <w:tcBorders>
            <w:bottom w:val="single" w:sz="4" w:space="0" w:color="000000"/>
          </w:tcBorders>
        </w:tcPr>
        <w:p w14:paraId="0C58F089" w14:textId="77777777" w:rsidR="00C0328C" w:rsidRDefault="00C0328C"/>
      </w:tc>
      <w:tc>
        <w:tcPr>
          <w:tcW w:w="8352" w:type="dxa"/>
          <w:tcBorders>
            <w:bottom w:val="single" w:sz="4" w:space="0" w:color="000000"/>
          </w:tcBorders>
        </w:tcPr>
        <w:p w14:paraId="4B10639A"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4EC9EEC0"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19C0180" w14:textId="77777777">
      <w:tblPrEx>
        <w:tblCellMar>
          <w:top w:w="0" w:type="dxa"/>
          <w:bottom w:w="0" w:type="dxa"/>
        </w:tblCellMar>
      </w:tblPrEx>
      <w:tc>
        <w:tcPr>
          <w:tcW w:w="1044" w:type="dxa"/>
          <w:tcBorders>
            <w:bottom w:val="single" w:sz="4" w:space="0" w:color="000000"/>
          </w:tcBorders>
        </w:tcPr>
        <w:p w14:paraId="4B780BD6"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76AEE40"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3C430177" w14:textId="77777777" w:rsidR="00C0328C" w:rsidRDefault="00C0328C"/>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CE5D024" w14:textId="77777777">
      <w:tblPrEx>
        <w:tblCellMar>
          <w:top w:w="0" w:type="dxa"/>
          <w:bottom w:w="0" w:type="dxa"/>
        </w:tblCellMar>
      </w:tblPrEx>
      <w:tc>
        <w:tcPr>
          <w:tcW w:w="1044" w:type="dxa"/>
          <w:tcBorders>
            <w:bottom w:val="single" w:sz="4" w:space="0" w:color="000000"/>
          </w:tcBorders>
        </w:tcPr>
        <w:p w14:paraId="5CE8FE7F" w14:textId="77777777" w:rsidR="00C0328C" w:rsidRDefault="00C0328C"/>
      </w:tc>
      <w:tc>
        <w:tcPr>
          <w:tcW w:w="8352" w:type="dxa"/>
          <w:tcBorders>
            <w:bottom w:val="single" w:sz="4" w:space="0" w:color="000000"/>
          </w:tcBorders>
        </w:tcPr>
        <w:p w14:paraId="71783B3B"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C853242"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819EE64" w14:textId="77777777">
      <w:tblPrEx>
        <w:tblCellMar>
          <w:top w:w="0" w:type="dxa"/>
          <w:bottom w:w="0" w:type="dxa"/>
        </w:tblCellMar>
      </w:tblPrEx>
      <w:tc>
        <w:tcPr>
          <w:tcW w:w="1044" w:type="dxa"/>
          <w:tcBorders>
            <w:bottom w:val="single" w:sz="4" w:space="0" w:color="000000"/>
          </w:tcBorders>
        </w:tcPr>
        <w:p w14:paraId="7B8F3D16" w14:textId="77777777" w:rsidR="00C0328C" w:rsidRDefault="00C0328C"/>
      </w:tc>
      <w:tc>
        <w:tcPr>
          <w:tcW w:w="8352" w:type="dxa"/>
          <w:tcBorders>
            <w:bottom w:val="single" w:sz="4" w:space="0" w:color="000000"/>
          </w:tcBorders>
        </w:tcPr>
        <w:p w14:paraId="412763E3"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1F2FCEB6"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C691601" w14:textId="77777777">
      <w:tblPrEx>
        <w:tblCellMar>
          <w:top w:w="0" w:type="dxa"/>
          <w:bottom w:w="0" w:type="dxa"/>
        </w:tblCellMar>
      </w:tblPrEx>
      <w:tc>
        <w:tcPr>
          <w:tcW w:w="1044" w:type="dxa"/>
          <w:tcBorders>
            <w:bottom w:val="single" w:sz="4" w:space="0" w:color="000000"/>
          </w:tcBorders>
        </w:tcPr>
        <w:p w14:paraId="2148BC46"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E6B81ED" w14:textId="77777777" w:rsidR="00C0328C" w:rsidRDefault="00E407DD">
          <w:pPr>
            <w:jc w:val="center"/>
          </w:pPr>
          <w:r>
            <w:rPr>
              <w:rFonts w:ascii="Arial" w:hAnsi="Arial"/>
              <w:color w:val="000000"/>
              <w:sz w:val="18"/>
            </w:rPr>
            <w:t xml:space="preserve">DICOM PS3.15 2015a - Security and </w:t>
          </w:r>
          <w:r>
            <w:rPr>
              <w:rFonts w:ascii="Arial" w:hAnsi="Arial"/>
              <w:color w:val="000000"/>
              <w:sz w:val="18"/>
            </w:rPr>
            <w:t>System Management Profiles</w:t>
          </w:r>
        </w:p>
      </w:tc>
      <w:tc>
        <w:tcPr>
          <w:tcW w:w="1044" w:type="dxa"/>
          <w:tcBorders>
            <w:bottom w:val="single" w:sz="4" w:space="0" w:color="000000"/>
          </w:tcBorders>
        </w:tcPr>
        <w:p w14:paraId="7D64504A" w14:textId="77777777" w:rsidR="00C0328C" w:rsidRDefault="00C0328C"/>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45EA8D13" w14:textId="77777777">
      <w:tblPrEx>
        <w:tblCellMar>
          <w:top w:w="0" w:type="dxa"/>
          <w:bottom w:w="0" w:type="dxa"/>
        </w:tblCellMar>
      </w:tblPrEx>
      <w:tc>
        <w:tcPr>
          <w:tcW w:w="1044" w:type="dxa"/>
          <w:tcBorders>
            <w:bottom w:val="single" w:sz="4" w:space="0" w:color="000000"/>
          </w:tcBorders>
        </w:tcPr>
        <w:p w14:paraId="16F60BF3" w14:textId="77777777" w:rsidR="00C0328C" w:rsidRDefault="00C0328C"/>
      </w:tc>
      <w:tc>
        <w:tcPr>
          <w:tcW w:w="8352" w:type="dxa"/>
          <w:tcBorders>
            <w:bottom w:val="single" w:sz="4" w:space="0" w:color="000000"/>
          </w:tcBorders>
        </w:tcPr>
        <w:p w14:paraId="78352AB0"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AB391BB"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FCA76EB" w14:textId="77777777">
      <w:tblPrEx>
        <w:tblCellMar>
          <w:top w:w="0" w:type="dxa"/>
          <w:bottom w:w="0" w:type="dxa"/>
        </w:tblCellMar>
      </w:tblPrEx>
      <w:tc>
        <w:tcPr>
          <w:tcW w:w="1044" w:type="dxa"/>
          <w:tcBorders>
            <w:bottom w:val="single" w:sz="4" w:space="0" w:color="000000"/>
          </w:tcBorders>
        </w:tcPr>
        <w:p w14:paraId="0C9A0ACC" w14:textId="77777777" w:rsidR="00C0328C" w:rsidRDefault="00C0328C"/>
      </w:tc>
      <w:tc>
        <w:tcPr>
          <w:tcW w:w="8352" w:type="dxa"/>
          <w:tcBorders>
            <w:bottom w:val="single" w:sz="4" w:space="0" w:color="000000"/>
          </w:tcBorders>
        </w:tcPr>
        <w:p w14:paraId="0C9CE976"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7AB513ED"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E456BAF" w14:textId="77777777">
      <w:tblPrEx>
        <w:tblCellMar>
          <w:top w:w="0" w:type="dxa"/>
          <w:bottom w:w="0" w:type="dxa"/>
        </w:tblCellMar>
      </w:tblPrEx>
      <w:tc>
        <w:tcPr>
          <w:tcW w:w="1044" w:type="dxa"/>
          <w:tcBorders>
            <w:bottom w:val="single" w:sz="4" w:space="0" w:color="000000"/>
          </w:tcBorders>
        </w:tcPr>
        <w:p w14:paraId="13067B02"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AA9C5D4"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5E174881" w14:textId="77777777" w:rsidR="00C0328C" w:rsidRDefault="00C0328C"/>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13C0B46B" w14:textId="77777777">
      <w:tblPrEx>
        <w:tblCellMar>
          <w:top w:w="0" w:type="dxa"/>
          <w:bottom w:w="0" w:type="dxa"/>
        </w:tblCellMar>
      </w:tblPrEx>
      <w:tc>
        <w:tcPr>
          <w:tcW w:w="1044" w:type="dxa"/>
          <w:tcBorders>
            <w:bottom w:val="single" w:sz="4" w:space="0" w:color="000000"/>
          </w:tcBorders>
        </w:tcPr>
        <w:p w14:paraId="2008DF45"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F6A0BE6"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72572203" w14:textId="77777777" w:rsidR="00C0328C" w:rsidRDefault="00C0328C"/>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39929DE" w14:textId="77777777">
      <w:tblPrEx>
        <w:tblCellMar>
          <w:top w:w="0" w:type="dxa"/>
          <w:bottom w:w="0" w:type="dxa"/>
        </w:tblCellMar>
      </w:tblPrEx>
      <w:tc>
        <w:tcPr>
          <w:tcW w:w="1044" w:type="dxa"/>
          <w:tcBorders>
            <w:bottom w:val="single" w:sz="4" w:space="0" w:color="000000"/>
          </w:tcBorders>
        </w:tcPr>
        <w:p w14:paraId="4E6CA7EE" w14:textId="77777777" w:rsidR="00C0328C" w:rsidRDefault="00C0328C"/>
      </w:tc>
      <w:tc>
        <w:tcPr>
          <w:tcW w:w="8352" w:type="dxa"/>
          <w:tcBorders>
            <w:bottom w:val="single" w:sz="4" w:space="0" w:color="000000"/>
          </w:tcBorders>
        </w:tcPr>
        <w:p w14:paraId="39733CA3"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14EA17A1"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665E558C" w14:textId="77777777">
      <w:tblPrEx>
        <w:tblCellMar>
          <w:top w:w="0" w:type="dxa"/>
          <w:bottom w:w="0" w:type="dxa"/>
        </w:tblCellMar>
      </w:tblPrEx>
      <w:tc>
        <w:tcPr>
          <w:tcW w:w="1044" w:type="dxa"/>
          <w:tcBorders>
            <w:bottom w:val="single" w:sz="4" w:space="0" w:color="000000"/>
          </w:tcBorders>
        </w:tcPr>
        <w:p w14:paraId="04E44182" w14:textId="77777777" w:rsidR="00C0328C" w:rsidRDefault="00C0328C"/>
      </w:tc>
      <w:tc>
        <w:tcPr>
          <w:tcW w:w="8352" w:type="dxa"/>
          <w:tcBorders>
            <w:bottom w:val="single" w:sz="4" w:space="0" w:color="000000"/>
          </w:tcBorders>
        </w:tcPr>
        <w:p w14:paraId="43B1D0F3"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17A9C103"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5BF765FC" w14:textId="77777777">
      <w:tblPrEx>
        <w:tblCellMar>
          <w:top w:w="0" w:type="dxa"/>
          <w:bottom w:w="0" w:type="dxa"/>
        </w:tblCellMar>
      </w:tblPrEx>
      <w:tc>
        <w:tcPr>
          <w:tcW w:w="1044" w:type="dxa"/>
          <w:tcBorders>
            <w:bottom w:val="single" w:sz="4" w:space="0" w:color="000000"/>
          </w:tcBorders>
        </w:tcPr>
        <w:p w14:paraId="36B794EC"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BD8E9F7" w14:textId="77777777" w:rsidR="00C0328C" w:rsidRDefault="00E407DD">
          <w:pPr>
            <w:jc w:val="center"/>
          </w:pPr>
          <w:r>
            <w:rPr>
              <w:rFonts w:ascii="Arial" w:hAnsi="Arial"/>
              <w:color w:val="000000"/>
              <w:sz w:val="18"/>
            </w:rPr>
            <w:t xml:space="preserve">DICOM PS3.15 </w:t>
          </w:r>
          <w:r>
            <w:rPr>
              <w:rFonts w:ascii="Arial" w:hAnsi="Arial"/>
              <w:color w:val="000000"/>
              <w:sz w:val="18"/>
            </w:rPr>
            <w:t>2015a - Security and System Management Profiles</w:t>
          </w:r>
        </w:p>
      </w:tc>
      <w:tc>
        <w:tcPr>
          <w:tcW w:w="1044" w:type="dxa"/>
          <w:tcBorders>
            <w:bottom w:val="single" w:sz="4" w:space="0" w:color="000000"/>
          </w:tcBorders>
        </w:tcPr>
        <w:p w14:paraId="0B948678" w14:textId="77777777" w:rsidR="00C0328C" w:rsidRDefault="00C0328C"/>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257B70B0" w14:textId="77777777">
      <w:tblPrEx>
        <w:tblCellMar>
          <w:top w:w="0" w:type="dxa"/>
          <w:bottom w:w="0" w:type="dxa"/>
        </w:tblCellMar>
      </w:tblPrEx>
      <w:tc>
        <w:tcPr>
          <w:tcW w:w="1044" w:type="dxa"/>
          <w:tcBorders>
            <w:bottom w:val="single" w:sz="4" w:space="0" w:color="000000"/>
          </w:tcBorders>
        </w:tcPr>
        <w:p w14:paraId="37EC22FF" w14:textId="77777777" w:rsidR="00C0328C" w:rsidRDefault="00C0328C"/>
      </w:tc>
      <w:tc>
        <w:tcPr>
          <w:tcW w:w="8352" w:type="dxa"/>
          <w:tcBorders>
            <w:bottom w:val="single" w:sz="4" w:space="0" w:color="000000"/>
          </w:tcBorders>
        </w:tcPr>
        <w:p w14:paraId="79076514"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BBDA54E"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4829FC1D" w14:textId="77777777">
      <w:tblPrEx>
        <w:tblCellMar>
          <w:top w:w="0" w:type="dxa"/>
          <w:bottom w:w="0" w:type="dxa"/>
        </w:tblCellMar>
      </w:tblPrEx>
      <w:tc>
        <w:tcPr>
          <w:tcW w:w="1044" w:type="dxa"/>
          <w:tcBorders>
            <w:bottom w:val="single" w:sz="4" w:space="0" w:color="000000"/>
          </w:tcBorders>
        </w:tcPr>
        <w:p w14:paraId="000B791E" w14:textId="77777777" w:rsidR="00C0328C" w:rsidRDefault="00C0328C"/>
      </w:tc>
      <w:tc>
        <w:tcPr>
          <w:tcW w:w="8352" w:type="dxa"/>
          <w:tcBorders>
            <w:bottom w:val="single" w:sz="4" w:space="0" w:color="000000"/>
          </w:tcBorders>
        </w:tcPr>
        <w:p w14:paraId="5332359C"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483F86FA"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57CA03BD" w14:textId="77777777">
      <w:tblPrEx>
        <w:tblCellMar>
          <w:top w:w="0" w:type="dxa"/>
          <w:bottom w:w="0" w:type="dxa"/>
        </w:tblCellMar>
      </w:tblPrEx>
      <w:tc>
        <w:tcPr>
          <w:tcW w:w="1044" w:type="dxa"/>
          <w:tcBorders>
            <w:bottom w:val="single" w:sz="4" w:space="0" w:color="000000"/>
          </w:tcBorders>
        </w:tcPr>
        <w:p w14:paraId="16A9AAC7"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6094FDD"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E499446" w14:textId="77777777" w:rsidR="00C0328C" w:rsidRDefault="00C0328C"/>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E3C3927" w14:textId="77777777">
      <w:tblPrEx>
        <w:tblCellMar>
          <w:top w:w="0" w:type="dxa"/>
          <w:bottom w:w="0" w:type="dxa"/>
        </w:tblCellMar>
      </w:tblPrEx>
      <w:tc>
        <w:tcPr>
          <w:tcW w:w="1044" w:type="dxa"/>
          <w:tcBorders>
            <w:bottom w:val="single" w:sz="4" w:space="0" w:color="000000"/>
          </w:tcBorders>
        </w:tcPr>
        <w:p w14:paraId="68C30561" w14:textId="77777777" w:rsidR="00C0328C" w:rsidRDefault="00C0328C"/>
      </w:tc>
      <w:tc>
        <w:tcPr>
          <w:tcW w:w="8352" w:type="dxa"/>
          <w:tcBorders>
            <w:bottom w:val="single" w:sz="4" w:space="0" w:color="000000"/>
          </w:tcBorders>
        </w:tcPr>
        <w:p w14:paraId="1CB24C5B"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7F280B08"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1FCBE45E" w14:textId="77777777">
      <w:tblPrEx>
        <w:tblCellMar>
          <w:top w:w="0" w:type="dxa"/>
          <w:bottom w:w="0" w:type="dxa"/>
        </w:tblCellMar>
      </w:tblPrEx>
      <w:tc>
        <w:tcPr>
          <w:tcW w:w="1044" w:type="dxa"/>
          <w:tcBorders>
            <w:bottom w:val="single" w:sz="4" w:space="0" w:color="000000"/>
          </w:tcBorders>
        </w:tcPr>
        <w:p w14:paraId="7B5AD7CC" w14:textId="77777777" w:rsidR="00C0328C" w:rsidRDefault="00C0328C"/>
      </w:tc>
      <w:tc>
        <w:tcPr>
          <w:tcW w:w="8352" w:type="dxa"/>
          <w:tcBorders>
            <w:bottom w:val="single" w:sz="4" w:space="0" w:color="000000"/>
          </w:tcBorders>
        </w:tcPr>
        <w:p w14:paraId="6715A538" w14:textId="77777777" w:rsidR="00C0328C" w:rsidRDefault="00E407DD">
          <w:pPr>
            <w:jc w:val="center"/>
          </w:pPr>
          <w:r>
            <w:rPr>
              <w:rFonts w:ascii="Arial" w:hAnsi="Arial"/>
              <w:color w:val="000000"/>
              <w:sz w:val="18"/>
            </w:rPr>
            <w:t xml:space="preserve">DICOM PS3.15 2015a - Security and </w:t>
          </w:r>
          <w:r>
            <w:rPr>
              <w:rFonts w:ascii="Arial" w:hAnsi="Arial"/>
              <w:color w:val="000000"/>
              <w:sz w:val="18"/>
            </w:rPr>
            <w:t>System Management Profiles</w:t>
          </w:r>
        </w:p>
      </w:tc>
      <w:tc>
        <w:tcPr>
          <w:tcW w:w="1044" w:type="dxa"/>
          <w:tcBorders>
            <w:bottom w:val="single" w:sz="4" w:space="0" w:color="000000"/>
          </w:tcBorders>
        </w:tcPr>
        <w:p w14:paraId="447035C7"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171398B" w14:textId="77777777">
      <w:tblPrEx>
        <w:tblCellMar>
          <w:top w:w="0" w:type="dxa"/>
          <w:bottom w:w="0" w:type="dxa"/>
        </w:tblCellMar>
      </w:tblPrEx>
      <w:tc>
        <w:tcPr>
          <w:tcW w:w="1044" w:type="dxa"/>
          <w:tcBorders>
            <w:bottom w:val="single" w:sz="4" w:space="0" w:color="000000"/>
          </w:tcBorders>
        </w:tcPr>
        <w:p w14:paraId="18B0F711"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802FA5A"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054B365D" w14:textId="77777777" w:rsidR="00C0328C" w:rsidRDefault="00C0328C"/>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416A9773" w14:textId="77777777">
      <w:tblPrEx>
        <w:tblCellMar>
          <w:top w:w="0" w:type="dxa"/>
          <w:bottom w:w="0" w:type="dxa"/>
        </w:tblCellMar>
      </w:tblPrEx>
      <w:tc>
        <w:tcPr>
          <w:tcW w:w="1044" w:type="dxa"/>
          <w:tcBorders>
            <w:bottom w:val="single" w:sz="4" w:space="0" w:color="000000"/>
          </w:tcBorders>
        </w:tcPr>
        <w:p w14:paraId="3C985597" w14:textId="77777777" w:rsidR="00C0328C" w:rsidRDefault="00C0328C"/>
      </w:tc>
      <w:tc>
        <w:tcPr>
          <w:tcW w:w="8352" w:type="dxa"/>
          <w:tcBorders>
            <w:bottom w:val="single" w:sz="4" w:space="0" w:color="000000"/>
          </w:tcBorders>
        </w:tcPr>
        <w:p w14:paraId="3B1845E4"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D3E12F9"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C87A8AC" w14:textId="77777777">
      <w:tblPrEx>
        <w:tblCellMar>
          <w:top w:w="0" w:type="dxa"/>
          <w:bottom w:w="0" w:type="dxa"/>
        </w:tblCellMar>
      </w:tblPrEx>
      <w:tc>
        <w:tcPr>
          <w:tcW w:w="1044" w:type="dxa"/>
          <w:tcBorders>
            <w:bottom w:val="single" w:sz="4" w:space="0" w:color="000000"/>
          </w:tcBorders>
        </w:tcPr>
        <w:p w14:paraId="6697A6BD" w14:textId="77777777" w:rsidR="00C0328C" w:rsidRDefault="00C0328C"/>
      </w:tc>
      <w:tc>
        <w:tcPr>
          <w:tcW w:w="8352" w:type="dxa"/>
          <w:tcBorders>
            <w:bottom w:val="single" w:sz="4" w:space="0" w:color="000000"/>
          </w:tcBorders>
        </w:tcPr>
        <w:p w14:paraId="62E49506" w14:textId="77777777" w:rsidR="00C0328C" w:rsidRDefault="00E407DD">
          <w:pPr>
            <w:jc w:val="center"/>
          </w:pPr>
          <w:r>
            <w:rPr>
              <w:rFonts w:ascii="Arial" w:hAnsi="Arial"/>
              <w:color w:val="000000"/>
              <w:sz w:val="18"/>
            </w:rPr>
            <w:t>DICOM PS3.15 2015a - Security and System Mana</w:t>
          </w:r>
          <w:r>
            <w:rPr>
              <w:rFonts w:ascii="Arial" w:hAnsi="Arial"/>
              <w:color w:val="000000"/>
              <w:sz w:val="18"/>
            </w:rPr>
            <w:t>gement Profiles</w:t>
          </w:r>
        </w:p>
      </w:tc>
      <w:tc>
        <w:tcPr>
          <w:tcW w:w="1044" w:type="dxa"/>
          <w:tcBorders>
            <w:bottom w:val="single" w:sz="4" w:space="0" w:color="000000"/>
          </w:tcBorders>
        </w:tcPr>
        <w:p w14:paraId="7635E463"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29558B0E" w14:textId="77777777">
      <w:tblPrEx>
        <w:tblCellMar>
          <w:top w:w="0" w:type="dxa"/>
          <w:bottom w:w="0" w:type="dxa"/>
        </w:tblCellMar>
      </w:tblPrEx>
      <w:tc>
        <w:tcPr>
          <w:tcW w:w="1044" w:type="dxa"/>
          <w:tcBorders>
            <w:bottom w:val="single" w:sz="4" w:space="0" w:color="000000"/>
          </w:tcBorders>
        </w:tcPr>
        <w:p w14:paraId="6C93BEA7" w14:textId="77777777" w:rsidR="00C0328C" w:rsidRDefault="00C0328C"/>
      </w:tc>
      <w:tc>
        <w:tcPr>
          <w:tcW w:w="8352" w:type="dxa"/>
          <w:tcBorders>
            <w:bottom w:val="single" w:sz="4" w:space="0" w:color="000000"/>
          </w:tcBorders>
        </w:tcPr>
        <w:p w14:paraId="7B0608BF"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318A7FCC"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26458130" w14:textId="77777777">
      <w:tblPrEx>
        <w:tblCellMar>
          <w:top w:w="0" w:type="dxa"/>
          <w:bottom w:w="0" w:type="dxa"/>
        </w:tblCellMar>
      </w:tblPrEx>
      <w:tc>
        <w:tcPr>
          <w:tcW w:w="1044" w:type="dxa"/>
          <w:tcBorders>
            <w:bottom w:val="single" w:sz="4" w:space="0" w:color="000000"/>
          </w:tcBorders>
        </w:tcPr>
        <w:p w14:paraId="4A62C456"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A1305C3" w14:textId="77777777" w:rsidR="00C0328C" w:rsidRDefault="00E407DD">
          <w:pPr>
            <w:jc w:val="center"/>
          </w:pPr>
          <w:r>
            <w:rPr>
              <w:rFonts w:ascii="Arial" w:hAnsi="Arial"/>
              <w:color w:val="000000"/>
              <w:sz w:val="18"/>
            </w:rPr>
            <w:t>DICOM PS3.15 2015a - Security and System</w:t>
          </w:r>
          <w:r>
            <w:rPr>
              <w:rFonts w:ascii="Arial" w:hAnsi="Arial"/>
              <w:color w:val="000000"/>
              <w:sz w:val="18"/>
            </w:rPr>
            <w:t xml:space="preserve"> Management Profiles</w:t>
          </w:r>
        </w:p>
      </w:tc>
      <w:tc>
        <w:tcPr>
          <w:tcW w:w="1044" w:type="dxa"/>
          <w:tcBorders>
            <w:bottom w:val="single" w:sz="4" w:space="0" w:color="000000"/>
          </w:tcBorders>
        </w:tcPr>
        <w:p w14:paraId="56D0E09B" w14:textId="77777777" w:rsidR="00C0328C" w:rsidRDefault="00C0328C"/>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1A49F4E9" w14:textId="77777777">
      <w:tblPrEx>
        <w:tblCellMar>
          <w:top w:w="0" w:type="dxa"/>
          <w:bottom w:w="0" w:type="dxa"/>
        </w:tblCellMar>
      </w:tblPrEx>
      <w:tc>
        <w:tcPr>
          <w:tcW w:w="1044" w:type="dxa"/>
          <w:tcBorders>
            <w:bottom w:val="single" w:sz="4" w:space="0" w:color="000000"/>
          </w:tcBorders>
        </w:tcPr>
        <w:p w14:paraId="0352C5B0" w14:textId="77777777" w:rsidR="00C0328C" w:rsidRDefault="00C0328C"/>
      </w:tc>
      <w:tc>
        <w:tcPr>
          <w:tcW w:w="8352" w:type="dxa"/>
          <w:tcBorders>
            <w:bottom w:val="single" w:sz="4" w:space="0" w:color="000000"/>
          </w:tcBorders>
        </w:tcPr>
        <w:p w14:paraId="1976B3A0"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79D5CDED"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68D56FA" w14:textId="77777777">
      <w:tblPrEx>
        <w:tblCellMar>
          <w:top w:w="0" w:type="dxa"/>
          <w:bottom w:w="0" w:type="dxa"/>
        </w:tblCellMar>
      </w:tblPrEx>
      <w:tc>
        <w:tcPr>
          <w:tcW w:w="1044" w:type="dxa"/>
          <w:tcBorders>
            <w:bottom w:val="single" w:sz="4" w:space="0" w:color="000000"/>
          </w:tcBorders>
        </w:tcPr>
        <w:p w14:paraId="2711FEC1" w14:textId="77777777" w:rsidR="00C0328C" w:rsidRDefault="00C0328C"/>
      </w:tc>
      <w:tc>
        <w:tcPr>
          <w:tcW w:w="8352" w:type="dxa"/>
          <w:tcBorders>
            <w:bottom w:val="single" w:sz="4" w:space="0" w:color="000000"/>
          </w:tcBorders>
        </w:tcPr>
        <w:p w14:paraId="7867014F"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2AA33AE"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3D5634B" w14:textId="77777777">
      <w:tblPrEx>
        <w:tblCellMar>
          <w:top w:w="0" w:type="dxa"/>
          <w:bottom w:w="0" w:type="dxa"/>
        </w:tblCellMar>
      </w:tblPrEx>
      <w:tc>
        <w:tcPr>
          <w:tcW w:w="1044" w:type="dxa"/>
          <w:tcBorders>
            <w:bottom w:val="single" w:sz="4" w:space="0" w:color="000000"/>
          </w:tcBorders>
        </w:tcPr>
        <w:p w14:paraId="112B8F04" w14:textId="77777777" w:rsidR="00C0328C" w:rsidRDefault="00E407DD">
          <w:r>
            <w:rPr>
              <w:rFonts w:ascii="Arial" w:hAnsi="Arial"/>
              <w:color w:val="000000"/>
              <w:sz w:val="18"/>
            </w:rPr>
            <w:t>Pa</w:t>
          </w:r>
          <w:r>
            <w:rPr>
              <w:rFonts w:ascii="Arial" w:hAnsi="Arial"/>
              <w:color w:val="000000"/>
              <w:sz w:val="18"/>
            </w:rPr>
            <w:t xml:space="preserve">ge </w:t>
          </w:r>
          <w:r>
            <w:rPr>
              <w:rFonts w:ascii="Arial" w:hAnsi="Arial"/>
              <w:color w:val="000000"/>
              <w:sz w:val="18"/>
            </w:rPr>
            <w:pgNum/>
          </w:r>
        </w:p>
      </w:tc>
      <w:tc>
        <w:tcPr>
          <w:tcW w:w="8352" w:type="dxa"/>
          <w:tcBorders>
            <w:bottom w:val="single" w:sz="4" w:space="0" w:color="000000"/>
          </w:tcBorders>
        </w:tcPr>
        <w:p w14:paraId="4F1A3F8E"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3D04FFC8" w14:textId="77777777" w:rsidR="00C0328C" w:rsidRDefault="00C0328C"/>
      </w:tc>
    </w:tr>
  </w:tbl>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0E837D51" w14:textId="77777777">
      <w:tblPrEx>
        <w:tblCellMar>
          <w:top w:w="0" w:type="dxa"/>
          <w:bottom w:w="0" w:type="dxa"/>
        </w:tblCellMar>
      </w:tblPrEx>
      <w:tc>
        <w:tcPr>
          <w:tcW w:w="1044" w:type="dxa"/>
          <w:tcBorders>
            <w:bottom w:val="single" w:sz="4" w:space="0" w:color="000000"/>
          </w:tcBorders>
        </w:tcPr>
        <w:p w14:paraId="68170D28" w14:textId="77777777" w:rsidR="00C0328C" w:rsidRDefault="00C0328C"/>
      </w:tc>
      <w:tc>
        <w:tcPr>
          <w:tcW w:w="8352" w:type="dxa"/>
          <w:tcBorders>
            <w:bottom w:val="single" w:sz="4" w:space="0" w:color="000000"/>
          </w:tcBorders>
        </w:tcPr>
        <w:p w14:paraId="57609DCF"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3092E5B7"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83B5555" w14:textId="77777777">
      <w:tblPrEx>
        <w:tblCellMar>
          <w:top w:w="0" w:type="dxa"/>
          <w:bottom w:w="0" w:type="dxa"/>
        </w:tblCellMar>
      </w:tblPrEx>
      <w:tc>
        <w:tcPr>
          <w:tcW w:w="1044" w:type="dxa"/>
          <w:tcBorders>
            <w:bottom w:val="single" w:sz="4" w:space="0" w:color="000000"/>
          </w:tcBorders>
        </w:tcPr>
        <w:p w14:paraId="06DEC3C1" w14:textId="77777777" w:rsidR="00C0328C" w:rsidRDefault="00C0328C"/>
      </w:tc>
      <w:tc>
        <w:tcPr>
          <w:tcW w:w="8352" w:type="dxa"/>
          <w:tcBorders>
            <w:bottom w:val="single" w:sz="4" w:space="0" w:color="000000"/>
          </w:tcBorders>
        </w:tcPr>
        <w:p w14:paraId="2B086DC0"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7D671FC9"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4A31D757" w14:textId="77777777">
      <w:tblPrEx>
        <w:tblCellMar>
          <w:top w:w="0" w:type="dxa"/>
          <w:bottom w:w="0" w:type="dxa"/>
        </w:tblCellMar>
      </w:tblPrEx>
      <w:tc>
        <w:tcPr>
          <w:tcW w:w="1044" w:type="dxa"/>
          <w:tcBorders>
            <w:bottom w:val="single" w:sz="4" w:space="0" w:color="000000"/>
          </w:tcBorders>
        </w:tcPr>
        <w:p w14:paraId="0AD81143"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E1AFA54"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0C022AD5" w14:textId="77777777" w:rsidR="00C0328C" w:rsidRDefault="00C0328C"/>
      </w:tc>
    </w:tr>
  </w:tbl>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1055966B" w14:textId="77777777">
      <w:tblPrEx>
        <w:tblCellMar>
          <w:top w:w="0" w:type="dxa"/>
          <w:bottom w:w="0" w:type="dxa"/>
        </w:tblCellMar>
      </w:tblPrEx>
      <w:tc>
        <w:tcPr>
          <w:tcW w:w="1044" w:type="dxa"/>
          <w:tcBorders>
            <w:bottom w:val="single" w:sz="4" w:space="0" w:color="000000"/>
          </w:tcBorders>
        </w:tcPr>
        <w:p w14:paraId="3F763FB6" w14:textId="77777777" w:rsidR="00C0328C" w:rsidRDefault="00C0328C"/>
      </w:tc>
      <w:tc>
        <w:tcPr>
          <w:tcW w:w="8352" w:type="dxa"/>
          <w:tcBorders>
            <w:bottom w:val="single" w:sz="4" w:space="0" w:color="000000"/>
          </w:tcBorders>
        </w:tcPr>
        <w:p w14:paraId="3676EE47"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0B9FE660"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19B7282" w14:textId="77777777">
      <w:tblPrEx>
        <w:tblCellMar>
          <w:top w:w="0" w:type="dxa"/>
          <w:bottom w:w="0" w:type="dxa"/>
        </w:tblCellMar>
      </w:tblPrEx>
      <w:tc>
        <w:tcPr>
          <w:tcW w:w="1044" w:type="dxa"/>
          <w:tcBorders>
            <w:bottom w:val="single" w:sz="4" w:space="0" w:color="000000"/>
          </w:tcBorders>
        </w:tcPr>
        <w:p w14:paraId="4A7F72B5" w14:textId="77777777" w:rsidR="00C0328C" w:rsidRDefault="00C0328C"/>
      </w:tc>
      <w:tc>
        <w:tcPr>
          <w:tcW w:w="8352" w:type="dxa"/>
          <w:tcBorders>
            <w:bottom w:val="single" w:sz="4" w:space="0" w:color="000000"/>
          </w:tcBorders>
        </w:tcPr>
        <w:p w14:paraId="16607488"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0D6332AB"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24B8ACAB" w14:textId="77777777">
      <w:tblPrEx>
        <w:tblCellMar>
          <w:top w:w="0" w:type="dxa"/>
          <w:bottom w:w="0" w:type="dxa"/>
        </w:tblCellMar>
      </w:tblPrEx>
      <w:tc>
        <w:tcPr>
          <w:tcW w:w="1044" w:type="dxa"/>
          <w:tcBorders>
            <w:bottom w:val="single" w:sz="4" w:space="0" w:color="000000"/>
          </w:tcBorders>
        </w:tcPr>
        <w:p w14:paraId="5449DE88" w14:textId="77777777" w:rsidR="00C0328C" w:rsidRDefault="00C0328C"/>
      </w:tc>
      <w:tc>
        <w:tcPr>
          <w:tcW w:w="8352" w:type="dxa"/>
          <w:tcBorders>
            <w:bottom w:val="single" w:sz="4" w:space="0" w:color="000000"/>
          </w:tcBorders>
        </w:tcPr>
        <w:p w14:paraId="30EAE106"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3DC75FF2"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6F70B4F8" w14:textId="77777777">
      <w:tblPrEx>
        <w:tblCellMar>
          <w:top w:w="0" w:type="dxa"/>
          <w:bottom w:w="0" w:type="dxa"/>
        </w:tblCellMar>
      </w:tblPrEx>
      <w:tc>
        <w:tcPr>
          <w:tcW w:w="1044" w:type="dxa"/>
          <w:tcBorders>
            <w:bottom w:val="single" w:sz="4" w:space="0" w:color="000000"/>
          </w:tcBorders>
        </w:tcPr>
        <w:p w14:paraId="3EED5303"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1966FA9"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73466A80" w14:textId="77777777" w:rsidR="00C0328C" w:rsidRDefault="00C0328C"/>
      </w:tc>
    </w:tr>
  </w:tbl>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3AE2B142" w14:textId="77777777">
      <w:tblPrEx>
        <w:tblCellMar>
          <w:top w:w="0" w:type="dxa"/>
          <w:bottom w:w="0" w:type="dxa"/>
        </w:tblCellMar>
      </w:tblPrEx>
      <w:tc>
        <w:tcPr>
          <w:tcW w:w="1044" w:type="dxa"/>
          <w:tcBorders>
            <w:bottom w:val="single" w:sz="4" w:space="0" w:color="000000"/>
          </w:tcBorders>
        </w:tcPr>
        <w:p w14:paraId="6FBDC20B" w14:textId="77777777" w:rsidR="00C0328C" w:rsidRDefault="00C0328C"/>
      </w:tc>
      <w:tc>
        <w:tcPr>
          <w:tcW w:w="8352" w:type="dxa"/>
          <w:tcBorders>
            <w:bottom w:val="single" w:sz="4" w:space="0" w:color="000000"/>
          </w:tcBorders>
        </w:tcPr>
        <w:p w14:paraId="5DCA0A8B"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2B035BBA"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1F220FB" w14:textId="77777777">
      <w:tblPrEx>
        <w:tblCellMar>
          <w:top w:w="0" w:type="dxa"/>
          <w:bottom w:w="0" w:type="dxa"/>
        </w:tblCellMar>
      </w:tblPrEx>
      <w:tc>
        <w:tcPr>
          <w:tcW w:w="1044" w:type="dxa"/>
          <w:tcBorders>
            <w:bottom w:val="single" w:sz="4" w:space="0" w:color="000000"/>
          </w:tcBorders>
        </w:tcPr>
        <w:p w14:paraId="5D25F726" w14:textId="77777777" w:rsidR="00C0328C" w:rsidRDefault="00C0328C"/>
      </w:tc>
      <w:tc>
        <w:tcPr>
          <w:tcW w:w="8352" w:type="dxa"/>
          <w:tcBorders>
            <w:bottom w:val="single" w:sz="4" w:space="0" w:color="000000"/>
          </w:tcBorders>
        </w:tcPr>
        <w:p w14:paraId="14875E40" w14:textId="77777777" w:rsidR="00C0328C" w:rsidRDefault="00E407DD">
          <w:pPr>
            <w:jc w:val="center"/>
          </w:pPr>
          <w:r>
            <w:rPr>
              <w:rFonts w:ascii="Arial" w:hAnsi="Arial"/>
              <w:color w:val="000000"/>
              <w:sz w:val="18"/>
            </w:rPr>
            <w:t xml:space="preserve">DICOM </w:t>
          </w:r>
          <w:r>
            <w:rPr>
              <w:rFonts w:ascii="Arial" w:hAnsi="Arial"/>
              <w:color w:val="000000"/>
              <w:sz w:val="18"/>
            </w:rPr>
            <w:t>PS3.15 2015a - Security and System Management Profiles</w:t>
          </w:r>
        </w:p>
      </w:tc>
      <w:tc>
        <w:tcPr>
          <w:tcW w:w="1044" w:type="dxa"/>
          <w:tcBorders>
            <w:bottom w:val="single" w:sz="4" w:space="0" w:color="000000"/>
          </w:tcBorders>
        </w:tcPr>
        <w:p w14:paraId="283770E1"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15CA94D6" w14:textId="77777777">
      <w:tblPrEx>
        <w:tblCellMar>
          <w:top w:w="0" w:type="dxa"/>
          <w:bottom w:w="0" w:type="dxa"/>
        </w:tblCellMar>
      </w:tblPrEx>
      <w:tc>
        <w:tcPr>
          <w:tcW w:w="1044" w:type="dxa"/>
          <w:tcBorders>
            <w:bottom w:val="single" w:sz="4" w:space="0" w:color="000000"/>
          </w:tcBorders>
        </w:tcPr>
        <w:p w14:paraId="4FE3B956" w14:textId="77777777" w:rsidR="00C0328C" w:rsidRDefault="00E407D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E49FF91" w14:textId="77777777" w:rsidR="00C0328C" w:rsidRDefault="00E407DD">
          <w:pPr>
            <w:jc w:val="center"/>
          </w:pPr>
          <w:r>
            <w:rPr>
              <w:rFonts w:ascii="Arial" w:hAnsi="Arial"/>
              <w:color w:val="000000"/>
              <w:sz w:val="18"/>
            </w:rPr>
            <w:t>DICOM PS3.15 2015a - Security and System Management Profil</w:t>
          </w:r>
          <w:r>
            <w:rPr>
              <w:rFonts w:ascii="Arial" w:hAnsi="Arial"/>
              <w:color w:val="000000"/>
              <w:sz w:val="18"/>
            </w:rPr>
            <w:t>es</w:t>
          </w:r>
        </w:p>
      </w:tc>
      <w:tc>
        <w:tcPr>
          <w:tcW w:w="1044" w:type="dxa"/>
          <w:tcBorders>
            <w:bottom w:val="single" w:sz="4" w:space="0" w:color="000000"/>
          </w:tcBorders>
        </w:tcPr>
        <w:p w14:paraId="27DE4A06" w14:textId="77777777" w:rsidR="00C0328C" w:rsidRDefault="00C0328C"/>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7707A019" w14:textId="77777777">
      <w:tblPrEx>
        <w:tblCellMar>
          <w:top w:w="0" w:type="dxa"/>
          <w:bottom w:w="0" w:type="dxa"/>
        </w:tblCellMar>
      </w:tblPrEx>
      <w:tc>
        <w:tcPr>
          <w:tcW w:w="1044" w:type="dxa"/>
          <w:tcBorders>
            <w:bottom w:val="single" w:sz="4" w:space="0" w:color="000000"/>
          </w:tcBorders>
        </w:tcPr>
        <w:p w14:paraId="35DDA70B" w14:textId="77777777" w:rsidR="00C0328C" w:rsidRDefault="00C0328C"/>
      </w:tc>
      <w:tc>
        <w:tcPr>
          <w:tcW w:w="8352" w:type="dxa"/>
          <w:tcBorders>
            <w:bottom w:val="single" w:sz="4" w:space="0" w:color="000000"/>
          </w:tcBorders>
        </w:tcPr>
        <w:p w14:paraId="135E2A04"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1E7E86D7"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C0328C" w14:paraId="61FE8203" w14:textId="77777777">
      <w:tblPrEx>
        <w:tblCellMar>
          <w:top w:w="0" w:type="dxa"/>
          <w:bottom w:w="0" w:type="dxa"/>
        </w:tblCellMar>
      </w:tblPrEx>
      <w:tc>
        <w:tcPr>
          <w:tcW w:w="1044" w:type="dxa"/>
          <w:tcBorders>
            <w:bottom w:val="single" w:sz="4" w:space="0" w:color="000000"/>
          </w:tcBorders>
        </w:tcPr>
        <w:p w14:paraId="3989D289" w14:textId="77777777" w:rsidR="00C0328C" w:rsidRDefault="00C0328C"/>
      </w:tc>
      <w:tc>
        <w:tcPr>
          <w:tcW w:w="8352" w:type="dxa"/>
          <w:tcBorders>
            <w:bottom w:val="single" w:sz="4" w:space="0" w:color="000000"/>
          </w:tcBorders>
        </w:tcPr>
        <w:p w14:paraId="775EA65C" w14:textId="77777777" w:rsidR="00C0328C" w:rsidRDefault="00E407DD">
          <w:pPr>
            <w:jc w:val="center"/>
          </w:pPr>
          <w:r>
            <w:rPr>
              <w:rFonts w:ascii="Arial" w:hAnsi="Arial"/>
              <w:color w:val="000000"/>
              <w:sz w:val="18"/>
            </w:rPr>
            <w:t>DICOM PS3.15 2015a - Security and System Management Profiles</w:t>
          </w:r>
        </w:p>
      </w:tc>
      <w:tc>
        <w:tcPr>
          <w:tcW w:w="1044" w:type="dxa"/>
          <w:tcBorders>
            <w:bottom w:val="single" w:sz="4" w:space="0" w:color="000000"/>
          </w:tcBorders>
        </w:tcPr>
        <w:p w14:paraId="05211A67" w14:textId="77777777" w:rsidR="00C0328C" w:rsidRDefault="00E407DD">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A2"/>
    <w:multiLevelType w:val="singleLevel"/>
    <w:tmpl w:val="B2087B7C"/>
    <w:lvl w:ilvl="0">
      <w:start w:val="1"/>
      <w:numFmt w:val="bullet"/>
      <w:lvlText w:val="•"/>
      <w:lvlJc w:val="left"/>
      <w:rPr>
        <w:rFonts w:ascii="Arial" w:hAnsi="Arial"/>
        <w:color w:val="000000"/>
        <w:sz w:val="18"/>
      </w:rPr>
    </w:lvl>
  </w:abstractNum>
  <w:abstractNum w:abstractNumId="1">
    <w:nsid w:val="FFFFFFA3"/>
    <w:multiLevelType w:val="singleLevel"/>
    <w:tmpl w:val="5DA88BE8"/>
    <w:lvl w:ilvl="0">
      <w:start w:val="1"/>
      <w:numFmt w:val="bullet"/>
      <w:lvlText w:val="•"/>
      <w:lvlJc w:val="left"/>
      <w:rPr>
        <w:rFonts w:ascii="Arial" w:hAnsi="Arial"/>
        <w:color w:val="000000"/>
        <w:sz w:val="18"/>
      </w:rPr>
    </w:lvl>
  </w:abstractNum>
  <w:abstractNum w:abstractNumId="2">
    <w:nsid w:val="FFFFFFA4"/>
    <w:multiLevelType w:val="singleLevel"/>
    <w:tmpl w:val="0F9AE59E"/>
    <w:lvl w:ilvl="0">
      <w:start w:val="1"/>
      <w:numFmt w:val="bullet"/>
      <w:lvlText w:val="•"/>
      <w:lvlJc w:val="left"/>
      <w:rPr>
        <w:rFonts w:ascii="Arial" w:hAnsi="Arial"/>
        <w:color w:val="000000"/>
        <w:sz w:val="18"/>
      </w:rPr>
    </w:lvl>
  </w:abstractNum>
  <w:abstractNum w:abstractNumId="3">
    <w:nsid w:val="FFFFFFA5"/>
    <w:multiLevelType w:val="singleLevel"/>
    <w:tmpl w:val="DD0CC6E6"/>
    <w:lvl w:ilvl="0">
      <w:start w:val="1"/>
      <w:numFmt w:val="bullet"/>
      <w:lvlText w:val="•"/>
      <w:lvlJc w:val="left"/>
      <w:rPr>
        <w:rFonts w:ascii="Arial" w:hAnsi="Arial"/>
        <w:color w:val="000000"/>
        <w:sz w:val="18"/>
      </w:rPr>
    </w:lvl>
  </w:abstractNum>
  <w:abstractNum w:abstractNumId="4">
    <w:nsid w:val="FFFFFFA6"/>
    <w:multiLevelType w:val="singleLevel"/>
    <w:tmpl w:val="544C4900"/>
    <w:lvl w:ilvl="0">
      <w:start w:val="1"/>
      <w:numFmt w:val="bullet"/>
      <w:lvlText w:val="•"/>
      <w:lvlJc w:val="left"/>
      <w:rPr>
        <w:rFonts w:ascii="Arial" w:hAnsi="Arial"/>
        <w:color w:val="000000"/>
        <w:sz w:val="18"/>
      </w:rPr>
    </w:lvl>
  </w:abstractNum>
  <w:abstractNum w:abstractNumId="5">
    <w:nsid w:val="FFFFFFA7"/>
    <w:multiLevelType w:val="singleLevel"/>
    <w:tmpl w:val="FABEF936"/>
    <w:lvl w:ilvl="0">
      <w:start w:val="1"/>
      <w:numFmt w:val="lowerLetter"/>
      <w:lvlText w:val="%1."/>
      <w:lvlJc w:val="left"/>
      <w:rPr>
        <w:rFonts w:ascii="Arial" w:hAnsi="Arial"/>
        <w:color w:val="000000"/>
        <w:sz w:val="18"/>
      </w:rPr>
    </w:lvl>
  </w:abstractNum>
  <w:abstractNum w:abstractNumId="6">
    <w:nsid w:val="FFFFFFA8"/>
    <w:multiLevelType w:val="singleLevel"/>
    <w:tmpl w:val="141498C2"/>
    <w:lvl w:ilvl="0">
      <w:start w:val="1"/>
      <w:numFmt w:val="lowerLetter"/>
      <w:lvlText w:val="%1."/>
      <w:lvlJc w:val="left"/>
      <w:rPr>
        <w:rFonts w:ascii="Arial" w:hAnsi="Arial"/>
        <w:color w:val="000000"/>
        <w:sz w:val="18"/>
      </w:rPr>
    </w:lvl>
  </w:abstractNum>
  <w:abstractNum w:abstractNumId="7">
    <w:nsid w:val="FFFFFFA9"/>
    <w:multiLevelType w:val="singleLevel"/>
    <w:tmpl w:val="1DB4FEAE"/>
    <w:lvl w:ilvl="0">
      <w:start w:val="1"/>
      <w:numFmt w:val="lowerLetter"/>
      <w:lvlText w:val="%1."/>
      <w:lvlJc w:val="left"/>
      <w:rPr>
        <w:rFonts w:ascii="Arial" w:hAnsi="Arial"/>
        <w:color w:val="000000"/>
        <w:sz w:val="18"/>
      </w:rPr>
    </w:lvl>
  </w:abstractNum>
  <w:abstractNum w:abstractNumId="8">
    <w:nsid w:val="FFFFFFAA"/>
    <w:multiLevelType w:val="singleLevel"/>
    <w:tmpl w:val="F6F255F6"/>
    <w:lvl w:ilvl="0">
      <w:start w:val="1"/>
      <w:numFmt w:val="lowerLetter"/>
      <w:lvlText w:val="%1."/>
      <w:lvlJc w:val="left"/>
      <w:rPr>
        <w:rFonts w:ascii="Arial" w:hAnsi="Arial"/>
        <w:color w:val="000000"/>
        <w:sz w:val="18"/>
      </w:rPr>
    </w:lvl>
  </w:abstractNum>
  <w:abstractNum w:abstractNumId="9">
    <w:nsid w:val="FFFFFFAB"/>
    <w:multiLevelType w:val="singleLevel"/>
    <w:tmpl w:val="27A2F394"/>
    <w:lvl w:ilvl="0">
      <w:start w:val="1"/>
      <w:numFmt w:val="decimal"/>
      <w:lvlText w:val="%1."/>
      <w:lvlJc w:val="left"/>
      <w:rPr>
        <w:rFonts w:ascii="Arial" w:hAnsi="Arial"/>
        <w:color w:val="000000"/>
        <w:sz w:val="18"/>
      </w:rPr>
    </w:lvl>
  </w:abstractNum>
  <w:abstractNum w:abstractNumId="10">
    <w:nsid w:val="FFFFFFAC"/>
    <w:multiLevelType w:val="singleLevel"/>
    <w:tmpl w:val="FDFC5A7E"/>
    <w:lvl w:ilvl="0">
      <w:start w:val="1"/>
      <w:numFmt w:val="decimal"/>
      <w:lvlText w:val="%1."/>
      <w:lvlJc w:val="left"/>
      <w:rPr>
        <w:rFonts w:ascii="Arial" w:hAnsi="Arial"/>
        <w:color w:val="000000"/>
        <w:sz w:val="18"/>
      </w:rPr>
    </w:lvl>
  </w:abstractNum>
  <w:abstractNum w:abstractNumId="11">
    <w:nsid w:val="FFFFFFAD"/>
    <w:multiLevelType w:val="singleLevel"/>
    <w:tmpl w:val="5A3AC084"/>
    <w:lvl w:ilvl="0">
      <w:start w:val="1"/>
      <w:numFmt w:val="lowerLetter"/>
      <w:lvlText w:val="%1."/>
      <w:lvlJc w:val="left"/>
      <w:rPr>
        <w:rFonts w:ascii="Arial" w:hAnsi="Arial"/>
        <w:color w:val="000000"/>
        <w:sz w:val="18"/>
      </w:rPr>
    </w:lvl>
  </w:abstractNum>
  <w:abstractNum w:abstractNumId="12">
    <w:nsid w:val="FFFFFFAE"/>
    <w:multiLevelType w:val="singleLevel"/>
    <w:tmpl w:val="D12053C6"/>
    <w:lvl w:ilvl="0">
      <w:start w:val="1"/>
      <w:numFmt w:val="decimal"/>
      <w:lvlText w:val="%1."/>
      <w:lvlJc w:val="left"/>
      <w:rPr>
        <w:rFonts w:ascii="Arial" w:hAnsi="Arial"/>
        <w:color w:val="000000"/>
        <w:sz w:val="18"/>
      </w:rPr>
    </w:lvl>
  </w:abstractNum>
  <w:abstractNum w:abstractNumId="13">
    <w:nsid w:val="FFFFFFAF"/>
    <w:multiLevelType w:val="singleLevel"/>
    <w:tmpl w:val="A3AA4712"/>
    <w:lvl w:ilvl="0">
      <w:start w:val="1"/>
      <w:numFmt w:val="lowerLetter"/>
      <w:lvlText w:val="%1."/>
      <w:lvlJc w:val="left"/>
      <w:rPr>
        <w:rFonts w:ascii="Arial" w:hAnsi="Arial"/>
        <w:color w:val="000000"/>
        <w:sz w:val="18"/>
      </w:rPr>
    </w:lvl>
  </w:abstractNum>
  <w:abstractNum w:abstractNumId="14">
    <w:nsid w:val="FFFFFFB0"/>
    <w:multiLevelType w:val="singleLevel"/>
    <w:tmpl w:val="193EE73C"/>
    <w:lvl w:ilvl="0">
      <w:start w:val="1"/>
      <w:numFmt w:val="lowerLetter"/>
      <w:lvlText w:val="%1."/>
      <w:lvlJc w:val="left"/>
      <w:rPr>
        <w:rFonts w:ascii="Arial" w:hAnsi="Arial"/>
        <w:color w:val="000000"/>
        <w:sz w:val="18"/>
      </w:rPr>
    </w:lvl>
  </w:abstractNum>
  <w:abstractNum w:abstractNumId="15">
    <w:nsid w:val="FFFFFFB1"/>
    <w:multiLevelType w:val="singleLevel"/>
    <w:tmpl w:val="0546B714"/>
    <w:lvl w:ilvl="0">
      <w:start w:val="1"/>
      <w:numFmt w:val="decimal"/>
      <w:lvlText w:val="%1."/>
      <w:lvlJc w:val="left"/>
      <w:rPr>
        <w:rFonts w:ascii="Arial" w:hAnsi="Arial"/>
        <w:color w:val="000000"/>
        <w:sz w:val="18"/>
      </w:rPr>
    </w:lvl>
  </w:abstractNum>
  <w:abstractNum w:abstractNumId="16">
    <w:nsid w:val="FFFFFFB2"/>
    <w:multiLevelType w:val="singleLevel"/>
    <w:tmpl w:val="3984EDD0"/>
    <w:lvl w:ilvl="0">
      <w:start w:val="1"/>
      <w:numFmt w:val="decimal"/>
      <w:lvlText w:val="%1."/>
      <w:lvlJc w:val="left"/>
      <w:rPr>
        <w:rFonts w:ascii="Arial" w:hAnsi="Arial"/>
        <w:color w:val="000000"/>
        <w:sz w:val="18"/>
      </w:rPr>
    </w:lvl>
  </w:abstractNum>
  <w:abstractNum w:abstractNumId="17">
    <w:nsid w:val="FFFFFFB3"/>
    <w:multiLevelType w:val="singleLevel"/>
    <w:tmpl w:val="A176A742"/>
    <w:lvl w:ilvl="0">
      <w:start w:val="1"/>
      <w:numFmt w:val="lowerLetter"/>
      <w:lvlText w:val="%1."/>
      <w:lvlJc w:val="left"/>
      <w:rPr>
        <w:rFonts w:ascii="Arial" w:hAnsi="Arial"/>
        <w:color w:val="000000"/>
        <w:sz w:val="18"/>
      </w:rPr>
    </w:lvl>
  </w:abstractNum>
  <w:abstractNum w:abstractNumId="18">
    <w:nsid w:val="FFFFFFB4"/>
    <w:multiLevelType w:val="singleLevel"/>
    <w:tmpl w:val="B3C63BCE"/>
    <w:lvl w:ilvl="0">
      <w:start w:val="1"/>
      <w:numFmt w:val="lowerLetter"/>
      <w:lvlText w:val="%1."/>
      <w:lvlJc w:val="left"/>
      <w:rPr>
        <w:rFonts w:ascii="Arial" w:hAnsi="Arial"/>
        <w:color w:val="000000"/>
        <w:sz w:val="18"/>
      </w:rPr>
    </w:lvl>
  </w:abstractNum>
  <w:abstractNum w:abstractNumId="19">
    <w:nsid w:val="FFFFFFB5"/>
    <w:multiLevelType w:val="singleLevel"/>
    <w:tmpl w:val="D4D6B510"/>
    <w:lvl w:ilvl="0">
      <w:start w:val="1"/>
      <w:numFmt w:val="lowerLetter"/>
      <w:lvlText w:val="%1."/>
      <w:lvlJc w:val="left"/>
      <w:rPr>
        <w:rFonts w:ascii="Arial" w:hAnsi="Arial"/>
        <w:color w:val="000000"/>
        <w:sz w:val="18"/>
      </w:rPr>
    </w:lvl>
  </w:abstractNum>
  <w:abstractNum w:abstractNumId="20">
    <w:nsid w:val="FFFFFFB6"/>
    <w:multiLevelType w:val="singleLevel"/>
    <w:tmpl w:val="4AAE8884"/>
    <w:lvl w:ilvl="0">
      <w:start w:val="1"/>
      <w:numFmt w:val="lowerLetter"/>
      <w:lvlText w:val="%1."/>
      <w:lvlJc w:val="left"/>
      <w:rPr>
        <w:rFonts w:ascii="Arial" w:hAnsi="Arial"/>
        <w:color w:val="000000"/>
        <w:sz w:val="18"/>
      </w:rPr>
    </w:lvl>
  </w:abstractNum>
  <w:abstractNum w:abstractNumId="21">
    <w:nsid w:val="FFFFFFB7"/>
    <w:multiLevelType w:val="singleLevel"/>
    <w:tmpl w:val="F21818AE"/>
    <w:lvl w:ilvl="0">
      <w:start w:val="1"/>
      <w:numFmt w:val="lowerLetter"/>
      <w:lvlText w:val="%1."/>
      <w:lvlJc w:val="left"/>
      <w:rPr>
        <w:rFonts w:ascii="Arial" w:hAnsi="Arial"/>
        <w:color w:val="000000"/>
        <w:sz w:val="18"/>
      </w:rPr>
    </w:lvl>
  </w:abstractNum>
  <w:abstractNum w:abstractNumId="22">
    <w:nsid w:val="FFFFFFB8"/>
    <w:multiLevelType w:val="singleLevel"/>
    <w:tmpl w:val="6A500390"/>
    <w:lvl w:ilvl="0">
      <w:start w:val="1"/>
      <w:numFmt w:val="lowerLetter"/>
      <w:lvlText w:val="%1."/>
      <w:lvlJc w:val="left"/>
      <w:rPr>
        <w:rFonts w:ascii="Arial" w:hAnsi="Arial"/>
        <w:color w:val="000000"/>
        <w:sz w:val="18"/>
      </w:rPr>
    </w:lvl>
  </w:abstractNum>
  <w:abstractNum w:abstractNumId="23">
    <w:nsid w:val="FFFFFFB9"/>
    <w:multiLevelType w:val="singleLevel"/>
    <w:tmpl w:val="8C7A9D2E"/>
    <w:lvl w:ilvl="0">
      <w:start w:val="1"/>
      <w:numFmt w:val="decimal"/>
      <w:lvlText w:val="%1."/>
      <w:lvlJc w:val="left"/>
      <w:rPr>
        <w:rFonts w:ascii="Arial" w:hAnsi="Arial"/>
        <w:color w:val="000000"/>
        <w:sz w:val="18"/>
      </w:rPr>
    </w:lvl>
  </w:abstractNum>
  <w:abstractNum w:abstractNumId="24">
    <w:nsid w:val="FFFFFFBA"/>
    <w:multiLevelType w:val="singleLevel"/>
    <w:tmpl w:val="242E5E0C"/>
    <w:lvl w:ilvl="0">
      <w:start w:val="1"/>
      <w:numFmt w:val="decimal"/>
      <w:lvlText w:val="%1."/>
      <w:lvlJc w:val="left"/>
      <w:rPr>
        <w:rFonts w:ascii="Arial" w:hAnsi="Arial"/>
        <w:color w:val="000000"/>
        <w:sz w:val="18"/>
      </w:rPr>
    </w:lvl>
  </w:abstractNum>
  <w:abstractNum w:abstractNumId="25">
    <w:nsid w:val="FFFFFFBB"/>
    <w:multiLevelType w:val="singleLevel"/>
    <w:tmpl w:val="D05852CE"/>
    <w:lvl w:ilvl="0">
      <w:start w:val="1"/>
      <w:numFmt w:val="decimal"/>
      <w:lvlText w:val="%1."/>
      <w:lvlJc w:val="left"/>
      <w:rPr>
        <w:rFonts w:ascii="Arial" w:hAnsi="Arial"/>
        <w:color w:val="000000"/>
        <w:sz w:val="18"/>
      </w:rPr>
    </w:lvl>
  </w:abstractNum>
  <w:abstractNum w:abstractNumId="26">
    <w:nsid w:val="FFFFFFBC"/>
    <w:multiLevelType w:val="singleLevel"/>
    <w:tmpl w:val="DC4A9222"/>
    <w:lvl w:ilvl="0">
      <w:start w:val="1"/>
      <w:numFmt w:val="bullet"/>
      <w:lvlText w:val="•"/>
      <w:lvlJc w:val="left"/>
      <w:rPr>
        <w:rFonts w:ascii="Arial" w:hAnsi="Arial"/>
        <w:color w:val="000000"/>
        <w:sz w:val="18"/>
      </w:rPr>
    </w:lvl>
  </w:abstractNum>
  <w:abstractNum w:abstractNumId="27">
    <w:nsid w:val="FFFFFFBD"/>
    <w:multiLevelType w:val="singleLevel"/>
    <w:tmpl w:val="56AA4AD2"/>
    <w:lvl w:ilvl="0">
      <w:start w:val="1"/>
      <w:numFmt w:val="bullet"/>
      <w:lvlText w:val="•"/>
      <w:lvlJc w:val="left"/>
      <w:rPr>
        <w:rFonts w:ascii="Arial" w:hAnsi="Arial"/>
        <w:color w:val="000000"/>
        <w:sz w:val="18"/>
      </w:rPr>
    </w:lvl>
  </w:abstractNum>
  <w:abstractNum w:abstractNumId="28">
    <w:nsid w:val="FFFFFFBE"/>
    <w:multiLevelType w:val="singleLevel"/>
    <w:tmpl w:val="C966C754"/>
    <w:lvl w:ilvl="0">
      <w:start w:val="1"/>
      <w:numFmt w:val="decimal"/>
      <w:lvlText w:val="%1."/>
      <w:lvlJc w:val="left"/>
      <w:rPr>
        <w:rFonts w:ascii="Arial" w:hAnsi="Arial"/>
        <w:color w:val="000000"/>
        <w:sz w:val="18"/>
      </w:rPr>
    </w:lvl>
  </w:abstractNum>
  <w:abstractNum w:abstractNumId="29">
    <w:nsid w:val="FFFFFFBF"/>
    <w:multiLevelType w:val="singleLevel"/>
    <w:tmpl w:val="E14E08BE"/>
    <w:lvl w:ilvl="0">
      <w:start w:val="1"/>
      <w:numFmt w:val="decimal"/>
      <w:lvlText w:val="%1."/>
      <w:lvlJc w:val="left"/>
      <w:rPr>
        <w:rFonts w:ascii="Arial" w:hAnsi="Arial"/>
        <w:color w:val="000000"/>
        <w:sz w:val="18"/>
      </w:rPr>
    </w:lvl>
  </w:abstractNum>
  <w:abstractNum w:abstractNumId="30">
    <w:nsid w:val="FFFFFFC0"/>
    <w:multiLevelType w:val="singleLevel"/>
    <w:tmpl w:val="1CB8077E"/>
    <w:lvl w:ilvl="0">
      <w:start w:val="1"/>
      <w:numFmt w:val="decimal"/>
      <w:lvlText w:val="%1."/>
      <w:lvlJc w:val="left"/>
      <w:rPr>
        <w:rFonts w:ascii="Arial" w:hAnsi="Arial"/>
        <w:color w:val="000000"/>
        <w:sz w:val="18"/>
      </w:rPr>
    </w:lvl>
  </w:abstractNum>
  <w:abstractNum w:abstractNumId="31">
    <w:nsid w:val="FFFFFFC1"/>
    <w:multiLevelType w:val="singleLevel"/>
    <w:tmpl w:val="FC8070A0"/>
    <w:lvl w:ilvl="0">
      <w:start w:val="1"/>
      <w:numFmt w:val="decimal"/>
      <w:lvlText w:val="%1."/>
      <w:lvlJc w:val="left"/>
      <w:rPr>
        <w:rFonts w:ascii="Arial" w:hAnsi="Arial"/>
        <w:color w:val="000000"/>
        <w:sz w:val="18"/>
      </w:rPr>
    </w:lvl>
  </w:abstractNum>
  <w:abstractNum w:abstractNumId="32">
    <w:nsid w:val="FFFFFFC2"/>
    <w:multiLevelType w:val="singleLevel"/>
    <w:tmpl w:val="3EDE2B00"/>
    <w:lvl w:ilvl="0">
      <w:start w:val="1"/>
      <w:numFmt w:val="decimal"/>
      <w:lvlText w:val="%1."/>
      <w:lvlJc w:val="left"/>
      <w:rPr>
        <w:rFonts w:ascii="Arial" w:hAnsi="Arial"/>
        <w:color w:val="000000"/>
        <w:sz w:val="18"/>
      </w:rPr>
    </w:lvl>
  </w:abstractNum>
  <w:abstractNum w:abstractNumId="33">
    <w:nsid w:val="FFFFFFC3"/>
    <w:multiLevelType w:val="singleLevel"/>
    <w:tmpl w:val="2BF4BB34"/>
    <w:lvl w:ilvl="0">
      <w:start w:val="1"/>
      <w:numFmt w:val="bullet"/>
      <w:lvlText w:val="•"/>
      <w:lvlJc w:val="left"/>
      <w:rPr>
        <w:rFonts w:ascii="Arial" w:hAnsi="Arial"/>
        <w:color w:val="000000"/>
        <w:sz w:val="18"/>
      </w:rPr>
    </w:lvl>
  </w:abstractNum>
  <w:abstractNum w:abstractNumId="34">
    <w:nsid w:val="FFFFFFC4"/>
    <w:multiLevelType w:val="singleLevel"/>
    <w:tmpl w:val="2ED06B7E"/>
    <w:lvl w:ilvl="0">
      <w:start w:val="1"/>
      <w:numFmt w:val="bullet"/>
      <w:lvlText w:val="•"/>
      <w:lvlJc w:val="left"/>
      <w:rPr>
        <w:rFonts w:ascii="Arial" w:hAnsi="Arial"/>
        <w:color w:val="000000"/>
        <w:sz w:val="18"/>
      </w:rPr>
    </w:lvl>
  </w:abstractNum>
  <w:abstractNum w:abstractNumId="35">
    <w:nsid w:val="FFFFFFC5"/>
    <w:multiLevelType w:val="singleLevel"/>
    <w:tmpl w:val="10BC37FC"/>
    <w:lvl w:ilvl="0">
      <w:start w:val="1"/>
      <w:numFmt w:val="bullet"/>
      <w:lvlText w:val="•"/>
      <w:lvlJc w:val="left"/>
      <w:rPr>
        <w:rFonts w:ascii="Arial" w:hAnsi="Arial"/>
        <w:color w:val="000000"/>
        <w:sz w:val="18"/>
      </w:rPr>
    </w:lvl>
  </w:abstractNum>
  <w:abstractNum w:abstractNumId="36">
    <w:nsid w:val="FFFFFFC6"/>
    <w:multiLevelType w:val="singleLevel"/>
    <w:tmpl w:val="28D24DEE"/>
    <w:lvl w:ilvl="0">
      <w:start w:val="1"/>
      <w:numFmt w:val="bullet"/>
      <w:lvlText w:val="•"/>
      <w:lvlJc w:val="left"/>
      <w:rPr>
        <w:rFonts w:ascii="Arial" w:hAnsi="Arial"/>
        <w:color w:val="000000"/>
        <w:sz w:val="18"/>
      </w:rPr>
    </w:lvl>
  </w:abstractNum>
  <w:abstractNum w:abstractNumId="37">
    <w:nsid w:val="FFFFFFC7"/>
    <w:multiLevelType w:val="singleLevel"/>
    <w:tmpl w:val="40D0C6A4"/>
    <w:lvl w:ilvl="0">
      <w:start w:val="1"/>
      <w:numFmt w:val="decimal"/>
      <w:lvlText w:val="%1."/>
      <w:lvlJc w:val="left"/>
      <w:rPr>
        <w:rFonts w:ascii="Arial" w:hAnsi="Arial"/>
        <w:color w:val="000000"/>
        <w:sz w:val="18"/>
      </w:rPr>
    </w:lvl>
  </w:abstractNum>
  <w:abstractNum w:abstractNumId="38">
    <w:nsid w:val="FFFFFFC8"/>
    <w:multiLevelType w:val="singleLevel"/>
    <w:tmpl w:val="CB38AA64"/>
    <w:lvl w:ilvl="0">
      <w:start w:val="1"/>
      <w:numFmt w:val="decimal"/>
      <w:lvlText w:val="%1."/>
      <w:lvlJc w:val="left"/>
      <w:rPr>
        <w:rFonts w:ascii="Arial" w:hAnsi="Arial"/>
        <w:color w:val="000000"/>
        <w:sz w:val="18"/>
      </w:rPr>
    </w:lvl>
  </w:abstractNum>
  <w:abstractNum w:abstractNumId="39">
    <w:nsid w:val="FFFFFFC9"/>
    <w:multiLevelType w:val="singleLevel"/>
    <w:tmpl w:val="4DC86B96"/>
    <w:lvl w:ilvl="0">
      <w:start w:val="1"/>
      <w:numFmt w:val="decimal"/>
      <w:lvlText w:val="%1."/>
      <w:lvlJc w:val="left"/>
      <w:rPr>
        <w:rFonts w:ascii="Arial" w:hAnsi="Arial"/>
        <w:color w:val="000000"/>
        <w:sz w:val="18"/>
      </w:rPr>
    </w:lvl>
  </w:abstractNum>
  <w:abstractNum w:abstractNumId="40">
    <w:nsid w:val="FFFFFFCA"/>
    <w:multiLevelType w:val="singleLevel"/>
    <w:tmpl w:val="D9FAD4AC"/>
    <w:lvl w:ilvl="0">
      <w:start w:val="1"/>
      <w:numFmt w:val="bullet"/>
      <w:lvlText w:val="•"/>
      <w:lvlJc w:val="left"/>
      <w:rPr>
        <w:rFonts w:ascii="Arial" w:hAnsi="Arial"/>
        <w:color w:val="000000"/>
        <w:sz w:val="18"/>
      </w:rPr>
    </w:lvl>
  </w:abstractNum>
  <w:abstractNum w:abstractNumId="41">
    <w:nsid w:val="FFFFFFCB"/>
    <w:multiLevelType w:val="singleLevel"/>
    <w:tmpl w:val="529C87E4"/>
    <w:lvl w:ilvl="0">
      <w:start w:val="1"/>
      <w:numFmt w:val="decimal"/>
      <w:lvlText w:val="%1."/>
      <w:lvlJc w:val="left"/>
      <w:rPr>
        <w:rFonts w:ascii="Arial" w:hAnsi="Arial"/>
        <w:color w:val="000000"/>
        <w:sz w:val="18"/>
      </w:rPr>
    </w:lvl>
  </w:abstractNum>
  <w:abstractNum w:abstractNumId="42">
    <w:nsid w:val="FFFFFFCC"/>
    <w:multiLevelType w:val="singleLevel"/>
    <w:tmpl w:val="077C5ADE"/>
    <w:lvl w:ilvl="0">
      <w:start w:val="1"/>
      <w:numFmt w:val="decimal"/>
      <w:lvlText w:val="%1."/>
      <w:lvlJc w:val="left"/>
      <w:rPr>
        <w:rFonts w:ascii="Arial" w:hAnsi="Arial"/>
        <w:color w:val="000000"/>
        <w:sz w:val="18"/>
      </w:rPr>
    </w:lvl>
  </w:abstractNum>
  <w:abstractNum w:abstractNumId="43">
    <w:nsid w:val="FFFFFFCD"/>
    <w:multiLevelType w:val="singleLevel"/>
    <w:tmpl w:val="C520EA66"/>
    <w:lvl w:ilvl="0">
      <w:start w:val="1"/>
      <w:numFmt w:val="decimal"/>
      <w:lvlText w:val="%1."/>
      <w:lvlJc w:val="left"/>
      <w:rPr>
        <w:rFonts w:ascii="Arial" w:hAnsi="Arial"/>
        <w:color w:val="000000"/>
        <w:sz w:val="18"/>
      </w:rPr>
    </w:lvl>
  </w:abstractNum>
  <w:abstractNum w:abstractNumId="44">
    <w:nsid w:val="FFFFFFCE"/>
    <w:multiLevelType w:val="singleLevel"/>
    <w:tmpl w:val="27A40472"/>
    <w:lvl w:ilvl="0">
      <w:start w:val="1"/>
      <w:numFmt w:val="decimal"/>
      <w:lvlText w:val="%1."/>
      <w:lvlJc w:val="left"/>
      <w:rPr>
        <w:rFonts w:ascii="Arial" w:hAnsi="Arial"/>
        <w:color w:val="000000"/>
        <w:sz w:val="18"/>
      </w:rPr>
    </w:lvl>
  </w:abstractNum>
  <w:abstractNum w:abstractNumId="45">
    <w:nsid w:val="FFFFFFCF"/>
    <w:multiLevelType w:val="singleLevel"/>
    <w:tmpl w:val="F9560506"/>
    <w:lvl w:ilvl="0">
      <w:start w:val="1"/>
      <w:numFmt w:val="bullet"/>
      <w:lvlText w:val="•"/>
      <w:lvlJc w:val="left"/>
      <w:rPr>
        <w:rFonts w:ascii="Arial" w:hAnsi="Arial"/>
        <w:color w:val="000000"/>
        <w:sz w:val="18"/>
      </w:rPr>
    </w:lvl>
  </w:abstractNum>
  <w:abstractNum w:abstractNumId="46">
    <w:nsid w:val="FFFFFFD0"/>
    <w:multiLevelType w:val="singleLevel"/>
    <w:tmpl w:val="75D6FCC0"/>
    <w:lvl w:ilvl="0">
      <w:start w:val="1"/>
      <w:numFmt w:val="bullet"/>
      <w:lvlText w:val="•"/>
      <w:lvlJc w:val="left"/>
      <w:rPr>
        <w:rFonts w:ascii="Arial" w:hAnsi="Arial"/>
        <w:color w:val="000000"/>
        <w:sz w:val="18"/>
      </w:rPr>
    </w:lvl>
  </w:abstractNum>
  <w:abstractNum w:abstractNumId="47">
    <w:nsid w:val="FFFFFFD1"/>
    <w:multiLevelType w:val="singleLevel"/>
    <w:tmpl w:val="26C6F4D0"/>
    <w:lvl w:ilvl="0">
      <w:start w:val="1"/>
      <w:numFmt w:val="decimal"/>
      <w:lvlText w:val="%1."/>
      <w:lvlJc w:val="left"/>
      <w:rPr>
        <w:rFonts w:ascii="Arial" w:hAnsi="Arial"/>
        <w:color w:val="000000"/>
        <w:sz w:val="18"/>
      </w:rPr>
    </w:lvl>
  </w:abstractNum>
  <w:abstractNum w:abstractNumId="48">
    <w:nsid w:val="FFFFFFD2"/>
    <w:multiLevelType w:val="singleLevel"/>
    <w:tmpl w:val="BFDAB58A"/>
    <w:lvl w:ilvl="0">
      <w:start w:val="1"/>
      <w:numFmt w:val="bullet"/>
      <w:lvlText w:val="•"/>
      <w:lvlJc w:val="left"/>
      <w:rPr>
        <w:rFonts w:ascii="Arial" w:hAnsi="Arial"/>
        <w:color w:val="000000"/>
        <w:sz w:val="18"/>
      </w:rPr>
    </w:lvl>
  </w:abstractNum>
  <w:abstractNum w:abstractNumId="49">
    <w:nsid w:val="FFFFFFD3"/>
    <w:multiLevelType w:val="singleLevel"/>
    <w:tmpl w:val="05E68D0E"/>
    <w:lvl w:ilvl="0">
      <w:start w:val="1"/>
      <w:numFmt w:val="bullet"/>
      <w:lvlText w:val="•"/>
      <w:lvlJc w:val="left"/>
      <w:rPr>
        <w:rFonts w:ascii="Arial" w:hAnsi="Arial"/>
        <w:color w:val="000000"/>
        <w:sz w:val="18"/>
      </w:rPr>
    </w:lvl>
  </w:abstractNum>
  <w:abstractNum w:abstractNumId="50">
    <w:nsid w:val="FFFFFFD4"/>
    <w:multiLevelType w:val="singleLevel"/>
    <w:tmpl w:val="2B221DE4"/>
    <w:lvl w:ilvl="0">
      <w:start w:val="1"/>
      <w:numFmt w:val="bullet"/>
      <w:lvlText w:val="•"/>
      <w:lvlJc w:val="left"/>
      <w:rPr>
        <w:rFonts w:ascii="Arial" w:hAnsi="Arial"/>
        <w:color w:val="000000"/>
        <w:sz w:val="18"/>
      </w:rPr>
    </w:lvl>
  </w:abstractNum>
  <w:abstractNum w:abstractNumId="51">
    <w:nsid w:val="FFFFFFD5"/>
    <w:multiLevelType w:val="singleLevel"/>
    <w:tmpl w:val="8EE08E30"/>
    <w:lvl w:ilvl="0">
      <w:start w:val="1"/>
      <w:numFmt w:val="lowerLetter"/>
      <w:lvlText w:val="%1."/>
      <w:lvlJc w:val="left"/>
      <w:rPr>
        <w:rFonts w:ascii="Arial" w:hAnsi="Arial"/>
        <w:color w:val="000000"/>
        <w:sz w:val="18"/>
      </w:rPr>
    </w:lvl>
  </w:abstractNum>
  <w:abstractNum w:abstractNumId="52">
    <w:nsid w:val="FFFFFFD6"/>
    <w:multiLevelType w:val="singleLevel"/>
    <w:tmpl w:val="E48EACC4"/>
    <w:lvl w:ilvl="0">
      <w:start w:val="1"/>
      <w:numFmt w:val="lowerLetter"/>
      <w:lvlText w:val="%1."/>
      <w:lvlJc w:val="left"/>
      <w:rPr>
        <w:rFonts w:ascii="Arial" w:hAnsi="Arial"/>
        <w:color w:val="000000"/>
        <w:sz w:val="18"/>
      </w:rPr>
    </w:lvl>
  </w:abstractNum>
  <w:abstractNum w:abstractNumId="53">
    <w:nsid w:val="FFFFFFD7"/>
    <w:multiLevelType w:val="singleLevel"/>
    <w:tmpl w:val="3EAA7578"/>
    <w:lvl w:ilvl="0">
      <w:start w:val="1"/>
      <w:numFmt w:val="lowerLetter"/>
      <w:lvlText w:val="%1."/>
      <w:lvlJc w:val="left"/>
      <w:rPr>
        <w:rFonts w:ascii="Arial" w:hAnsi="Arial"/>
        <w:color w:val="000000"/>
        <w:sz w:val="18"/>
      </w:rPr>
    </w:lvl>
  </w:abstractNum>
  <w:abstractNum w:abstractNumId="54">
    <w:nsid w:val="FFFFFFD8"/>
    <w:multiLevelType w:val="singleLevel"/>
    <w:tmpl w:val="7F9C2BEA"/>
    <w:lvl w:ilvl="0">
      <w:start w:val="1"/>
      <w:numFmt w:val="lowerLetter"/>
      <w:lvlText w:val="%1."/>
      <w:lvlJc w:val="left"/>
      <w:rPr>
        <w:rFonts w:ascii="Arial" w:hAnsi="Arial"/>
        <w:color w:val="000000"/>
        <w:sz w:val="18"/>
      </w:rPr>
    </w:lvl>
  </w:abstractNum>
  <w:abstractNum w:abstractNumId="55">
    <w:nsid w:val="FFFFFFD9"/>
    <w:multiLevelType w:val="singleLevel"/>
    <w:tmpl w:val="66BA7AEE"/>
    <w:lvl w:ilvl="0">
      <w:start w:val="1"/>
      <w:numFmt w:val="decimal"/>
      <w:lvlText w:val="%1."/>
      <w:lvlJc w:val="left"/>
      <w:rPr>
        <w:rFonts w:ascii="Arial" w:hAnsi="Arial"/>
        <w:color w:val="000000"/>
        <w:sz w:val="18"/>
      </w:rPr>
    </w:lvl>
  </w:abstractNum>
  <w:abstractNum w:abstractNumId="56">
    <w:nsid w:val="FFFFFFDA"/>
    <w:multiLevelType w:val="singleLevel"/>
    <w:tmpl w:val="242CFB54"/>
    <w:lvl w:ilvl="0">
      <w:start w:val="1"/>
      <w:numFmt w:val="lowerLetter"/>
      <w:lvlText w:val="%1."/>
      <w:lvlJc w:val="left"/>
      <w:rPr>
        <w:rFonts w:ascii="Arial" w:hAnsi="Arial"/>
        <w:color w:val="000000"/>
        <w:sz w:val="18"/>
      </w:rPr>
    </w:lvl>
  </w:abstractNum>
  <w:abstractNum w:abstractNumId="57">
    <w:nsid w:val="FFFFFFDB"/>
    <w:multiLevelType w:val="singleLevel"/>
    <w:tmpl w:val="23AE36F0"/>
    <w:lvl w:ilvl="0">
      <w:start w:val="1"/>
      <w:numFmt w:val="lowerLetter"/>
      <w:lvlText w:val="%1."/>
      <w:lvlJc w:val="left"/>
      <w:rPr>
        <w:rFonts w:ascii="Arial" w:hAnsi="Arial"/>
        <w:color w:val="000000"/>
        <w:sz w:val="18"/>
      </w:rPr>
    </w:lvl>
  </w:abstractNum>
  <w:abstractNum w:abstractNumId="58">
    <w:nsid w:val="FFFFFFDC"/>
    <w:multiLevelType w:val="singleLevel"/>
    <w:tmpl w:val="09C06DD0"/>
    <w:lvl w:ilvl="0">
      <w:start w:val="1"/>
      <w:numFmt w:val="lowerLetter"/>
      <w:lvlText w:val="%1."/>
      <w:lvlJc w:val="left"/>
      <w:rPr>
        <w:rFonts w:ascii="Arial" w:hAnsi="Arial"/>
        <w:color w:val="000000"/>
        <w:sz w:val="18"/>
      </w:rPr>
    </w:lvl>
  </w:abstractNum>
  <w:abstractNum w:abstractNumId="59">
    <w:nsid w:val="FFFFFFDD"/>
    <w:multiLevelType w:val="singleLevel"/>
    <w:tmpl w:val="EED4C9D8"/>
    <w:lvl w:ilvl="0">
      <w:start w:val="1"/>
      <w:numFmt w:val="decimal"/>
      <w:lvlText w:val="%1."/>
      <w:lvlJc w:val="left"/>
      <w:rPr>
        <w:rFonts w:ascii="Arial" w:hAnsi="Arial"/>
        <w:color w:val="000000"/>
        <w:sz w:val="18"/>
      </w:rPr>
    </w:lvl>
  </w:abstractNum>
  <w:abstractNum w:abstractNumId="60">
    <w:nsid w:val="FFFFFFDE"/>
    <w:multiLevelType w:val="singleLevel"/>
    <w:tmpl w:val="41BE6542"/>
    <w:lvl w:ilvl="0">
      <w:start w:val="1"/>
      <w:numFmt w:val="decimal"/>
      <w:lvlText w:val="%1."/>
      <w:lvlJc w:val="left"/>
      <w:rPr>
        <w:rFonts w:ascii="Arial" w:hAnsi="Arial"/>
        <w:color w:val="000000"/>
        <w:sz w:val="18"/>
      </w:rPr>
    </w:lvl>
  </w:abstractNum>
  <w:abstractNum w:abstractNumId="61">
    <w:nsid w:val="FFFFFFDF"/>
    <w:multiLevelType w:val="singleLevel"/>
    <w:tmpl w:val="5C6C3778"/>
    <w:lvl w:ilvl="0">
      <w:start w:val="1"/>
      <w:numFmt w:val="lowerLetter"/>
      <w:lvlText w:val="%1."/>
      <w:lvlJc w:val="left"/>
      <w:rPr>
        <w:rFonts w:ascii="Arial" w:hAnsi="Arial"/>
        <w:color w:val="000000"/>
        <w:sz w:val="18"/>
      </w:rPr>
    </w:lvl>
  </w:abstractNum>
  <w:abstractNum w:abstractNumId="62">
    <w:nsid w:val="FFFFFFE0"/>
    <w:multiLevelType w:val="singleLevel"/>
    <w:tmpl w:val="01DCB5AE"/>
    <w:lvl w:ilvl="0">
      <w:start w:val="1"/>
      <w:numFmt w:val="decimal"/>
      <w:lvlText w:val="%1."/>
      <w:lvlJc w:val="left"/>
      <w:rPr>
        <w:rFonts w:ascii="Arial" w:hAnsi="Arial"/>
        <w:color w:val="000000"/>
        <w:sz w:val="18"/>
      </w:rPr>
    </w:lvl>
  </w:abstractNum>
  <w:abstractNum w:abstractNumId="63">
    <w:nsid w:val="FFFFFFE1"/>
    <w:multiLevelType w:val="singleLevel"/>
    <w:tmpl w:val="7782417E"/>
    <w:lvl w:ilvl="0">
      <w:start w:val="1"/>
      <w:numFmt w:val="lowerLetter"/>
      <w:lvlText w:val="%1."/>
      <w:lvlJc w:val="left"/>
      <w:rPr>
        <w:rFonts w:ascii="Arial" w:hAnsi="Arial"/>
        <w:color w:val="000000"/>
        <w:sz w:val="18"/>
      </w:rPr>
    </w:lvl>
  </w:abstractNum>
  <w:abstractNum w:abstractNumId="64">
    <w:nsid w:val="FFFFFFE2"/>
    <w:multiLevelType w:val="singleLevel"/>
    <w:tmpl w:val="0AF265C4"/>
    <w:lvl w:ilvl="0">
      <w:start w:val="1"/>
      <w:numFmt w:val="lowerLetter"/>
      <w:lvlText w:val="%1."/>
      <w:lvlJc w:val="left"/>
      <w:rPr>
        <w:rFonts w:ascii="Arial" w:hAnsi="Arial"/>
        <w:color w:val="000000"/>
        <w:sz w:val="18"/>
      </w:rPr>
    </w:lvl>
  </w:abstractNum>
  <w:abstractNum w:abstractNumId="65">
    <w:nsid w:val="FFFFFFE3"/>
    <w:multiLevelType w:val="singleLevel"/>
    <w:tmpl w:val="2FDA379E"/>
    <w:lvl w:ilvl="0">
      <w:start w:val="1"/>
      <w:numFmt w:val="lowerLetter"/>
      <w:lvlText w:val="%1."/>
      <w:lvlJc w:val="left"/>
      <w:rPr>
        <w:rFonts w:ascii="Arial" w:hAnsi="Arial"/>
        <w:color w:val="000000"/>
        <w:sz w:val="18"/>
      </w:rPr>
    </w:lvl>
  </w:abstractNum>
  <w:abstractNum w:abstractNumId="66">
    <w:nsid w:val="FFFFFFE4"/>
    <w:multiLevelType w:val="singleLevel"/>
    <w:tmpl w:val="42180AD6"/>
    <w:lvl w:ilvl="0">
      <w:start w:val="1"/>
      <w:numFmt w:val="lowerLetter"/>
      <w:lvlText w:val="%1."/>
      <w:lvlJc w:val="left"/>
      <w:rPr>
        <w:rFonts w:ascii="Arial" w:hAnsi="Arial"/>
        <w:color w:val="000000"/>
        <w:sz w:val="18"/>
      </w:rPr>
    </w:lvl>
  </w:abstractNum>
  <w:abstractNum w:abstractNumId="67">
    <w:nsid w:val="FFFFFFE5"/>
    <w:multiLevelType w:val="singleLevel"/>
    <w:tmpl w:val="02828A54"/>
    <w:lvl w:ilvl="0">
      <w:start w:val="1"/>
      <w:numFmt w:val="lowerLetter"/>
      <w:lvlText w:val="%1."/>
      <w:lvlJc w:val="left"/>
      <w:rPr>
        <w:rFonts w:ascii="Arial" w:hAnsi="Arial"/>
        <w:color w:val="000000"/>
        <w:sz w:val="18"/>
      </w:rPr>
    </w:lvl>
  </w:abstractNum>
  <w:abstractNum w:abstractNumId="68">
    <w:nsid w:val="FFFFFFE6"/>
    <w:multiLevelType w:val="singleLevel"/>
    <w:tmpl w:val="7C9618AC"/>
    <w:lvl w:ilvl="0">
      <w:start w:val="1"/>
      <w:numFmt w:val="decimal"/>
      <w:lvlText w:val="%1."/>
      <w:lvlJc w:val="left"/>
      <w:rPr>
        <w:rFonts w:ascii="Arial" w:hAnsi="Arial"/>
        <w:color w:val="000000"/>
        <w:sz w:val="18"/>
      </w:rPr>
    </w:lvl>
  </w:abstractNum>
  <w:abstractNum w:abstractNumId="69">
    <w:nsid w:val="FFFFFFE7"/>
    <w:multiLevelType w:val="singleLevel"/>
    <w:tmpl w:val="F53CB800"/>
    <w:lvl w:ilvl="0">
      <w:start w:val="1"/>
      <w:numFmt w:val="lowerLetter"/>
      <w:lvlText w:val="%1."/>
      <w:lvlJc w:val="left"/>
      <w:rPr>
        <w:rFonts w:ascii="Arial" w:hAnsi="Arial"/>
        <w:color w:val="000000"/>
        <w:sz w:val="18"/>
      </w:rPr>
    </w:lvl>
  </w:abstractNum>
  <w:abstractNum w:abstractNumId="70">
    <w:nsid w:val="FFFFFFE8"/>
    <w:multiLevelType w:val="singleLevel"/>
    <w:tmpl w:val="6A5471DE"/>
    <w:lvl w:ilvl="0">
      <w:start w:val="1"/>
      <w:numFmt w:val="decimal"/>
      <w:lvlText w:val="%1."/>
      <w:lvlJc w:val="left"/>
      <w:rPr>
        <w:rFonts w:ascii="Arial" w:hAnsi="Arial"/>
        <w:color w:val="000000"/>
        <w:sz w:val="18"/>
      </w:rPr>
    </w:lvl>
  </w:abstractNum>
  <w:abstractNum w:abstractNumId="71">
    <w:nsid w:val="FFFFFFE9"/>
    <w:multiLevelType w:val="singleLevel"/>
    <w:tmpl w:val="A178F278"/>
    <w:lvl w:ilvl="0">
      <w:start w:val="1"/>
      <w:numFmt w:val="decimal"/>
      <w:lvlText w:val="%1."/>
      <w:lvlJc w:val="left"/>
      <w:rPr>
        <w:rFonts w:ascii="Arial" w:hAnsi="Arial"/>
        <w:color w:val="000000"/>
        <w:sz w:val="18"/>
      </w:rPr>
    </w:lvl>
  </w:abstractNum>
  <w:abstractNum w:abstractNumId="72">
    <w:nsid w:val="FFFFFFEA"/>
    <w:multiLevelType w:val="singleLevel"/>
    <w:tmpl w:val="37B220E0"/>
    <w:lvl w:ilvl="0">
      <w:start w:val="1"/>
      <w:numFmt w:val="decimal"/>
      <w:lvlText w:val="%1."/>
      <w:lvlJc w:val="left"/>
      <w:rPr>
        <w:rFonts w:ascii="Arial" w:hAnsi="Arial"/>
        <w:color w:val="000000"/>
        <w:sz w:val="18"/>
      </w:rPr>
    </w:lvl>
  </w:abstractNum>
  <w:abstractNum w:abstractNumId="73">
    <w:nsid w:val="FFFFFFEB"/>
    <w:multiLevelType w:val="singleLevel"/>
    <w:tmpl w:val="39DE89AE"/>
    <w:lvl w:ilvl="0">
      <w:start w:val="1"/>
      <w:numFmt w:val="lowerRoman"/>
      <w:lvlText w:val="%1."/>
      <w:lvlJc w:val="left"/>
      <w:rPr>
        <w:rFonts w:ascii="Arial" w:hAnsi="Arial"/>
        <w:color w:val="000000"/>
        <w:sz w:val="18"/>
      </w:rPr>
    </w:lvl>
  </w:abstractNum>
  <w:abstractNum w:abstractNumId="74">
    <w:nsid w:val="FFFFFFEC"/>
    <w:multiLevelType w:val="singleLevel"/>
    <w:tmpl w:val="DBE22A0A"/>
    <w:lvl w:ilvl="0">
      <w:start w:val="1"/>
      <w:numFmt w:val="decimal"/>
      <w:lvlText w:val="%1."/>
      <w:lvlJc w:val="left"/>
      <w:rPr>
        <w:rFonts w:ascii="Arial" w:hAnsi="Arial"/>
        <w:color w:val="000000"/>
        <w:sz w:val="18"/>
      </w:rPr>
    </w:lvl>
  </w:abstractNum>
  <w:abstractNum w:abstractNumId="75">
    <w:nsid w:val="FFFFFFED"/>
    <w:multiLevelType w:val="singleLevel"/>
    <w:tmpl w:val="4258971E"/>
    <w:lvl w:ilvl="0">
      <w:start w:val="1"/>
      <w:numFmt w:val="decimal"/>
      <w:lvlText w:val="%1."/>
      <w:lvlJc w:val="left"/>
      <w:rPr>
        <w:rFonts w:ascii="Arial" w:hAnsi="Arial"/>
        <w:color w:val="000000"/>
        <w:sz w:val="18"/>
      </w:rPr>
    </w:lvl>
  </w:abstractNum>
  <w:abstractNum w:abstractNumId="76">
    <w:nsid w:val="FFFFFFEE"/>
    <w:multiLevelType w:val="singleLevel"/>
    <w:tmpl w:val="A32A040A"/>
    <w:lvl w:ilvl="0">
      <w:start w:val="1"/>
      <w:numFmt w:val="lowerRoman"/>
      <w:lvlText w:val="%1."/>
      <w:lvlJc w:val="left"/>
      <w:rPr>
        <w:rFonts w:ascii="Arial" w:hAnsi="Arial"/>
        <w:color w:val="000000"/>
        <w:sz w:val="18"/>
      </w:rPr>
    </w:lvl>
  </w:abstractNum>
  <w:abstractNum w:abstractNumId="77">
    <w:nsid w:val="FFFFFFEF"/>
    <w:multiLevelType w:val="singleLevel"/>
    <w:tmpl w:val="F36E7916"/>
    <w:lvl w:ilvl="0">
      <w:start w:val="1"/>
      <w:numFmt w:val="lowerLetter"/>
      <w:lvlText w:val="%1."/>
      <w:lvlJc w:val="left"/>
      <w:rPr>
        <w:rFonts w:ascii="Arial" w:hAnsi="Arial"/>
        <w:color w:val="000000"/>
        <w:sz w:val="18"/>
      </w:rPr>
    </w:lvl>
  </w:abstractNum>
  <w:abstractNum w:abstractNumId="78">
    <w:nsid w:val="FFFFFFF0"/>
    <w:multiLevelType w:val="singleLevel"/>
    <w:tmpl w:val="14D22140"/>
    <w:lvl w:ilvl="0">
      <w:start w:val="1"/>
      <w:numFmt w:val="lowerLetter"/>
      <w:lvlText w:val="%1."/>
      <w:lvlJc w:val="left"/>
      <w:rPr>
        <w:rFonts w:ascii="Arial" w:hAnsi="Arial"/>
        <w:color w:val="000000"/>
        <w:sz w:val="18"/>
      </w:rPr>
    </w:lvl>
  </w:abstractNum>
  <w:abstractNum w:abstractNumId="79">
    <w:nsid w:val="FFFFFFF1"/>
    <w:multiLevelType w:val="singleLevel"/>
    <w:tmpl w:val="B610F532"/>
    <w:lvl w:ilvl="0">
      <w:start w:val="1"/>
      <w:numFmt w:val="decimal"/>
      <w:lvlText w:val="%1."/>
      <w:lvlJc w:val="left"/>
      <w:rPr>
        <w:rFonts w:ascii="Arial" w:hAnsi="Arial"/>
        <w:color w:val="000000"/>
        <w:sz w:val="18"/>
      </w:rPr>
    </w:lvl>
  </w:abstractNum>
  <w:abstractNum w:abstractNumId="80">
    <w:nsid w:val="FFFFFFF2"/>
    <w:multiLevelType w:val="singleLevel"/>
    <w:tmpl w:val="C208319C"/>
    <w:lvl w:ilvl="0">
      <w:start w:val="1"/>
      <w:numFmt w:val="decimal"/>
      <w:lvlText w:val="%1."/>
      <w:lvlJc w:val="left"/>
      <w:rPr>
        <w:rFonts w:ascii="Arial" w:hAnsi="Arial"/>
        <w:color w:val="000000"/>
        <w:sz w:val="18"/>
      </w:rPr>
    </w:lvl>
  </w:abstractNum>
  <w:abstractNum w:abstractNumId="81">
    <w:nsid w:val="FFFFFFF3"/>
    <w:multiLevelType w:val="singleLevel"/>
    <w:tmpl w:val="13C48E8A"/>
    <w:lvl w:ilvl="0">
      <w:start w:val="1"/>
      <w:numFmt w:val="lowerLetter"/>
      <w:lvlText w:val="%1."/>
      <w:lvlJc w:val="left"/>
      <w:rPr>
        <w:rFonts w:ascii="Arial" w:hAnsi="Arial"/>
        <w:color w:val="000000"/>
        <w:sz w:val="18"/>
      </w:rPr>
    </w:lvl>
  </w:abstractNum>
  <w:abstractNum w:abstractNumId="82">
    <w:nsid w:val="FFFFFFF4"/>
    <w:multiLevelType w:val="singleLevel"/>
    <w:tmpl w:val="9272CDB4"/>
    <w:lvl w:ilvl="0">
      <w:start w:val="1"/>
      <w:numFmt w:val="decimal"/>
      <w:lvlText w:val="%1."/>
      <w:lvlJc w:val="left"/>
      <w:rPr>
        <w:rFonts w:ascii="Arial" w:hAnsi="Arial"/>
        <w:color w:val="000000"/>
        <w:sz w:val="18"/>
      </w:rPr>
    </w:lvl>
  </w:abstractNum>
  <w:abstractNum w:abstractNumId="83">
    <w:nsid w:val="FFFFFFF5"/>
    <w:multiLevelType w:val="singleLevel"/>
    <w:tmpl w:val="9A0C5A9C"/>
    <w:lvl w:ilvl="0">
      <w:start w:val="1"/>
      <w:numFmt w:val="decimal"/>
      <w:lvlText w:val="%1."/>
      <w:lvlJc w:val="left"/>
      <w:rPr>
        <w:rFonts w:ascii="Arial" w:hAnsi="Arial"/>
        <w:color w:val="000000"/>
        <w:sz w:val="18"/>
      </w:rPr>
    </w:lvl>
  </w:abstractNum>
  <w:abstractNum w:abstractNumId="84">
    <w:nsid w:val="FFFFFFF6"/>
    <w:multiLevelType w:val="singleLevel"/>
    <w:tmpl w:val="5AEEECEC"/>
    <w:lvl w:ilvl="0">
      <w:start w:val="1"/>
      <w:numFmt w:val="lowerLetter"/>
      <w:lvlText w:val="%1."/>
      <w:lvlJc w:val="left"/>
      <w:rPr>
        <w:rFonts w:ascii="Arial" w:hAnsi="Arial"/>
        <w:color w:val="000000"/>
        <w:sz w:val="18"/>
      </w:rPr>
    </w:lvl>
  </w:abstractNum>
  <w:abstractNum w:abstractNumId="85">
    <w:nsid w:val="FFFFFFF7"/>
    <w:multiLevelType w:val="singleLevel"/>
    <w:tmpl w:val="AA0C3BF4"/>
    <w:lvl w:ilvl="0">
      <w:start w:val="1"/>
      <w:numFmt w:val="lowerLetter"/>
      <w:lvlText w:val="%1."/>
      <w:lvlJc w:val="left"/>
      <w:rPr>
        <w:rFonts w:ascii="Arial" w:hAnsi="Arial"/>
        <w:color w:val="000000"/>
        <w:sz w:val="18"/>
      </w:rPr>
    </w:lvl>
  </w:abstractNum>
  <w:abstractNum w:abstractNumId="86">
    <w:nsid w:val="FFFFFFF8"/>
    <w:multiLevelType w:val="singleLevel"/>
    <w:tmpl w:val="CD303CE6"/>
    <w:lvl w:ilvl="0">
      <w:start w:val="1"/>
      <w:numFmt w:val="lowerLetter"/>
      <w:lvlText w:val="%1."/>
      <w:lvlJc w:val="left"/>
      <w:rPr>
        <w:rFonts w:ascii="Arial" w:hAnsi="Arial"/>
        <w:color w:val="000000"/>
        <w:sz w:val="18"/>
      </w:rPr>
    </w:lvl>
  </w:abstractNum>
  <w:abstractNum w:abstractNumId="87">
    <w:nsid w:val="FFFFFFF9"/>
    <w:multiLevelType w:val="singleLevel"/>
    <w:tmpl w:val="8BDE3EAC"/>
    <w:lvl w:ilvl="0">
      <w:start w:val="1"/>
      <w:numFmt w:val="lowerLetter"/>
      <w:lvlText w:val="%1."/>
      <w:lvlJc w:val="left"/>
      <w:rPr>
        <w:rFonts w:ascii="Arial" w:hAnsi="Arial"/>
        <w:color w:val="000000"/>
        <w:sz w:val="18"/>
      </w:rPr>
    </w:lvl>
  </w:abstractNum>
  <w:abstractNum w:abstractNumId="88">
    <w:nsid w:val="FFFFFFFA"/>
    <w:multiLevelType w:val="singleLevel"/>
    <w:tmpl w:val="6896DFC0"/>
    <w:lvl w:ilvl="0">
      <w:start w:val="1"/>
      <w:numFmt w:val="lowerLetter"/>
      <w:lvlText w:val="%1."/>
      <w:lvlJc w:val="left"/>
      <w:rPr>
        <w:rFonts w:ascii="Arial" w:hAnsi="Arial"/>
        <w:color w:val="000000"/>
        <w:sz w:val="18"/>
      </w:rPr>
    </w:lvl>
  </w:abstractNum>
  <w:abstractNum w:abstractNumId="89">
    <w:nsid w:val="FFFFFFFB"/>
    <w:multiLevelType w:val="singleLevel"/>
    <w:tmpl w:val="92F8D726"/>
    <w:lvl w:ilvl="0">
      <w:start w:val="1"/>
      <w:numFmt w:val="lowerLetter"/>
      <w:lvlText w:val="%1."/>
      <w:lvlJc w:val="left"/>
      <w:rPr>
        <w:rFonts w:ascii="Arial" w:hAnsi="Arial"/>
        <w:color w:val="000000"/>
        <w:sz w:val="18"/>
      </w:rPr>
    </w:lvl>
  </w:abstractNum>
  <w:abstractNum w:abstractNumId="90">
    <w:nsid w:val="FFFFFFFC"/>
    <w:multiLevelType w:val="singleLevel"/>
    <w:tmpl w:val="B448D4D6"/>
    <w:lvl w:ilvl="0">
      <w:start w:val="1"/>
      <w:numFmt w:val="lowerLetter"/>
      <w:lvlText w:val="%1."/>
      <w:lvlJc w:val="left"/>
      <w:rPr>
        <w:rFonts w:ascii="Arial" w:hAnsi="Arial"/>
        <w:color w:val="000000"/>
        <w:sz w:val="18"/>
      </w:rPr>
    </w:lvl>
  </w:abstractNum>
  <w:abstractNum w:abstractNumId="91">
    <w:nsid w:val="FFFFFFFD"/>
    <w:multiLevelType w:val="singleLevel"/>
    <w:tmpl w:val="5074FEC0"/>
    <w:lvl w:ilvl="0">
      <w:start w:val="1"/>
      <w:numFmt w:val="lowerLetter"/>
      <w:lvlText w:val="%1."/>
      <w:lvlJc w:val="left"/>
      <w:rPr>
        <w:rFonts w:ascii="Arial" w:hAnsi="Arial"/>
        <w:color w:val="000000"/>
        <w:sz w:val="18"/>
      </w:rPr>
    </w:lvl>
  </w:abstractNum>
  <w:abstractNum w:abstractNumId="92">
    <w:nsid w:val="FFFFFFFE"/>
    <w:multiLevelType w:val="singleLevel"/>
    <w:tmpl w:val="E3A83E02"/>
    <w:lvl w:ilvl="0">
      <w:start w:val="1"/>
      <w:numFmt w:val="lowerLetter"/>
      <w:lvlText w:val="%1."/>
      <w:lvlJc w:val="left"/>
      <w:rPr>
        <w:rFonts w:ascii="Arial" w:hAnsi="Arial"/>
        <w:color w:val="000000"/>
        <w:sz w:val="18"/>
      </w:rPr>
    </w:lvl>
  </w:abstractNum>
  <w:num w:numId="1">
    <w:abstractNumId w:val="92"/>
  </w:num>
  <w:num w:numId="2">
    <w:abstractNumId w:val="91"/>
  </w:num>
  <w:num w:numId="3">
    <w:abstractNumId w:val="90"/>
  </w:num>
  <w:num w:numId="4">
    <w:abstractNumId w:val="89"/>
  </w:num>
  <w:num w:numId="5">
    <w:abstractNumId w:val="88"/>
  </w:num>
  <w:num w:numId="6">
    <w:abstractNumId w:val="87"/>
  </w:num>
  <w:num w:numId="7">
    <w:abstractNumId w:val="86"/>
  </w:num>
  <w:num w:numId="8">
    <w:abstractNumId w:val="85"/>
  </w:num>
  <w:num w:numId="9">
    <w:abstractNumId w:val="84"/>
  </w:num>
  <w:num w:numId="10">
    <w:abstractNumId w:val="83"/>
  </w:num>
  <w:num w:numId="11">
    <w:abstractNumId w:val="82"/>
  </w:num>
  <w:num w:numId="12">
    <w:abstractNumId w:val="81"/>
  </w:num>
  <w:num w:numId="13">
    <w:abstractNumId w:val="80"/>
  </w:num>
  <w:num w:numId="14">
    <w:abstractNumId w:val="79"/>
  </w:num>
  <w:num w:numId="15">
    <w:abstractNumId w:val="78"/>
  </w:num>
  <w:num w:numId="16">
    <w:abstractNumId w:val="77"/>
  </w:num>
  <w:num w:numId="17">
    <w:abstractNumId w:val="76"/>
  </w:num>
  <w:num w:numId="18">
    <w:abstractNumId w:val="75"/>
  </w:num>
  <w:num w:numId="19">
    <w:abstractNumId w:val="74"/>
  </w:num>
  <w:num w:numId="20">
    <w:abstractNumId w:val="73"/>
  </w:num>
  <w:num w:numId="21">
    <w:abstractNumId w:val="72"/>
  </w:num>
  <w:num w:numId="22">
    <w:abstractNumId w:val="71"/>
  </w:num>
  <w:num w:numId="23">
    <w:abstractNumId w:val="70"/>
  </w:num>
  <w:num w:numId="24">
    <w:abstractNumId w:val="69"/>
  </w:num>
  <w:num w:numId="25">
    <w:abstractNumId w:val="68"/>
  </w:num>
  <w:num w:numId="26">
    <w:abstractNumId w:val="67"/>
  </w:num>
  <w:num w:numId="27">
    <w:abstractNumId w:val="66"/>
  </w:num>
  <w:num w:numId="28">
    <w:abstractNumId w:val="65"/>
  </w:num>
  <w:num w:numId="29">
    <w:abstractNumId w:val="64"/>
  </w:num>
  <w:num w:numId="30">
    <w:abstractNumId w:val="63"/>
  </w:num>
  <w:num w:numId="31">
    <w:abstractNumId w:val="62"/>
  </w:num>
  <w:num w:numId="32">
    <w:abstractNumId w:val="61"/>
  </w:num>
  <w:num w:numId="33">
    <w:abstractNumId w:val="60"/>
  </w:num>
  <w:num w:numId="34">
    <w:abstractNumId w:val="59"/>
  </w:num>
  <w:num w:numId="35">
    <w:abstractNumId w:val="58"/>
  </w:num>
  <w:num w:numId="36">
    <w:abstractNumId w:val="57"/>
  </w:num>
  <w:num w:numId="37">
    <w:abstractNumId w:val="56"/>
  </w:num>
  <w:num w:numId="38">
    <w:abstractNumId w:val="55"/>
  </w:num>
  <w:num w:numId="39">
    <w:abstractNumId w:val="54"/>
  </w:num>
  <w:num w:numId="40">
    <w:abstractNumId w:val="53"/>
  </w:num>
  <w:num w:numId="41">
    <w:abstractNumId w:val="52"/>
  </w:num>
  <w:num w:numId="42">
    <w:abstractNumId w:val="51"/>
  </w:num>
  <w:num w:numId="43">
    <w:abstractNumId w:val="50"/>
  </w:num>
  <w:num w:numId="44">
    <w:abstractNumId w:val="49"/>
  </w:num>
  <w:num w:numId="45">
    <w:abstractNumId w:val="48"/>
  </w:num>
  <w:num w:numId="46">
    <w:abstractNumId w:val="47"/>
  </w:num>
  <w:num w:numId="47">
    <w:abstractNumId w:val="46"/>
  </w:num>
  <w:num w:numId="48">
    <w:abstractNumId w:val="45"/>
  </w:num>
  <w:num w:numId="49">
    <w:abstractNumId w:val="44"/>
  </w:num>
  <w:num w:numId="50">
    <w:abstractNumId w:val="43"/>
  </w:num>
  <w:num w:numId="51">
    <w:abstractNumId w:val="42"/>
  </w:num>
  <w:num w:numId="52">
    <w:abstractNumId w:val="41"/>
  </w:num>
  <w:num w:numId="53">
    <w:abstractNumId w:val="40"/>
  </w:num>
  <w:num w:numId="54">
    <w:abstractNumId w:val="39"/>
  </w:num>
  <w:num w:numId="55">
    <w:abstractNumId w:val="38"/>
  </w:num>
  <w:num w:numId="56">
    <w:abstractNumId w:val="37"/>
  </w:num>
  <w:num w:numId="57">
    <w:abstractNumId w:val="36"/>
  </w:num>
  <w:num w:numId="58">
    <w:abstractNumId w:val="35"/>
  </w:num>
  <w:num w:numId="59">
    <w:abstractNumId w:val="34"/>
  </w:num>
  <w:num w:numId="60">
    <w:abstractNumId w:val="33"/>
  </w:num>
  <w:num w:numId="61">
    <w:abstractNumId w:val="32"/>
  </w:num>
  <w:num w:numId="62">
    <w:abstractNumId w:val="31"/>
  </w:num>
  <w:num w:numId="63">
    <w:abstractNumId w:val="30"/>
  </w:num>
  <w:num w:numId="64">
    <w:abstractNumId w:val="29"/>
  </w:num>
  <w:num w:numId="65">
    <w:abstractNumId w:val="28"/>
  </w:num>
  <w:num w:numId="66">
    <w:abstractNumId w:val="27"/>
  </w:num>
  <w:num w:numId="67">
    <w:abstractNumId w:val="26"/>
  </w:num>
  <w:num w:numId="68">
    <w:abstractNumId w:val="25"/>
  </w:num>
  <w:num w:numId="69">
    <w:abstractNumId w:val="24"/>
  </w:num>
  <w:num w:numId="70">
    <w:abstractNumId w:val="23"/>
  </w:num>
  <w:num w:numId="71">
    <w:abstractNumId w:val="22"/>
  </w:num>
  <w:num w:numId="72">
    <w:abstractNumId w:val="21"/>
  </w:num>
  <w:num w:numId="73">
    <w:abstractNumId w:val="20"/>
  </w:num>
  <w:num w:numId="74">
    <w:abstractNumId w:val="19"/>
  </w:num>
  <w:num w:numId="75">
    <w:abstractNumId w:val="18"/>
  </w:num>
  <w:num w:numId="76">
    <w:abstractNumId w:val="17"/>
  </w:num>
  <w:num w:numId="77">
    <w:abstractNumId w:val="16"/>
  </w:num>
  <w:num w:numId="78">
    <w:abstractNumId w:val="15"/>
  </w:num>
  <w:num w:numId="79">
    <w:abstractNumId w:val="14"/>
  </w:num>
  <w:num w:numId="80">
    <w:abstractNumId w:val="13"/>
  </w:num>
  <w:num w:numId="81">
    <w:abstractNumId w:val="12"/>
  </w:num>
  <w:num w:numId="82">
    <w:abstractNumId w:val="11"/>
  </w:num>
  <w:num w:numId="83">
    <w:abstractNumId w:val="10"/>
  </w:num>
  <w:num w:numId="84">
    <w:abstractNumId w:val="9"/>
  </w:num>
  <w:num w:numId="85">
    <w:abstractNumId w:val="8"/>
  </w:num>
  <w:num w:numId="86">
    <w:abstractNumId w:val="7"/>
  </w:num>
  <w:num w:numId="87">
    <w:abstractNumId w:val="6"/>
  </w:num>
  <w:num w:numId="88">
    <w:abstractNumId w:val="5"/>
  </w:num>
  <w:num w:numId="89">
    <w:abstractNumId w:val="4"/>
  </w:num>
  <w:num w:numId="90">
    <w:abstractNumId w:val="3"/>
  </w:num>
  <w:num w:numId="91">
    <w:abstractNumId w:val="2"/>
  </w:num>
  <w:num w:numId="92">
    <w:abstractNumId w:val="1"/>
  </w:num>
  <w:num w:numId="93">
    <w:abstractNumId w:val="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C0328C"/>
    <w:rsid w:val="00C0328C"/>
    <w:rsid w:val="00E4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5C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7DD"/>
    <w:rPr>
      <w:rFonts w:ascii="Lucida Grande" w:hAnsi="Lucida Grande"/>
      <w:sz w:val="18"/>
      <w:szCs w:val="18"/>
    </w:rPr>
  </w:style>
  <w:style w:type="character" w:customStyle="1" w:styleId="BalloonTextChar">
    <w:name w:val="Balloon Text Char"/>
    <w:basedOn w:val="DefaultParagraphFont"/>
    <w:link w:val="BalloonText"/>
    <w:uiPriority w:val="99"/>
    <w:semiHidden/>
    <w:rsid w:val="00E407D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42" Type="http://schemas.openxmlformats.org/officeDocument/2006/relationships/footer" Target="footer56.xml"/><Relationship Id="rId143" Type="http://schemas.openxmlformats.org/officeDocument/2006/relationships/header" Target="header57.xml"/><Relationship Id="rId144" Type="http://schemas.openxmlformats.org/officeDocument/2006/relationships/footer" Target="footer57.xml"/><Relationship Id="rId145" Type="http://schemas.openxmlformats.org/officeDocument/2006/relationships/image" Target="media/image9.png"/><Relationship Id="rId146" Type="http://schemas.openxmlformats.org/officeDocument/2006/relationships/image" Target="media/image10.png"/><Relationship Id="rId147" Type="http://schemas.openxmlformats.org/officeDocument/2006/relationships/header" Target="header58.xml"/><Relationship Id="rId148" Type="http://schemas.openxmlformats.org/officeDocument/2006/relationships/header" Target="header59.xml"/><Relationship Id="rId149" Type="http://schemas.openxmlformats.org/officeDocument/2006/relationships/footer" Target="footer58.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eader" Target="header19.xml"/><Relationship Id="rId45" Type="http://schemas.openxmlformats.org/officeDocument/2006/relationships/header" Target="header20.xml"/><Relationship Id="rId46" Type="http://schemas.openxmlformats.org/officeDocument/2006/relationships/footer" Target="footer19.xml"/><Relationship Id="rId47" Type="http://schemas.openxmlformats.org/officeDocument/2006/relationships/footer" Target="footer20.xml"/><Relationship Id="rId48" Type="http://schemas.openxmlformats.org/officeDocument/2006/relationships/header" Target="header21.xml"/><Relationship Id="rId49" Type="http://schemas.openxmlformats.org/officeDocument/2006/relationships/footer" Target="footer21.xml"/><Relationship Id="rId80" Type="http://schemas.openxmlformats.org/officeDocument/2006/relationships/header" Target="header35.xml"/><Relationship Id="rId81" Type="http://schemas.openxmlformats.org/officeDocument/2006/relationships/footer" Target="footer34.xml"/><Relationship Id="rId82" Type="http://schemas.openxmlformats.org/officeDocument/2006/relationships/footer" Target="footer35.xml"/><Relationship Id="rId83" Type="http://schemas.openxmlformats.org/officeDocument/2006/relationships/header" Target="header36.xml"/><Relationship Id="rId84" Type="http://schemas.openxmlformats.org/officeDocument/2006/relationships/footer" Target="footer36.xml"/><Relationship Id="rId85" Type="http://schemas.openxmlformats.org/officeDocument/2006/relationships/image" Target="media/image1.png"/><Relationship Id="rId86" Type="http://schemas.openxmlformats.org/officeDocument/2006/relationships/header" Target="header37.xml"/><Relationship Id="rId87" Type="http://schemas.openxmlformats.org/officeDocument/2006/relationships/header" Target="header38.xml"/><Relationship Id="rId88" Type="http://schemas.openxmlformats.org/officeDocument/2006/relationships/footer" Target="footer37.xml"/><Relationship Id="rId89" Type="http://schemas.openxmlformats.org/officeDocument/2006/relationships/footer" Target="footer38.xml"/><Relationship Id="rId110" Type="http://schemas.openxmlformats.org/officeDocument/2006/relationships/hyperlink" Target="part05.pdf" TargetMode="External"/><Relationship Id="rId111" Type="http://schemas.openxmlformats.org/officeDocument/2006/relationships/header" Target="header49.xml"/><Relationship Id="rId112" Type="http://schemas.openxmlformats.org/officeDocument/2006/relationships/header" Target="header50.xml"/><Relationship Id="rId113" Type="http://schemas.openxmlformats.org/officeDocument/2006/relationships/footer" Target="footer49.xml"/><Relationship Id="rId114" Type="http://schemas.openxmlformats.org/officeDocument/2006/relationships/footer" Target="footer50.xml"/><Relationship Id="rId115" Type="http://schemas.openxmlformats.org/officeDocument/2006/relationships/header" Target="header51.xml"/><Relationship Id="rId116" Type="http://schemas.openxmlformats.org/officeDocument/2006/relationships/footer" Target="footer51.xml"/><Relationship Id="rId117" Type="http://schemas.openxmlformats.org/officeDocument/2006/relationships/hyperlink" Target="part16.pdf" TargetMode="External"/><Relationship Id="rId118" Type="http://schemas.openxmlformats.org/officeDocument/2006/relationships/hyperlink" Target="part10.pdf" TargetMode="External"/><Relationship Id="rId119" Type="http://schemas.openxmlformats.org/officeDocument/2006/relationships/hyperlink" Target="part03.pdf" TargetMode="External"/><Relationship Id="rId150" Type="http://schemas.openxmlformats.org/officeDocument/2006/relationships/footer" Target="footer59.xml"/><Relationship Id="rId151" Type="http://schemas.openxmlformats.org/officeDocument/2006/relationships/header" Target="header60.xml"/><Relationship Id="rId152" Type="http://schemas.openxmlformats.org/officeDocument/2006/relationships/footer" Target="footer60.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153" Type="http://schemas.openxmlformats.org/officeDocument/2006/relationships/image" Target="media/image11.png"/><Relationship Id="rId154" Type="http://schemas.openxmlformats.org/officeDocument/2006/relationships/hyperlink" Target="part16.pdf" TargetMode="External"/><Relationship Id="rId155" Type="http://schemas.openxmlformats.org/officeDocument/2006/relationships/hyperlink" Target="part03.pdf" TargetMode="External"/><Relationship Id="rId156" Type="http://schemas.openxmlformats.org/officeDocument/2006/relationships/image" Target="media/image12.png"/><Relationship Id="rId157" Type="http://schemas.openxmlformats.org/officeDocument/2006/relationships/image" Target="media/image13.png"/><Relationship Id="rId158" Type="http://schemas.openxmlformats.org/officeDocument/2006/relationships/image" Target="media/image14.png"/><Relationship Id="rId159" Type="http://schemas.openxmlformats.org/officeDocument/2006/relationships/image" Target="media/image15.png"/><Relationship Id="rId50" Type="http://schemas.openxmlformats.org/officeDocument/2006/relationships/header" Target="header22.xml"/><Relationship Id="rId51" Type="http://schemas.openxmlformats.org/officeDocument/2006/relationships/header" Target="header23.xml"/><Relationship Id="rId52" Type="http://schemas.openxmlformats.org/officeDocument/2006/relationships/footer" Target="footer22.xml"/><Relationship Id="rId53" Type="http://schemas.openxmlformats.org/officeDocument/2006/relationships/footer" Target="footer23.xml"/><Relationship Id="rId54" Type="http://schemas.openxmlformats.org/officeDocument/2006/relationships/header" Target="header24.xml"/><Relationship Id="rId55" Type="http://schemas.openxmlformats.org/officeDocument/2006/relationships/footer" Target="footer24.xml"/><Relationship Id="rId56" Type="http://schemas.openxmlformats.org/officeDocument/2006/relationships/hyperlink" Target="part01.pdf" TargetMode="External"/><Relationship Id="rId57" Type="http://schemas.openxmlformats.org/officeDocument/2006/relationships/hyperlink" Target="part02.pdf" TargetMode="External"/><Relationship Id="rId58" Type="http://schemas.openxmlformats.org/officeDocument/2006/relationships/hyperlink" Target="part03.pdf" TargetMode="External"/><Relationship Id="rId59" Type="http://schemas.openxmlformats.org/officeDocument/2006/relationships/hyperlink" Target="part04.pdf" TargetMode="External"/><Relationship Id="rId90" Type="http://schemas.openxmlformats.org/officeDocument/2006/relationships/header" Target="header39.xml"/><Relationship Id="rId91" Type="http://schemas.openxmlformats.org/officeDocument/2006/relationships/footer" Target="footer39.xml"/><Relationship Id="rId92" Type="http://schemas.openxmlformats.org/officeDocument/2006/relationships/header" Target="header40.xml"/><Relationship Id="rId93" Type="http://schemas.openxmlformats.org/officeDocument/2006/relationships/header" Target="header41.xml"/><Relationship Id="rId94" Type="http://schemas.openxmlformats.org/officeDocument/2006/relationships/footer" Target="footer40.xml"/><Relationship Id="rId95" Type="http://schemas.openxmlformats.org/officeDocument/2006/relationships/footer" Target="footer41.xml"/><Relationship Id="rId96" Type="http://schemas.openxmlformats.org/officeDocument/2006/relationships/header" Target="header42.xml"/><Relationship Id="rId97" Type="http://schemas.openxmlformats.org/officeDocument/2006/relationships/footer" Target="footer42.xml"/><Relationship Id="rId98" Type="http://schemas.openxmlformats.org/officeDocument/2006/relationships/header" Target="header43.xml"/><Relationship Id="rId99" Type="http://schemas.openxmlformats.org/officeDocument/2006/relationships/header" Target="header44.xml"/><Relationship Id="rId120" Type="http://schemas.openxmlformats.org/officeDocument/2006/relationships/hyperlink" Target="part03.pdf" TargetMode="External"/><Relationship Id="rId121" Type="http://schemas.openxmlformats.org/officeDocument/2006/relationships/hyperlink" Target="part03.pdf" TargetMode="External"/><Relationship Id="rId122" Type="http://schemas.openxmlformats.org/officeDocument/2006/relationships/hyperlink" Target="part03.pdf" TargetMode="External"/><Relationship Id="rId123" Type="http://schemas.openxmlformats.org/officeDocument/2006/relationships/hyperlink" Target="part06.pdf" TargetMode="External"/><Relationship Id="rId124" Type="http://schemas.openxmlformats.org/officeDocument/2006/relationships/hyperlink" Target="part03.pdf" TargetMode="External"/><Relationship Id="rId125" Type="http://schemas.openxmlformats.org/officeDocument/2006/relationships/hyperlink" Target="part10.pdf" TargetMode="External"/><Relationship Id="rId126" Type="http://schemas.openxmlformats.org/officeDocument/2006/relationships/header" Target="header52.xml"/><Relationship Id="rId127" Type="http://schemas.openxmlformats.org/officeDocument/2006/relationships/header" Target="header53.xml"/><Relationship Id="rId128" Type="http://schemas.openxmlformats.org/officeDocument/2006/relationships/footer" Target="footer52.xml"/><Relationship Id="rId129" Type="http://schemas.openxmlformats.org/officeDocument/2006/relationships/footer" Target="footer53.xml"/><Relationship Id="rId160" Type="http://schemas.openxmlformats.org/officeDocument/2006/relationships/image" Target="media/image16.png"/><Relationship Id="rId161" Type="http://schemas.openxmlformats.org/officeDocument/2006/relationships/image" Target="media/image17.png"/><Relationship Id="rId162" Type="http://schemas.openxmlformats.org/officeDocument/2006/relationships/hyperlink" Target="http://tools.ietf.org/html/rfc2136"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163" Type="http://schemas.openxmlformats.org/officeDocument/2006/relationships/hyperlink" Target="http://tools.ietf.org/html/rfc2181" TargetMode="External"/><Relationship Id="rId164" Type="http://schemas.openxmlformats.org/officeDocument/2006/relationships/hyperlink" Target="http://tools.ietf.org/html/rfc2219" TargetMode="External"/><Relationship Id="rId165" Type="http://schemas.openxmlformats.org/officeDocument/2006/relationships/hyperlink" Target="http://tools.ietf.org/html/rfc2782" TargetMode="External"/><Relationship Id="rId166" Type="http://schemas.openxmlformats.org/officeDocument/2006/relationships/hyperlink" Target="http://tools.ietf.org/html/rfc6762" TargetMode="External"/><Relationship Id="rId167" Type="http://schemas.openxmlformats.org/officeDocument/2006/relationships/hyperlink" Target="http://tools.ietf.org/html/rfc6763" TargetMode="External"/><Relationship Id="rId168" Type="http://schemas.openxmlformats.org/officeDocument/2006/relationships/hyperlink" Target="http://www.dns-sd.org/" TargetMode="External"/><Relationship Id="rId169" Type="http://schemas.openxmlformats.org/officeDocument/2006/relationships/hyperlink" Target="part18.pdf" TargetMode="External"/><Relationship Id="rId60" Type="http://schemas.openxmlformats.org/officeDocument/2006/relationships/hyperlink" Target="part08.pdf" TargetMode="External"/><Relationship Id="rId61" Type="http://schemas.openxmlformats.org/officeDocument/2006/relationships/header" Target="header25.xml"/><Relationship Id="rId62" Type="http://schemas.openxmlformats.org/officeDocument/2006/relationships/header" Target="header26.xml"/><Relationship Id="rId63" Type="http://schemas.openxmlformats.org/officeDocument/2006/relationships/footer" Target="footer25.xml"/><Relationship Id="rId64" Type="http://schemas.openxmlformats.org/officeDocument/2006/relationships/footer" Target="footer26.xml"/><Relationship Id="rId65" Type="http://schemas.openxmlformats.org/officeDocument/2006/relationships/header" Target="header27.xml"/><Relationship Id="rId66" Type="http://schemas.openxmlformats.org/officeDocument/2006/relationships/footer" Target="footer27.xml"/><Relationship Id="rId67" Type="http://schemas.openxmlformats.org/officeDocument/2006/relationships/header" Target="header28.xml"/><Relationship Id="rId68" Type="http://schemas.openxmlformats.org/officeDocument/2006/relationships/header" Target="header29.xml"/><Relationship Id="rId69" Type="http://schemas.openxmlformats.org/officeDocument/2006/relationships/footer" Target="footer28.xml"/><Relationship Id="rId130" Type="http://schemas.openxmlformats.org/officeDocument/2006/relationships/header" Target="header54.xml"/><Relationship Id="rId131" Type="http://schemas.openxmlformats.org/officeDocument/2006/relationships/footer" Target="footer54.xml"/><Relationship Id="rId132" Type="http://schemas.openxmlformats.org/officeDocument/2006/relationships/image" Target="media/image2.png"/><Relationship Id="rId133" Type="http://schemas.openxmlformats.org/officeDocument/2006/relationships/image" Target="media/image3.png"/><Relationship Id="rId134" Type="http://schemas.openxmlformats.org/officeDocument/2006/relationships/image" Target="media/image4.png"/><Relationship Id="rId135" Type="http://schemas.openxmlformats.org/officeDocument/2006/relationships/image" Target="media/image5.png"/><Relationship Id="rId136" Type="http://schemas.openxmlformats.org/officeDocument/2006/relationships/image" Target="media/image6.png"/><Relationship Id="rId137" Type="http://schemas.openxmlformats.org/officeDocument/2006/relationships/image" Target="media/image7.png"/><Relationship Id="rId138" Type="http://schemas.openxmlformats.org/officeDocument/2006/relationships/image" Target="media/image8.png"/><Relationship Id="rId139" Type="http://schemas.openxmlformats.org/officeDocument/2006/relationships/header" Target="header55.xml"/><Relationship Id="rId170" Type="http://schemas.openxmlformats.org/officeDocument/2006/relationships/header" Target="header61.xml"/><Relationship Id="rId171" Type="http://schemas.openxmlformats.org/officeDocument/2006/relationships/header" Target="header62.xml"/><Relationship Id="rId172" Type="http://schemas.openxmlformats.org/officeDocument/2006/relationships/footer" Target="footer6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173" Type="http://schemas.openxmlformats.org/officeDocument/2006/relationships/footer" Target="footer62.xml"/><Relationship Id="rId174" Type="http://schemas.openxmlformats.org/officeDocument/2006/relationships/header" Target="header63.xml"/><Relationship Id="rId175" Type="http://schemas.openxmlformats.org/officeDocument/2006/relationships/footer" Target="footer63.xml"/><Relationship Id="rId176" Type="http://schemas.openxmlformats.org/officeDocument/2006/relationships/fontTable" Target="fontTable.xml"/><Relationship Id="rId177" Type="http://schemas.openxmlformats.org/officeDocument/2006/relationships/theme" Target="theme/theme1.xml"/><Relationship Id="rId70" Type="http://schemas.openxmlformats.org/officeDocument/2006/relationships/footer" Target="footer29.xml"/><Relationship Id="rId71" Type="http://schemas.openxmlformats.org/officeDocument/2006/relationships/header" Target="header30.xml"/><Relationship Id="rId72" Type="http://schemas.openxmlformats.org/officeDocument/2006/relationships/footer" Target="footer30.xml"/><Relationship Id="rId73" Type="http://schemas.openxmlformats.org/officeDocument/2006/relationships/header" Target="header31.xml"/><Relationship Id="rId74" Type="http://schemas.openxmlformats.org/officeDocument/2006/relationships/header" Target="header32.xml"/><Relationship Id="rId75" Type="http://schemas.openxmlformats.org/officeDocument/2006/relationships/footer" Target="footer31.xml"/><Relationship Id="rId76" Type="http://schemas.openxmlformats.org/officeDocument/2006/relationships/footer" Target="footer32.xml"/><Relationship Id="rId77" Type="http://schemas.openxmlformats.org/officeDocument/2006/relationships/header" Target="header33.xml"/><Relationship Id="rId78" Type="http://schemas.openxmlformats.org/officeDocument/2006/relationships/footer" Target="footer33.xml"/><Relationship Id="rId79" Type="http://schemas.openxmlformats.org/officeDocument/2006/relationships/header" Target="header34.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footer" Target="footer43.xml"/><Relationship Id="rId101" Type="http://schemas.openxmlformats.org/officeDocument/2006/relationships/footer" Target="footer44.xml"/><Relationship Id="rId102" Type="http://schemas.openxmlformats.org/officeDocument/2006/relationships/header" Target="header45.xml"/><Relationship Id="rId103" Type="http://schemas.openxmlformats.org/officeDocument/2006/relationships/footer" Target="footer45.xml"/><Relationship Id="rId104" Type="http://schemas.openxmlformats.org/officeDocument/2006/relationships/header" Target="header46.xml"/><Relationship Id="rId105" Type="http://schemas.openxmlformats.org/officeDocument/2006/relationships/header" Target="header47.xml"/><Relationship Id="rId106" Type="http://schemas.openxmlformats.org/officeDocument/2006/relationships/footer" Target="footer46.xml"/><Relationship Id="rId107" Type="http://schemas.openxmlformats.org/officeDocument/2006/relationships/footer" Target="footer47.xml"/><Relationship Id="rId108" Type="http://schemas.openxmlformats.org/officeDocument/2006/relationships/header" Target="header48.xml"/><Relationship Id="rId109" Type="http://schemas.openxmlformats.org/officeDocument/2006/relationships/footer" Target="footer48.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40" Type="http://schemas.openxmlformats.org/officeDocument/2006/relationships/header" Target="header56.xml"/><Relationship Id="rId141" Type="http://schemas.openxmlformats.org/officeDocument/2006/relationships/footer" Target="footer5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48014</Words>
  <Characters>273686</Characters>
  <Application>Microsoft Macintosh Word</Application>
  <DocSecurity>0</DocSecurity>
  <Lines>2280</Lines>
  <Paragraphs>642</Paragraphs>
  <ScaleCrop>false</ScaleCrop>
  <Company/>
  <LinksUpToDate>false</LinksUpToDate>
  <CharactersWithSpaces>321058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2015-02-07T13:36:00Z</dcterms:created>
  <dcterms:modified xsi:type="dcterms:W3CDTF">2015-02-07T13:36:00Z</dcterms:modified>
</cp:coreProperties>
</file>