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eader"
    Target="header28.xml"/>
  <Relationship Id="r62"
    Type="http://schemas.openxmlformats.org/officeDocument/2006/relationships/header"
    Target="header29.xml"/>
  <Relationship Id="r63"
    Type="http://schemas.openxmlformats.org/officeDocument/2006/relationships/header"
    Target="header30.xml"/>
  <Relationship Id="r64"
    Type="http://schemas.openxmlformats.org/officeDocument/2006/relationships/footer"
    Target="footer28.xml"/>
  <Relationship Id="r65"
    Type="http://schemas.openxmlformats.org/officeDocument/2006/relationships/footer"
    Target="footer29.xml"/>
  <Relationship Id="r66"
    Type="http://schemas.openxmlformats.org/officeDocument/2006/relationships/footer"
    Target="footer30.xml"/>
  <Relationship Id="r67"
    Type="http://schemas.openxmlformats.org/officeDocument/2006/relationships/header"
    Target="header31.xml"/>
  <Relationship Id="r68"
    Type="http://schemas.openxmlformats.org/officeDocument/2006/relationships/header"
    Target="header32.xml"/>
  <Relationship Id="r69"
    Type="http://schemas.openxmlformats.org/officeDocument/2006/relationships/header"
    Target="header33.xml"/>
  <Relationship Id="r70"
    Type="http://schemas.openxmlformats.org/officeDocument/2006/relationships/footer"
    Target="footer31.xml"/>
  <Relationship Id="r71"
    Type="http://schemas.openxmlformats.org/officeDocument/2006/relationships/footer"
    Target="footer32.xml"/>
  <Relationship Id="r72"
    Type="http://schemas.openxmlformats.org/officeDocument/2006/relationships/footer"
    Target="footer33.xml"/>
  <Relationship Id="r73"
    Type="http://schemas.openxmlformats.org/officeDocument/2006/relationships/header"
    Target="header34.xml"/>
  <Relationship Id="r74"
    Type="http://schemas.openxmlformats.org/officeDocument/2006/relationships/header"
    Target="header35.xml"/>
  <Relationship Id="r75"
    Type="http://schemas.openxmlformats.org/officeDocument/2006/relationships/header"
    Target="header36.xml"/>
  <Relationship Id="r76"
    Type="http://schemas.openxmlformats.org/officeDocument/2006/relationships/footer"
    Target="footer34.xml"/>
  <Relationship Id="r77"
    Type="http://schemas.openxmlformats.org/officeDocument/2006/relationships/footer"
    Target="footer35.xml"/>
  <Relationship Id="r78"
    Type="http://schemas.openxmlformats.org/officeDocument/2006/relationships/footer"
    Target="footer36.xml"/>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hyperlink"
    TargetMode="External"
    Target="part07.pdf#PS3.7"/>
  <Relationship Id="r87"
    Type="http://schemas.openxmlformats.org/officeDocument/2006/relationships/image"
    Target="images/3.png"/>
  <Relationship Id="r88"
    Type="http://schemas.openxmlformats.org/officeDocument/2006/relationships/hyperlink"
    TargetMode="External"
    Target="part07.pdf#PS3.7"/>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4.pdf#PS3.4"/>
  <Relationship Id="r92"
    Type="http://schemas.openxmlformats.org/officeDocument/2006/relationships/hyperlink"
    TargetMode="External"
    Target="part04.pdf#PS3.4"/>
  <Relationship Id="r93"
    Type="http://schemas.openxmlformats.org/officeDocument/2006/relationships/hyperlink"
    TargetMode="External"
    Target="part05.pdf#PS3.5"/>
  <Relationship Id="r94"
    Type="http://schemas.openxmlformats.org/officeDocument/2006/relationships/hyperlink"
    TargetMode="External"
    Target="part07.pdf#PS3.7"/>
  <Relationship Id="r95"
    Type="http://schemas.openxmlformats.org/officeDocument/2006/relationships/image"
    Target="images/4.png"/>
  <Relationship Id="r96"
    Type="http://schemas.openxmlformats.org/officeDocument/2006/relationships/image"
    Target="images/5.png"/>
  <Relationship Id="r97"
    Type="http://schemas.openxmlformats.org/officeDocument/2006/relationships/image"
    Target="images/6.png"/>
  <Relationship Id="r98"
    Type="http://schemas.openxmlformats.org/officeDocument/2006/relationships/hyperlink"
    TargetMode="External"
    Target="part07.pdf#PS3.7"/>
  <Relationship Id="r99"
    Type="http://schemas.openxmlformats.org/officeDocument/2006/relationships/image"
    Target="images/7.png"/>
  <Relationship Id="r100"
    Type="http://schemas.openxmlformats.org/officeDocument/2006/relationships/header"
    Target="header40.xml"/>
  <Relationship Id="r101"
    Type="http://schemas.openxmlformats.org/officeDocument/2006/relationships/header"
    Target="header41.xml"/>
  <Relationship Id="r102"
    Type="http://schemas.openxmlformats.org/officeDocument/2006/relationships/header"
    Target="header42.xml"/>
  <Relationship Id="r103"
    Type="http://schemas.openxmlformats.org/officeDocument/2006/relationships/footer"
    Target="footer40.xml"/>
  <Relationship Id="r104"
    Type="http://schemas.openxmlformats.org/officeDocument/2006/relationships/footer"
    Target="footer41.xml"/>
  <Relationship Id="r105"
    Type="http://schemas.openxmlformats.org/officeDocument/2006/relationships/footer"
    Target="footer42.xml"/>
  <Relationship Id="r106"
    Type="http://schemas.openxmlformats.org/officeDocument/2006/relationships/header"
    Target="header43.xml"/>
  <Relationship Id="r107"
    Type="http://schemas.openxmlformats.org/officeDocument/2006/relationships/header"
    Target="header44.xml"/>
  <Relationship Id="r108"
    Type="http://schemas.openxmlformats.org/officeDocument/2006/relationships/header"
    Target="header45.xml"/>
  <Relationship Id="r109"
    Type="http://schemas.openxmlformats.org/officeDocument/2006/relationships/footer"
    Target="footer43.xml"/>
  <Relationship Id="r110"
    Type="http://schemas.openxmlformats.org/officeDocument/2006/relationships/footer"
    Target="footer44.xml"/>
  <Relationship Id="r111"
    Type="http://schemas.openxmlformats.org/officeDocument/2006/relationships/footer"
    Target="footer45.xml"/>
  <Relationship Id="r112"
    Type="http://schemas.openxmlformats.org/officeDocument/2006/relationships/hyperlink"
    TargetMode="External"
    Target="part15.pdf#PS3.15"/>
  <Relationship Id="r113"
    Type="http://schemas.openxmlformats.org/officeDocument/2006/relationships/hyperlink"
    TargetMode="External"
    Target="part15.pdf#PS3.15"/>
  <Relationship Id="r114"
    Type="http://schemas.openxmlformats.org/officeDocument/2006/relationships/hyperlink"
    TargetMode="External"
    Target="part07.pdf#PS3.7"/>
  <Relationship Id="r115"
    Type="http://schemas.openxmlformats.org/officeDocument/2006/relationships/image"
    Target="images/8.png"/>
  <Relationship Id="r116"
    Type="http://schemas.openxmlformats.org/officeDocument/2006/relationships/image"
    Target="images/9.png"/>
  <Relationship Id="r117"
    Type="http://schemas.openxmlformats.org/officeDocument/2006/relationships/hyperlink"
    TargetMode="External"
    Target="part05.pdf#PS3.5"/>
  <Relationship Id="r118"
    Type="http://schemas.openxmlformats.org/officeDocument/2006/relationships/hyperlink"
    TargetMode="External"
    Target="part07.pdf#PS3.7"/>
  <Relationship Id="r119"
    Type="http://schemas.openxmlformats.org/officeDocument/2006/relationships/hyperlink"
    TargetMode="External"
    Target="part05.pdf#PS3.5"/>
  <Relationship Id="r120"
    Type="http://schemas.openxmlformats.org/officeDocument/2006/relationships/hyperlink"
    TargetMode="External"
    Target="part04.pdf#PS3.4"/>
  <Relationship Id="r121"
    Type="http://schemas.openxmlformats.org/officeDocument/2006/relationships/hyperlink"
    TargetMode="External"
    Target="part05.pdf#PS3.5"/>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eader"
    Target="header46.xml"/>
  <Relationship Id="r126"
    Type="http://schemas.openxmlformats.org/officeDocument/2006/relationships/header"
    Target="header47.xml"/>
  <Relationship Id="r127"
    Type="http://schemas.openxmlformats.org/officeDocument/2006/relationships/header"
    Target="header48.xml"/>
  <Relationship Id="r128"
    Type="http://schemas.openxmlformats.org/officeDocument/2006/relationships/footer"
    Target="footer46.xml"/>
  <Relationship Id="r129"
    Type="http://schemas.openxmlformats.org/officeDocument/2006/relationships/footer"
    Target="footer47.xml"/>
  <Relationship Id="r130"
    Type="http://schemas.openxmlformats.org/officeDocument/2006/relationships/footer"
    Target="footer48.xml"/>
  <Relationship Id="r131"
    Type="http://schemas.openxmlformats.org/officeDocument/2006/relationships/header"
    Target="header49.xml"/>
  <Relationship Id="r132"
    Type="http://schemas.openxmlformats.org/officeDocument/2006/relationships/header"
    Target="header50.xml"/>
  <Relationship Id="r133"
    Type="http://schemas.openxmlformats.org/officeDocument/2006/relationships/header"
    Target="header51.xml"/>
  <Relationship Id="r134"
    Type="http://schemas.openxmlformats.org/officeDocument/2006/relationships/footer"
    Target="footer49.xml"/>
  <Relationship Id="r135"
    Type="http://schemas.openxmlformats.org/officeDocument/2006/relationships/footer"
    Target="footer50.xml"/>
  <Relationship Id="r136"
    Type="http://schemas.openxmlformats.org/officeDocument/2006/relationships/footer"
    Target="footer51.xml"/>
  <Relationship Id="r137"
    Type="http://schemas.openxmlformats.org/officeDocument/2006/relationships/hyperlink"
    TargetMode="External"
    Target="part07.pdf#PS3.7"/>
  <Relationship Id="r138"
    Type="http://schemas.openxmlformats.org/officeDocument/2006/relationships/hyperlink"
    TargetMode="External"
    Target="part07.pdf#PS3.7"/>
  <Relationship Id="r139"
    Type="http://schemas.openxmlformats.org/officeDocument/2006/relationships/header"
    Target="header52.xml"/>
  <Relationship Id="r140"
    Type="http://schemas.openxmlformats.org/officeDocument/2006/relationships/header"
    Target="header53.xml"/>
  <Relationship Id="r141"
    Type="http://schemas.openxmlformats.org/officeDocument/2006/relationships/header"
    Target="header54.xml"/>
  <Relationship Id="r142"
    Type="http://schemas.openxmlformats.org/officeDocument/2006/relationships/footer"
    Target="footer52.xml"/>
  <Relationship Id="r143"
    Type="http://schemas.openxmlformats.org/officeDocument/2006/relationships/footer"
    Target="footer53.xml"/>
  <Relationship Id="r144"
    Type="http://schemas.openxmlformats.org/officeDocument/2006/relationships/footer"
    Target="footer54.xml"/>
  <Relationship Id="r145"
    Type="http://schemas.openxmlformats.org/officeDocument/2006/relationships/hyperlink"
    TargetMode="External"
    Target="part04.pdf#PS3.4"/>
  <Relationship Id="r146"
    Type="http://schemas.openxmlformats.org/officeDocument/2006/relationships/hyperlink"
    TargetMode="External"
    Target="part05.pdf#PS3.5"/>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hyperlink"
    TargetMode="External"
    Target="part05.pdf#PS3.5"/>
  <Relationship Id="r154"
    Type="http://schemas.openxmlformats.org/officeDocument/2006/relationships/hyperlink"
    TargetMode="External"
    Target="part04.pdf#PS3.4"/>
  <Relationship Id="r155"
    Type="http://schemas.openxmlformats.org/officeDocument/2006/relationships/header"
    Target="header58.xml"/>
  <Relationship Id="r156"
    Type="http://schemas.openxmlformats.org/officeDocument/2006/relationships/header"
    Target="header59.xml"/>
  <Relationship Id="r157"
    Type="http://schemas.openxmlformats.org/officeDocument/2006/relationships/header"
    Target="header60.xml"/>
  <Relationship Id="r158"
    Type="http://schemas.openxmlformats.org/officeDocument/2006/relationships/footer"
    Target="footer58.xml"/>
  <Relationship Id="r159"
    Type="http://schemas.openxmlformats.org/officeDocument/2006/relationships/footer"
    Target="footer59.xml"/>
  <Relationship Id="r160"
    Type="http://schemas.openxmlformats.org/officeDocument/2006/relationships/footer"
    Target="footer60.xml"/>
  <Relationship Id="r161"
    Type="http://schemas.openxmlformats.org/officeDocument/2006/relationships/hyperlink"
    TargetMode="External"
    Target="part07.pdf#PS3.7"/>
  <Relationship Id="r162"
    Type="http://schemas.openxmlformats.org/officeDocument/2006/relationships/hyperlink"
    TargetMode="External"
    Target="part07.pdf#PS3.7"/>
  <Relationship Id="r163"
    Type="http://schemas.openxmlformats.org/officeDocument/2006/relationships/header"
    Target="header61.xml"/>
  <Relationship Id="r164"
    Type="http://schemas.openxmlformats.org/officeDocument/2006/relationships/header"
    Target="header62.xml"/>
  <Relationship Id="r165"
    Type="http://schemas.openxmlformats.org/officeDocument/2006/relationships/header"
    Target="header63.xml"/>
  <Relationship Id="r166"
    Type="http://schemas.openxmlformats.org/officeDocument/2006/relationships/footer"
    Target="footer61.xml"/>
  <Relationship Id="r167"
    Type="http://schemas.openxmlformats.org/officeDocument/2006/relationships/footer"
    Target="footer62.xml"/>
  <Relationship Id="r168"
    Type="http://schemas.openxmlformats.org/officeDocument/2006/relationships/footer"
    Target="footer63.xml"/>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image"
    Target="images/10.png"/>
  <Relationship Id="r172"
    Type="http://schemas.openxmlformats.org/officeDocument/2006/relationships/header"
    Target="header64.xml"/>
  <Relationship Id="r173"
    Type="http://schemas.openxmlformats.org/officeDocument/2006/relationships/header"
    Target="header65.xml"/>
  <Relationship Id="r174"
    Type="http://schemas.openxmlformats.org/officeDocument/2006/relationships/header"
    Target="header66.xml"/>
  <Relationship Id="r175"
    Type="http://schemas.openxmlformats.org/officeDocument/2006/relationships/footer"
    Target="footer64.xml"/>
  <Relationship Id="r176"
    Type="http://schemas.openxmlformats.org/officeDocument/2006/relationships/footer"
    Target="footer65.xml"/>
  <Relationship Id="r177"
    Type="http://schemas.openxmlformats.org/officeDocument/2006/relationships/footer"
    Target="footer66.xml"/>
  <Relationship Id="r178"
    Type="http://schemas.openxmlformats.org/officeDocument/2006/relationships/header"
    Target="header67.xml"/>
  <Relationship Id="r179"
    Type="http://schemas.openxmlformats.org/officeDocument/2006/relationships/header"
    Target="header68.xml"/>
  <Relationship Id="r180"
    Type="http://schemas.openxmlformats.org/officeDocument/2006/relationships/header"
    Target="header69.xml"/>
  <Relationship Id="r181"
    Type="http://schemas.openxmlformats.org/officeDocument/2006/relationships/footer"
    Target="footer67.xml"/>
  <Relationship Id="r182"
    Type="http://schemas.openxmlformats.org/officeDocument/2006/relationships/footer"
    Target="footer68.xml"/>
  <Relationship Id="r183"
    Type="http://schemas.openxmlformats.org/officeDocument/2006/relationships/footer"
    Target="footer69.xml"/>
  <Relationship Id="r184"
    Type="http://schemas.openxmlformats.org/officeDocument/2006/relationships/image"
    Target="images/11.png"/>
  <Relationship Id="r185"
    Type="http://schemas.openxmlformats.org/officeDocument/2006/relationships/image"
    Target="images/12.png"/>
  <Relationship Id="r186"
    Type="http://schemas.openxmlformats.org/officeDocument/2006/relationships/header"
    Target="header70.xml"/>
  <Relationship Id="r187"
    Type="http://schemas.openxmlformats.org/officeDocument/2006/relationships/header"
    Target="header71.xml"/>
  <Relationship Id="r188"
    Type="http://schemas.openxmlformats.org/officeDocument/2006/relationships/header"
    Target="header72.xml"/>
  <Relationship Id="r189"
    Type="http://schemas.openxmlformats.org/officeDocument/2006/relationships/footer"
    Target="footer70.xml"/>
  <Relationship Id="r190"
    Type="http://schemas.openxmlformats.org/officeDocument/2006/relationships/footer"
    Target="footer71.xml"/>
  <Relationship Id="r191"
    Type="http://schemas.openxmlformats.org/officeDocument/2006/relationships/footer"
    Target="footer72.xml"/>
  <Relationship Id="r19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2014c - Network Communication Support for Message Exchange</w:t>
      </w:r>
    </w:p>
    <w:p>
      <w:pPr>
        <w:pageBreakBefore/>
        <w:spacing w:before="216" w:after="0" w:line="240" w:lineRule="auto"/>
        <w:jc w:val="both"/>
      </w:pPr>
      <w:r>
        <w:rPr>
          <w:rFonts w:ascii="Arial" w:hAnsi="Arial"/>
          <w:b/>
          <w:color w:val="000000"/>
          <w:sz w:val="29"/>
        </w:rPr>
        <w:t>PS3.8: DICOM PS3.8 2014c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6" w:name="chapter_Foreword"/>
    <w:p>
      <w:pPr>
        <w:keepNext/>
        <w:spacing w:before="180" w:after="0" w:line="240" w:lineRule="auto"/>
      </w:pPr>
      <w:r>
        <w:rPr>
          <w:rFonts w:ascii="Arial" w:hAnsi="Arial"/>
          <w:b/>
          <w:color w:val="000000"/>
          <w:sz w:val="50"/>
        </w:rPr>
        <w:t>Foreword</w:t>
      </w:r>
    </w:p>
    <w:bookmarkEnd w:id="36"/>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r>
        <w:rPr>
          <w:rFonts w:ascii="Arial" w:hAnsi="Arial"/>
          <w:color w:val="000000"/>
          <w:sz w:val="18"/>
        </w:rPr>
        <w:t>???</w:t>
      </w:r>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7" w:name="chapter_1"/>
    <w:p>
      <w:pPr>
        <w:keepNext/>
        <w:spacing w:before="180" w:after="0" w:line="240" w:lineRule="auto"/>
      </w:pPr>
      <w:r>
        <w:rPr>
          <w:rFonts w:ascii="Arial" w:hAnsi="Arial"/>
          <w:b/>
          <w:color w:val="000000"/>
          <w:sz w:val="50"/>
        </w:rPr>
        <w:t>1 Scope and Field of Application</w:t>
      </w:r>
    </w:p>
    <w:bookmarkEnd w:id="37"/>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Start w:id="38" w:name="figure_1_1"/>
    <w:bookmarkStart w:id="39" w:name="idp140530727525104"/>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39"/>
    <w:bookmarkEnd w:id="38"/>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40" w:name="chapter_2"/>
    <w:p>
      <w:pPr>
        <w:keepNext/>
        <w:spacing w:before="180" w:after="0" w:line="240" w:lineRule="auto"/>
      </w:pPr>
      <w:r>
        <w:rPr>
          <w:rFonts w:ascii="Arial" w:hAnsi="Arial"/>
          <w:b/>
          <w:color w:val="000000"/>
          <w:sz w:val="50"/>
        </w:rPr>
        <w:t>2 Normative References</w:t>
      </w:r>
    </w:p>
    <w:bookmarkEnd w:id="40"/>
    <w:bookmarkStart w:id="41" w:name="sect_2_1"/>
    <w:p>
      <w:pPr>
        <w:spacing w:before="180" w:after="0" w:line="240" w:lineRule="auto"/>
      </w:pPr>
      <w:r>
        <w:rPr>
          <w:rFonts w:ascii="Arial" w:hAnsi="Arial"/>
          <w:b/>
          <w:color w:val="000000"/>
          <w:sz w:val="28"/>
        </w:rPr>
        <w:t>2.1 International Standards</w:t>
      </w:r>
    </w:p>
    <w:bookmarkEnd w:id="41"/>
    <w:p>
      <w:pPr>
        <w:spacing w:before="180" w:after="0" w:line="240" w:lineRule="auto"/>
        <w:jc w:val="both"/>
      </w:pPr>
      <w:r>
        <w:rPr>
          <w:rFonts w:ascii="Arial" w:hAnsi="Arial"/>
          <w:color w:val="000000"/>
          <w:sz w:val="18"/>
        </w:rPr>
        <w:t>ISO 7498-1, Information Processing Systems - Open Systems Interconnection - Basic Reference Model</w:t>
      </w:r>
    </w:p>
    <w:p>
      <w:pPr>
        <w:spacing w:before="180" w:after="0" w:line="240" w:lineRule="auto"/>
        <w:jc w:val="both"/>
      </w:pPr>
      <w:r>
        <w:rPr>
          <w:rFonts w:ascii="Arial" w:hAnsi="Arial"/>
          <w:color w:val="000000"/>
          <w:sz w:val="18"/>
        </w:rPr>
        <w:t>ISO 7498-3, OSI Basic Reference Model - Part 3: Naming and Addressing</w:t>
      </w:r>
    </w:p>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p>
      <w:pPr>
        <w:spacing w:before="180" w:after="0" w:line="240" w:lineRule="auto"/>
        <w:jc w:val="both"/>
      </w:pPr>
      <w:r>
        <w:rPr>
          <w:rFonts w:ascii="Arial" w:hAnsi="Arial"/>
          <w:color w:val="000000"/>
          <w:sz w:val="18"/>
        </w:rPr>
        <w:t>ISO TR 8509, Information Processing Systems - Open Systems Interconnection - Service Conventions</w:t>
      </w:r>
    </w:p>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p>
      <w:pPr>
        <w:spacing w:before="180" w:after="0" w:line="240" w:lineRule="auto"/>
        <w:jc w:val="both"/>
      </w:pPr>
      <w:r>
        <w:rPr>
          <w:rFonts w:ascii="Arial" w:hAnsi="Arial"/>
          <w:color w:val="000000"/>
          <w:sz w:val="18"/>
        </w:rPr>
        <w:t>ISO/IEC 9545, Information Processing Systems - Open Systems Interconnection - Application Layer Structure</w:t>
      </w:r>
    </w:p>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Start w:id="42" w:name="sect_2_2"/>
    <w:p>
      <w:pPr>
        <w:spacing w:before="180" w:after="0" w:line="240" w:lineRule="auto"/>
      </w:pPr>
      <w:r>
        <w:rPr>
          <w:rFonts w:ascii="Arial" w:hAnsi="Arial"/>
          <w:b/>
          <w:color w:val="000000"/>
          <w:sz w:val="28"/>
        </w:rPr>
        <w:t>2.2 Other Documents</w:t>
      </w:r>
    </w:p>
    <w:bookmarkEnd w:id="42"/>
    <w:p>
      <w:pPr>
        <w:spacing w:before="180" w:after="0" w:line="240" w:lineRule="auto"/>
        <w:jc w:val="both"/>
      </w:pPr>
      <w:r>
        <w:rPr>
          <w:rFonts w:ascii="Arial" w:hAnsi="Arial"/>
          <w:color w:val="000000"/>
          <w:sz w:val="18"/>
        </w:rPr>
        <w:t>NIST Special Publication 500-150 - Stable Implementation Agreements for Open Systems Interconnection Protocols</w:t>
      </w:r>
    </w:p>
    <w:p>
      <w:pPr>
        <w:spacing w:before="180" w:after="0" w:line="240" w:lineRule="auto"/>
        <w:jc w:val="both"/>
      </w:pPr>
      <w:r>
        <w:rPr>
          <w:rFonts w:ascii="Arial" w:hAnsi="Arial"/>
          <w:color w:val="000000"/>
          <w:sz w:val="18"/>
        </w:rPr>
        <w:t>RFC 791, Internet Protocol - DARPA Internet Protocol Specification</w:t>
      </w:r>
    </w:p>
    <w:p>
      <w:pPr>
        <w:spacing w:before="180" w:after="0" w:line="240" w:lineRule="auto"/>
        <w:jc w:val="both"/>
      </w:pPr>
      <w:r>
        <w:rPr>
          <w:rFonts w:ascii="Arial" w:hAnsi="Arial"/>
          <w:color w:val="000000"/>
          <w:sz w:val="18"/>
        </w:rPr>
        <w:t>RFC 792, Internet Control Message Protocol - DARPA Internet Program Protocol Specification</w:t>
      </w:r>
    </w:p>
    <w:p>
      <w:pPr>
        <w:spacing w:before="180" w:after="0" w:line="240" w:lineRule="auto"/>
        <w:jc w:val="both"/>
      </w:pPr>
      <w:r>
        <w:rPr>
          <w:rFonts w:ascii="Arial" w:hAnsi="Arial"/>
          <w:color w:val="000000"/>
          <w:sz w:val="18"/>
        </w:rPr>
        <w:t>RFC 793, Transmission Control Program - DARPA Internet Protocol Specification</w:t>
      </w:r>
    </w:p>
    <w:p>
      <w:pPr>
        <w:spacing w:before="180" w:after="0" w:line="240" w:lineRule="auto"/>
        <w:jc w:val="both"/>
      </w:pPr>
      <w:r>
        <w:rPr>
          <w:rFonts w:ascii="Arial" w:hAnsi="Arial"/>
          <w:color w:val="000000"/>
          <w:sz w:val="18"/>
        </w:rPr>
        <w:t>RFC 950, Internet Subnetting</w:t>
      </w:r>
    </w:p>
    <w:p>
      <w:pPr>
        <w:spacing w:before="180" w:after="0" w:line="240" w:lineRule="auto"/>
        <w:jc w:val="both"/>
      </w:pPr>
      <w:r>
        <w:rPr>
          <w:rFonts w:ascii="Arial" w:hAnsi="Arial"/>
          <w:color w:val="000000"/>
          <w:sz w:val="18"/>
        </w:rPr>
        <w:t>RFC 1881, IPv6 Address Allocation Management</w:t>
      </w:r>
    </w:p>
    <w:p>
      <w:pPr>
        <w:spacing w:before="180" w:after="0" w:line="240" w:lineRule="auto"/>
        <w:jc w:val="both"/>
      </w:pPr>
      <w:r>
        <w:rPr>
          <w:rFonts w:ascii="Arial" w:hAnsi="Arial"/>
          <w:color w:val="000000"/>
          <w:sz w:val="18"/>
        </w:rPr>
        <w:t>RFC 2460, Internet Protocol, Version 6 (IPv6) Specification</w:t>
      </w:r>
    </w:p>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43" w:name="chapter_3"/>
    <w:p>
      <w:pPr>
        <w:keepNext/>
        <w:spacing w:before="180" w:after="0" w:line="240" w:lineRule="auto"/>
      </w:pPr>
      <w:r>
        <w:rPr>
          <w:rFonts w:ascii="Arial" w:hAnsi="Arial"/>
          <w:b/>
          <w:color w:val="000000"/>
          <w:sz w:val="50"/>
        </w:rPr>
        <w:t>3 Definitions</w:t>
      </w:r>
    </w:p>
    <w:bookmarkEnd w:id="43"/>
    <w:bookmarkStart w:id="44" w:name="sect_3_1"/>
    <w:p>
      <w:pPr>
        <w:spacing w:before="180" w:after="0" w:line="240" w:lineRule="auto"/>
      </w:pPr>
      <w:r>
        <w:rPr>
          <w:rFonts w:ascii="Arial" w:hAnsi="Arial"/>
          <w:b/>
          <w:color w:val="000000"/>
          <w:sz w:val="28"/>
        </w:rPr>
        <w:t>3.1 Reference Model Definitions</w:t>
      </w:r>
    </w:p>
    <w:bookmarkEnd w:id="44"/>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Start w:id="45" w:name="idp140530727544960"/>
    <w:bookmarkStart w:id="46" w:name="idp140530727545440"/>
    <w:p>
      <w:pPr>
        <w:numPr>
          <w:ilvl w:val="0"/>
          <w:numId w:val="1"/>
        </w:numPr>
        <w:tabs>
          <w:tab w:val="left" w:pos="216"/>
        </w:tabs>
        <w:spacing w:before="180" w:after="0" w:line="240" w:lineRule="auto"/>
        <w:ind w:left="216" w:right="0" w:hanging="216"/>
        <w:jc w:val="both"/>
      </w:pPr>
      <w:r>
        <w:rPr>
          <w:rFonts w:ascii="Arial" w:hAnsi="Arial"/>
          <w:color w:val="000000"/>
          <w:sz w:val="18"/>
        </w:rPr>
        <w:t>application entity</w:t>
      </w:r>
    </w:p>
    <w:bookmarkEnd w:id="46"/>
    <w:bookmarkEnd w:id="45"/>
    <w:bookmarkStart w:id="47" w:name="idp140530727545952"/>
    <w:p>
      <w:pPr>
        <w:numPr>
          <w:ilvl w:val="0"/>
          <w:numId w:val="1"/>
        </w:numPr>
        <w:tabs>
          <w:tab w:val="left" w:pos="216"/>
        </w:tabs>
        <w:spacing w:before="180" w:after="0" w:line="240" w:lineRule="auto"/>
        <w:ind w:left="216" w:right="0" w:hanging="216"/>
        <w:jc w:val="both"/>
      </w:pPr>
      <w:r>
        <w:rPr>
          <w:rFonts w:ascii="Arial" w:hAnsi="Arial"/>
          <w:color w:val="000000"/>
          <w:sz w:val="18"/>
        </w:rPr>
        <w:t>application layer</w:t>
      </w:r>
    </w:p>
    <w:bookmarkEnd w:id="47"/>
    <w:bookmarkStart w:id="48" w:name="idp140530727546464"/>
    <w:p>
      <w:pPr>
        <w:numPr>
          <w:ilvl w:val="0"/>
          <w:numId w:val="1"/>
        </w:numPr>
        <w:tabs>
          <w:tab w:val="left" w:pos="216"/>
        </w:tabs>
        <w:spacing w:before="180" w:after="0" w:line="240" w:lineRule="auto"/>
        <w:ind w:left="216" w:right="0" w:hanging="216"/>
        <w:jc w:val="both"/>
      </w:pPr>
      <w:r>
        <w:rPr>
          <w:rFonts w:ascii="Arial" w:hAnsi="Arial"/>
          <w:color w:val="000000"/>
          <w:sz w:val="18"/>
        </w:rPr>
        <w:t>application process</w:t>
      </w:r>
    </w:p>
    <w:bookmarkEnd w:id="48"/>
    <w:bookmarkStart w:id="49" w:name="idp140530727546976"/>
    <w:p>
      <w:pPr>
        <w:numPr>
          <w:ilvl w:val="0"/>
          <w:numId w:val="1"/>
        </w:numPr>
        <w:tabs>
          <w:tab w:val="left" w:pos="216"/>
        </w:tabs>
        <w:spacing w:before="180" w:after="0" w:line="240" w:lineRule="auto"/>
        <w:ind w:left="216" w:right="0" w:hanging="216"/>
        <w:jc w:val="both"/>
      </w:pPr>
      <w:r>
        <w:rPr>
          <w:rFonts w:ascii="Arial" w:hAnsi="Arial"/>
          <w:color w:val="000000"/>
          <w:sz w:val="18"/>
        </w:rPr>
        <w:t>data link layer</w:t>
      </w:r>
    </w:p>
    <w:bookmarkEnd w:id="49"/>
    <w:bookmarkStart w:id="50" w:name="idp140530727547488"/>
    <w:p>
      <w:pPr>
        <w:numPr>
          <w:ilvl w:val="0"/>
          <w:numId w:val="1"/>
        </w:numPr>
        <w:tabs>
          <w:tab w:val="left" w:pos="216"/>
        </w:tabs>
        <w:spacing w:before="180" w:after="0" w:line="240" w:lineRule="auto"/>
        <w:ind w:left="216" w:right="0" w:hanging="216"/>
        <w:jc w:val="both"/>
      </w:pPr>
      <w:r>
        <w:rPr>
          <w:rFonts w:ascii="Arial" w:hAnsi="Arial"/>
          <w:color w:val="000000"/>
          <w:sz w:val="18"/>
        </w:rPr>
        <w:t>layer entity</w:t>
      </w:r>
    </w:p>
    <w:bookmarkEnd w:id="50"/>
    <w:bookmarkStart w:id="51" w:name="idp140530727548000"/>
    <w:p>
      <w:pPr>
        <w:numPr>
          <w:ilvl w:val="0"/>
          <w:numId w:val="1"/>
        </w:numPr>
        <w:tabs>
          <w:tab w:val="left" w:pos="216"/>
        </w:tabs>
        <w:spacing w:before="180" w:after="0" w:line="240" w:lineRule="auto"/>
        <w:ind w:left="216" w:right="0" w:hanging="216"/>
        <w:jc w:val="both"/>
      </w:pPr>
      <w:r>
        <w:rPr>
          <w:rFonts w:ascii="Arial" w:hAnsi="Arial"/>
          <w:color w:val="000000"/>
          <w:sz w:val="18"/>
        </w:rPr>
        <w:t>network layer</w:t>
      </w:r>
    </w:p>
    <w:bookmarkEnd w:id="51"/>
    <w:bookmarkStart w:id="52" w:name="idp140530727548512"/>
    <w:p>
      <w:pPr>
        <w:numPr>
          <w:ilvl w:val="0"/>
          <w:numId w:val="1"/>
        </w:numPr>
        <w:tabs>
          <w:tab w:val="left" w:pos="216"/>
        </w:tabs>
        <w:spacing w:before="180" w:after="0" w:line="240" w:lineRule="auto"/>
        <w:ind w:left="216" w:right="0" w:hanging="216"/>
        <w:jc w:val="both"/>
      </w:pPr>
      <w:r>
        <w:rPr>
          <w:rFonts w:ascii="Arial" w:hAnsi="Arial"/>
          <w:color w:val="000000"/>
          <w:sz w:val="18"/>
        </w:rPr>
        <w:t>physical layer</w:t>
      </w:r>
    </w:p>
    <w:bookmarkEnd w:id="52"/>
    <w:bookmarkStart w:id="53" w:name="idp140530727549024"/>
    <w:p>
      <w:pPr>
        <w:numPr>
          <w:ilvl w:val="0"/>
          <w:numId w:val="1"/>
        </w:numPr>
        <w:tabs>
          <w:tab w:val="left" w:pos="216"/>
        </w:tabs>
        <w:spacing w:before="180" w:after="0" w:line="240" w:lineRule="auto"/>
        <w:ind w:left="216" w:right="0" w:hanging="216"/>
        <w:jc w:val="both"/>
      </w:pPr>
      <w:r>
        <w:rPr>
          <w:rFonts w:ascii="Arial" w:hAnsi="Arial"/>
          <w:color w:val="000000"/>
          <w:sz w:val="18"/>
        </w:rPr>
        <w:t>presentation layer</w:t>
      </w:r>
    </w:p>
    <w:bookmarkEnd w:id="53"/>
    <w:bookmarkStart w:id="54" w:name="idp140530727549536"/>
    <w:p>
      <w:pPr>
        <w:numPr>
          <w:ilvl w:val="0"/>
          <w:numId w:val="1"/>
        </w:numPr>
        <w:tabs>
          <w:tab w:val="left" w:pos="216"/>
        </w:tabs>
        <w:spacing w:before="180" w:after="0" w:line="240" w:lineRule="auto"/>
        <w:ind w:left="216" w:right="0" w:hanging="216"/>
        <w:jc w:val="both"/>
      </w:pPr>
      <w:r>
        <w:rPr>
          <w:rFonts w:ascii="Arial" w:hAnsi="Arial"/>
          <w:color w:val="000000"/>
          <w:sz w:val="18"/>
        </w:rPr>
        <w:t>presentation service</w:t>
      </w:r>
    </w:p>
    <w:bookmarkEnd w:id="54"/>
    <w:bookmarkStart w:id="55" w:name="idp140530727550048"/>
    <w:p>
      <w:pPr>
        <w:numPr>
          <w:ilvl w:val="0"/>
          <w:numId w:val="1"/>
        </w:numPr>
        <w:tabs>
          <w:tab w:val="left" w:pos="216"/>
        </w:tabs>
        <w:spacing w:before="180" w:after="0" w:line="240" w:lineRule="auto"/>
        <w:ind w:left="216" w:right="0" w:hanging="216"/>
        <w:jc w:val="both"/>
      </w:pPr>
      <w:r>
        <w:rPr>
          <w:rFonts w:ascii="Arial" w:hAnsi="Arial"/>
          <w:color w:val="000000"/>
          <w:sz w:val="18"/>
        </w:rPr>
        <w:t>protocol or layer protocol</w:t>
      </w:r>
    </w:p>
    <w:bookmarkEnd w:id="55"/>
    <w:bookmarkStart w:id="56" w:name="idp140530727550560"/>
    <w:p>
      <w:pPr>
        <w:numPr>
          <w:ilvl w:val="0"/>
          <w:numId w:val="1"/>
        </w:numPr>
        <w:tabs>
          <w:tab w:val="left" w:pos="216"/>
        </w:tabs>
        <w:spacing w:before="180" w:after="0" w:line="240" w:lineRule="auto"/>
        <w:ind w:left="216" w:right="0" w:hanging="216"/>
        <w:jc w:val="both"/>
      </w:pPr>
      <w:r>
        <w:rPr>
          <w:rFonts w:ascii="Arial" w:hAnsi="Arial"/>
          <w:color w:val="000000"/>
          <w:sz w:val="18"/>
        </w:rPr>
        <w:t>protocol data unit or layer protocol data unit</w:t>
      </w:r>
    </w:p>
    <w:bookmarkEnd w:id="56"/>
    <w:bookmarkStart w:id="57" w:name="idp140530727551072"/>
    <w:p>
      <w:pPr>
        <w:numPr>
          <w:ilvl w:val="0"/>
          <w:numId w:val="1"/>
        </w:numPr>
        <w:tabs>
          <w:tab w:val="left" w:pos="216"/>
        </w:tabs>
        <w:spacing w:before="180" w:after="0" w:line="240" w:lineRule="auto"/>
        <w:ind w:left="216" w:right="0" w:hanging="216"/>
        <w:jc w:val="both"/>
      </w:pPr>
      <w:r>
        <w:rPr>
          <w:rFonts w:ascii="Arial" w:hAnsi="Arial"/>
          <w:color w:val="000000"/>
          <w:sz w:val="18"/>
        </w:rPr>
        <w:t>service or layer service</w:t>
      </w:r>
    </w:p>
    <w:bookmarkEnd w:id="57"/>
    <w:bookmarkStart w:id="58" w:name="idp140530727551584"/>
    <w:p>
      <w:pPr>
        <w:numPr>
          <w:ilvl w:val="0"/>
          <w:numId w:val="1"/>
        </w:numPr>
        <w:tabs>
          <w:tab w:val="left" w:pos="216"/>
        </w:tabs>
        <w:spacing w:before="180" w:after="0" w:line="240" w:lineRule="auto"/>
        <w:ind w:left="216" w:right="0" w:hanging="216"/>
        <w:jc w:val="both"/>
      </w:pPr>
      <w:r>
        <w:rPr>
          <w:rFonts w:ascii="Arial" w:hAnsi="Arial"/>
          <w:color w:val="000000"/>
          <w:sz w:val="18"/>
        </w:rPr>
        <w:t>service access point</w:t>
      </w:r>
    </w:p>
    <w:bookmarkEnd w:id="58"/>
    <w:bookmarkStart w:id="59" w:name="idp140530727552096"/>
    <w:p>
      <w:pPr>
        <w:numPr>
          <w:ilvl w:val="0"/>
          <w:numId w:val="1"/>
        </w:numPr>
        <w:tabs>
          <w:tab w:val="left" w:pos="216"/>
        </w:tabs>
        <w:spacing w:before="180" w:after="0" w:line="240" w:lineRule="auto"/>
        <w:ind w:left="216" w:right="0" w:hanging="216"/>
        <w:jc w:val="both"/>
      </w:pPr>
      <w:r>
        <w:rPr>
          <w:rFonts w:ascii="Arial" w:hAnsi="Arial"/>
          <w:color w:val="000000"/>
          <w:sz w:val="18"/>
        </w:rPr>
        <w:t>session layer</w:t>
      </w:r>
    </w:p>
    <w:bookmarkEnd w:id="59"/>
    <w:bookmarkStart w:id="60" w:name="idp140530727552608"/>
    <w:p>
      <w:pPr>
        <w:numPr>
          <w:ilvl w:val="0"/>
          <w:numId w:val="1"/>
        </w:numPr>
        <w:tabs>
          <w:tab w:val="left" w:pos="216"/>
        </w:tabs>
        <w:spacing w:before="180" w:after="0" w:line="240" w:lineRule="auto"/>
        <w:ind w:left="216" w:right="0" w:hanging="216"/>
        <w:jc w:val="both"/>
      </w:pPr>
      <w:r>
        <w:rPr>
          <w:rFonts w:ascii="Arial" w:hAnsi="Arial"/>
          <w:color w:val="000000"/>
          <w:sz w:val="18"/>
        </w:rPr>
        <w:t>transfer syntax</w:t>
      </w:r>
    </w:p>
    <w:bookmarkEnd w:id="60"/>
    <w:bookmarkStart w:id="61" w:name="idp140530727553120"/>
    <w:p>
      <w:pPr>
        <w:numPr>
          <w:ilvl w:val="0"/>
          <w:numId w:val="1"/>
        </w:numPr>
        <w:tabs>
          <w:tab w:val="left" w:pos="216"/>
        </w:tabs>
        <w:spacing w:before="180" w:after="0" w:line="240" w:lineRule="auto"/>
        <w:ind w:left="216" w:right="0" w:hanging="216"/>
        <w:jc w:val="both"/>
      </w:pPr>
      <w:r>
        <w:rPr>
          <w:rFonts w:ascii="Arial" w:hAnsi="Arial"/>
          <w:color w:val="000000"/>
          <w:sz w:val="18"/>
        </w:rPr>
        <w:t>transport layer</w:t>
      </w:r>
    </w:p>
    <w:bookmarkEnd w:id="61"/>
    <w:bookmarkStart w:id="62" w:name="idp140530727553632"/>
    <w:p>
      <w:pPr>
        <w:numPr>
          <w:ilvl w:val="0"/>
          <w:numId w:val="1"/>
        </w:numPr>
        <w:tabs>
          <w:tab w:val="left" w:pos="216"/>
        </w:tabs>
        <w:spacing w:before="180" w:after="0" w:line="240" w:lineRule="auto"/>
        <w:ind w:left="216" w:right="0" w:hanging="216"/>
        <w:jc w:val="both"/>
      </w:pPr>
      <w:r>
        <w:rPr>
          <w:rFonts w:ascii="Arial" w:hAnsi="Arial"/>
          <w:color w:val="000000"/>
          <w:sz w:val="18"/>
        </w:rPr>
        <w:t>transport protocol</w:t>
      </w:r>
    </w:p>
    <w:bookmarkEnd w:id="62"/>
    <w:bookmarkStart w:id="63" w:name="idp140530727554144"/>
    <w:p>
      <w:pPr>
        <w:numPr>
          <w:ilvl w:val="0"/>
          <w:numId w:val="1"/>
        </w:numPr>
        <w:tabs>
          <w:tab w:val="left" w:pos="216"/>
        </w:tabs>
        <w:spacing w:before="180" w:after="0" w:line="240" w:lineRule="auto"/>
        <w:ind w:left="216" w:right="0" w:hanging="216"/>
        <w:jc w:val="both"/>
      </w:pPr>
      <w:r>
        <w:rPr>
          <w:rFonts w:ascii="Arial" w:hAnsi="Arial"/>
          <w:color w:val="000000"/>
          <w:sz w:val="18"/>
        </w:rPr>
        <w:t>transport connection</w:t>
      </w:r>
    </w:p>
    <w:bookmarkEnd w:id="63"/>
    <w:bookmarkStart w:id="64" w:name="sect_3_2"/>
    <w:p>
      <w:pPr>
        <w:spacing w:before="180" w:after="0" w:line="240" w:lineRule="auto"/>
      </w:pPr>
      <w:r>
        <w:rPr>
          <w:rFonts w:ascii="Arial" w:hAnsi="Arial"/>
          <w:b/>
          <w:color w:val="000000"/>
          <w:sz w:val="28"/>
        </w:rPr>
        <w:t>3.2 Naming and Addressing Definitions</w:t>
      </w:r>
    </w:p>
    <w:bookmarkEnd w:id="64"/>
    <w:p>
      <w:pPr>
        <w:spacing w:before="180" w:after="0" w:line="240" w:lineRule="auto"/>
        <w:jc w:val="both"/>
      </w:pPr>
      <w:r>
        <w:rPr>
          <w:rFonts w:ascii="Arial" w:hAnsi="Arial"/>
          <w:color w:val="000000"/>
          <w:sz w:val="18"/>
        </w:rPr>
        <w:t>This part of the Standard makes use of the following terms defined in ISO 7498-3:</w:t>
      </w:r>
    </w:p>
    <w:bookmarkStart w:id="65" w:name="idp140530727556704"/>
    <w:bookmarkStart w:id="66" w:name="idp140530727557184"/>
    <w:p>
      <w:pPr>
        <w:numPr>
          <w:ilvl w:val="0"/>
          <w:numId w:val="2"/>
        </w:numPr>
        <w:tabs>
          <w:tab w:val="left" w:pos="216"/>
        </w:tabs>
        <w:spacing w:before="180" w:after="0" w:line="240" w:lineRule="auto"/>
        <w:ind w:left="216" w:right="0" w:hanging="216"/>
        <w:jc w:val="both"/>
      </w:pPr>
      <w:r>
        <w:rPr>
          <w:rFonts w:ascii="Arial" w:hAnsi="Arial"/>
          <w:color w:val="000000"/>
          <w:sz w:val="18"/>
        </w:rPr>
        <w:t>calling presentation address</w:t>
      </w:r>
    </w:p>
    <w:bookmarkEnd w:id="66"/>
    <w:bookmarkEnd w:id="65"/>
    <w:bookmarkStart w:id="67" w:name="idp140530727557696"/>
    <w:p>
      <w:pPr>
        <w:numPr>
          <w:ilvl w:val="0"/>
          <w:numId w:val="2"/>
        </w:numPr>
        <w:tabs>
          <w:tab w:val="left" w:pos="216"/>
        </w:tabs>
        <w:spacing w:before="180" w:after="0" w:line="240" w:lineRule="auto"/>
        <w:ind w:left="216" w:right="0" w:hanging="216"/>
        <w:jc w:val="both"/>
      </w:pPr>
      <w:r>
        <w:rPr>
          <w:rFonts w:ascii="Arial" w:hAnsi="Arial"/>
          <w:color w:val="000000"/>
          <w:sz w:val="18"/>
        </w:rPr>
        <w:t>called presentation address</w:t>
      </w:r>
    </w:p>
    <w:bookmarkEnd w:id="67"/>
    <w:bookmarkStart w:id="68" w:name="idp140530727558208"/>
    <w:p>
      <w:pPr>
        <w:numPr>
          <w:ilvl w:val="0"/>
          <w:numId w:val="2"/>
        </w:numPr>
        <w:tabs>
          <w:tab w:val="left" w:pos="216"/>
        </w:tabs>
        <w:spacing w:before="180" w:after="0" w:line="240" w:lineRule="auto"/>
        <w:ind w:left="216" w:right="0" w:hanging="216"/>
        <w:jc w:val="both"/>
      </w:pPr>
      <w:r>
        <w:rPr>
          <w:rFonts w:ascii="Arial" w:hAnsi="Arial"/>
          <w:color w:val="000000"/>
          <w:sz w:val="18"/>
        </w:rPr>
        <w:t>responding presentation address</w:t>
      </w:r>
    </w:p>
    <w:bookmarkEnd w:id="68"/>
    <w:bookmarkStart w:id="69" w:name="idp140530727558720"/>
    <w:p>
      <w:pPr>
        <w:numPr>
          <w:ilvl w:val="0"/>
          <w:numId w:val="2"/>
        </w:numPr>
        <w:tabs>
          <w:tab w:val="left" w:pos="216"/>
        </w:tabs>
        <w:spacing w:before="180" w:after="0" w:line="240" w:lineRule="auto"/>
        <w:ind w:left="216" w:right="0" w:hanging="216"/>
        <w:jc w:val="both"/>
      </w:pPr>
      <w:r>
        <w:rPr>
          <w:rFonts w:ascii="Arial" w:hAnsi="Arial"/>
          <w:color w:val="000000"/>
          <w:sz w:val="18"/>
        </w:rPr>
        <w:t>called application entity title</w:t>
      </w:r>
    </w:p>
    <w:bookmarkEnd w:id="69"/>
    <w:bookmarkStart w:id="70" w:name="idp140530727559232"/>
    <w:p>
      <w:pPr>
        <w:numPr>
          <w:ilvl w:val="0"/>
          <w:numId w:val="2"/>
        </w:numPr>
        <w:tabs>
          <w:tab w:val="left" w:pos="216"/>
        </w:tabs>
        <w:spacing w:before="180" w:after="0" w:line="240" w:lineRule="auto"/>
        <w:ind w:left="216" w:right="0" w:hanging="216"/>
        <w:jc w:val="both"/>
      </w:pPr>
      <w:r>
        <w:rPr>
          <w:rFonts w:ascii="Arial" w:hAnsi="Arial"/>
          <w:color w:val="000000"/>
          <w:sz w:val="18"/>
        </w:rPr>
        <w:t>calling application entity title</w:t>
      </w:r>
    </w:p>
    <w:bookmarkEnd w:id="70"/>
    <w:bookmarkStart w:id="71" w:name="sect_3_3"/>
    <w:p>
      <w:pPr>
        <w:spacing w:before="180" w:after="0" w:line="240" w:lineRule="auto"/>
      </w:pPr>
      <w:r>
        <w:rPr>
          <w:rFonts w:ascii="Arial" w:hAnsi="Arial"/>
          <w:b/>
          <w:color w:val="000000"/>
          <w:sz w:val="28"/>
        </w:rPr>
        <w:t>3.3 Service Conventions Definitions</w:t>
      </w:r>
    </w:p>
    <w:bookmarkEnd w:id="71"/>
    <w:p>
      <w:pPr>
        <w:spacing w:before="180" w:after="0" w:line="240" w:lineRule="auto"/>
        <w:jc w:val="both"/>
      </w:pPr>
      <w:r>
        <w:rPr>
          <w:rFonts w:ascii="Arial" w:hAnsi="Arial"/>
          <w:color w:val="000000"/>
          <w:sz w:val="18"/>
        </w:rPr>
        <w:t>This part of the Standard makes use of the following terms defined in ISO/TR 8509:</w:t>
      </w:r>
    </w:p>
    <w:bookmarkStart w:id="72" w:name="idp140530727561792"/>
    <w:bookmarkStart w:id="73" w:name="idp140530727562272"/>
    <w:p>
      <w:pPr>
        <w:numPr>
          <w:ilvl w:val="0"/>
          <w:numId w:val="3"/>
        </w:numPr>
        <w:tabs>
          <w:tab w:val="left" w:pos="216"/>
        </w:tabs>
        <w:spacing w:before="180" w:after="0" w:line="240" w:lineRule="auto"/>
        <w:ind w:left="216" w:right="0" w:hanging="216"/>
        <w:jc w:val="both"/>
      </w:pPr>
      <w:r>
        <w:rPr>
          <w:rFonts w:ascii="Arial" w:hAnsi="Arial"/>
          <w:color w:val="000000"/>
          <w:sz w:val="18"/>
        </w:rPr>
        <w:t>service provider</w:t>
      </w:r>
    </w:p>
    <w:bookmarkEnd w:id="73"/>
    <w:bookmarkEnd w:id="72"/>
    <w:bookmarkStart w:id="74" w:name="idp140530727562784"/>
    <w:p>
      <w:pPr>
        <w:numPr>
          <w:ilvl w:val="0"/>
          <w:numId w:val="3"/>
        </w:numPr>
        <w:tabs>
          <w:tab w:val="left" w:pos="216"/>
        </w:tabs>
        <w:spacing w:before="180" w:after="0" w:line="240" w:lineRule="auto"/>
        <w:ind w:left="216" w:right="0" w:hanging="216"/>
        <w:jc w:val="both"/>
      </w:pPr>
      <w:r>
        <w:rPr>
          <w:rFonts w:ascii="Arial" w:hAnsi="Arial"/>
          <w:color w:val="000000"/>
          <w:sz w:val="18"/>
        </w:rPr>
        <w:t>service user</w:t>
      </w:r>
    </w:p>
    <w:bookmarkEnd w:id="74"/>
    <w:bookmarkStart w:id="75" w:name="idp140530727563296"/>
    <w:p>
      <w:pPr>
        <w:numPr>
          <w:ilvl w:val="0"/>
          <w:numId w:val="3"/>
        </w:numPr>
        <w:tabs>
          <w:tab w:val="left" w:pos="216"/>
        </w:tabs>
        <w:spacing w:before="180" w:after="0" w:line="240" w:lineRule="auto"/>
        <w:ind w:left="216" w:right="0" w:hanging="216"/>
        <w:jc w:val="both"/>
      </w:pPr>
      <w:r>
        <w:rPr>
          <w:rFonts w:ascii="Arial" w:hAnsi="Arial"/>
          <w:color w:val="000000"/>
          <w:sz w:val="18"/>
        </w:rPr>
        <w:t>confirmed service</w:t>
      </w:r>
    </w:p>
    <w:bookmarkEnd w:id="75"/>
    <w:bookmarkStart w:id="76" w:name="idp140530727563808"/>
    <w:p>
      <w:pPr>
        <w:numPr>
          <w:ilvl w:val="0"/>
          <w:numId w:val="3"/>
        </w:numPr>
        <w:tabs>
          <w:tab w:val="left" w:pos="216"/>
        </w:tabs>
        <w:spacing w:before="180" w:after="0" w:line="240" w:lineRule="auto"/>
        <w:ind w:left="216" w:right="0" w:hanging="216"/>
        <w:jc w:val="both"/>
      </w:pPr>
      <w:r>
        <w:rPr>
          <w:rFonts w:ascii="Arial" w:hAnsi="Arial"/>
          <w:color w:val="000000"/>
          <w:sz w:val="18"/>
        </w:rPr>
        <w:t>non-confirmed service</w:t>
      </w:r>
    </w:p>
    <w:bookmarkEnd w:id="76"/>
    <w:bookmarkStart w:id="77" w:name="idp140530727564320"/>
    <w:p>
      <w:pPr>
        <w:numPr>
          <w:ilvl w:val="0"/>
          <w:numId w:val="3"/>
        </w:numPr>
        <w:tabs>
          <w:tab w:val="left" w:pos="216"/>
        </w:tabs>
        <w:spacing w:before="180" w:after="0" w:line="240" w:lineRule="auto"/>
        <w:ind w:left="216" w:right="0" w:hanging="216"/>
        <w:jc w:val="both"/>
      </w:pPr>
      <w:r>
        <w:rPr>
          <w:rFonts w:ascii="Arial" w:hAnsi="Arial"/>
          <w:color w:val="000000"/>
          <w:sz w:val="18"/>
        </w:rPr>
        <w:t>primitive</w:t>
      </w:r>
    </w:p>
    <w:bookmarkEnd w:id="77"/>
    <w:bookmarkStart w:id="78" w:name="idp140530727564832"/>
    <w:p>
      <w:pPr>
        <w:numPr>
          <w:ilvl w:val="0"/>
          <w:numId w:val="3"/>
        </w:numPr>
        <w:tabs>
          <w:tab w:val="left" w:pos="216"/>
        </w:tabs>
        <w:spacing w:before="180" w:after="0" w:line="240" w:lineRule="auto"/>
        <w:ind w:left="216" w:right="0" w:hanging="216"/>
        <w:jc w:val="both"/>
      </w:pPr>
      <w:r>
        <w:rPr>
          <w:rFonts w:ascii="Arial" w:hAnsi="Arial"/>
          <w:color w:val="000000"/>
          <w:sz w:val="18"/>
        </w:rPr>
        <w:t>request (primitive)</w:t>
      </w:r>
    </w:p>
    <w:bookmarkEnd w:id="78"/>
    <w:bookmarkStart w:id="79" w:name="idp140530727565344"/>
    <w:p>
      <w:pPr>
        <w:numPr>
          <w:ilvl w:val="0"/>
          <w:numId w:val="3"/>
        </w:numPr>
        <w:tabs>
          <w:tab w:val="left" w:pos="216"/>
        </w:tabs>
        <w:spacing w:before="180" w:after="0" w:line="240" w:lineRule="auto"/>
        <w:ind w:left="216" w:right="0" w:hanging="216"/>
        <w:jc w:val="both"/>
      </w:pPr>
      <w:r>
        <w:rPr>
          <w:rFonts w:ascii="Arial" w:hAnsi="Arial"/>
          <w:color w:val="000000"/>
          <w:sz w:val="18"/>
        </w:rPr>
        <w:t>indication (primitive)</w:t>
      </w:r>
    </w:p>
    <w:bookmarkEnd w:id="79"/>
    <w:bookmarkStart w:id="80" w:name="idp140530727565856"/>
    <w:p>
      <w:pPr>
        <w:numPr>
          <w:ilvl w:val="0"/>
          <w:numId w:val="3"/>
        </w:numPr>
        <w:tabs>
          <w:tab w:val="left" w:pos="216"/>
        </w:tabs>
        <w:spacing w:before="180" w:after="0" w:line="240" w:lineRule="auto"/>
        <w:ind w:left="216" w:right="0" w:hanging="216"/>
        <w:jc w:val="both"/>
      </w:pPr>
      <w:r>
        <w:rPr>
          <w:rFonts w:ascii="Arial" w:hAnsi="Arial"/>
          <w:color w:val="000000"/>
          <w:sz w:val="18"/>
        </w:rPr>
        <w:t>response (primitive)</w:t>
      </w:r>
    </w:p>
    <w:bookmarkEnd w:id="80"/>
    <w:bookmarkStart w:id="81" w:name="idp140530727566368"/>
    <w:p>
      <w:pPr>
        <w:numPr>
          <w:ilvl w:val="0"/>
          <w:numId w:val="3"/>
        </w:numPr>
        <w:tabs>
          <w:tab w:val="left" w:pos="216"/>
        </w:tabs>
        <w:spacing w:before="180" w:after="0" w:line="240" w:lineRule="auto"/>
        <w:ind w:left="216" w:right="0" w:hanging="216"/>
        <w:jc w:val="both"/>
      </w:pPr>
      <w:r>
        <w:rPr>
          <w:rFonts w:ascii="Arial" w:hAnsi="Arial"/>
          <w:color w:val="000000"/>
          <w:sz w:val="18"/>
        </w:rPr>
        <w:t>confirmation (primitive)</w:t>
      </w:r>
    </w:p>
    <w:bookmarkEnd w:id="81"/>
    <w:bookmarkStart w:id="82" w:name="sect_3_4"/>
    <w:p>
      <w:pPr>
        <w:spacing w:before="180" w:after="0" w:line="240" w:lineRule="auto"/>
      </w:pPr>
      <w:r>
        <w:rPr>
          <w:rFonts w:ascii="Arial" w:hAnsi="Arial"/>
          <w:b/>
          <w:color w:val="000000"/>
          <w:sz w:val="28"/>
        </w:rPr>
        <w:t>3.4 Presentation Service Definitions</w:t>
      </w:r>
    </w:p>
    <w:bookmarkEnd w:id="82"/>
    <w:p>
      <w:pPr>
        <w:spacing w:before="180" w:after="0" w:line="240" w:lineRule="auto"/>
        <w:jc w:val="both"/>
      </w:pPr>
      <w:r>
        <w:rPr>
          <w:rFonts w:ascii="Arial" w:hAnsi="Arial"/>
          <w:color w:val="000000"/>
          <w:sz w:val="18"/>
        </w:rPr>
        <w:t>This part of the Standard makes use of the following terms defined in ISO 8822:</w:t>
      </w:r>
    </w:p>
    <w:bookmarkStart w:id="83" w:name="idp140530727568912"/>
    <w:bookmarkStart w:id="84" w:name="idp140530727569392"/>
    <w:p>
      <w:pPr>
        <w:numPr>
          <w:ilvl w:val="0"/>
          <w:numId w:val="4"/>
        </w:numPr>
        <w:tabs>
          <w:tab w:val="left" w:pos="216"/>
        </w:tabs>
        <w:spacing w:before="180" w:after="0" w:line="240" w:lineRule="auto"/>
        <w:ind w:left="216" w:right="0" w:hanging="216"/>
        <w:jc w:val="both"/>
      </w:pPr>
      <w:r>
        <w:rPr>
          <w:rFonts w:ascii="Arial" w:hAnsi="Arial"/>
          <w:color w:val="000000"/>
          <w:sz w:val="18"/>
        </w:rPr>
        <w:t>abstract syntax</w:t>
      </w:r>
    </w:p>
    <w:bookmarkEnd w:id="84"/>
    <w:bookmarkEnd w:id="83"/>
    <w:bookmarkStart w:id="85" w:name="idp140530727569904"/>
    <w:p>
      <w:pPr>
        <w:numPr>
          <w:ilvl w:val="0"/>
          <w:numId w:val="4"/>
        </w:numPr>
        <w:tabs>
          <w:tab w:val="left" w:pos="216"/>
        </w:tabs>
        <w:spacing w:before="180" w:after="0" w:line="240" w:lineRule="auto"/>
        <w:ind w:left="216" w:right="0" w:hanging="216"/>
        <w:jc w:val="both"/>
      </w:pPr>
      <w:r>
        <w:rPr>
          <w:rFonts w:ascii="Arial" w:hAnsi="Arial"/>
          <w:color w:val="000000"/>
          <w:sz w:val="18"/>
        </w:rPr>
        <w:t>abstract syntax name</w:t>
      </w:r>
    </w:p>
    <w:bookmarkEnd w:id="85"/>
    <w:bookmarkStart w:id="86" w:name="idp140530727570416"/>
    <w:p>
      <w:pPr>
        <w:numPr>
          <w:ilvl w:val="0"/>
          <w:numId w:val="4"/>
        </w:numPr>
        <w:tabs>
          <w:tab w:val="left" w:pos="216"/>
        </w:tabs>
        <w:spacing w:before="180" w:after="0" w:line="240" w:lineRule="auto"/>
        <w:ind w:left="216" w:right="0" w:hanging="216"/>
        <w:jc w:val="both"/>
      </w:pPr>
      <w:r>
        <w:rPr>
          <w:rFonts w:ascii="Arial" w:hAnsi="Arial"/>
          <w:color w:val="000000"/>
          <w:sz w:val="18"/>
        </w:rPr>
        <w:t>presentation context</w:t>
      </w:r>
    </w:p>
    <w:bookmarkEnd w:id="86"/>
    <w:bookmarkStart w:id="87" w:name="idp140530727570928"/>
    <w:p>
      <w:pPr>
        <w:numPr>
          <w:ilvl w:val="0"/>
          <w:numId w:val="4"/>
        </w:numPr>
        <w:tabs>
          <w:tab w:val="left" w:pos="216"/>
        </w:tabs>
        <w:spacing w:before="180" w:after="0" w:line="240" w:lineRule="auto"/>
        <w:ind w:left="216" w:right="0" w:hanging="216"/>
        <w:jc w:val="both"/>
      </w:pPr>
      <w:r>
        <w:rPr>
          <w:rFonts w:ascii="Arial" w:hAnsi="Arial"/>
          <w:color w:val="000000"/>
          <w:sz w:val="18"/>
        </w:rPr>
        <w:t>presentation data values</w:t>
      </w:r>
    </w:p>
    <w:bookmarkEnd w:id="87"/>
    <w:bookmarkStart w:id="88" w:name="idp140530727571440"/>
    <w:p>
      <w:pPr>
        <w:numPr>
          <w:ilvl w:val="0"/>
          <w:numId w:val="4"/>
        </w:numPr>
        <w:tabs>
          <w:tab w:val="left" w:pos="216"/>
        </w:tabs>
        <w:spacing w:before="180" w:after="0" w:line="240" w:lineRule="auto"/>
        <w:ind w:left="216" w:right="0" w:hanging="216"/>
        <w:jc w:val="both"/>
      </w:pPr>
      <w:r>
        <w:rPr>
          <w:rFonts w:ascii="Arial" w:hAnsi="Arial"/>
          <w:color w:val="000000"/>
          <w:sz w:val="18"/>
        </w:rPr>
        <w:t>transfer syntax</w:t>
      </w:r>
    </w:p>
    <w:bookmarkEnd w:id="88"/>
    <w:bookmarkStart w:id="89" w:name="idp140530727571952"/>
    <w:p>
      <w:pPr>
        <w:numPr>
          <w:ilvl w:val="0"/>
          <w:numId w:val="4"/>
        </w:numPr>
        <w:tabs>
          <w:tab w:val="left" w:pos="216"/>
        </w:tabs>
        <w:spacing w:before="180" w:after="0" w:line="240" w:lineRule="auto"/>
        <w:ind w:left="216" w:right="0" w:hanging="216"/>
        <w:jc w:val="both"/>
      </w:pPr>
      <w:r>
        <w:rPr>
          <w:rFonts w:ascii="Arial" w:hAnsi="Arial"/>
          <w:color w:val="000000"/>
          <w:sz w:val="18"/>
        </w:rPr>
        <w:t>transfer syntax name</w:t>
      </w:r>
    </w:p>
    <w:bookmarkEnd w:id="89"/>
    <w:bookmarkStart w:id="90" w:name="sect_3_5"/>
    <w:p>
      <w:pPr>
        <w:spacing w:before="180" w:after="0" w:line="240" w:lineRule="auto"/>
      </w:pPr>
      <w:r>
        <w:rPr>
          <w:rFonts w:ascii="Arial" w:hAnsi="Arial"/>
          <w:b/>
          <w:color w:val="000000"/>
          <w:sz w:val="28"/>
        </w:rPr>
        <w:t>3.5 ACSE Service Definitions</w:t>
      </w:r>
    </w:p>
    <w:bookmarkEnd w:id="90"/>
    <w:p>
      <w:pPr>
        <w:spacing w:before="180" w:after="0" w:line="240" w:lineRule="auto"/>
        <w:jc w:val="both"/>
      </w:pPr>
      <w:r>
        <w:rPr>
          <w:rFonts w:ascii="Arial" w:hAnsi="Arial"/>
          <w:color w:val="000000"/>
          <w:sz w:val="18"/>
        </w:rPr>
        <w:t>This part of the Standard makes use of the following terms defined in ISO 8649:</w:t>
      </w:r>
    </w:p>
    <w:bookmarkStart w:id="91" w:name="idp140530727574496"/>
    <w:bookmarkStart w:id="92" w:name="idp140530727574976"/>
    <w:p>
      <w:pPr>
        <w:numPr>
          <w:ilvl w:val="0"/>
          <w:numId w:val="5"/>
        </w:numPr>
        <w:tabs>
          <w:tab w:val="left" w:pos="216"/>
        </w:tabs>
        <w:spacing w:before="180" w:after="0" w:line="240" w:lineRule="auto"/>
        <w:ind w:left="216" w:right="0" w:hanging="216"/>
        <w:jc w:val="both"/>
      </w:pPr>
      <w:r>
        <w:rPr>
          <w:rFonts w:ascii="Arial" w:hAnsi="Arial"/>
          <w:color w:val="000000"/>
          <w:sz w:val="18"/>
        </w:rPr>
        <w:t>association or application association</w:t>
      </w:r>
    </w:p>
    <w:bookmarkEnd w:id="92"/>
    <w:bookmarkEnd w:id="91"/>
    <w:bookmarkStart w:id="93" w:name="idp140530727575488"/>
    <w:p>
      <w:pPr>
        <w:numPr>
          <w:ilvl w:val="0"/>
          <w:numId w:val="5"/>
        </w:numPr>
        <w:tabs>
          <w:tab w:val="left" w:pos="216"/>
        </w:tabs>
        <w:spacing w:before="180" w:after="0" w:line="240" w:lineRule="auto"/>
        <w:ind w:left="216" w:right="0" w:hanging="216"/>
        <w:jc w:val="both"/>
      </w:pPr>
      <w:r>
        <w:rPr>
          <w:rFonts w:ascii="Arial" w:hAnsi="Arial"/>
          <w:color w:val="000000"/>
          <w:sz w:val="18"/>
        </w:rPr>
        <w:t>application context</w:t>
      </w:r>
    </w:p>
    <w:bookmarkEnd w:id="93"/>
    <w:bookmarkStart w:id="94" w:name="idp140530727576000"/>
    <w:p>
      <w:pPr>
        <w:numPr>
          <w:ilvl w:val="0"/>
          <w:numId w:val="5"/>
        </w:numPr>
        <w:tabs>
          <w:tab w:val="left" w:pos="216"/>
        </w:tabs>
        <w:spacing w:before="180" w:after="0" w:line="240" w:lineRule="auto"/>
        <w:ind w:left="216" w:right="0" w:hanging="216"/>
        <w:jc w:val="both"/>
      </w:pPr>
      <w:r>
        <w:rPr>
          <w:rFonts w:ascii="Arial" w:hAnsi="Arial"/>
          <w:color w:val="000000"/>
          <w:sz w:val="18"/>
        </w:rPr>
        <w:t>association control service element</w:t>
      </w:r>
    </w:p>
    <w:bookmarkEnd w:id="94"/>
    <w:bookmarkStart w:id="95" w:name="idp140530727576512"/>
    <w:p>
      <w:pPr>
        <w:numPr>
          <w:ilvl w:val="0"/>
          <w:numId w:val="5"/>
        </w:numPr>
        <w:tabs>
          <w:tab w:val="left" w:pos="216"/>
        </w:tabs>
        <w:spacing w:before="180" w:after="0" w:line="240" w:lineRule="auto"/>
        <w:ind w:left="216" w:right="0" w:hanging="216"/>
        <w:jc w:val="both"/>
      </w:pPr>
      <w:r>
        <w:rPr>
          <w:rFonts w:ascii="Arial" w:hAnsi="Arial"/>
          <w:color w:val="000000"/>
          <w:sz w:val="18"/>
        </w:rPr>
        <w:t>association initiator</w:t>
      </w:r>
    </w:p>
    <w:bookmarkEnd w:id="95"/>
    <w:bookmarkStart w:id="96" w:name="sect_3_6"/>
    <w:p>
      <w:pPr>
        <w:spacing w:before="180" w:after="0" w:line="240" w:lineRule="auto"/>
      </w:pPr>
      <w:r>
        <w:rPr>
          <w:rFonts w:ascii="Arial" w:hAnsi="Arial"/>
          <w:b/>
          <w:color w:val="000000"/>
          <w:sz w:val="28"/>
        </w:rPr>
        <w:t>3.6 DICOM Introduction and Overview Definition</w:t>
      </w:r>
    </w:p>
    <w:bookmarkEnd w:id="96"/>
    <w:bookmarkStart w:id="97" w:name="idp140530727578592"/>
    <w:bookmarkStart w:id="98" w:name="idp140530727579072"/>
    <w:p>
      <w:pPr>
        <w:numPr>
          <w:ilvl w:val="0"/>
          <w:numId w:val="6"/>
        </w:numPr>
        <w:tabs>
          <w:tab w:val="left" w:pos="216"/>
        </w:tabs>
        <w:spacing w:before="180" w:after="0" w:line="240" w:lineRule="auto"/>
        <w:ind w:left="216" w:right="0" w:hanging="216"/>
        <w:jc w:val="both"/>
      </w:pPr>
      <w:r>
        <w:rPr>
          <w:rFonts w:ascii="Arial" w:hAnsi="Arial"/>
          <w:color w:val="000000"/>
          <w:sz w:val="18"/>
        </w:rPr>
        <w:t>message</w:t>
      </w:r>
    </w:p>
    <w:bookmarkEnd w:id="98"/>
    <w:bookmarkEnd w:id="97"/>
    <w:bookmarkStart w:id="99" w:name="sect_3_7"/>
    <w:p>
      <w:pPr>
        <w:spacing w:before="180" w:after="0" w:line="240" w:lineRule="auto"/>
      </w:pPr>
      <w:r>
        <w:rPr>
          <w:rFonts w:ascii="Arial" w:hAnsi="Arial"/>
          <w:b/>
          <w:color w:val="000000"/>
          <w:sz w:val="28"/>
        </w:rPr>
        <w:t>3.7 DICOM Communication Support Definitions</w:t>
      </w:r>
    </w:p>
    <w:bookmarkEnd w:id="99"/>
    <w:p>
      <w:pPr>
        <w:spacing w:before="180" w:after="0" w:line="240" w:lineRule="auto"/>
        <w:jc w:val="both"/>
      </w:pPr>
      <w:r>
        <w:rPr>
          <w:rFonts w:ascii="Arial" w:hAnsi="Arial"/>
          <w:color w:val="000000"/>
          <w:sz w:val="18"/>
        </w:rPr>
        <w:t>The following definitions are commonly used in this part of the Standard:</w:t>
      </w:r>
    </w:p>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00" w:name="chapter_4"/>
    <w:p>
      <w:pPr>
        <w:keepNext/>
        <w:spacing w:before="180" w:after="0" w:line="240" w:lineRule="auto"/>
      </w:pPr>
      <w:r>
        <w:rPr>
          <w:rFonts w:ascii="Arial" w:hAnsi="Arial"/>
          <w:b/>
          <w:color w:val="000000"/>
          <w:sz w:val="50"/>
        </w:rPr>
        <w:t>4 Symbols and Abbreviations</w:t>
      </w:r>
    </w:p>
    <w:bookmarkEnd w:id="100"/>
    <w:p>
      <w:pPr>
        <w:spacing w:before="180" w:after="0" w:line="240" w:lineRule="auto"/>
        <w:jc w:val="both"/>
      </w:pPr>
      <w:r>
        <w:rPr>
          <w:rFonts w:ascii="Arial" w:hAnsi="Arial"/>
          <w:color w:val="000000"/>
          <w:sz w:val="18"/>
        </w:rPr>
        <w:t>The following symbols and abbreviations are used in this part of the Standard.</w:t>
      </w:r>
    </w:p>
    <w:bookmarkStart w:id="101" w:name="idp140530727586048"/>
    <w:bookmarkStart w:id="102" w:name="idp140530727586304"/>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2"/>
    <w:bookmarkEnd w:id="101"/>
    <w:bookmarkStart w:id="103" w:name="idp140530727587200"/>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03"/>
    <w:bookmarkStart w:id="104" w:name="idp140530727588096"/>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04"/>
    <w:bookmarkStart w:id="105" w:name="idp14053072758905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05"/>
    <w:bookmarkStart w:id="106" w:name="idp14053072758995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6"/>
    <w:bookmarkStart w:id="107" w:name="idp140530727590848"/>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107"/>
    <w:bookmarkStart w:id="108" w:name="idp140530727591744"/>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108"/>
    <w:bookmarkStart w:id="109" w:name="idp140530727592640"/>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109"/>
    <w:bookmarkStart w:id="110" w:name="idp140530727593536"/>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110"/>
    <w:bookmarkStart w:id="111" w:name="idp140530727594512"/>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1"/>
    <w:bookmarkStart w:id="112" w:name="idp14053072759540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112"/>
    <w:bookmarkStart w:id="113" w:name="idp140530727596304"/>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13"/>
    <w:bookmarkStart w:id="114" w:name="idp140530727597200"/>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14"/>
    <w:bookmarkStart w:id="115" w:name="idp140530727598096"/>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5"/>
    <w:bookmarkStart w:id="116" w:name="idp140530727599056"/>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116"/>
    <w:bookmarkStart w:id="117" w:name="idp140530727599952"/>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117"/>
    <w:bookmarkStart w:id="118" w:name="idp140530727600848"/>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118"/>
    <w:bookmarkStart w:id="119" w:name="idp140530727601744"/>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9"/>
    <w:bookmarkStart w:id="120" w:name="idp140530727602720"/>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120"/>
    <w:bookmarkStart w:id="121" w:name="idp140530727603616"/>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21"/>
    <w:bookmarkStart w:id="122" w:name="idp140530727604512"/>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122"/>
    <w:bookmarkStart w:id="123" w:name="idp140530727605408"/>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23"/>
    <w:bookmarkStart w:id="124" w:name="idp14053072760630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124"/>
    <w:bookmarkStart w:id="125" w:name="idp140530727607200"/>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125"/>
    <w:bookmarkStart w:id="126" w:name="idp140530727608096"/>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126"/>
    <w:bookmarkStart w:id="127" w:name="idp140530727608992"/>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127"/>
    <w:bookmarkStart w:id="128" w:name="idp140530727609888"/>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8"/>
    <w:bookmarkStart w:id="129" w:name="idp140530727610784"/>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129"/>
    <w:bookmarkStart w:id="130" w:name="idp140530727611680"/>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130"/>
    <w:p>
      <w:pPr>
        <w:sectPr>
          <w:headerReference w:type="default" r:id="r62"/>
          <w:headerReference w:type="even" r:id="r63"/>
          <w:headerReference w:type="first" r:id="r61"/>
          <w:footerReference w:type="default" r:id="r65"/>
          <w:footerReference w:type="even" r:id="r66"/>
          <w:footerReference w:type="first" r:id="r64"/>
          <w:pgSz w:w="12240" w:h="15840"/>
          <w:pgMar w:top="1440" w:bottom="1440" w:left="1080" w:right="720" w:header="720" w:footer="720" w:gutter="0"/>
          <w:pgNumType w:fmt="decimal"/>
          <w:titlePg/>
        </w:sectPr>
      </w:pPr>
    </w:p>
    <w:bookmarkStart w:id="131" w:name="chapter_5"/>
    <w:p>
      <w:pPr>
        <w:keepNext/>
        <w:spacing w:before="180" w:after="0" w:line="240" w:lineRule="auto"/>
      </w:pPr>
      <w:r>
        <w:rPr>
          <w:rFonts w:ascii="Arial" w:hAnsi="Arial"/>
          <w:b/>
          <w:color w:val="000000"/>
          <w:sz w:val="50"/>
        </w:rPr>
        <w:t>5 Conventions</w:t>
      </w:r>
    </w:p>
    <w:bookmarkEnd w:id="131"/>
    <w:p>
      <w:pPr>
        <w:spacing w:before="180" w:after="0" w:line="240" w:lineRule="auto"/>
        <w:jc w:val="both"/>
      </w:pPr>
      <w:r>
        <w:rPr>
          <w:rFonts w:ascii="Arial" w:hAnsi="Arial"/>
          <w:color w:val="000000"/>
          <w:sz w:val="18"/>
        </w:rPr>
        <w:t>The following conventions are used for the service description tables shown in this part of the Standard.</w:t>
      </w:r>
    </w:p>
    <w:bookmarkStart w:id="132" w:name="idp140530727614640"/>
    <w:bookmarkStart w:id="133" w:name="idp140530727614896"/>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133"/>
    <w:bookmarkEnd w:id="132"/>
    <w:bookmarkStart w:id="134" w:name="idp140530727615936"/>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134"/>
    <w:bookmarkStart w:id="135" w:name="idp140530727616832"/>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135"/>
    <w:bookmarkStart w:id="136" w:name="idp140530727617728"/>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136"/>
    <w:bookmarkStart w:id="137" w:name="idp140530727618624"/>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137"/>
    <w:bookmarkStart w:id="138" w:name="idp140530727619520"/>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138"/>
    <w:bookmarkStart w:id="139" w:name="idp140530727620416"/>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139"/>
    <w:bookmarkStart w:id="140" w:name="idp140530727621312"/>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140"/>
    <w:p>
      <w:pPr>
        <w:spacing w:before="180" w:after="0" w:line="240" w:lineRule="auto"/>
        <w:jc w:val="both"/>
      </w:pPr>
      <w:r>
        <w:rPr>
          <w:rFonts w:ascii="Arial" w:hAnsi="Arial"/>
          <w:color w:val="000000"/>
          <w:sz w:val="18"/>
        </w:rPr>
        <w:t>Blank entries are not applicable.</w:t>
      </w:r>
    </w:p>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141" w:name="chapter_6"/>
    <w:p>
      <w:pPr>
        <w:keepNext/>
        <w:spacing w:before="180" w:after="0" w:line="240" w:lineRule="auto"/>
      </w:pPr>
      <w:r>
        <w:rPr>
          <w:rFonts w:ascii="Arial" w:hAnsi="Arial"/>
          <w:b/>
          <w:color w:val="000000"/>
          <w:sz w:val="50"/>
        </w:rPr>
        <w:t>6 Network Communication Support Environment</w:t>
      </w:r>
    </w:p>
    <w:bookmarkEnd w:id="141"/>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p>
      <w:pPr>
        <w:spacing w:before="180" w:after="0" w:line="240" w:lineRule="auto"/>
        <w:jc w:val="both"/>
      </w:pPr>
      <w:r>
        <w:rPr>
          <w:rFonts w:ascii="Arial" w:hAnsi="Arial"/>
          <w:color w:val="000000"/>
          <w:sz w:val="18"/>
        </w:rPr>
        <w:t>This UL Service is provided by the Upper Layer Protocol for TCP/IP (see Section 9).</w:t>
      </w:r>
    </w:p>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Start w:id="142" w:name="figure_6_1"/>
    <w:bookmarkStart w:id="143" w:name="idp140530727629040"/>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79"/>
                    <a:srcRect/>
                    <a:stretch>
                      <a:fillRect/>
                    </a:stretch>
                  </p:blipFill>
                  <p:spPr>
                    <a:xfrm>
                      <a:off x="0" y="0"/>
                      <a:ext cx="4781550" cy="3114675"/>
                    </a:xfrm>
                    <a:prstGeom prst="rect"/>
                  </p:spPr>
                </p:pic>
              </a:graphicData>
            </a:graphic>
          </wp:inline>
        </w:drawing>
      </w:r>
    </w:p>
    <w:bookmarkEnd w:id="143"/>
    <w:bookmarkEnd w:id="142"/>
    <w:p>
      <w:pPr>
        <w:spacing w:before="216" w:after="0" w:line="240" w:lineRule="auto"/>
        <w:jc w:val="center"/>
      </w:pPr>
      <w:r>
        <w:rPr>
          <w:rFonts w:ascii="Arial" w:hAnsi="Arial"/>
          <w:b/>
          <w:color w:val="000000"/>
          <w:sz w:val="22"/>
        </w:rPr>
        <w:t>Figure 6-1. DICOM Network Protocol Architecture</w:t>
      </w:r>
    </w:p>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44" w:name="chapter_7"/>
    <w:p>
      <w:pPr>
        <w:keepNext/>
        <w:spacing w:before="180" w:after="0" w:line="240" w:lineRule="auto"/>
      </w:pPr>
      <w:r>
        <w:rPr>
          <w:rFonts w:ascii="Arial" w:hAnsi="Arial"/>
          <w:b/>
          <w:color w:val="000000"/>
          <w:sz w:val="50"/>
        </w:rPr>
        <w:t>7 OSI Upper Layer Service for DICOM Application Entities</w:t>
      </w:r>
    </w:p>
    <w:bookmarkEnd w:id="144"/>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Start w:id="145" w:name="table_7_1"/>
    <w:p>
      <w:pPr>
        <w:keepNext/>
        <w:spacing w:before="216" w:after="0" w:line="240" w:lineRule="auto"/>
        <w:jc w:val="center"/>
      </w:pPr>
      <w:r>
        <w:rPr>
          <w:rFonts w:ascii="Arial" w:hAnsi="Arial"/>
          <w:b/>
          <w:color w:val="000000"/>
          <w:sz w:val="22"/>
        </w:rPr>
        <w:t>Table 7-1. Upper Layer Services</w:t>
      </w:r>
    </w:p>
    <w:bookmarkEnd w:id="145"/>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A-ASSOCIATE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Confirmed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A-RELEASE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Confirmed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A-ABORT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Non-Confirmed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A-P-ABORT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Provider-initiated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Non-Confirmed</w:t>
            </w:r>
          </w:p>
        </w:tc>
      </w:tr>
    </w:tbl>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6">
        <w:r>
          <w:rPr>
            <w:rFonts w:ascii="Arial" w:hAnsi="Arial"/>
            <w:color w:val="000000"/>
            <w:sz w:val="18"/>
          </w:rPr>
          <w:t>PS3.7</w:t>
        </w:r>
      </w:hyperlink>
      <w:r>
        <w:rPr>
          <w:rFonts w:ascii="Arial" w:hAnsi="Arial"/>
          <w:color w:val="000000"/>
          <w:sz w:val="18"/>
        </w:rPr>
        <w:t>.</w:t>
      </w:r>
    </w:p>
    <w:bookmarkStart w:id="146" w:name="sect_7_1"/>
    <w:p>
      <w:pPr>
        <w:spacing w:before="180" w:after="0" w:line="240" w:lineRule="auto"/>
      </w:pPr>
      <w:r>
        <w:rPr>
          <w:rFonts w:ascii="Arial" w:hAnsi="Arial"/>
          <w:b/>
          <w:color w:val="000000"/>
          <w:sz w:val="28"/>
        </w:rPr>
        <w:t>7.1 A-ASSOCIATE Service</w:t>
      </w:r>
    </w:p>
    <w:bookmarkEnd w:id="146"/>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Start w:id="147" w:name="idp140530727661216"/>
    <w:p>
      <w:pPr>
        <w:keepNext/>
        <w:spacing w:before="180" w:after="0" w:line="240" w:lineRule="auto"/>
        <w:ind w:left="360" w:right="360" w:firstLine="0"/>
        <w:jc w:val="both"/>
      </w:pPr>
      <w:r>
        <w:rPr>
          <w:rFonts w:ascii="Arial" w:hAnsi="Arial"/>
          <w:color w:val="000000"/>
          <w:sz w:val="18"/>
        </w:rPr>
        <w:t>Note</w:t>
      </w:r>
    </w:p>
    <w:bookmarkEnd w:id="147"/>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Start w:id="148" w:name="figure_7_1"/>
    <w:bookmarkStart w:id="149" w:name="idp140530727664720"/>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7"/>
                    <a:srcRect/>
                    <a:stretch>
                      <a:fillRect/>
                    </a:stretch>
                  </p:blipFill>
                  <p:spPr>
                    <a:xfrm>
                      <a:off x="0" y="0"/>
                      <a:ext cx="4781550" cy="2447925"/>
                    </a:xfrm>
                    <a:prstGeom prst="rect"/>
                  </p:spPr>
                </p:pic>
              </a:graphicData>
            </a:graphic>
          </wp:inline>
        </w:drawing>
      </w:r>
    </w:p>
    <w:bookmarkEnd w:id="149"/>
    <w:bookmarkEnd w:id="148"/>
    <w:p>
      <w:pPr>
        <w:spacing w:before="216" w:after="0" w:line="240" w:lineRule="auto"/>
        <w:jc w:val="center"/>
      </w:pPr>
      <w:r>
        <w:rPr>
          <w:rFonts w:ascii="Arial" w:hAnsi="Arial"/>
          <w:b/>
          <w:color w:val="000000"/>
          <w:sz w:val="22"/>
        </w:rPr>
        <w:t>Figure 7-1. Associate Request</w:t>
      </w:r>
    </w:p>
    <w:bookmarkStart w:id="150" w:name="sect_7_1_1"/>
    <w:p>
      <w:pPr>
        <w:spacing w:before="180" w:after="0" w:line="240" w:lineRule="auto"/>
      </w:pPr>
      <w:r>
        <w:rPr>
          <w:rFonts w:ascii="Arial" w:hAnsi="Arial"/>
          <w:b/>
          <w:color w:val="000000"/>
          <w:sz w:val="24"/>
        </w:rPr>
        <w:t>7.1.1 A-ASSOCIATE Parameters</w:t>
      </w:r>
    </w:p>
    <w:bookmarkEnd w:id="150"/>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Start w:id="151" w:name="table_7_2"/>
    <w:p>
      <w:pPr>
        <w:keepNext/>
        <w:spacing w:before="216" w:after="0" w:line="240" w:lineRule="auto"/>
        <w:jc w:val="center"/>
      </w:pPr>
      <w:r>
        <w:rPr>
          <w:rFonts w:ascii="Arial" w:hAnsi="Arial"/>
          <w:b/>
          <w:color w:val="000000"/>
          <w:sz w:val="22"/>
        </w:rPr>
        <w:t>Table 7-2. Key A-ASSOCIATE Service Parameters</w:t>
      </w:r>
    </w:p>
    <w:bookmarkEnd w:id="151"/>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A-ASSOCIATE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Request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Indication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Confirmation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context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calling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called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 source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diagnostic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calling presentation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called presentation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context definition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context definition list result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152" w:name="idp140530727757456"/>
    <w:p>
      <w:pPr>
        <w:keepNext/>
        <w:spacing w:before="180" w:after="0" w:line="240" w:lineRule="auto"/>
        <w:ind w:left="360" w:right="360" w:firstLine="0"/>
        <w:jc w:val="both"/>
      </w:pPr>
      <w:r>
        <w:rPr>
          <w:rFonts w:ascii="Arial" w:hAnsi="Arial"/>
          <w:color w:val="000000"/>
          <w:sz w:val="18"/>
        </w:rPr>
        <w:t>Note</w:t>
      </w:r>
    </w:p>
    <w:bookmarkEnd w:id="152"/>
    <w:p>
      <w:pPr>
        <w:spacing w:before="180" w:after="0" w:line="240" w:lineRule="auto"/>
        <w:ind w:left="360" w:right="360" w:firstLine="0"/>
        <w:jc w:val="both"/>
      </w:pPr>
      <w:r>
        <w:rPr>
          <w:rFonts w:ascii="Arial" w:hAnsi="Arial"/>
          <w:color w:val="000000"/>
          <w:sz w:val="18"/>
        </w:rPr>
        <w:t>See Section 5 of this part for table conventions.</w:t>
      </w:r>
    </w:p>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Start w:id="153" w:name="table_7_3"/>
    <w:p>
      <w:pPr>
        <w:keepNext/>
        <w:spacing w:before="216" w:after="0" w:line="240" w:lineRule="auto"/>
        <w:jc w:val="center"/>
      </w:pPr>
      <w:r>
        <w:rPr>
          <w:rFonts w:ascii="Arial" w:hAnsi="Arial"/>
          <w:b/>
          <w:color w:val="000000"/>
          <w:sz w:val="22"/>
        </w:rPr>
        <w:t>Table 7-3. A-ASSOCIATE Service Parameter (Fixed or Not Used)</w:t>
      </w:r>
    </w:p>
    <w:bookmarkEnd w:id="153"/>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A-ASSOCIATE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Request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Indication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Confirmation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responding AE title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calling/called/responding AE qualifier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calling/called/responding AP invoc-id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calling/called/responding AE invoc-id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responding presentation address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context name/result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&amp; session requirements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parameters (see ISO 8822 &amp; 8649)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r>
    </w:tbl>
    <w:bookmarkStart w:id="154" w:name="sect_7_1_1_1"/>
    <w:p>
      <w:pPr>
        <w:spacing w:before="180" w:after="0" w:line="240" w:lineRule="auto"/>
      </w:pPr>
      <w:r>
        <w:rPr>
          <w:rFonts w:ascii="Arial" w:hAnsi="Arial"/>
          <w:b/>
          <w:color w:val="000000"/>
          <w:sz w:val="26"/>
        </w:rPr>
        <w:t>7.1.1.1 Mode (Fixed)</w:t>
      </w:r>
    </w:p>
    <w:bookmarkEnd w:id="154"/>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Start w:id="155" w:name="sect_7_1_1_2"/>
    <w:p>
      <w:pPr>
        <w:spacing w:before="180" w:after="0" w:line="240" w:lineRule="auto"/>
      </w:pPr>
      <w:r>
        <w:rPr>
          <w:rFonts w:ascii="Arial" w:hAnsi="Arial"/>
          <w:b/>
          <w:color w:val="000000"/>
          <w:sz w:val="26"/>
        </w:rPr>
        <w:t>7.1.1.2 Application Context Name</w:t>
      </w:r>
    </w:p>
    <w:bookmarkEnd w:id="155"/>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 xml:space="preserve"> Annex A</w:t>
        </w:r>
      </w:hyperlink>
      <w:r>
        <w:rPr>
          <w:rFonts w:ascii="Arial" w:hAnsi="Arial"/>
          <w:color w:val="000000"/>
          <w:sz w:val="18"/>
        </w:rPr>
        <w:t>.</w:t>
      </w:r>
    </w:p>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Start w:id="156" w:name="idp140530727842400"/>
    <w:p>
      <w:pPr>
        <w:keepNext/>
        <w:spacing w:before="180" w:after="0" w:line="240" w:lineRule="auto"/>
        <w:ind w:left="360" w:right="360" w:firstLine="0"/>
        <w:jc w:val="both"/>
      </w:pPr>
      <w:r>
        <w:rPr>
          <w:rFonts w:ascii="Arial" w:hAnsi="Arial"/>
          <w:color w:val="000000"/>
          <w:sz w:val="18"/>
        </w:rPr>
        <w:t>Note</w:t>
      </w:r>
    </w:p>
    <w:bookmarkEnd w:id="156"/>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8">
        <w:r>
          <w:rPr>
            <w:rFonts w:ascii="Arial" w:hAnsi="Arial"/>
            <w:color w:val="000000"/>
            <w:sz w:val="18"/>
          </w:rPr>
          <w:t>PS3.7</w:t>
        </w:r>
      </w:hyperlink>
      <w:r>
        <w:rPr>
          <w:rFonts w:ascii="Arial" w:hAnsi="Arial"/>
          <w:color w:val="000000"/>
          <w:sz w:val="18"/>
        </w:rPr>
        <w:t>.</w:t>
      </w:r>
    </w:p>
    <w:bookmarkStart w:id="157" w:name="sect_7_1_1_3"/>
    <w:p>
      <w:pPr>
        <w:spacing w:before="180" w:after="0" w:line="240" w:lineRule="auto"/>
      </w:pPr>
      <w:r>
        <w:rPr>
          <w:rFonts w:ascii="Arial" w:hAnsi="Arial"/>
          <w:b/>
          <w:color w:val="000000"/>
          <w:sz w:val="26"/>
        </w:rPr>
        <w:t>7.1.1.3 Calling AE Title</w:t>
      </w:r>
    </w:p>
    <w:bookmarkEnd w:id="157"/>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 xml:space="preserve"> Annex C</w:t>
        </w:r>
      </w:hyperlink>
      <w:r>
        <w:rPr>
          <w:rFonts w:ascii="Arial" w:hAnsi="Arial"/>
          <w:color w:val="000000"/>
          <w:sz w:val="18"/>
        </w:rPr>
        <w:t>. The Calling AE title may or may not be the same as the Initiator Address present in DICOM Messages exchanged over the association.</w:t>
      </w:r>
    </w:p>
    <w:bookmarkStart w:id="158" w:name="idp140530727847376"/>
    <w:p>
      <w:pPr>
        <w:keepNext/>
        <w:spacing w:before="180" w:after="0" w:line="240" w:lineRule="auto"/>
        <w:ind w:left="360" w:right="360" w:firstLine="0"/>
        <w:jc w:val="both"/>
      </w:pPr>
      <w:r>
        <w:rPr>
          <w:rFonts w:ascii="Arial" w:hAnsi="Arial"/>
          <w:color w:val="000000"/>
          <w:sz w:val="18"/>
        </w:rPr>
        <w:t>Note</w:t>
      </w:r>
    </w:p>
    <w:bookmarkEnd w:id="158"/>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Start w:id="159" w:name="sect_7_1_1_4"/>
    <w:p>
      <w:pPr>
        <w:spacing w:before="180" w:after="0" w:line="240" w:lineRule="auto"/>
      </w:pPr>
      <w:r>
        <w:rPr>
          <w:rFonts w:ascii="Arial" w:hAnsi="Arial"/>
          <w:b/>
          <w:color w:val="000000"/>
          <w:sz w:val="26"/>
        </w:rPr>
        <w:t>7.1.1.4 Called AE Title</w:t>
      </w:r>
    </w:p>
    <w:bookmarkEnd w:id="159"/>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 xml:space="preserve"> Annex C</w:t>
        </w:r>
      </w:hyperlink>
      <w:r>
        <w:rPr>
          <w:rFonts w:ascii="Arial" w:hAnsi="Arial"/>
          <w:color w:val="000000"/>
          <w:sz w:val="18"/>
        </w:rPr>
        <w:t>. The Called AE title may or may not be the same as the Receiver Address present in DICOM Messages exchanged over the association.</w:t>
      </w:r>
    </w:p>
    <w:bookmarkStart w:id="160" w:name="idp140530727851248"/>
    <w:p>
      <w:pPr>
        <w:keepNext/>
        <w:spacing w:before="180" w:after="0" w:line="240" w:lineRule="auto"/>
        <w:ind w:left="360" w:right="360" w:firstLine="0"/>
        <w:jc w:val="both"/>
      </w:pPr>
      <w:r>
        <w:rPr>
          <w:rFonts w:ascii="Arial" w:hAnsi="Arial"/>
          <w:color w:val="000000"/>
          <w:sz w:val="18"/>
        </w:rPr>
        <w:t>Note</w:t>
      </w:r>
    </w:p>
    <w:bookmarkEnd w:id="16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Start w:id="161" w:name="sect_7_1_1_5"/>
    <w:p>
      <w:pPr>
        <w:spacing w:before="180" w:after="0" w:line="240" w:lineRule="auto"/>
      </w:pPr>
      <w:r>
        <w:rPr>
          <w:rFonts w:ascii="Arial" w:hAnsi="Arial"/>
          <w:b/>
          <w:color w:val="000000"/>
          <w:sz w:val="26"/>
        </w:rPr>
        <w:t>7.1.1.5 Responding AE Title (Fixed)</w:t>
      </w:r>
    </w:p>
    <w:bookmarkEnd w:id="161"/>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Start w:id="162" w:name="sect_7_1_1_6"/>
    <w:p>
      <w:pPr>
        <w:spacing w:before="180" w:after="0" w:line="240" w:lineRule="auto"/>
      </w:pPr>
      <w:r>
        <w:rPr>
          <w:rFonts w:ascii="Arial" w:hAnsi="Arial"/>
          <w:b/>
          <w:color w:val="000000"/>
          <w:sz w:val="26"/>
        </w:rPr>
        <w:t>7.1.1.6 User Information</w:t>
      </w:r>
    </w:p>
    <w:bookmarkEnd w:id="162"/>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 xml:space="preserve"> Annex D</w:t>
        </w:r>
      </w:hyperlink>
      <w:r>
        <w:rPr>
          <w:rFonts w:ascii="Arial" w:hAnsi="Arial"/>
          <w:color w:val="000000"/>
          <w:sz w:val="18"/>
        </w:rPr>
        <w:t>.</w:t>
      </w:r>
    </w:p>
    <w:bookmarkStart w:id="163" w:name="idp140530727857040"/>
    <w:p>
      <w:pPr>
        <w:keepNext/>
        <w:spacing w:before="180" w:after="0" w:line="240" w:lineRule="auto"/>
        <w:ind w:left="360" w:right="360" w:firstLine="0"/>
        <w:jc w:val="both"/>
      </w:pPr>
      <w:r>
        <w:rPr>
          <w:rFonts w:ascii="Arial" w:hAnsi="Arial"/>
          <w:color w:val="000000"/>
          <w:sz w:val="18"/>
        </w:rPr>
        <w:t>Note</w:t>
      </w:r>
    </w:p>
    <w:bookmarkEnd w:id="163"/>
    <w:bookmarkStart w:id="164" w:name="idp140530727857296"/>
    <w:bookmarkStart w:id="165" w:name="idp140530727857776"/>
    <w:p>
      <w:pPr>
        <w:numPr>
          <w:ilvl w:val="0"/>
          <w:numId w:val="7"/>
        </w:numPr>
        <w:tabs>
          <w:tab w:val="left" w:pos="576"/>
        </w:tabs>
        <w:spacing w:before="180" w:after="0" w:line="240" w:lineRule="auto"/>
        <w:ind w:left="576" w:right="360" w:hanging="216"/>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165"/>
    <w:bookmarkEnd w:id="164"/>
    <w:bookmarkStart w:id="166" w:name="idp140530727858768"/>
    <w:p>
      <w:pPr>
        <w:numPr>
          <w:ilvl w:val="0"/>
          <w:numId w:val="7"/>
        </w:numPr>
        <w:tabs>
          <w:tab w:val="left" w:pos="576"/>
        </w:tabs>
        <w:spacing w:before="180" w:after="0" w:line="240" w:lineRule="auto"/>
        <w:ind w:left="576" w:right="360" w:hanging="216"/>
        <w:jc w:val="both"/>
      </w:pPr>
      <w:hyperlink w:anchor="chapter_D">
        <w:r>
          <w:rPr>
            <w:rFonts w:ascii="Arial" w:hAnsi="Arial"/>
            <w:color w:val="000000"/>
            <w:sz w:val="18"/>
          </w:rPr>
          <w:t xml:space="preserve"> Annex D</w:t>
        </w:r>
      </w:hyperlink>
      <w:r>
        <w:rPr>
          <w:rFonts w:ascii="Arial" w:hAnsi="Arial"/>
          <w:color w:val="000000"/>
          <w:sz w:val="18"/>
        </w:rPr>
        <w:t xml:space="preserve"> specifies some user information sub-items, and references </w:t>
      </w:r>
      <w:hyperlink r:id="r89">
        <w:r>
          <w:rPr>
            <w:rFonts w:ascii="Arial" w:hAnsi="Arial"/>
            <w:color w:val="000000"/>
            <w:sz w:val="18"/>
          </w:rPr>
          <w:t>PS3.7</w:t>
        </w:r>
      </w:hyperlink>
      <w:r>
        <w:rPr>
          <w:rFonts w:ascii="Arial" w:hAnsi="Arial"/>
          <w:color w:val="000000"/>
          <w:sz w:val="18"/>
        </w:rPr>
        <w:t xml:space="preserve"> for the specification of additional sub-items. </w:t>
      </w:r>
      <w:hyperlink r:id="r90">
        <w:r>
          <w:rPr>
            <w:rFonts w:ascii="Arial" w:hAnsi="Arial"/>
            <w:color w:val="000000"/>
            <w:sz w:val="18"/>
          </w:rPr>
          <w:t>PS3.7</w:t>
        </w:r>
      </w:hyperlink>
      <w:r>
        <w:rPr>
          <w:rFonts w:ascii="Arial" w:hAnsi="Arial"/>
          <w:color w:val="000000"/>
          <w:sz w:val="18"/>
        </w:rPr>
        <w:t xml:space="preserve">, in turn, references </w:t>
      </w:r>
      <w:hyperlink r:id="r91">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166"/>
    <w:bookmarkStart w:id="167" w:name="sect_7_1_1_7"/>
    <w:p>
      <w:pPr>
        <w:spacing w:before="180" w:after="0" w:line="240" w:lineRule="auto"/>
      </w:pPr>
      <w:r>
        <w:rPr>
          <w:rFonts w:ascii="Arial" w:hAnsi="Arial"/>
          <w:b/>
          <w:color w:val="000000"/>
          <w:sz w:val="26"/>
        </w:rPr>
        <w:t>7.1.1.7 Result</w:t>
      </w:r>
    </w:p>
    <w:bookmarkEnd w:id="167"/>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Start w:id="168" w:name="idp140530727865600"/>
    <w:bookmarkStart w:id="169" w:name="idp140530727866080"/>
    <w:p>
      <w:pPr>
        <w:numPr>
          <w:ilvl w:val="0"/>
          <w:numId w:val="8"/>
        </w:numPr>
        <w:tabs>
          <w:tab w:val="left" w:pos="216"/>
        </w:tabs>
        <w:spacing w:before="180" w:after="0" w:line="240" w:lineRule="auto"/>
        <w:ind w:left="216" w:right="0" w:hanging="216"/>
        <w:jc w:val="both"/>
      </w:pPr>
      <w:r>
        <w:rPr>
          <w:rFonts w:ascii="Arial" w:hAnsi="Arial"/>
          <w:color w:val="000000"/>
          <w:sz w:val="18"/>
        </w:rPr>
        <w:t>accepted;</w:t>
      </w:r>
    </w:p>
    <w:bookmarkEnd w:id="169"/>
    <w:bookmarkEnd w:id="168"/>
    <w:bookmarkStart w:id="170" w:name="idp140530727866592"/>
    <w:p>
      <w:pPr>
        <w:numPr>
          <w:ilvl w:val="0"/>
          <w:numId w:val="8"/>
        </w:numPr>
        <w:tabs>
          <w:tab w:val="left" w:pos="216"/>
        </w:tabs>
        <w:spacing w:before="180" w:after="0" w:line="240" w:lineRule="auto"/>
        <w:ind w:left="216" w:right="0" w:hanging="216"/>
        <w:jc w:val="both"/>
      </w:pPr>
      <w:r>
        <w:rPr>
          <w:rFonts w:ascii="Arial" w:hAnsi="Arial"/>
          <w:color w:val="000000"/>
          <w:sz w:val="18"/>
        </w:rPr>
        <w:t>rejected (permanent);</w:t>
      </w:r>
    </w:p>
    <w:bookmarkEnd w:id="170"/>
    <w:bookmarkStart w:id="171" w:name="idp140530727867104"/>
    <w:p>
      <w:pPr>
        <w:numPr>
          <w:ilvl w:val="0"/>
          <w:numId w:val="8"/>
        </w:numPr>
        <w:tabs>
          <w:tab w:val="left" w:pos="216"/>
        </w:tabs>
        <w:spacing w:before="180" w:after="0" w:line="240" w:lineRule="auto"/>
        <w:ind w:left="216" w:right="0" w:hanging="216"/>
        <w:jc w:val="both"/>
      </w:pPr>
      <w:r>
        <w:rPr>
          <w:rFonts w:ascii="Arial" w:hAnsi="Arial"/>
          <w:color w:val="000000"/>
          <w:sz w:val="18"/>
        </w:rPr>
        <w:t>rejected (transient).</w:t>
      </w:r>
    </w:p>
    <w:bookmarkEnd w:id="171"/>
    <w:bookmarkStart w:id="172" w:name="idp140530727867744"/>
    <w:p>
      <w:pPr>
        <w:keepNext/>
        <w:spacing w:before="180" w:after="0" w:line="240" w:lineRule="auto"/>
        <w:ind w:left="360" w:right="360" w:firstLine="0"/>
        <w:jc w:val="both"/>
      </w:pPr>
      <w:r>
        <w:rPr>
          <w:rFonts w:ascii="Arial" w:hAnsi="Arial"/>
          <w:color w:val="000000"/>
          <w:sz w:val="18"/>
        </w:rPr>
        <w:t>Note</w:t>
      </w:r>
    </w:p>
    <w:bookmarkEnd w:id="172"/>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Start w:id="173" w:name="sect_7_1_1_8"/>
    <w:p>
      <w:pPr>
        <w:spacing w:before="180" w:after="0" w:line="240" w:lineRule="auto"/>
      </w:pPr>
      <w:r>
        <w:rPr>
          <w:rFonts w:ascii="Arial" w:hAnsi="Arial"/>
          <w:b/>
          <w:color w:val="000000"/>
          <w:sz w:val="26"/>
        </w:rPr>
        <w:t>7.1.1.8 Result Source</w:t>
      </w:r>
    </w:p>
    <w:bookmarkEnd w:id="17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Start w:id="174" w:name="idp140530727870848"/>
    <w:bookmarkStart w:id="175" w:name="idp140530727871328"/>
    <w:p>
      <w:pPr>
        <w:numPr>
          <w:ilvl w:val="0"/>
          <w:numId w:val="9"/>
        </w:numPr>
        <w:tabs>
          <w:tab w:val="left" w:pos="216"/>
        </w:tabs>
        <w:spacing w:before="180" w:after="0" w:line="240" w:lineRule="auto"/>
        <w:ind w:left="216" w:right="0" w:hanging="216"/>
        <w:jc w:val="both"/>
      </w:pPr>
      <w:r>
        <w:rPr>
          <w:rFonts w:ascii="Arial" w:hAnsi="Arial"/>
          <w:color w:val="000000"/>
          <w:sz w:val="18"/>
        </w:rPr>
        <w:t>UL service-user;</w:t>
      </w:r>
    </w:p>
    <w:bookmarkEnd w:id="175"/>
    <w:bookmarkEnd w:id="174"/>
    <w:bookmarkStart w:id="176" w:name="idp140530727871840"/>
    <w:p>
      <w:pPr>
        <w:numPr>
          <w:ilvl w:val="0"/>
          <w:numId w:val="9"/>
        </w:numPr>
        <w:tabs>
          <w:tab w:val="left" w:pos="216"/>
        </w:tabs>
        <w:spacing w:before="180" w:after="0" w:line="240" w:lineRule="auto"/>
        <w:ind w:left="216" w:right="0" w:hanging="216"/>
        <w:jc w:val="both"/>
      </w:pPr>
      <w:r>
        <w:rPr>
          <w:rFonts w:ascii="Arial" w:hAnsi="Arial"/>
          <w:color w:val="000000"/>
          <w:sz w:val="18"/>
        </w:rPr>
        <w:t>UL service-provider (ACSE related function);c) UL service-provider (Presentation related function).</w:t>
      </w:r>
    </w:p>
    <w:bookmarkEnd w:id="176"/>
    <w:bookmarkStart w:id="177" w:name="idp140530727872592"/>
    <w:p>
      <w:pPr>
        <w:keepNext/>
        <w:spacing w:before="180" w:after="0" w:line="240" w:lineRule="auto"/>
        <w:ind w:left="360" w:right="360" w:firstLine="0"/>
        <w:jc w:val="both"/>
      </w:pPr>
      <w:r>
        <w:rPr>
          <w:rFonts w:ascii="Arial" w:hAnsi="Arial"/>
          <w:color w:val="000000"/>
          <w:sz w:val="18"/>
        </w:rPr>
        <w:t>Note</w:t>
      </w:r>
    </w:p>
    <w:bookmarkEnd w:id="177"/>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Start w:id="178" w:name="sect_7_1_1_9"/>
    <w:p>
      <w:pPr>
        <w:spacing w:before="180" w:after="0" w:line="240" w:lineRule="auto"/>
      </w:pPr>
      <w:r>
        <w:rPr>
          <w:rFonts w:ascii="Arial" w:hAnsi="Arial"/>
          <w:b/>
          <w:color w:val="000000"/>
          <w:sz w:val="26"/>
        </w:rPr>
        <w:t>7.1.1.9 Diagnostic</w:t>
      </w:r>
    </w:p>
    <w:bookmarkEnd w:id="178"/>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Start w:id="179" w:name="idp140530727876032"/>
    <w:bookmarkStart w:id="180" w:name="idp140530727876512"/>
    <w:p>
      <w:pPr>
        <w:numPr>
          <w:ilvl w:val="0"/>
          <w:numId w:val="10"/>
        </w:numPr>
        <w:tabs>
          <w:tab w:val="left" w:pos="216"/>
        </w:tabs>
        <w:spacing w:before="180" w:after="0" w:line="240" w:lineRule="auto"/>
        <w:ind w:left="216" w:right="0" w:hanging="216"/>
        <w:jc w:val="both"/>
      </w:pPr>
      <w:r>
        <w:rPr>
          <w:rFonts w:ascii="Arial" w:hAnsi="Arial"/>
          <w:color w:val="000000"/>
          <w:sz w:val="18"/>
        </w:rPr>
        <w:t>no-reason-given</w:t>
      </w:r>
    </w:p>
    <w:bookmarkEnd w:id="180"/>
    <w:bookmarkEnd w:id="179"/>
    <w:bookmarkStart w:id="181" w:name="idp140530727877024"/>
    <w:p>
      <w:pPr>
        <w:numPr>
          <w:ilvl w:val="0"/>
          <w:numId w:val="10"/>
        </w:numPr>
        <w:tabs>
          <w:tab w:val="left" w:pos="216"/>
        </w:tabs>
        <w:spacing w:before="180" w:after="0" w:line="240" w:lineRule="auto"/>
        <w:ind w:left="216" w:right="0" w:hanging="216"/>
        <w:jc w:val="both"/>
      </w:pPr>
      <w:r>
        <w:rPr>
          <w:rFonts w:ascii="Arial" w:hAnsi="Arial"/>
          <w:color w:val="000000"/>
          <w:sz w:val="18"/>
        </w:rPr>
        <w:t>application-context-name not supported</w:t>
      </w:r>
    </w:p>
    <w:bookmarkEnd w:id="181"/>
    <w:bookmarkStart w:id="182" w:name="idp140530727877536"/>
    <w:p>
      <w:pPr>
        <w:numPr>
          <w:ilvl w:val="0"/>
          <w:numId w:val="10"/>
        </w:numPr>
        <w:tabs>
          <w:tab w:val="left" w:pos="216"/>
        </w:tabs>
        <w:spacing w:before="180" w:after="0" w:line="240" w:lineRule="auto"/>
        <w:ind w:left="216" w:right="0" w:hanging="216"/>
        <w:jc w:val="both"/>
      </w:pPr>
      <w:r>
        <w:rPr>
          <w:rFonts w:ascii="Arial" w:hAnsi="Arial"/>
          <w:color w:val="000000"/>
          <w:sz w:val="18"/>
        </w:rPr>
        <w:t>calling-AE-title not recognized</w:t>
      </w:r>
    </w:p>
    <w:bookmarkEnd w:id="182"/>
    <w:bookmarkStart w:id="183" w:name="idp140530727878048"/>
    <w:p>
      <w:pPr>
        <w:numPr>
          <w:ilvl w:val="0"/>
          <w:numId w:val="10"/>
        </w:numPr>
        <w:tabs>
          <w:tab w:val="left" w:pos="216"/>
        </w:tabs>
        <w:spacing w:before="180" w:after="0" w:line="240" w:lineRule="auto"/>
        <w:ind w:left="216" w:right="0" w:hanging="216"/>
        <w:jc w:val="both"/>
      </w:pPr>
      <w:r>
        <w:rPr>
          <w:rFonts w:ascii="Arial" w:hAnsi="Arial"/>
          <w:color w:val="000000"/>
          <w:sz w:val="18"/>
        </w:rPr>
        <w:t>called-AE-title not recognized</w:t>
      </w:r>
    </w:p>
    <w:bookmarkEnd w:id="183"/>
    <w:bookmarkStart w:id="184" w:name="idp140530727878560"/>
    <w:p>
      <w:pPr>
        <w:numPr>
          <w:ilvl w:val="0"/>
          <w:numId w:val="10"/>
        </w:numPr>
        <w:tabs>
          <w:tab w:val="left" w:pos="216"/>
        </w:tabs>
        <w:spacing w:before="180" w:after="0" w:line="240" w:lineRule="auto"/>
        <w:ind w:left="216" w:right="0" w:hanging="216"/>
        <w:jc w:val="both"/>
      </w:pPr>
      <w:r>
        <w:rPr>
          <w:rFonts w:ascii="Arial" w:hAnsi="Arial"/>
          <w:color w:val="000000"/>
          <w:sz w:val="18"/>
        </w:rPr>
        <w:t>calling-AE-qualifier not recognized (see note)</w:t>
      </w:r>
    </w:p>
    <w:bookmarkEnd w:id="184"/>
    <w:bookmarkStart w:id="185" w:name="idp140530727879072"/>
    <w:p>
      <w:pPr>
        <w:numPr>
          <w:ilvl w:val="0"/>
          <w:numId w:val="10"/>
        </w:numPr>
        <w:tabs>
          <w:tab w:val="left" w:pos="216"/>
        </w:tabs>
        <w:spacing w:before="180" w:after="0" w:line="240" w:lineRule="auto"/>
        <w:ind w:left="216" w:right="0" w:hanging="216"/>
        <w:jc w:val="both"/>
      </w:pPr>
      <w:r>
        <w:rPr>
          <w:rFonts w:ascii="Arial" w:hAnsi="Arial"/>
          <w:color w:val="000000"/>
          <w:sz w:val="18"/>
        </w:rPr>
        <w:t>calling-AP-invocation-identifier not recognized (see note)</w:t>
      </w:r>
    </w:p>
    <w:bookmarkEnd w:id="185"/>
    <w:bookmarkStart w:id="186" w:name="idp140530727879648"/>
    <w:p>
      <w:pPr>
        <w:numPr>
          <w:ilvl w:val="0"/>
          <w:numId w:val="10"/>
        </w:numPr>
        <w:tabs>
          <w:tab w:val="left" w:pos="216"/>
        </w:tabs>
        <w:spacing w:before="180" w:after="0" w:line="240" w:lineRule="auto"/>
        <w:ind w:left="216" w:right="0" w:hanging="216"/>
        <w:jc w:val="both"/>
      </w:pPr>
      <w:r>
        <w:rPr>
          <w:rFonts w:ascii="Arial" w:hAnsi="Arial"/>
          <w:color w:val="000000"/>
          <w:sz w:val="18"/>
        </w:rPr>
        <w:t>calling-AE-invocation-identifier not recognized (see note)</w:t>
      </w:r>
    </w:p>
    <w:bookmarkEnd w:id="186"/>
    <w:bookmarkStart w:id="187" w:name="idp140530727880224"/>
    <w:p>
      <w:pPr>
        <w:numPr>
          <w:ilvl w:val="0"/>
          <w:numId w:val="10"/>
        </w:numPr>
        <w:tabs>
          <w:tab w:val="left" w:pos="216"/>
        </w:tabs>
        <w:spacing w:before="180" w:after="0" w:line="240" w:lineRule="auto"/>
        <w:ind w:left="216" w:right="0" w:hanging="216"/>
        <w:jc w:val="both"/>
      </w:pPr>
      <w:r>
        <w:rPr>
          <w:rFonts w:ascii="Arial" w:hAnsi="Arial"/>
          <w:color w:val="000000"/>
          <w:sz w:val="18"/>
        </w:rPr>
        <w:t>called-AE-qualifier not recognized (see note)</w:t>
      </w:r>
    </w:p>
    <w:bookmarkEnd w:id="187"/>
    <w:bookmarkStart w:id="188" w:name="idp140530727880736"/>
    <w:p>
      <w:pPr>
        <w:numPr>
          <w:ilvl w:val="0"/>
          <w:numId w:val="10"/>
        </w:numPr>
        <w:tabs>
          <w:tab w:val="left" w:pos="216"/>
        </w:tabs>
        <w:spacing w:before="180" w:after="0" w:line="240" w:lineRule="auto"/>
        <w:ind w:left="216" w:right="0" w:hanging="216"/>
        <w:jc w:val="both"/>
      </w:pPr>
      <w:r>
        <w:rPr>
          <w:rFonts w:ascii="Arial" w:hAnsi="Arial"/>
          <w:color w:val="000000"/>
          <w:sz w:val="18"/>
        </w:rPr>
        <w:t>called-AP-invocation-identifier not recognized (see note)</w:t>
      </w:r>
    </w:p>
    <w:bookmarkEnd w:id="188"/>
    <w:bookmarkStart w:id="189" w:name="idp140530727881312"/>
    <w:p>
      <w:pPr>
        <w:numPr>
          <w:ilvl w:val="0"/>
          <w:numId w:val="10"/>
        </w:numPr>
        <w:tabs>
          <w:tab w:val="left" w:pos="216"/>
        </w:tabs>
        <w:spacing w:before="180" w:after="0" w:line="240" w:lineRule="auto"/>
        <w:ind w:left="216" w:right="0" w:hanging="216"/>
        <w:jc w:val="both"/>
      </w:pPr>
      <w:r>
        <w:rPr>
          <w:rFonts w:ascii="Arial" w:hAnsi="Arial"/>
          <w:color w:val="000000"/>
          <w:sz w:val="18"/>
        </w:rPr>
        <w:t>called-AE-invocation-identifier not recognized (see note)</w:t>
      </w:r>
    </w:p>
    <w:bookmarkEnd w:id="189"/>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Start w:id="190" w:name="idp140530727882544"/>
    <w:bookmarkStart w:id="191" w:name="idp140530727883024"/>
    <w:p>
      <w:pPr>
        <w:numPr>
          <w:ilvl w:val="0"/>
          <w:numId w:val="11"/>
        </w:numPr>
        <w:tabs>
          <w:tab w:val="left" w:pos="216"/>
        </w:tabs>
        <w:spacing w:before="180" w:after="0" w:line="240" w:lineRule="auto"/>
        <w:ind w:left="216" w:right="0" w:hanging="216"/>
        <w:jc w:val="both"/>
      </w:pPr>
      <w:r>
        <w:rPr>
          <w:rFonts w:ascii="Arial" w:hAnsi="Arial"/>
          <w:color w:val="000000"/>
          <w:sz w:val="18"/>
        </w:rPr>
        <w:t>no-reason-given</w:t>
      </w:r>
    </w:p>
    <w:bookmarkEnd w:id="191"/>
    <w:bookmarkEnd w:id="190"/>
    <w:bookmarkStart w:id="192" w:name="idp140530727883536"/>
    <w:p>
      <w:pPr>
        <w:numPr>
          <w:ilvl w:val="0"/>
          <w:numId w:val="11"/>
        </w:numPr>
        <w:tabs>
          <w:tab w:val="left" w:pos="216"/>
        </w:tabs>
        <w:spacing w:before="180" w:after="0" w:line="240" w:lineRule="auto"/>
        <w:ind w:left="216" w:right="0" w:hanging="216"/>
        <w:jc w:val="both"/>
      </w:pPr>
      <w:r>
        <w:rPr>
          <w:rFonts w:ascii="Arial" w:hAnsi="Arial"/>
          <w:color w:val="000000"/>
          <w:sz w:val="18"/>
        </w:rPr>
        <w:t>no-common-UL version</w:t>
      </w:r>
    </w:p>
    <w:bookmarkEnd w:id="192"/>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Start w:id="193" w:name="idp140530727884704"/>
    <w:bookmarkStart w:id="194" w:name="idp140530727885184"/>
    <w:p>
      <w:pPr>
        <w:numPr>
          <w:ilvl w:val="0"/>
          <w:numId w:val="12"/>
        </w:numPr>
        <w:tabs>
          <w:tab w:val="left" w:pos="216"/>
        </w:tabs>
        <w:spacing w:before="180" w:after="0" w:line="240" w:lineRule="auto"/>
        <w:ind w:left="216" w:right="0" w:hanging="216"/>
        <w:jc w:val="both"/>
      </w:pPr>
      <w:r>
        <w:rPr>
          <w:rFonts w:ascii="Arial" w:hAnsi="Arial"/>
          <w:color w:val="000000"/>
          <w:sz w:val="18"/>
        </w:rPr>
        <w:t>no-reason-given</w:t>
      </w:r>
    </w:p>
    <w:bookmarkEnd w:id="194"/>
    <w:bookmarkEnd w:id="193"/>
    <w:bookmarkStart w:id="195" w:name="idp140530727885696"/>
    <w:p>
      <w:pPr>
        <w:numPr>
          <w:ilvl w:val="0"/>
          <w:numId w:val="12"/>
        </w:numPr>
        <w:tabs>
          <w:tab w:val="left" w:pos="216"/>
        </w:tabs>
        <w:spacing w:before="180" w:after="0" w:line="240" w:lineRule="auto"/>
        <w:ind w:left="216" w:right="0" w:hanging="216"/>
        <w:jc w:val="both"/>
      </w:pPr>
      <w:r>
        <w:rPr>
          <w:rFonts w:ascii="Arial" w:hAnsi="Arial"/>
          <w:color w:val="000000"/>
          <w:sz w:val="18"/>
        </w:rPr>
        <w:t>temporary-congestion</w:t>
      </w:r>
    </w:p>
    <w:bookmarkEnd w:id="195"/>
    <w:bookmarkStart w:id="196" w:name="idp140530727886208"/>
    <w:p>
      <w:pPr>
        <w:numPr>
          <w:ilvl w:val="0"/>
          <w:numId w:val="12"/>
        </w:numPr>
        <w:tabs>
          <w:tab w:val="left" w:pos="216"/>
        </w:tabs>
        <w:spacing w:before="180" w:after="0" w:line="240" w:lineRule="auto"/>
        <w:ind w:left="216" w:right="0" w:hanging="216"/>
        <w:jc w:val="both"/>
      </w:pPr>
      <w:r>
        <w:rPr>
          <w:rFonts w:ascii="Arial" w:hAnsi="Arial"/>
          <w:color w:val="000000"/>
          <w:sz w:val="18"/>
        </w:rPr>
        <w:t>local-limit-exceeded</w:t>
      </w:r>
    </w:p>
    <w:bookmarkEnd w:id="196"/>
    <w:bookmarkStart w:id="197" w:name="idp140530727886720"/>
    <w:p>
      <w:pPr>
        <w:numPr>
          <w:ilvl w:val="0"/>
          <w:numId w:val="12"/>
        </w:numPr>
        <w:tabs>
          <w:tab w:val="left" w:pos="216"/>
        </w:tabs>
        <w:spacing w:before="180" w:after="0" w:line="240" w:lineRule="auto"/>
        <w:ind w:left="216" w:right="0" w:hanging="216"/>
        <w:jc w:val="both"/>
      </w:pPr>
      <w:r>
        <w:rPr>
          <w:rFonts w:ascii="Arial" w:hAnsi="Arial"/>
          <w:color w:val="000000"/>
          <w:sz w:val="18"/>
        </w:rPr>
        <w:t>called-(Presentation) -address-unknown</w:t>
      </w:r>
    </w:p>
    <w:bookmarkEnd w:id="197"/>
    <w:bookmarkStart w:id="198" w:name="idp140530727887232"/>
    <w:p>
      <w:pPr>
        <w:numPr>
          <w:ilvl w:val="0"/>
          <w:numId w:val="12"/>
        </w:numPr>
        <w:tabs>
          <w:tab w:val="left" w:pos="216"/>
        </w:tabs>
        <w:spacing w:before="180" w:after="0" w:line="240" w:lineRule="auto"/>
        <w:ind w:left="216" w:right="0" w:hanging="216"/>
        <w:jc w:val="both"/>
      </w:pPr>
      <w:r>
        <w:rPr>
          <w:rFonts w:ascii="Arial" w:hAnsi="Arial"/>
          <w:color w:val="000000"/>
          <w:sz w:val="18"/>
        </w:rPr>
        <w:t>Presentation-protocol version not supported</w:t>
      </w:r>
    </w:p>
    <w:bookmarkEnd w:id="198"/>
    <w:bookmarkStart w:id="199" w:name="idp140530727887744"/>
    <w:p>
      <w:pPr>
        <w:numPr>
          <w:ilvl w:val="0"/>
          <w:numId w:val="12"/>
        </w:numPr>
        <w:tabs>
          <w:tab w:val="left" w:pos="216"/>
        </w:tabs>
        <w:spacing w:before="180" w:after="0" w:line="240" w:lineRule="auto"/>
        <w:ind w:left="216" w:right="0" w:hanging="216"/>
        <w:jc w:val="both"/>
      </w:pPr>
      <w:r>
        <w:rPr>
          <w:rFonts w:ascii="Arial" w:hAnsi="Arial"/>
          <w:color w:val="000000"/>
          <w:sz w:val="18"/>
        </w:rPr>
        <w:t>no-(Presentation) Service Access Point (SAP) available</w:t>
      </w:r>
    </w:p>
    <w:bookmarkEnd w:id="199"/>
    <w:bookmarkStart w:id="200" w:name="idp140530727888448"/>
    <w:p>
      <w:pPr>
        <w:keepNext/>
        <w:spacing w:before="180" w:after="0" w:line="240" w:lineRule="auto"/>
        <w:ind w:left="360" w:right="360" w:firstLine="0"/>
        <w:jc w:val="both"/>
      </w:pPr>
      <w:r>
        <w:rPr>
          <w:rFonts w:ascii="Arial" w:hAnsi="Arial"/>
          <w:color w:val="000000"/>
          <w:sz w:val="18"/>
        </w:rPr>
        <w:t>Note</w:t>
      </w:r>
    </w:p>
    <w:bookmarkEnd w:id="200"/>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Start w:id="201" w:name="sect_7_1_1_10"/>
    <w:p>
      <w:pPr>
        <w:spacing w:before="180" w:after="0" w:line="240" w:lineRule="auto"/>
      </w:pPr>
      <w:r>
        <w:rPr>
          <w:rFonts w:ascii="Arial" w:hAnsi="Arial"/>
          <w:b/>
          <w:color w:val="000000"/>
          <w:sz w:val="26"/>
        </w:rPr>
        <w:t>7.1.1.10 Calling Presentation Address</w:t>
      </w:r>
    </w:p>
    <w:bookmarkEnd w:id="201"/>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 xml:space="preserve"> Annex C</w:t>
        </w:r>
      </w:hyperlink>
      <w:r>
        <w:rPr>
          <w:rFonts w:ascii="Arial" w:hAnsi="Arial"/>
          <w:color w:val="000000"/>
          <w:sz w:val="18"/>
        </w:rPr>
        <w:t>.</w:t>
      </w:r>
    </w:p>
    <w:bookmarkStart w:id="202" w:name="sect_7_1_1_11"/>
    <w:p>
      <w:pPr>
        <w:spacing w:before="180" w:after="0" w:line="240" w:lineRule="auto"/>
      </w:pPr>
      <w:r>
        <w:rPr>
          <w:rFonts w:ascii="Arial" w:hAnsi="Arial"/>
          <w:b/>
          <w:color w:val="000000"/>
          <w:sz w:val="26"/>
        </w:rPr>
        <w:t>7.1.1.11 Called Presentation Address</w:t>
      </w:r>
    </w:p>
    <w:bookmarkEnd w:id="202"/>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 xml:space="preserve"> Annex C</w:t>
        </w:r>
      </w:hyperlink>
      <w:r>
        <w:rPr>
          <w:rFonts w:ascii="Arial" w:hAnsi="Arial"/>
          <w:color w:val="000000"/>
          <w:sz w:val="18"/>
        </w:rPr>
        <w:t>.</w:t>
      </w:r>
    </w:p>
    <w:bookmarkStart w:id="203" w:name="sect_7_1_1_12"/>
    <w:p>
      <w:pPr>
        <w:spacing w:before="180" w:after="0" w:line="240" w:lineRule="auto"/>
      </w:pPr>
      <w:r>
        <w:rPr>
          <w:rFonts w:ascii="Arial" w:hAnsi="Arial"/>
          <w:b/>
          <w:color w:val="000000"/>
          <w:sz w:val="26"/>
        </w:rPr>
        <w:t>7.1.1.12 Responding Presentation Address</w:t>
      </w:r>
    </w:p>
    <w:bookmarkEnd w:id="203"/>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Start w:id="204" w:name="sect_7_1_1_13"/>
    <w:p>
      <w:pPr>
        <w:spacing w:before="180" w:after="0" w:line="240" w:lineRule="auto"/>
      </w:pPr>
      <w:r>
        <w:rPr>
          <w:rFonts w:ascii="Arial" w:hAnsi="Arial"/>
          <w:b/>
          <w:color w:val="000000"/>
          <w:sz w:val="26"/>
        </w:rPr>
        <w:t>7.1.1.13 Presentation Context Definition List</w:t>
      </w:r>
    </w:p>
    <w:bookmarkEnd w:id="204"/>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Start w:id="205" w:name="idp140530727900064"/>
    <w:p>
      <w:pPr>
        <w:keepNext/>
        <w:spacing w:before="180" w:after="0" w:line="240" w:lineRule="auto"/>
        <w:ind w:left="360" w:right="360" w:firstLine="0"/>
        <w:jc w:val="both"/>
      </w:pPr>
      <w:r>
        <w:rPr>
          <w:rFonts w:ascii="Arial" w:hAnsi="Arial"/>
          <w:color w:val="000000"/>
          <w:sz w:val="18"/>
        </w:rPr>
        <w:t>Note</w:t>
      </w:r>
    </w:p>
    <w:bookmarkEnd w:id="205"/>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2">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3">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 xml:space="preserve"> Annex B</w:t>
        </w:r>
      </w:hyperlink>
      <w:r>
        <w:rPr>
          <w:rFonts w:ascii="Arial" w:hAnsi="Arial"/>
          <w:color w:val="000000"/>
          <w:sz w:val="18"/>
        </w:rPr>
        <w:t>.</w:t>
      </w:r>
    </w:p>
    <w:bookmarkStart w:id="206" w:name="sect_7_1_1_14"/>
    <w:p>
      <w:pPr>
        <w:spacing w:before="180" w:after="0" w:line="240" w:lineRule="auto"/>
      </w:pPr>
      <w:r>
        <w:rPr>
          <w:rFonts w:ascii="Arial" w:hAnsi="Arial"/>
          <w:b/>
          <w:color w:val="000000"/>
          <w:sz w:val="26"/>
        </w:rPr>
        <w:t>7.1.1.14 Presentation Context Definition Result List</w:t>
      </w:r>
    </w:p>
    <w:bookmarkEnd w:id="206"/>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Start w:id="207" w:name="idp140530727907776"/>
    <w:p>
      <w:pPr>
        <w:keepNext/>
        <w:spacing w:before="180" w:after="0" w:line="240" w:lineRule="auto"/>
        <w:ind w:left="360" w:right="360" w:firstLine="0"/>
        <w:jc w:val="both"/>
      </w:pPr>
      <w:r>
        <w:rPr>
          <w:rFonts w:ascii="Arial" w:hAnsi="Arial"/>
          <w:color w:val="000000"/>
          <w:sz w:val="18"/>
        </w:rPr>
        <w:t>Note</w:t>
      </w:r>
    </w:p>
    <w:bookmarkEnd w:id="207"/>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Start w:id="208" w:name="sect_7_1_1_15"/>
    <w:p>
      <w:pPr>
        <w:spacing w:before="180" w:after="0" w:line="240" w:lineRule="auto"/>
      </w:pPr>
      <w:r>
        <w:rPr>
          <w:rFonts w:ascii="Arial" w:hAnsi="Arial"/>
          <w:b/>
          <w:color w:val="000000"/>
          <w:sz w:val="26"/>
        </w:rPr>
        <w:t>7.1.1.15 Presentation Requirements (Fixed Value)</w:t>
      </w:r>
    </w:p>
    <w:bookmarkEnd w:id="208"/>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Start w:id="209" w:name="sect_7_1_1_16"/>
    <w:p>
      <w:pPr>
        <w:spacing w:before="180" w:after="0" w:line="240" w:lineRule="auto"/>
      </w:pPr>
      <w:r>
        <w:rPr>
          <w:rFonts w:ascii="Arial" w:hAnsi="Arial"/>
          <w:b/>
          <w:color w:val="000000"/>
          <w:sz w:val="26"/>
        </w:rPr>
        <w:t>7.1.1.16 Session Requirements (Fixed Value)</w:t>
      </w:r>
    </w:p>
    <w:bookmarkEnd w:id="209"/>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Start w:id="210" w:name="sect_7_1_1_17"/>
    <w:p>
      <w:pPr>
        <w:spacing w:before="180" w:after="0" w:line="240" w:lineRule="auto"/>
      </w:pPr>
      <w:r>
        <w:rPr>
          <w:rFonts w:ascii="Arial" w:hAnsi="Arial"/>
          <w:b/>
          <w:color w:val="000000"/>
          <w:sz w:val="26"/>
        </w:rPr>
        <w:t>7.1.1.17 Other Parameters</w:t>
      </w:r>
    </w:p>
    <w:bookmarkEnd w:id="210"/>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Start w:id="211" w:name="sect_7_1_2"/>
    <w:p>
      <w:pPr>
        <w:spacing w:before="180" w:after="0" w:line="240" w:lineRule="auto"/>
      </w:pPr>
      <w:r>
        <w:rPr>
          <w:rFonts w:ascii="Arial" w:hAnsi="Arial"/>
          <w:b/>
          <w:color w:val="000000"/>
          <w:sz w:val="24"/>
        </w:rPr>
        <w:t>7.1.2 A-ASSOCIATE Service Procedure</w:t>
      </w:r>
    </w:p>
    <w:bookmarkEnd w:id="211"/>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Start w:id="212" w:name="idp140530727922576"/>
    <w:p>
      <w:pPr>
        <w:keepNext/>
        <w:spacing w:before="180" w:after="0" w:line="240" w:lineRule="auto"/>
        <w:ind w:left="360" w:right="360" w:firstLine="0"/>
        <w:jc w:val="both"/>
      </w:pPr>
      <w:r>
        <w:rPr>
          <w:rFonts w:ascii="Arial" w:hAnsi="Arial"/>
          <w:color w:val="000000"/>
          <w:sz w:val="18"/>
        </w:rPr>
        <w:t>Note</w:t>
      </w:r>
    </w:p>
    <w:bookmarkEnd w:id="21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4">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Start w:id="213" w:name="sect_7_2"/>
    <w:p>
      <w:pPr>
        <w:spacing w:before="180" w:after="0" w:line="240" w:lineRule="auto"/>
      </w:pPr>
      <w:r>
        <w:rPr>
          <w:rFonts w:ascii="Arial" w:hAnsi="Arial"/>
          <w:b/>
          <w:color w:val="000000"/>
          <w:sz w:val="28"/>
        </w:rPr>
        <w:t>7.2 A-RELEASE Service</w:t>
      </w:r>
    </w:p>
    <w:bookmarkEnd w:id="21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Start w:id="214" w:name="figure_7_2"/>
    <w:bookmarkStart w:id="215" w:name="idp140530727934032"/>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5"/>
                    <a:srcRect/>
                    <a:stretch>
                      <a:fillRect/>
                    </a:stretch>
                  </p:blipFill>
                  <p:spPr>
                    <a:xfrm>
                      <a:off x="0" y="0"/>
                      <a:ext cx="4781550" cy="2400300"/>
                    </a:xfrm>
                    <a:prstGeom prst="rect"/>
                  </p:spPr>
                </p:pic>
              </a:graphicData>
            </a:graphic>
          </wp:inline>
        </w:drawing>
      </w:r>
    </w:p>
    <w:bookmarkEnd w:id="215"/>
    <w:bookmarkEnd w:id="214"/>
    <w:p>
      <w:pPr>
        <w:spacing w:before="216" w:after="0" w:line="240" w:lineRule="auto"/>
        <w:jc w:val="center"/>
      </w:pPr>
      <w:r>
        <w:rPr>
          <w:rFonts w:ascii="Arial" w:hAnsi="Arial"/>
          <w:b/>
          <w:color w:val="000000"/>
          <w:sz w:val="22"/>
        </w:rPr>
        <w:t>Figure 7-2. Association Release</w:t>
      </w:r>
    </w:p>
    <w:bookmarkStart w:id="216" w:name="sect_7_2_1"/>
    <w:p>
      <w:pPr>
        <w:spacing w:before="180" w:after="0" w:line="240" w:lineRule="auto"/>
      </w:pPr>
      <w:r>
        <w:rPr>
          <w:rFonts w:ascii="Arial" w:hAnsi="Arial"/>
          <w:b/>
          <w:color w:val="000000"/>
          <w:sz w:val="24"/>
        </w:rPr>
        <w:t>7.2.1 A-RELEASE Parameters</w:t>
      </w:r>
    </w:p>
    <w:bookmarkEnd w:id="216"/>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Start w:id="217" w:name="table_7_4"/>
    <w:p>
      <w:pPr>
        <w:keepNext/>
        <w:spacing w:before="216" w:after="0" w:line="240" w:lineRule="auto"/>
        <w:jc w:val="center"/>
      </w:pPr>
      <w:r>
        <w:rPr>
          <w:rFonts w:ascii="Arial" w:hAnsi="Arial"/>
          <w:b/>
          <w:color w:val="000000"/>
          <w:sz w:val="22"/>
        </w:rPr>
        <w:t>Table 7-4. A-RELEASE Service Parameters</w:t>
      </w:r>
    </w:p>
    <w:bookmarkEnd w:id="217"/>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A-RELEASE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Request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Indication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Confirmation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MF(=)</w:t>
            </w:r>
          </w:p>
        </w:tc>
      </w:tr>
    </w:tbl>
    <w:bookmarkStart w:id="218" w:name="sect_7_2_1_1"/>
    <w:p>
      <w:pPr>
        <w:spacing w:before="180" w:after="0" w:line="240" w:lineRule="auto"/>
      </w:pPr>
      <w:r>
        <w:rPr>
          <w:rFonts w:ascii="Arial" w:hAnsi="Arial"/>
          <w:b/>
          <w:color w:val="000000"/>
          <w:sz w:val="26"/>
        </w:rPr>
        <w:t>7.2.1.1 Reason (Fixed)</w:t>
      </w:r>
    </w:p>
    <w:bookmarkEnd w:id="218"/>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Start w:id="219" w:name="sect_7_2_1_2"/>
    <w:p>
      <w:pPr>
        <w:spacing w:before="180" w:after="0" w:line="240" w:lineRule="auto"/>
      </w:pPr>
      <w:r>
        <w:rPr>
          <w:rFonts w:ascii="Arial" w:hAnsi="Arial"/>
          <w:b/>
          <w:color w:val="000000"/>
          <w:sz w:val="26"/>
        </w:rPr>
        <w:t>7.2.1.2 Result (Fixed)</w:t>
      </w:r>
    </w:p>
    <w:bookmarkEnd w:id="219"/>
    <w:p>
      <w:pPr>
        <w:spacing w:before="180" w:after="0" w:line="240" w:lineRule="auto"/>
        <w:jc w:val="both"/>
      </w:pPr>
      <w:r>
        <w:rPr>
          <w:rFonts w:ascii="Arial" w:hAnsi="Arial"/>
          <w:color w:val="000000"/>
          <w:sz w:val="18"/>
        </w:rPr>
        <w:t>This parameter shall always take the value "affirmative" in this standard.</w:t>
      </w:r>
    </w:p>
    <w:bookmarkStart w:id="220" w:name="sect_7_2_2"/>
    <w:p>
      <w:pPr>
        <w:spacing w:before="180" w:after="0" w:line="240" w:lineRule="auto"/>
      </w:pPr>
      <w:r>
        <w:rPr>
          <w:rFonts w:ascii="Arial" w:hAnsi="Arial"/>
          <w:b/>
          <w:color w:val="000000"/>
          <w:sz w:val="24"/>
        </w:rPr>
        <w:t>7.2.2 A-RELEASE Service Procedure</w:t>
      </w:r>
    </w:p>
    <w:bookmarkEnd w:id="220"/>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Start w:id="221" w:name="idp140530727981072"/>
    <w:p>
      <w:pPr>
        <w:keepNext/>
        <w:spacing w:before="180" w:after="0" w:line="240" w:lineRule="auto"/>
        <w:ind w:left="360" w:right="360" w:firstLine="0"/>
        <w:jc w:val="both"/>
      </w:pPr>
      <w:r>
        <w:rPr>
          <w:rFonts w:ascii="Arial" w:hAnsi="Arial"/>
          <w:color w:val="000000"/>
          <w:sz w:val="18"/>
        </w:rPr>
        <w:t>Note</w:t>
      </w:r>
    </w:p>
    <w:bookmarkEnd w:id="221"/>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Start w:id="222" w:name="idp140530727989376"/>
    <w:bookmarkStart w:id="223" w:name="idp140530727989856"/>
    <w:p>
      <w:pPr>
        <w:numPr>
          <w:ilvl w:val="0"/>
          <w:numId w:val="13"/>
        </w:numPr>
        <w:tabs>
          <w:tab w:val="left" w:pos="216"/>
        </w:tabs>
        <w:spacing w:before="180" w:after="0" w:line="240" w:lineRule="auto"/>
        <w:ind w:left="216" w:right="0" w:hanging="216"/>
        <w:jc w:val="both"/>
      </w:pPr>
      <w:r>
        <w:rPr>
          <w:rFonts w:ascii="Arial" w:hAnsi="Arial"/>
          <w:color w:val="000000"/>
          <w:sz w:val="18"/>
        </w:rPr>
        <w:t>The association-requestor shall issue an A-RELEASE response primitive.</w:t>
      </w:r>
    </w:p>
    <w:bookmarkEnd w:id="223"/>
    <w:bookmarkEnd w:id="222"/>
    <w:bookmarkStart w:id="224" w:name="idp140530727990448"/>
    <w:p>
      <w:pPr>
        <w:numPr>
          <w:ilvl w:val="0"/>
          <w:numId w:val="13"/>
        </w:numPr>
        <w:tabs>
          <w:tab w:val="left" w:pos="216"/>
        </w:tabs>
        <w:spacing w:before="180" w:after="0" w:line="240" w:lineRule="auto"/>
        <w:ind w:left="216" w:right="0" w:hanging="216"/>
        <w:jc w:val="both"/>
      </w:pPr>
      <w:r>
        <w:rPr>
          <w:rFonts w:ascii="Arial" w:hAnsi="Arial"/>
          <w:color w:val="000000"/>
          <w:sz w:val="18"/>
        </w:rPr>
        <w:t>The association-acceptor waits for an A-RELEASE confirmation primitive from its peer. When it receives one, it shall then issue an A-RELEASE response primitive.</w:t>
      </w:r>
    </w:p>
    <w:bookmarkEnd w:id="224"/>
    <w:bookmarkStart w:id="225" w:name="idp140530727991136"/>
    <w:p>
      <w:pPr>
        <w:numPr>
          <w:ilvl w:val="0"/>
          <w:numId w:val="13"/>
        </w:numPr>
        <w:tabs>
          <w:tab w:val="left" w:pos="216"/>
        </w:tabs>
        <w:spacing w:before="180" w:after="0" w:line="240" w:lineRule="auto"/>
        <w:ind w:left="216" w:right="0" w:hanging="216"/>
        <w:jc w:val="both"/>
      </w:pPr>
      <w:r>
        <w:rPr>
          <w:rFonts w:ascii="Arial" w:hAnsi="Arial"/>
          <w:color w:val="000000"/>
          <w:sz w:val="18"/>
        </w:rPr>
        <w:t>The association-requestor receives an A-RELEASE confirmation primitive.</w:t>
      </w:r>
    </w:p>
    <w:bookmarkEnd w:id="225"/>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Start w:id="226" w:name="sect_7_3"/>
    <w:p>
      <w:pPr>
        <w:spacing w:before="180" w:after="0" w:line="240" w:lineRule="auto"/>
      </w:pPr>
      <w:r>
        <w:rPr>
          <w:rFonts w:ascii="Arial" w:hAnsi="Arial"/>
          <w:b/>
          <w:color w:val="000000"/>
          <w:sz w:val="28"/>
        </w:rPr>
        <w:t>7.3 A-ABORT Service</w:t>
      </w:r>
    </w:p>
    <w:bookmarkEnd w:id="22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Start w:id="227" w:name="idp140530727994864"/>
    <w:p>
      <w:pPr>
        <w:keepNext/>
        <w:spacing w:before="180" w:after="0" w:line="240" w:lineRule="auto"/>
        <w:ind w:left="360" w:right="360" w:firstLine="0"/>
        <w:jc w:val="both"/>
      </w:pPr>
      <w:r>
        <w:rPr>
          <w:rFonts w:ascii="Arial" w:hAnsi="Arial"/>
          <w:color w:val="000000"/>
          <w:sz w:val="18"/>
        </w:rPr>
        <w:t>Note</w:t>
      </w:r>
    </w:p>
    <w:bookmarkEnd w:id="22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Start w:id="228" w:name="figure_7_3"/>
    <w:bookmarkStart w:id="229" w:name="idp140530727998464"/>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6"/>
                    <a:srcRect/>
                    <a:stretch>
                      <a:fillRect/>
                    </a:stretch>
                  </p:blipFill>
                  <p:spPr>
                    <a:xfrm>
                      <a:off x="0" y="0"/>
                      <a:ext cx="4781550" cy="1447800"/>
                    </a:xfrm>
                    <a:prstGeom prst="rect"/>
                  </p:spPr>
                </p:pic>
              </a:graphicData>
            </a:graphic>
          </wp:inline>
        </w:drawing>
      </w:r>
    </w:p>
    <w:bookmarkEnd w:id="229"/>
    <w:bookmarkEnd w:id="228"/>
    <w:p>
      <w:pPr>
        <w:spacing w:before="216" w:after="0" w:line="240" w:lineRule="auto"/>
        <w:jc w:val="center"/>
      </w:pPr>
      <w:r>
        <w:rPr>
          <w:rFonts w:ascii="Arial" w:hAnsi="Arial"/>
          <w:b/>
          <w:color w:val="000000"/>
          <w:sz w:val="22"/>
        </w:rPr>
        <w:t>Figure 7-3. Association User Initiated Abort</w:t>
      </w:r>
    </w:p>
    <w:bookmarkStart w:id="230" w:name="sect_7_3_1"/>
    <w:p>
      <w:pPr>
        <w:spacing w:before="180" w:after="0" w:line="240" w:lineRule="auto"/>
      </w:pPr>
      <w:r>
        <w:rPr>
          <w:rFonts w:ascii="Arial" w:hAnsi="Arial"/>
          <w:b/>
          <w:color w:val="000000"/>
          <w:sz w:val="24"/>
        </w:rPr>
        <w:t>7.3.1 A-ABORT Parameters</w:t>
      </w:r>
    </w:p>
    <w:bookmarkEnd w:id="230"/>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Start w:id="231" w:name="table_7_5"/>
    <w:p>
      <w:pPr>
        <w:keepNext/>
        <w:spacing w:before="216" w:after="0" w:line="240" w:lineRule="auto"/>
        <w:jc w:val="center"/>
      </w:pPr>
      <w:r>
        <w:rPr>
          <w:rFonts w:ascii="Arial" w:hAnsi="Arial"/>
          <w:b/>
          <w:color w:val="000000"/>
          <w:sz w:val="22"/>
        </w:rPr>
        <w:t>Table 7-5. A-ABORT Service Parameters</w:t>
      </w:r>
    </w:p>
    <w:bookmarkEnd w:id="231"/>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A-ABORT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Request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Indication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abort source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r>
    </w:tbl>
    <w:bookmarkStart w:id="232" w:name="sect_7_3_1_1"/>
    <w:p>
      <w:pPr>
        <w:spacing w:before="180" w:after="0" w:line="240" w:lineRule="auto"/>
      </w:pPr>
      <w:r>
        <w:rPr>
          <w:rFonts w:ascii="Arial" w:hAnsi="Arial"/>
          <w:b/>
          <w:color w:val="000000"/>
          <w:sz w:val="26"/>
        </w:rPr>
        <w:t>7.3.1.1 Abort Source</w:t>
      </w:r>
    </w:p>
    <w:bookmarkEnd w:id="232"/>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Start w:id="233" w:name="idp140530728023392"/>
    <w:bookmarkStart w:id="234" w:name="idp140530728023872"/>
    <w:p>
      <w:pPr>
        <w:numPr>
          <w:ilvl w:val="0"/>
          <w:numId w:val="14"/>
        </w:numPr>
        <w:tabs>
          <w:tab w:val="left" w:pos="216"/>
        </w:tabs>
        <w:spacing w:before="180" w:after="0" w:line="240" w:lineRule="auto"/>
        <w:ind w:left="216" w:right="0" w:hanging="216"/>
        <w:jc w:val="both"/>
      </w:pPr>
      <w:r>
        <w:rPr>
          <w:rFonts w:ascii="Arial" w:hAnsi="Arial"/>
          <w:color w:val="000000"/>
          <w:sz w:val="18"/>
        </w:rPr>
        <w:t>UL service-user</w:t>
      </w:r>
    </w:p>
    <w:bookmarkEnd w:id="234"/>
    <w:bookmarkEnd w:id="233"/>
    <w:bookmarkStart w:id="235" w:name="idp140530728024384"/>
    <w:p>
      <w:pPr>
        <w:numPr>
          <w:ilvl w:val="0"/>
          <w:numId w:val="14"/>
        </w:numPr>
        <w:tabs>
          <w:tab w:val="left" w:pos="216"/>
        </w:tabs>
        <w:spacing w:before="180" w:after="0" w:line="240" w:lineRule="auto"/>
        <w:ind w:left="216" w:right="0" w:hanging="216"/>
        <w:jc w:val="both"/>
      </w:pPr>
      <w:r>
        <w:rPr>
          <w:rFonts w:ascii="Arial" w:hAnsi="Arial"/>
          <w:color w:val="000000"/>
          <w:sz w:val="18"/>
        </w:rPr>
        <w:t>UL service-provider (ACSE related)</w:t>
      </w:r>
    </w:p>
    <w:bookmarkEnd w:id="235"/>
    <w:bookmarkStart w:id="236" w:name="sect_7_3_2"/>
    <w:p>
      <w:pPr>
        <w:spacing w:before="180" w:after="0" w:line="240" w:lineRule="auto"/>
      </w:pPr>
      <w:r>
        <w:rPr>
          <w:rFonts w:ascii="Arial" w:hAnsi="Arial"/>
          <w:b/>
          <w:color w:val="000000"/>
          <w:sz w:val="24"/>
        </w:rPr>
        <w:t>7.3.2 A-ABORT Service Procedure</w:t>
      </w:r>
    </w:p>
    <w:bookmarkEnd w:id="236"/>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Start w:id="237" w:name="sect_7_4"/>
    <w:p>
      <w:pPr>
        <w:spacing w:before="180" w:after="0" w:line="240" w:lineRule="auto"/>
      </w:pPr>
      <w:r>
        <w:rPr>
          <w:rFonts w:ascii="Arial" w:hAnsi="Arial"/>
          <w:b/>
          <w:color w:val="000000"/>
          <w:sz w:val="28"/>
        </w:rPr>
        <w:t>7.4 A-P-ABORT Service</w:t>
      </w:r>
    </w:p>
    <w:bookmarkEnd w:id="237"/>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Start w:id="238" w:name="figure_7_4"/>
    <w:bookmarkStart w:id="239" w:name="idp140530728036768"/>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7"/>
                    <a:srcRect/>
                    <a:stretch>
                      <a:fillRect/>
                    </a:stretch>
                  </p:blipFill>
                  <p:spPr>
                    <a:xfrm>
                      <a:off x="0" y="0"/>
                      <a:ext cx="4781550" cy="1447800"/>
                    </a:xfrm>
                    <a:prstGeom prst="rect"/>
                  </p:spPr>
                </p:pic>
              </a:graphicData>
            </a:graphic>
          </wp:inline>
        </w:drawing>
      </w:r>
    </w:p>
    <w:bookmarkEnd w:id="239"/>
    <w:bookmarkEnd w:id="238"/>
    <w:p>
      <w:pPr>
        <w:spacing w:before="216" w:after="0" w:line="240" w:lineRule="auto"/>
        <w:jc w:val="center"/>
      </w:pPr>
      <w:r>
        <w:rPr>
          <w:rFonts w:ascii="Arial" w:hAnsi="Arial"/>
          <w:b/>
          <w:color w:val="000000"/>
          <w:sz w:val="22"/>
        </w:rPr>
        <w:t>Figure 7-4. Provider Initiated Abort</w:t>
      </w:r>
    </w:p>
    <w:bookmarkStart w:id="240" w:name="sect_7_4_1"/>
    <w:p>
      <w:pPr>
        <w:spacing w:before="180" w:after="0" w:line="240" w:lineRule="auto"/>
      </w:pPr>
      <w:r>
        <w:rPr>
          <w:rFonts w:ascii="Arial" w:hAnsi="Arial"/>
          <w:b/>
          <w:color w:val="000000"/>
          <w:sz w:val="24"/>
        </w:rPr>
        <w:t>7.4.1 A-P-ABORT Parameter</w:t>
      </w:r>
    </w:p>
    <w:bookmarkEnd w:id="240"/>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Start w:id="241" w:name="table_7_6"/>
    <w:p>
      <w:pPr>
        <w:keepNext/>
        <w:spacing w:before="216" w:after="0" w:line="240" w:lineRule="auto"/>
        <w:jc w:val="center"/>
      </w:pPr>
      <w:r>
        <w:rPr>
          <w:rFonts w:ascii="Arial" w:hAnsi="Arial"/>
          <w:b/>
          <w:color w:val="000000"/>
          <w:sz w:val="22"/>
        </w:rPr>
        <w:t>Table 7-6. A-P-ABORT Service Parameters</w:t>
      </w:r>
    </w:p>
    <w:bookmarkEnd w:id="241"/>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A-P-ABORT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Indication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provider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bl>
    <w:p>
      <w:pPr>
        <w:spacing w:before="180" w:after="0" w:line="240" w:lineRule="auto"/>
        <w:jc w:val="both"/>
      </w:pPr>
      <w:r>
        <w:rPr>
          <w:rFonts w:ascii="Arial" w:hAnsi="Arial"/>
          <w:color w:val="000000"/>
          <w:sz w:val="18"/>
        </w:rPr>
        <w:t>The provider reason parameter shall be used to convey one of the following reasons:</w:t>
      </w:r>
    </w:p>
    <w:bookmarkStart w:id="242" w:name="idp140530728051136"/>
    <w:bookmarkStart w:id="243" w:name="idp140530728051616"/>
    <w:p>
      <w:pPr>
        <w:numPr>
          <w:ilvl w:val="0"/>
          <w:numId w:val="15"/>
        </w:numPr>
        <w:tabs>
          <w:tab w:val="left" w:pos="216"/>
        </w:tabs>
        <w:spacing w:before="180" w:after="0" w:line="240" w:lineRule="auto"/>
        <w:ind w:left="216" w:right="0" w:hanging="216"/>
        <w:jc w:val="both"/>
      </w:pPr>
      <w:r>
        <w:rPr>
          <w:rFonts w:ascii="Arial" w:hAnsi="Arial"/>
          <w:color w:val="000000"/>
          <w:sz w:val="18"/>
        </w:rPr>
        <w:t>reason-not-specified</w:t>
      </w:r>
    </w:p>
    <w:bookmarkEnd w:id="243"/>
    <w:bookmarkEnd w:id="242"/>
    <w:bookmarkStart w:id="244" w:name="idp140530728052160"/>
    <w:p>
      <w:pPr>
        <w:numPr>
          <w:ilvl w:val="0"/>
          <w:numId w:val="15"/>
        </w:numPr>
        <w:tabs>
          <w:tab w:val="left" w:pos="216"/>
        </w:tabs>
        <w:spacing w:before="180" w:after="0" w:line="240" w:lineRule="auto"/>
        <w:ind w:left="216" w:right="0" w:hanging="216"/>
        <w:jc w:val="both"/>
      </w:pPr>
      <w:r>
        <w:rPr>
          <w:rFonts w:ascii="Arial" w:hAnsi="Arial"/>
          <w:color w:val="000000"/>
          <w:sz w:val="18"/>
        </w:rPr>
        <w:t>unrecognized-pdu</w:t>
      </w:r>
    </w:p>
    <w:bookmarkEnd w:id="244"/>
    <w:bookmarkStart w:id="245" w:name="idp140530728052704"/>
    <w:p>
      <w:pPr>
        <w:numPr>
          <w:ilvl w:val="0"/>
          <w:numId w:val="15"/>
        </w:numPr>
        <w:tabs>
          <w:tab w:val="left" w:pos="216"/>
        </w:tabs>
        <w:spacing w:before="180" w:after="0" w:line="240" w:lineRule="auto"/>
        <w:ind w:left="216" w:right="0" w:hanging="216"/>
        <w:jc w:val="both"/>
      </w:pPr>
      <w:r>
        <w:rPr>
          <w:rFonts w:ascii="Arial" w:hAnsi="Arial"/>
          <w:color w:val="000000"/>
          <w:sz w:val="18"/>
        </w:rPr>
        <w:t>unexpected-pdu</w:t>
      </w:r>
    </w:p>
    <w:bookmarkEnd w:id="245"/>
    <w:bookmarkStart w:id="246" w:name="idp140530728053216"/>
    <w:p>
      <w:pPr>
        <w:numPr>
          <w:ilvl w:val="0"/>
          <w:numId w:val="15"/>
        </w:numPr>
        <w:tabs>
          <w:tab w:val="left" w:pos="216"/>
        </w:tabs>
        <w:spacing w:before="180" w:after="0" w:line="240" w:lineRule="auto"/>
        <w:ind w:left="216" w:right="0" w:hanging="216"/>
        <w:jc w:val="both"/>
      </w:pPr>
      <w:r>
        <w:rPr>
          <w:rFonts w:ascii="Arial" w:hAnsi="Arial"/>
          <w:color w:val="000000"/>
          <w:sz w:val="18"/>
        </w:rPr>
        <w:t>unexpected-session-service primitive</w:t>
      </w:r>
    </w:p>
    <w:bookmarkEnd w:id="246"/>
    <w:bookmarkStart w:id="247" w:name="idp140530728053776"/>
    <w:p>
      <w:pPr>
        <w:numPr>
          <w:ilvl w:val="0"/>
          <w:numId w:val="15"/>
        </w:numPr>
        <w:tabs>
          <w:tab w:val="left" w:pos="216"/>
        </w:tabs>
        <w:spacing w:before="180" w:after="0" w:line="240" w:lineRule="auto"/>
        <w:ind w:left="216" w:right="0" w:hanging="216"/>
        <w:jc w:val="both"/>
      </w:pPr>
      <w:r>
        <w:rPr>
          <w:rFonts w:ascii="Arial" w:hAnsi="Arial"/>
          <w:color w:val="000000"/>
          <w:sz w:val="18"/>
        </w:rPr>
        <w:t>unrecognized-pdu parameter</w:t>
      </w:r>
    </w:p>
    <w:bookmarkEnd w:id="247"/>
    <w:bookmarkStart w:id="248" w:name="idp140530728054320"/>
    <w:p>
      <w:pPr>
        <w:numPr>
          <w:ilvl w:val="0"/>
          <w:numId w:val="15"/>
        </w:numPr>
        <w:tabs>
          <w:tab w:val="left" w:pos="216"/>
        </w:tabs>
        <w:spacing w:before="180" w:after="0" w:line="240" w:lineRule="auto"/>
        <w:ind w:left="216" w:right="0" w:hanging="216"/>
        <w:jc w:val="both"/>
      </w:pPr>
      <w:r>
        <w:rPr>
          <w:rFonts w:ascii="Arial" w:hAnsi="Arial"/>
          <w:color w:val="000000"/>
          <w:sz w:val="18"/>
        </w:rPr>
        <w:t>unexpected-pdu parameter</w:t>
      </w:r>
    </w:p>
    <w:bookmarkEnd w:id="248"/>
    <w:bookmarkStart w:id="249" w:name="idp140530728054864"/>
    <w:p>
      <w:pPr>
        <w:numPr>
          <w:ilvl w:val="0"/>
          <w:numId w:val="15"/>
        </w:numPr>
        <w:tabs>
          <w:tab w:val="left" w:pos="216"/>
        </w:tabs>
        <w:spacing w:before="180" w:after="0" w:line="240" w:lineRule="auto"/>
        <w:ind w:left="216" w:right="0" w:hanging="216"/>
        <w:jc w:val="both"/>
      </w:pPr>
      <w:r>
        <w:rPr>
          <w:rFonts w:ascii="Arial" w:hAnsi="Arial"/>
          <w:color w:val="000000"/>
          <w:sz w:val="18"/>
        </w:rPr>
        <w:t>invalid-pdu-parameter value</w:t>
      </w:r>
    </w:p>
    <w:bookmarkEnd w:id="249"/>
    <w:bookmarkStart w:id="250" w:name="idp140530728055536"/>
    <w:p>
      <w:pPr>
        <w:keepNext/>
        <w:spacing w:before="180" w:after="0" w:line="240" w:lineRule="auto"/>
        <w:ind w:left="360" w:right="360" w:firstLine="0"/>
        <w:jc w:val="both"/>
      </w:pPr>
      <w:r>
        <w:rPr>
          <w:rFonts w:ascii="Arial" w:hAnsi="Arial"/>
          <w:color w:val="000000"/>
          <w:sz w:val="18"/>
        </w:rPr>
        <w:t>Note</w:t>
      </w:r>
    </w:p>
    <w:bookmarkEnd w:id="250"/>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Start w:id="251" w:name="sect_7_4_2"/>
    <w:p>
      <w:pPr>
        <w:spacing w:before="180" w:after="0" w:line="240" w:lineRule="auto"/>
      </w:pPr>
      <w:r>
        <w:rPr>
          <w:rFonts w:ascii="Arial" w:hAnsi="Arial"/>
          <w:b/>
          <w:color w:val="000000"/>
          <w:sz w:val="24"/>
        </w:rPr>
        <w:t>7.4.2 A-P-ABORT Service Procedure</w:t>
      </w:r>
    </w:p>
    <w:bookmarkEnd w:id="251"/>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Start w:id="252" w:name="sect_7_5"/>
    <w:p>
      <w:pPr>
        <w:spacing w:before="180" w:after="0" w:line="240" w:lineRule="auto"/>
      </w:pPr>
      <w:r>
        <w:rPr>
          <w:rFonts w:ascii="Arial" w:hAnsi="Arial"/>
          <w:b/>
          <w:color w:val="000000"/>
          <w:sz w:val="28"/>
        </w:rPr>
        <w:t>7.5 Sequencing Information</w:t>
      </w:r>
    </w:p>
    <w:bookmarkEnd w:id="252"/>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Start w:id="253" w:name="sect_7_6"/>
    <w:p>
      <w:pPr>
        <w:spacing w:before="180" w:after="0" w:line="240" w:lineRule="auto"/>
      </w:pPr>
      <w:r>
        <w:rPr>
          <w:rFonts w:ascii="Arial" w:hAnsi="Arial"/>
          <w:b/>
          <w:color w:val="000000"/>
          <w:sz w:val="28"/>
        </w:rPr>
        <w:t>7.6 P-DATA Service</w:t>
      </w:r>
    </w:p>
    <w:bookmarkEnd w:id="253"/>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8">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Start w:id="254" w:name="figure_7_5"/>
    <w:bookmarkStart w:id="255" w:name="idp140530728069872"/>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99"/>
                    <a:srcRect/>
                    <a:stretch>
                      <a:fillRect/>
                    </a:stretch>
                  </p:blipFill>
                  <p:spPr>
                    <a:xfrm>
                      <a:off x="0" y="0"/>
                      <a:ext cx="4781550" cy="1447800"/>
                    </a:xfrm>
                    <a:prstGeom prst="rect"/>
                  </p:spPr>
                </p:pic>
              </a:graphicData>
            </a:graphic>
          </wp:inline>
        </w:drawing>
      </w:r>
    </w:p>
    <w:bookmarkEnd w:id="255"/>
    <w:bookmarkEnd w:id="254"/>
    <w:p>
      <w:pPr>
        <w:spacing w:before="216" w:after="0" w:line="240" w:lineRule="auto"/>
        <w:jc w:val="center"/>
      </w:pPr>
      <w:r>
        <w:rPr>
          <w:rFonts w:ascii="Arial" w:hAnsi="Arial"/>
          <w:b/>
          <w:color w:val="000000"/>
          <w:sz w:val="22"/>
        </w:rPr>
        <w:t>Figure 7-5. Data Transfer</w:t>
      </w:r>
    </w:p>
    <w:bookmarkStart w:id="256" w:name="sect_7_6_1"/>
    <w:p>
      <w:pPr>
        <w:spacing w:before="180" w:after="0" w:line="240" w:lineRule="auto"/>
      </w:pPr>
      <w:r>
        <w:rPr>
          <w:rFonts w:ascii="Arial" w:hAnsi="Arial"/>
          <w:b/>
          <w:color w:val="000000"/>
          <w:sz w:val="24"/>
        </w:rPr>
        <w:t>7.6.1 P-DATA Parameters</w:t>
      </w:r>
    </w:p>
    <w:bookmarkEnd w:id="256"/>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Start w:id="257" w:name="table_7_7"/>
    <w:p>
      <w:pPr>
        <w:keepNext/>
        <w:spacing w:before="216" w:after="0" w:line="240" w:lineRule="auto"/>
        <w:jc w:val="center"/>
      </w:pPr>
      <w:r>
        <w:rPr>
          <w:rFonts w:ascii="Arial" w:hAnsi="Arial"/>
          <w:b/>
          <w:color w:val="000000"/>
          <w:sz w:val="22"/>
        </w:rPr>
        <w:t>Table 7-7. P-DATA Service Parameter</w:t>
      </w:r>
    </w:p>
    <w:bookmarkEnd w:id="257"/>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P-DATA Paramater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Request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Indication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data value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 xml:space="preserve"> Annex E</w:t>
        </w:r>
      </w:hyperlink>
      <w:r>
        <w:rPr>
          <w:rFonts w:ascii="Arial" w:hAnsi="Arial"/>
          <w:color w:val="000000"/>
          <w:sz w:val="18"/>
        </w:rPr>
        <w:t>.</w:t>
      </w:r>
    </w:p>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58" w:name="chapter_8"/>
    <w:p>
      <w:pPr>
        <w:keepNext/>
        <w:spacing w:before="180" w:after="0" w:line="240" w:lineRule="auto"/>
      </w:pPr>
      <w:r>
        <w:rPr>
          <w:rFonts w:ascii="Arial" w:hAnsi="Arial"/>
          <w:b/>
          <w:color w:val="000000"/>
          <w:sz w:val="50"/>
        </w:rPr>
        <w:t>8 DICOM OSI Upper Layer Profile</w:t>
      </w:r>
    </w:p>
    <w:bookmarkEnd w:id="258"/>
    <w:p>
      <w:pPr>
        <w:spacing w:before="180" w:after="0" w:line="240" w:lineRule="auto"/>
        <w:jc w:val="both"/>
      </w:pPr>
      <w:r>
        <w:rPr>
          <w:rFonts w:ascii="Arial" w:hAnsi="Arial"/>
          <w:color w:val="000000"/>
          <w:sz w:val="18"/>
        </w:rPr>
        <w:t>Retired. See PS 3.8 2001.</w:t>
      </w:r>
    </w:p>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259" w:name="chapter_9"/>
    <w:p>
      <w:pPr>
        <w:keepNext/>
        <w:spacing w:before="180" w:after="0" w:line="240" w:lineRule="auto"/>
      </w:pPr>
      <w:r>
        <w:rPr>
          <w:rFonts w:ascii="Arial" w:hAnsi="Arial"/>
          <w:b/>
          <w:color w:val="000000"/>
          <w:sz w:val="50"/>
        </w:rPr>
        <w:t>9 DICOM Upper Layer Protocol for TCP/IP</w:t>
      </w:r>
    </w:p>
    <w:bookmarkEnd w:id="259"/>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Start w:id="260" w:name="sect_9_1"/>
    <w:p>
      <w:pPr>
        <w:spacing w:before="180" w:after="0" w:line="240" w:lineRule="auto"/>
      </w:pPr>
      <w:r>
        <w:rPr>
          <w:rFonts w:ascii="Arial" w:hAnsi="Arial"/>
          <w:b/>
          <w:color w:val="000000"/>
          <w:sz w:val="28"/>
        </w:rPr>
        <w:t>9.1 Use of the Transport Service Provided By TCP</w:t>
      </w:r>
    </w:p>
    <w:bookmarkEnd w:id="260"/>
    <w:bookmarkStart w:id="261" w:name="sect_9_1_1"/>
    <w:p>
      <w:pPr>
        <w:spacing w:before="180" w:after="0" w:line="240" w:lineRule="auto"/>
      </w:pPr>
      <w:r>
        <w:rPr>
          <w:rFonts w:ascii="Arial" w:hAnsi="Arial"/>
          <w:b/>
          <w:color w:val="000000"/>
          <w:sz w:val="24"/>
        </w:rPr>
        <w:t>9.1.1 General</w:t>
      </w:r>
    </w:p>
    <w:bookmarkEnd w:id="261"/>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Start w:id="262" w:name="idp140530728097808"/>
    <w:bookmarkStart w:id="263" w:name="idp140530728098288"/>
    <w:p>
      <w:pPr>
        <w:numPr>
          <w:ilvl w:val="0"/>
          <w:numId w:val="16"/>
        </w:numPr>
        <w:tabs>
          <w:tab w:val="left" w:pos="216"/>
        </w:tabs>
        <w:spacing w:before="180" w:after="0" w:line="240" w:lineRule="auto"/>
        <w:ind w:left="216" w:right="0" w:hanging="216"/>
        <w:jc w:val="both"/>
      </w:pPr>
      <w:r>
        <w:rPr>
          <w:rFonts w:ascii="Arial" w:hAnsi="Arial"/>
          <w:color w:val="000000"/>
          <w:sz w:val="18"/>
        </w:rPr>
        <w:t>Each Upper Layer Association shall be supported by one and only one TCP Transport Connection.</w:t>
      </w:r>
    </w:p>
    <w:bookmarkEnd w:id="263"/>
    <w:bookmarkEnd w:id="262"/>
    <w:bookmarkStart w:id="264" w:name="idp140530728098896"/>
    <w:p>
      <w:pPr>
        <w:numPr>
          <w:ilvl w:val="0"/>
          <w:numId w:val="16"/>
        </w:numPr>
        <w:tabs>
          <w:tab w:val="left" w:pos="216"/>
        </w:tabs>
        <w:spacing w:before="180" w:after="0" w:line="240" w:lineRule="auto"/>
        <w:ind w:left="216" w:right="0" w:hanging="216"/>
        <w:jc w:val="both"/>
      </w:pPr>
      <w:r>
        <w:rPr>
          <w:rFonts w:ascii="Arial" w:hAnsi="Arial"/>
          <w:color w:val="000000"/>
          <w:sz w:val="18"/>
        </w:rPr>
        <w:t>Each TCP Transport Connection shall support one and only one Upper Layer Association.</w:t>
      </w:r>
    </w:p>
    <w:bookmarkEnd w:id="264"/>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Start w:id="265" w:name="idp140530728100352"/>
    <w:bookmarkStart w:id="266" w:name="idp140530728100832"/>
    <w:p>
      <w:pPr>
        <w:numPr>
          <w:ilvl w:val="0"/>
          <w:numId w:val="17"/>
        </w:numPr>
        <w:tabs>
          <w:tab w:val="left" w:pos="216"/>
        </w:tabs>
        <w:spacing w:before="180" w:after="0" w:line="240" w:lineRule="auto"/>
        <w:ind w:left="216" w:right="0" w:hanging="216"/>
        <w:jc w:val="both"/>
      </w:pPr>
      <w:r>
        <w:rPr>
          <w:rFonts w:ascii="Arial" w:hAnsi="Arial"/>
          <w:color w:val="000000"/>
          <w:sz w:val="18"/>
        </w:rPr>
        <w:t>RFC 793, Transmission Control Program - DARPA Internet Protocol Specification</w:t>
      </w:r>
    </w:p>
    <w:bookmarkEnd w:id="266"/>
    <w:bookmarkEnd w:id="265"/>
    <w:bookmarkStart w:id="267" w:name="idp140530728101424"/>
    <w:p>
      <w:pPr>
        <w:numPr>
          <w:ilvl w:val="0"/>
          <w:numId w:val="17"/>
        </w:numPr>
        <w:tabs>
          <w:tab w:val="left" w:pos="216"/>
        </w:tabs>
        <w:spacing w:before="180" w:after="0" w:line="240" w:lineRule="auto"/>
        <w:ind w:left="216" w:right="0" w:hanging="216"/>
        <w:jc w:val="both"/>
      </w:pPr>
      <w:r>
        <w:rPr>
          <w:rFonts w:ascii="Arial" w:hAnsi="Arial"/>
          <w:color w:val="000000"/>
          <w:sz w:val="18"/>
        </w:rPr>
        <w:t>RFC 791, Internet Protocol - DARPA Internet Protocol Specification</w:t>
      </w:r>
    </w:p>
    <w:bookmarkEnd w:id="267"/>
    <w:bookmarkStart w:id="268" w:name="idp140530728102016"/>
    <w:p>
      <w:pPr>
        <w:numPr>
          <w:ilvl w:val="0"/>
          <w:numId w:val="17"/>
        </w:numPr>
        <w:tabs>
          <w:tab w:val="left" w:pos="216"/>
        </w:tabs>
        <w:spacing w:before="180" w:after="0" w:line="240" w:lineRule="auto"/>
        <w:ind w:left="216" w:right="0" w:hanging="216"/>
        <w:jc w:val="both"/>
      </w:pPr>
      <w:r>
        <w:rPr>
          <w:rFonts w:ascii="Arial" w:hAnsi="Arial"/>
          <w:color w:val="000000"/>
          <w:sz w:val="18"/>
        </w:rPr>
        <w:t>RFC 792, Internet Control Message Protocol - DARPA Internet Program Protocol Specification</w:t>
      </w:r>
    </w:p>
    <w:bookmarkEnd w:id="268"/>
    <w:bookmarkStart w:id="269" w:name="idp140530728102624"/>
    <w:p>
      <w:pPr>
        <w:numPr>
          <w:ilvl w:val="0"/>
          <w:numId w:val="17"/>
        </w:numPr>
        <w:tabs>
          <w:tab w:val="left" w:pos="216"/>
        </w:tabs>
        <w:spacing w:before="180" w:after="0" w:line="240" w:lineRule="auto"/>
        <w:ind w:left="216" w:right="0" w:hanging="216"/>
        <w:jc w:val="both"/>
      </w:pPr>
      <w:r>
        <w:rPr>
          <w:rFonts w:ascii="Arial" w:hAnsi="Arial"/>
          <w:color w:val="000000"/>
          <w:sz w:val="18"/>
        </w:rPr>
        <w:t>RFC 950, Internet Subnetting</w:t>
      </w:r>
    </w:p>
    <w:bookmarkEnd w:id="269"/>
    <w:p>
      <w:pPr>
        <w:spacing w:before="180" w:after="0" w:line="240" w:lineRule="auto"/>
        <w:jc w:val="both"/>
      </w:pPr>
      <w:r>
        <w:rPr>
          <w:rFonts w:ascii="Arial" w:hAnsi="Arial"/>
          <w:color w:val="000000"/>
          <w:sz w:val="18"/>
        </w:rPr>
        <w:t>In addition, devices that support IPv6 shall comply with:</w:t>
      </w:r>
    </w:p>
    <w:bookmarkStart w:id="270" w:name="idp140530728103744"/>
    <w:bookmarkStart w:id="271" w:name="idp140530728104224"/>
    <w:p>
      <w:pPr>
        <w:numPr>
          <w:ilvl w:val="0"/>
          <w:numId w:val="18"/>
        </w:numPr>
        <w:tabs>
          <w:tab w:val="left" w:pos="216"/>
        </w:tabs>
        <w:spacing w:before="180" w:after="0" w:line="240" w:lineRule="auto"/>
        <w:ind w:left="216" w:right="0" w:hanging="216"/>
        <w:jc w:val="both"/>
      </w:pPr>
      <w:r>
        <w:rPr>
          <w:rFonts w:ascii="Arial" w:hAnsi="Arial"/>
          <w:color w:val="000000"/>
          <w:sz w:val="18"/>
        </w:rPr>
        <w:t>RFC 1881, IPv6 Address Allocation Management</w:t>
      </w:r>
    </w:p>
    <w:bookmarkEnd w:id="271"/>
    <w:bookmarkEnd w:id="270"/>
    <w:bookmarkStart w:id="272" w:name="idp140530728104784"/>
    <w:p>
      <w:pPr>
        <w:numPr>
          <w:ilvl w:val="0"/>
          <w:numId w:val="18"/>
        </w:numPr>
        <w:tabs>
          <w:tab w:val="left" w:pos="216"/>
        </w:tabs>
        <w:spacing w:before="180" w:after="0" w:line="240" w:lineRule="auto"/>
        <w:ind w:left="216" w:right="0" w:hanging="216"/>
        <w:jc w:val="both"/>
      </w:pPr>
      <w:r>
        <w:rPr>
          <w:rFonts w:ascii="Arial" w:hAnsi="Arial"/>
          <w:color w:val="000000"/>
          <w:sz w:val="18"/>
        </w:rPr>
        <w:t>RFC 2460, Internet Protocol, Version 6 (IPv6) Specification</w:t>
      </w:r>
    </w:p>
    <w:bookmarkEnd w:id="272"/>
    <w:bookmarkStart w:id="273" w:name="idp140530728105488"/>
    <w:p>
      <w:pPr>
        <w:keepNext/>
        <w:spacing w:before="180" w:after="0" w:line="240" w:lineRule="auto"/>
        <w:ind w:left="360" w:right="360" w:firstLine="0"/>
        <w:jc w:val="both"/>
      </w:pPr>
      <w:r>
        <w:rPr>
          <w:rFonts w:ascii="Arial" w:hAnsi="Arial"/>
          <w:color w:val="000000"/>
          <w:sz w:val="18"/>
        </w:rPr>
        <w:t>Note</w:t>
      </w:r>
    </w:p>
    <w:bookmarkEnd w:id="27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Start w:id="274" w:name="idp140530728107168"/>
    <w:p>
      <w:pPr>
        <w:keepNext/>
        <w:spacing w:before="180" w:after="0" w:line="240" w:lineRule="auto"/>
        <w:ind w:left="360" w:right="360" w:firstLine="0"/>
        <w:jc w:val="both"/>
      </w:pPr>
      <w:r>
        <w:rPr>
          <w:rFonts w:ascii="Arial" w:hAnsi="Arial"/>
          <w:color w:val="000000"/>
          <w:sz w:val="18"/>
        </w:rPr>
        <w:t>Note</w:t>
      </w:r>
    </w:p>
    <w:bookmarkEnd w:id="274"/>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2">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Start w:id="275" w:name="idp140530728110096"/>
    <w:p>
      <w:pPr>
        <w:keepNext/>
        <w:spacing w:before="180" w:after="0" w:line="240" w:lineRule="auto"/>
        <w:ind w:left="360" w:right="360" w:firstLine="0"/>
        <w:jc w:val="both"/>
      </w:pPr>
      <w:r>
        <w:rPr>
          <w:rFonts w:ascii="Arial" w:hAnsi="Arial"/>
          <w:color w:val="000000"/>
          <w:sz w:val="18"/>
        </w:rPr>
        <w:t>Note</w:t>
      </w:r>
    </w:p>
    <w:bookmarkEnd w:id="275"/>
    <w:bookmarkStart w:id="276" w:name="idp140530728110352"/>
    <w:bookmarkStart w:id="277" w:name="idp140530728110832"/>
    <w:p>
      <w:pPr>
        <w:numPr>
          <w:ilvl w:val="0"/>
          <w:numId w:val="19"/>
        </w:numPr>
        <w:tabs>
          <w:tab w:val="left" w:pos="576"/>
        </w:tabs>
        <w:spacing w:before="180" w:after="0" w:line="240" w:lineRule="auto"/>
        <w:ind w:left="576" w:right="360" w:hanging="216"/>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277"/>
    <w:bookmarkEnd w:id="276"/>
    <w:bookmarkStart w:id="278" w:name="idp140530728112000"/>
    <w:p>
      <w:pPr>
        <w:numPr>
          <w:ilvl w:val="0"/>
          <w:numId w:val="19"/>
        </w:numPr>
        <w:tabs>
          <w:tab w:val="left" w:pos="576"/>
        </w:tabs>
        <w:spacing w:before="180" w:after="0" w:line="240" w:lineRule="auto"/>
        <w:ind w:left="576" w:right="360" w:hanging="216"/>
        <w:jc w:val="both"/>
      </w:pPr>
      <w:r>
        <w:rPr>
          <w:rFonts w:ascii="Arial" w:hAnsi="Arial"/>
          <w:color w:val="000000"/>
          <w:sz w:val="18"/>
        </w:rPr>
        <w:t>There may be an interaction between PDU size and record size of the secure Transport Connection that impacts efficiency of transport.</w:t>
      </w:r>
    </w:p>
    <w:bookmarkEnd w:id="278"/>
    <w:bookmarkStart w:id="279" w:name="idp140530728112912"/>
    <w:p>
      <w:pPr>
        <w:numPr>
          <w:ilvl w:val="0"/>
          <w:numId w:val="19"/>
        </w:numPr>
        <w:tabs>
          <w:tab w:val="left" w:pos="576"/>
        </w:tabs>
        <w:spacing w:before="180" w:after="0" w:line="240" w:lineRule="auto"/>
        <w:ind w:left="576" w:right="360" w:hanging="216"/>
        <w:jc w:val="both"/>
      </w:pPr>
      <w:r>
        <w:rPr>
          <w:rFonts w:ascii="Arial" w:hAnsi="Arial"/>
          <w:color w:val="000000"/>
          <w:sz w:val="18"/>
        </w:rPr>
        <w:t xml:space="preserve">Registered ports for Secure Transport Connections are defined in </w:t>
      </w:r>
      <w:hyperlink r:id="r113">
        <w:r>
          <w:rPr>
            <w:rFonts w:ascii="Arial" w:hAnsi="Arial"/>
            <w:color w:val="000000"/>
            <w:sz w:val="18"/>
          </w:rPr>
          <w:t>PS3.15</w:t>
        </w:r>
      </w:hyperlink>
      <w:r>
        <w:rPr>
          <w:rFonts w:ascii="Arial" w:hAnsi="Arial"/>
          <w:color w:val="000000"/>
          <w:sz w:val="18"/>
        </w:rPr>
        <w:t>.</w:t>
      </w:r>
    </w:p>
    <w:bookmarkEnd w:id="279"/>
    <w:bookmarkStart w:id="280" w:name="sect_9_1_2"/>
    <w:p>
      <w:pPr>
        <w:spacing w:before="180" w:after="0" w:line="240" w:lineRule="auto"/>
      </w:pPr>
      <w:r>
        <w:rPr>
          <w:rFonts w:ascii="Arial" w:hAnsi="Arial"/>
          <w:b/>
          <w:color w:val="000000"/>
          <w:sz w:val="24"/>
        </w:rPr>
        <w:t>9.1.2 Opening a TCP Transport Connection</w:t>
      </w:r>
    </w:p>
    <w:bookmarkEnd w:id="280"/>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Start w:id="281" w:name="sect_9_1_3"/>
    <w:p>
      <w:pPr>
        <w:spacing w:before="180" w:after="0" w:line="240" w:lineRule="auto"/>
      </w:pPr>
      <w:r>
        <w:rPr>
          <w:rFonts w:ascii="Arial" w:hAnsi="Arial"/>
          <w:b/>
          <w:color w:val="000000"/>
          <w:sz w:val="24"/>
        </w:rPr>
        <w:t>9.1.3 Transferring Data On a TCP Connection</w:t>
      </w:r>
    </w:p>
    <w:bookmarkEnd w:id="281"/>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Start w:id="282" w:name="sect_9_1_4"/>
    <w:p>
      <w:pPr>
        <w:spacing w:before="180" w:after="0" w:line="240" w:lineRule="auto"/>
      </w:pPr>
      <w:r>
        <w:rPr>
          <w:rFonts w:ascii="Arial" w:hAnsi="Arial"/>
          <w:b/>
          <w:color w:val="000000"/>
          <w:sz w:val="24"/>
        </w:rPr>
        <w:t>9.1.4 Closing a TCP Transport Connection</w:t>
      </w:r>
    </w:p>
    <w:bookmarkEnd w:id="282"/>
    <w:p>
      <w:pPr>
        <w:spacing w:before="180" w:after="0" w:line="240" w:lineRule="auto"/>
        <w:jc w:val="both"/>
      </w:pPr>
      <w:r>
        <w:rPr>
          <w:rFonts w:ascii="Arial" w:hAnsi="Arial"/>
          <w:color w:val="000000"/>
          <w:sz w:val="18"/>
        </w:rPr>
        <w:t>TCP Transport Connections shall be closed using the "don't linger" option.</w:t>
      </w:r>
    </w:p>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Start w:id="283" w:name="idp140530728124944"/>
    <w:bookmarkStart w:id="284" w:name="idp140530728125424"/>
    <w:p>
      <w:pPr>
        <w:numPr>
          <w:ilvl w:val="0"/>
          <w:numId w:val="20"/>
        </w:numPr>
        <w:tabs>
          <w:tab w:val="left" w:pos="216"/>
        </w:tabs>
        <w:spacing w:before="180" w:after="0" w:line="240" w:lineRule="auto"/>
        <w:ind w:left="216" w:right="0" w:hanging="216"/>
        <w:jc w:val="both"/>
      </w:pPr>
      <w:r>
        <w:rPr>
          <w:rFonts w:ascii="Arial" w:hAnsi="Arial"/>
          <w:color w:val="000000"/>
          <w:sz w:val="18"/>
        </w:rPr>
        <w:t>After an A-RELEASE-RQ has been sent and the A-RELEASE-RP PDU is received</w:t>
      </w:r>
    </w:p>
    <w:bookmarkEnd w:id="284"/>
    <w:bookmarkEnd w:id="283"/>
    <w:bookmarkStart w:id="285" w:name="idp140530728126016"/>
    <w:p>
      <w:pPr>
        <w:numPr>
          <w:ilvl w:val="0"/>
          <w:numId w:val="20"/>
        </w:numPr>
        <w:tabs>
          <w:tab w:val="left" w:pos="216"/>
        </w:tabs>
        <w:spacing w:before="180" w:after="0" w:line="240" w:lineRule="auto"/>
        <w:ind w:left="216" w:right="0" w:hanging="216"/>
        <w:jc w:val="both"/>
      </w:pPr>
      <w:r>
        <w:rPr>
          <w:rFonts w:ascii="Arial" w:hAnsi="Arial"/>
          <w:color w:val="000000"/>
          <w:sz w:val="18"/>
        </w:rPr>
        <w:t>When a Transport Connection has been established by the DICOM remote UL Entity and no A-ASSOCIATE-RQ is received before the ARTIM Timer expires</w:t>
      </w:r>
    </w:p>
    <w:bookmarkEnd w:id="285"/>
    <w:bookmarkStart w:id="286" w:name="idp140530728126672"/>
    <w:p>
      <w:pPr>
        <w:numPr>
          <w:ilvl w:val="0"/>
          <w:numId w:val="20"/>
        </w:numPr>
        <w:tabs>
          <w:tab w:val="left" w:pos="216"/>
        </w:tabs>
        <w:spacing w:before="180" w:after="0" w:line="240" w:lineRule="auto"/>
        <w:ind w:left="216" w:right="0" w:hanging="216"/>
        <w:jc w:val="both"/>
      </w:pPr>
      <w:r>
        <w:rPr>
          <w:rFonts w:ascii="Arial" w:hAnsi="Arial"/>
          <w:color w:val="000000"/>
          <w:sz w:val="18"/>
        </w:rPr>
        <w:t>When an A-ABORT PDU has been received</w:t>
      </w:r>
    </w:p>
    <w:bookmarkEnd w:id="286"/>
    <w:bookmarkStart w:id="287" w:name="idp140530728127232"/>
    <w:p>
      <w:pPr>
        <w:numPr>
          <w:ilvl w:val="0"/>
          <w:numId w:val="20"/>
        </w:numPr>
        <w:tabs>
          <w:tab w:val="left" w:pos="216"/>
        </w:tabs>
        <w:spacing w:before="180" w:after="0" w:line="240" w:lineRule="auto"/>
        <w:ind w:left="216" w:right="0" w:hanging="216"/>
        <w:jc w:val="both"/>
      </w:pPr>
      <w:r>
        <w:rPr>
          <w:rFonts w:ascii="Arial" w:hAnsi="Arial"/>
          <w:color w:val="000000"/>
          <w:sz w:val="18"/>
        </w:rPr>
        <w:t>When an A-ABORT PDU has been sent and the ARTIM Timer expires before the Transport Connection is closed</w:t>
      </w:r>
    </w:p>
    <w:bookmarkEnd w:id="287"/>
    <w:bookmarkStart w:id="288" w:name="idp140530728127856"/>
    <w:p>
      <w:pPr>
        <w:numPr>
          <w:ilvl w:val="0"/>
          <w:numId w:val="20"/>
        </w:numPr>
        <w:tabs>
          <w:tab w:val="left" w:pos="216"/>
        </w:tabs>
        <w:spacing w:before="180" w:after="0" w:line="240" w:lineRule="auto"/>
        <w:ind w:left="216" w:right="0" w:hanging="216"/>
        <w:jc w:val="both"/>
      </w:pPr>
      <w:r>
        <w:rPr>
          <w:rFonts w:ascii="Arial" w:hAnsi="Arial"/>
          <w:color w:val="000000"/>
          <w:sz w:val="18"/>
        </w:rPr>
        <w:t>When a TCP connection is being disconnected by the Transport Service Provider (e.g., network failure)</w:t>
      </w:r>
    </w:p>
    <w:bookmarkEnd w:id="288"/>
    <w:bookmarkStart w:id="289" w:name="idp140530728128480"/>
    <w:p>
      <w:pPr>
        <w:numPr>
          <w:ilvl w:val="0"/>
          <w:numId w:val="20"/>
        </w:numPr>
        <w:tabs>
          <w:tab w:val="left" w:pos="216"/>
        </w:tabs>
        <w:spacing w:before="180" w:after="0" w:line="240" w:lineRule="auto"/>
        <w:ind w:left="216" w:right="0" w:hanging="216"/>
        <w:jc w:val="both"/>
      </w:pPr>
      <w:r>
        <w:rPr>
          <w:rFonts w:ascii="Arial" w:hAnsi="Arial"/>
          <w:color w:val="000000"/>
          <w:sz w:val="18"/>
        </w:rPr>
        <w:t>When a TCP connection is being disconnected by the remote DICOM UL Entity</w:t>
      </w:r>
    </w:p>
    <w:bookmarkEnd w:id="289"/>
    <w:bookmarkStart w:id="290" w:name="idp140530728129200"/>
    <w:p>
      <w:pPr>
        <w:keepNext/>
        <w:spacing w:before="180" w:after="0" w:line="240" w:lineRule="auto"/>
        <w:ind w:left="360" w:right="360" w:firstLine="0"/>
        <w:jc w:val="both"/>
      </w:pPr>
      <w:r>
        <w:rPr>
          <w:rFonts w:ascii="Arial" w:hAnsi="Arial"/>
          <w:color w:val="000000"/>
          <w:sz w:val="18"/>
        </w:rPr>
        <w:t>Note</w:t>
      </w:r>
    </w:p>
    <w:bookmarkEnd w:id="290"/>
    <w:bookmarkStart w:id="291" w:name="idp140530728129456"/>
    <w:bookmarkStart w:id="292" w:name="idp140530728129936"/>
    <w:p>
      <w:pPr>
        <w:numPr>
          <w:ilvl w:val="0"/>
          <w:numId w:val="21"/>
        </w:numPr>
        <w:tabs>
          <w:tab w:val="left" w:pos="576"/>
        </w:tabs>
        <w:spacing w:before="180" w:after="0" w:line="240" w:lineRule="auto"/>
        <w:ind w:left="576" w:right="360" w:hanging="216"/>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292"/>
    <w:bookmarkEnd w:id="291"/>
    <w:bookmarkStart w:id="293" w:name="idp140530728130896"/>
    <w:p>
      <w:pPr>
        <w:numPr>
          <w:ilvl w:val="0"/>
          <w:numId w:val="21"/>
        </w:numPr>
        <w:tabs>
          <w:tab w:val="left" w:pos="576"/>
        </w:tabs>
        <w:spacing w:before="180" w:after="0" w:line="240" w:lineRule="auto"/>
        <w:ind w:left="576" w:right="360" w:hanging="216"/>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4">
        <w:r>
          <w:rPr>
            <w:rFonts w:ascii="Arial" w:hAnsi="Arial"/>
            <w:color w:val="000000"/>
            <w:sz w:val="18"/>
          </w:rPr>
          <w:t>PS3.7</w:t>
        </w:r>
      </w:hyperlink>
      <w:r>
        <w:rPr>
          <w:rFonts w:ascii="Arial" w:hAnsi="Arial"/>
          <w:color w:val="000000"/>
          <w:sz w:val="18"/>
        </w:rPr>
        <w:t>).</w:t>
      </w:r>
    </w:p>
    <w:bookmarkEnd w:id="293"/>
    <w:bookmarkStart w:id="294" w:name="sect_9_1_5"/>
    <w:p>
      <w:pPr>
        <w:spacing w:before="180" w:after="0" w:line="240" w:lineRule="auto"/>
      </w:pPr>
      <w:r>
        <w:rPr>
          <w:rFonts w:ascii="Arial" w:hAnsi="Arial"/>
          <w:b/>
          <w:color w:val="000000"/>
          <w:sz w:val="24"/>
        </w:rPr>
        <w:t>9.1.5 ARTIM Timer</w:t>
      </w:r>
    </w:p>
    <w:bookmarkEnd w:id="294"/>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Start w:id="295" w:name="sect_9_2"/>
    <w:p>
      <w:pPr>
        <w:spacing w:before="180" w:after="0" w:line="240" w:lineRule="auto"/>
      </w:pPr>
      <w:r>
        <w:rPr>
          <w:rFonts w:ascii="Arial" w:hAnsi="Arial"/>
          <w:b/>
          <w:color w:val="000000"/>
          <w:sz w:val="28"/>
        </w:rPr>
        <w:t>9.2 DICOM Upper Layer Protocol for TCP/IP State Machine</w:t>
      </w:r>
    </w:p>
    <w:bookmarkEnd w:id="295"/>
    <w:bookmarkStart w:id="296" w:name="sect_9_2_1"/>
    <w:p>
      <w:pPr>
        <w:spacing w:before="180" w:after="0" w:line="240" w:lineRule="auto"/>
      </w:pPr>
      <w:r>
        <w:rPr>
          <w:rFonts w:ascii="Arial" w:hAnsi="Arial"/>
          <w:b/>
          <w:color w:val="000000"/>
          <w:sz w:val="24"/>
        </w:rPr>
        <w:t>9.2.1 Machine States Definition</w:t>
      </w:r>
    </w:p>
    <w:bookmarkEnd w:id="296"/>
    <w:bookmarkStart w:id="297" w:name="table_9_1"/>
    <w:p>
      <w:pPr>
        <w:keepNext/>
        <w:spacing w:before="216" w:after="0" w:line="240" w:lineRule="auto"/>
        <w:jc w:val="center"/>
      </w:pPr>
      <w:r>
        <w:rPr>
          <w:rFonts w:ascii="Arial" w:hAnsi="Arial"/>
          <w:b/>
          <w:color w:val="000000"/>
          <w:sz w:val="22"/>
        </w:rPr>
        <w:t>Table 9-1. No Association</w:t>
      </w:r>
    </w:p>
    <w:bookmarkEnd w:id="297"/>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Idle</w:t>
            </w:r>
          </w:p>
        </w:tc>
      </w:tr>
    </w:tbl>
    <w:bookmarkStart w:id="298" w:name="table_9_2"/>
    <w:p>
      <w:pPr>
        <w:keepNext/>
        <w:spacing w:before="216" w:after="0" w:line="240" w:lineRule="auto"/>
        <w:jc w:val="center"/>
      </w:pPr>
      <w:r>
        <w:rPr>
          <w:rFonts w:ascii="Arial" w:hAnsi="Arial"/>
          <w:b/>
          <w:color w:val="000000"/>
          <w:sz w:val="22"/>
        </w:rPr>
        <w:t>Table 9-2. Association Establishment</w:t>
      </w:r>
    </w:p>
    <w:bookmarkEnd w:id="298"/>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Transport connection open (Awaiting A-ASSOCIATE-RQ PDU)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Awaiting local A-ASSOCIATE response primitive (from local user)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Awaiting transport connection opening to complete (from local transport service)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Awaiting A-ASSOCIATE-AC or A-ASSOCIATE-RJ PDU</w:t>
            </w:r>
          </w:p>
        </w:tc>
      </w:tr>
    </w:tbl>
    <w:bookmarkStart w:id="299" w:name="table_9_3"/>
    <w:p>
      <w:pPr>
        <w:keepNext/>
        <w:spacing w:before="216" w:after="0" w:line="240" w:lineRule="auto"/>
        <w:jc w:val="center"/>
      </w:pPr>
      <w:r>
        <w:rPr>
          <w:rFonts w:ascii="Arial" w:hAnsi="Arial"/>
          <w:b/>
          <w:color w:val="000000"/>
          <w:sz w:val="22"/>
        </w:rPr>
        <w:t>Table 9-3. Data Transfer</w:t>
      </w:r>
    </w:p>
    <w:bookmarkEnd w:id="299"/>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Association established and ready for data transfer</w:t>
            </w:r>
          </w:p>
        </w:tc>
      </w:tr>
    </w:tbl>
    <w:bookmarkStart w:id="300" w:name="table_9_4"/>
    <w:p>
      <w:pPr>
        <w:keepNext/>
        <w:spacing w:before="216" w:after="0" w:line="240" w:lineRule="auto"/>
        <w:jc w:val="center"/>
      </w:pPr>
      <w:r>
        <w:rPr>
          <w:rFonts w:ascii="Arial" w:hAnsi="Arial"/>
          <w:b/>
          <w:color w:val="000000"/>
          <w:sz w:val="22"/>
        </w:rPr>
        <w:t>Table 9-4. Association Release</w:t>
      </w:r>
    </w:p>
    <w:bookmarkEnd w:id="300"/>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Awaiting A-RELEASE-RP PDU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Awaiting local A-RELEASE response primitive (from local user)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Release collision requestor side; awaiting A-RELEASE response (from local user)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Release collision acceptor side; awaiting A-RELEASE-RP PDU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Release collision requestor side; awaiting A-RELEASE-RP PDU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Release collision acceptor side; awaiting A-RELEASE response primitive (from local user)</w:t>
            </w:r>
          </w:p>
        </w:tc>
      </w:tr>
    </w:tbl>
    <w:bookmarkStart w:id="301" w:name="table_9_5"/>
    <w:p>
      <w:pPr>
        <w:keepNext/>
        <w:spacing w:before="216" w:after="0" w:line="240" w:lineRule="auto"/>
        <w:jc w:val="center"/>
      </w:pPr>
      <w:r>
        <w:rPr>
          <w:rFonts w:ascii="Arial" w:hAnsi="Arial"/>
          <w:b/>
          <w:color w:val="000000"/>
          <w:sz w:val="22"/>
        </w:rPr>
        <w:t>Table 9-5. Waiting for Transport Connection Close</w:t>
      </w:r>
    </w:p>
    <w:bookmarkEnd w:id="301"/>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Awaiting Transport Connection Close Indication (Association no longer exists)</w:t>
            </w:r>
          </w:p>
        </w:tc>
      </w:tr>
    </w:tbl>
    <w:bookmarkStart w:id="302" w:name="sect_9_2_2"/>
    <w:p>
      <w:pPr>
        <w:spacing w:before="180" w:after="0" w:line="240" w:lineRule="auto"/>
      </w:pPr>
      <w:r>
        <w:rPr>
          <w:rFonts w:ascii="Arial" w:hAnsi="Arial"/>
          <w:b/>
          <w:color w:val="000000"/>
          <w:sz w:val="24"/>
        </w:rPr>
        <w:t>9.2.2 State Machine Actions Definition</w:t>
      </w:r>
    </w:p>
    <w:bookmarkEnd w:id="302"/>
    <w:bookmarkStart w:id="303" w:name="table_9_6"/>
    <w:p>
      <w:pPr>
        <w:keepNext/>
        <w:spacing w:before="216" w:after="0" w:line="240" w:lineRule="auto"/>
        <w:jc w:val="center"/>
      </w:pPr>
      <w:r>
        <w:rPr>
          <w:rFonts w:ascii="Arial" w:hAnsi="Arial"/>
          <w:b/>
          <w:color w:val="000000"/>
          <w:sz w:val="22"/>
        </w:rPr>
        <w:t>Table 9-6. Association Establishment Related Actions</w:t>
      </w:r>
    </w:p>
    <w:bookmarkEnd w:id="303"/>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TRANSPORT CONNECT request primitive to local transport service</w:t>
            </w:r>
          </w:p>
          <w:p>
            <w:pPr>
              <w:spacing w:before="180" w:after="0" w:line="240" w:lineRule="auto"/>
            </w:pPr>
            <w:r>
              <w:rPr>
                <w:rFonts w:ascii="Arial" w:hAnsi="Arial"/>
                <w:color w:val="000000"/>
                <w:sz w:val="18"/>
              </w:rPr>
              <w:t>Next state is Sta4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A-ASSOCIATE-RQ-PDU</w:t>
            </w:r>
          </w:p>
          <w:p>
            <w:pPr>
              <w:spacing w:before="180" w:after="0" w:line="240" w:lineRule="auto"/>
            </w:pPr>
            <w:r>
              <w:rPr>
                <w:rFonts w:ascii="Arial" w:hAnsi="Arial"/>
                <w:color w:val="000000"/>
                <w:sz w:val="18"/>
              </w:rPr>
              <w:t>Next state is Sta5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A-ASSOCIATE confirmation (accept) primitive</w:t>
            </w:r>
          </w:p>
          <w:p>
            <w:pPr>
              <w:spacing w:before="180" w:after="0" w:line="240" w:lineRule="auto"/>
            </w:pPr>
            <w:r>
              <w:rPr>
                <w:rFonts w:ascii="Arial" w:hAnsi="Arial"/>
                <w:color w:val="000000"/>
                <w:sz w:val="18"/>
              </w:rPr>
              <w:t>Next state is Sta6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A-ASSOCIATE confirmation (reject) primitive and close transport connection</w:t>
            </w:r>
          </w:p>
          <w:p>
            <w:pPr>
              <w:spacing w:before="180" w:after="0" w:line="240" w:lineRule="auto"/>
            </w:pPr>
            <w:r>
              <w:rPr>
                <w:rFonts w:ascii="Arial" w:hAnsi="Arial"/>
                <w:color w:val="000000"/>
                <w:sz w:val="18"/>
              </w:rPr>
              <w:t>Next state is 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Transport connection response primitive; start ARTIM timer</w:t>
            </w:r>
          </w:p>
          <w:p>
            <w:pPr>
              <w:spacing w:before="180" w:after="0" w:line="240" w:lineRule="auto"/>
            </w:pPr>
            <w:r>
              <w:rPr>
                <w:rFonts w:ascii="Arial" w:hAnsi="Arial"/>
                <w:color w:val="000000"/>
                <w:sz w:val="18"/>
              </w:rPr>
              <w:t>Next state is Sta2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Stop ARTIM timer and if A-ASSOCIATE-RQ acceptable by service-provider:</w:t>
            </w:r>
          </w:p>
          <w:bookmarkStart w:id="304" w:name="idp140530728251760"/>
          <w:bookmarkStart w:id="305" w:name="idp140530728252016"/>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305"/>
          <w:bookmarkEnd w:id="304"/>
          <w:p>
            <w:pPr>
              <w:spacing w:before="180" w:after="0" w:line="240" w:lineRule="auto"/>
              <w:ind w:left="180" w:right="0" w:firstLine="0"/>
            </w:pPr>
            <w:r>
              <w:rPr>
                <w:rFonts w:ascii="Arial" w:hAnsi="Arial"/>
                <w:color w:val="000000"/>
                <w:sz w:val="18"/>
              </w:rPr>
              <w:t>Next state is Sta3</w:t>
            </w:r>
          </w:p>
          <w:p>
            <w:pPr>
              <w:spacing w:before="180" w:after="0" w:line="240" w:lineRule="auto"/>
            </w:pPr>
            <w:r>
              <w:rPr>
                <w:rFonts w:ascii="Arial" w:hAnsi="Arial"/>
                <w:color w:val="000000"/>
                <w:sz w:val="18"/>
              </w:rPr>
              <w:t>otherwise:</w:t>
            </w:r>
          </w:p>
          <w:bookmarkStart w:id="306" w:name="idp140530728253616"/>
          <w:bookmarkStart w:id="307" w:name="idp140530728253872"/>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307"/>
          <w:bookmarkEnd w:id="306"/>
          <w:p>
            <w:pPr>
              <w:spacing w:before="180" w:after="0" w:line="240" w:lineRule="auto"/>
              <w:ind w:left="180" w:right="0" w:firstLine="0"/>
            </w:pPr>
            <w:r>
              <w:rPr>
                <w:rFonts w:ascii="Arial" w:hAnsi="Arial"/>
                <w:color w:val="000000"/>
                <w:sz w:val="18"/>
              </w:rPr>
              <w:t>Next state is 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A-ASSOCIATE-AC PDU</w:t>
            </w:r>
          </w:p>
          <w:p>
            <w:pPr>
              <w:spacing w:before="180" w:after="0" w:line="240" w:lineRule="auto"/>
            </w:pPr>
            <w:r>
              <w:rPr>
                <w:rFonts w:ascii="Arial" w:hAnsi="Arial"/>
                <w:color w:val="000000"/>
                <w:sz w:val="18"/>
              </w:rPr>
              <w:t>Next state is Sta6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A-ASSOCIATE-RJ PDU and start ARTIM timer</w:t>
            </w:r>
          </w:p>
          <w:p>
            <w:pPr>
              <w:spacing w:before="180" w:after="0" w:line="240" w:lineRule="auto"/>
            </w:pPr>
            <w:r>
              <w:rPr>
                <w:rFonts w:ascii="Arial" w:hAnsi="Arial"/>
                <w:color w:val="000000"/>
                <w:sz w:val="18"/>
              </w:rPr>
              <w:t>Next state is STA13</w:t>
            </w:r>
          </w:p>
        </w:tc>
      </w:tr>
    </w:tbl>
    <w:bookmarkStart w:id="308" w:name="table_9_7"/>
    <w:p>
      <w:pPr>
        <w:keepNext/>
        <w:spacing w:before="216" w:after="0" w:line="240" w:lineRule="auto"/>
        <w:jc w:val="center"/>
      </w:pPr>
      <w:r>
        <w:rPr>
          <w:rFonts w:ascii="Arial" w:hAnsi="Arial"/>
          <w:b/>
          <w:color w:val="000000"/>
          <w:sz w:val="22"/>
        </w:rPr>
        <w:t>Table 9-7. Data Transfer Related Actions</w:t>
      </w:r>
    </w:p>
    <w:bookmarkEnd w:id="308"/>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P-DATA-TF PDU</w:t>
            </w:r>
          </w:p>
          <w:p>
            <w:pPr>
              <w:spacing w:before="180" w:after="0" w:line="240" w:lineRule="auto"/>
            </w:pPr>
            <w:r>
              <w:rPr>
                <w:rFonts w:ascii="Arial" w:hAnsi="Arial"/>
                <w:color w:val="000000"/>
                <w:sz w:val="18"/>
              </w:rPr>
              <w:t>Next state is Sta6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P-DATA indication primitive</w:t>
            </w:r>
          </w:p>
          <w:p>
            <w:pPr>
              <w:spacing w:before="180" w:after="0" w:line="240" w:lineRule="auto"/>
            </w:pPr>
            <w:r>
              <w:rPr>
                <w:rFonts w:ascii="Arial" w:hAnsi="Arial"/>
                <w:color w:val="000000"/>
                <w:sz w:val="18"/>
              </w:rPr>
              <w:t>Next state is Sta6</w:t>
            </w:r>
          </w:p>
        </w:tc>
      </w:tr>
    </w:tbl>
    <w:bookmarkStart w:id="309" w:name="table_9_8"/>
    <w:p>
      <w:pPr>
        <w:keepNext/>
        <w:spacing w:before="216" w:after="0" w:line="240" w:lineRule="auto"/>
        <w:jc w:val="center"/>
      </w:pPr>
      <w:r>
        <w:rPr>
          <w:rFonts w:ascii="Arial" w:hAnsi="Arial"/>
          <w:b/>
          <w:color w:val="000000"/>
          <w:sz w:val="22"/>
        </w:rPr>
        <w:t>Table 9-8. Association Release Related Actions</w:t>
      </w:r>
    </w:p>
    <w:bookmarkEnd w:id="309"/>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A-RELEASE-RQ PDU</w:t>
            </w:r>
          </w:p>
          <w:p>
            <w:pPr>
              <w:spacing w:before="180" w:after="0" w:line="240" w:lineRule="auto"/>
            </w:pPr>
            <w:r>
              <w:rPr>
                <w:rFonts w:ascii="Arial" w:hAnsi="Arial"/>
                <w:color w:val="000000"/>
                <w:sz w:val="18"/>
              </w:rPr>
              <w:t>Next state is Sta7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A-RELEASE indication primitive</w:t>
            </w:r>
          </w:p>
          <w:p>
            <w:pPr>
              <w:spacing w:before="180" w:after="0" w:line="240" w:lineRule="auto"/>
            </w:pPr>
            <w:r>
              <w:rPr>
                <w:rFonts w:ascii="Arial" w:hAnsi="Arial"/>
                <w:color w:val="000000"/>
                <w:sz w:val="18"/>
              </w:rPr>
              <w:t>Next state is Sta8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A-RELEASE confirmation primitive, and close transport connection</w:t>
            </w:r>
          </w:p>
          <w:p>
            <w:pPr>
              <w:spacing w:before="180" w:after="0" w:line="240" w:lineRule="auto"/>
            </w:pPr>
            <w:r>
              <w:rPr>
                <w:rFonts w:ascii="Arial" w:hAnsi="Arial"/>
                <w:color w:val="000000"/>
                <w:sz w:val="18"/>
              </w:rPr>
              <w:t>Next state is 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A-RELEASE-RP PDU and start ARTIM timer</w:t>
            </w:r>
          </w:p>
          <w:p>
            <w:pPr>
              <w:spacing w:before="180" w:after="0" w:line="240" w:lineRule="auto"/>
            </w:pPr>
            <w:r>
              <w:rPr>
                <w:rFonts w:ascii="Arial" w:hAnsi="Arial"/>
                <w:color w:val="000000"/>
                <w:sz w:val="18"/>
              </w:rPr>
              <w:t>Next state is 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Stop ARTIM timer</w:t>
            </w:r>
          </w:p>
          <w:p>
            <w:pPr>
              <w:spacing w:before="180" w:after="0" w:line="240" w:lineRule="auto"/>
            </w:pPr>
            <w:r>
              <w:rPr>
                <w:rFonts w:ascii="Arial" w:hAnsi="Arial"/>
                <w:color w:val="000000"/>
                <w:sz w:val="18"/>
              </w:rPr>
              <w:t>Next state is 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P-DATA indication</w:t>
            </w:r>
          </w:p>
          <w:p>
            <w:pPr>
              <w:spacing w:before="180" w:after="0" w:line="240" w:lineRule="auto"/>
            </w:pPr>
            <w:r>
              <w:rPr>
                <w:rFonts w:ascii="Arial" w:hAnsi="Arial"/>
                <w:color w:val="000000"/>
                <w:sz w:val="18"/>
              </w:rPr>
              <w:t>Next state is Sta7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P-DATA-TF PDU</w:t>
            </w:r>
          </w:p>
          <w:p>
            <w:pPr>
              <w:spacing w:before="180" w:after="0" w:line="240" w:lineRule="auto"/>
            </w:pPr>
            <w:r>
              <w:rPr>
                <w:rFonts w:ascii="Arial" w:hAnsi="Arial"/>
                <w:color w:val="000000"/>
                <w:sz w:val="18"/>
              </w:rPr>
              <w:t>Next state is Sta8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A-RELEASE indication (release collision):</w:t>
            </w:r>
          </w:p>
          <w:bookmarkStart w:id="310" w:name="idp140530728314800"/>
          <w:bookmarkStart w:id="311" w:name="idp140530728315056"/>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311"/>
          <w:bookmarkEnd w:id="310"/>
          <w:bookmarkStart w:id="312" w:name="idp140530728315616"/>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A-RELEASE-RP PDU</w:t>
            </w:r>
          </w:p>
          <w:p>
            <w:pPr>
              <w:spacing w:before="180" w:after="0" w:line="240" w:lineRule="auto"/>
            </w:pPr>
            <w:r>
              <w:rPr>
                <w:rFonts w:ascii="Arial" w:hAnsi="Arial"/>
                <w:color w:val="000000"/>
                <w:sz w:val="18"/>
              </w:rPr>
              <w:t>Next state is Sta11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A-RELEASE confirmation primitive</w:t>
            </w:r>
          </w:p>
          <w:p>
            <w:pPr>
              <w:spacing w:before="180" w:after="0" w:line="240" w:lineRule="auto"/>
            </w:pPr>
            <w:r>
              <w:rPr>
                <w:rFonts w:ascii="Arial" w:hAnsi="Arial"/>
                <w:color w:val="000000"/>
                <w:sz w:val="18"/>
              </w:rPr>
              <w:t>Next state is Sta12</w:t>
            </w:r>
          </w:p>
        </w:tc>
      </w:tr>
    </w:tbl>
    <w:bookmarkStart w:id="313" w:name="table_9_9"/>
    <w:p>
      <w:pPr>
        <w:keepNext/>
        <w:spacing w:before="216" w:after="0" w:line="240" w:lineRule="auto"/>
        <w:jc w:val="center"/>
      </w:pPr>
      <w:r>
        <w:rPr>
          <w:rFonts w:ascii="Arial" w:hAnsi="Arial"/>
          <w:b/>
          <w:color w:val="000000"/>
          <w:sz w:val="22"/>
        </w:rPr>
        <w:t>Table 9-9. Association Abort Related Actions</w:t>
      </w:r>
    </w:p>
    <w:bookmarkEnd w:id="313"/>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A-ABORT PDU (service-user source) and start (or restart if already started) ARTIM timer</w:t>
            </w:r>
          </w:p>
          <w:p>
            <w:pPr>
              <w:spacing w:before="180" w:after="0" w:line="240" w:lineRule="auto"/>
            </w:pPr>
            <w:r>
              <w:rPr>
                <w:rFonts w:ascii="Arial" w:hAnsi="Arial"/>
                <w:color w:val="000000"/>
                <w:sz w:val="18"/>
              </w:rPr>
              <w:t>Next state is 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Stop ARTIM timer if running. Close transport connection</w:t>
            </w:r>
          </w:p>
          <w:p>
            <w:pPr>
              <w:spacing w:before="180" w:after="0" w:line="240" w:lineRule="auto"/>
            </w:pPr>
            <w:r>
              <w:rPr>
                <w:rFonts w:ascii="Arial" w:hAnsi="Arial"/>
                <w:color w:val="000000"/>
                <w:sz w:val="18"/>
              </w:rPr>
              <w:t>Next state is 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(service-user inititated abort):</w:t>
            </w:r>
          </w:p>
          <w:bookmarkStart w:id="314" w:name="idp140530728342448"/>
          <w:bookmarkStart w:id="315" w:name="idp140530728342704"/>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315"/>
          <w:bookmarkEnd w:id="314"/>
          <w:p>
            <w:pPr>
              <w:spacing w:before="180" w:after="0" w:line="240" w:lineRule="auto"/>
            </w:pPr>
            <w:r>
              <w:rPr>
                <w:rFonts w:ascii="Arial" w:hAnsi="Arial"/>
                <w:color w:val="000000"/>
                <w:sz w:val="18"/>
              </w:rPr>
              <w:t>otherwise (service-provider inititated abort):</w:t>
            </w:r>
          </w:p>
          <w:bookmarkStart w:id="316" w:name="idp140530728343840"/>
          <w:bookmarkStart w:id="317" w:name="idp140530728344096"/>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317"/>
          <w:bookmarkEnd w:id="316"/>
          <w:p>
            <w:pPr>
              <w:spacing w:before="180" w:after="0" w:line="240" w:lineRule="auto"/>
            </w:pPr>
            <w:r>
              <w:rPr>
                <w:rFonts w:ascii="Arial" w:hAnsi="Arial"/>
                <w:color w:val="000000"/>
                <w:sz w:val="18"/>
              </w:rPr>
              <w:t>Next state is 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A-P-ABORT indication primitive</w:t>
            </w:r>
          </w:p>
          <w:p>
            <w:pPr>
              <w:spacing w:before="180" w:after="0" w:line="240" w:lineRule="auto"/>
            </w:pPr>
            <w:r>
              <w:rPr>
                <w:rFonts w:ascii="Arial" w:hAnsi="Arial"/>
                <w:color w:val="000000"/>
                <w:sz w:val="18"/>
              </w:rPr>
              <w:t>Next state is 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Stop ARTIM timer</w:t>
            </w:r>
          </w:p>
          <w:p>
            <w:pPr>
              <w:spacing w:before="180" w:after="0" w:line="240" w:lineRule="auto"/>
            </w:pPr>
            <w:r>
              <w:rPr>
                <w:rFonts w:ascii="Arial" w:hAnsi="Arial"/>
                <w:color w:val="000000"/>
                <w:sz w:val="18"/>
              </w:rPr>
              <w:t>Next state is 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Ignore PDU</w:t>
            </w:r>
          </w:p>
          <w:p>
            <w:pPr>
              <w:spacing w:before="180" w:after="0" w:line="240" w:lineRule="auto"/>
            </w:pPr>
            <w:r>
              <w:rPr>
                <w:rFonts w:ascii="Arial" w:hAnsi="Arial"/>
                <w:color w:val="000000"/>
                <w:sz w:val="18"/>
              </w:rPr>
              <w:t>Next state is 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A-ABORT PDU</w:t>
            </w:r>
          </w:p>
          <w:p>
            <w:pPr>
              <w:spacing w:before="180" w:after="0" w:line="240" w:lineRule="auto"/>
            </w:pPr>
            <w:r>
              <w:rPr>
                <w:rFonts w:ascii="Arial" w:hAnsi="Arial"/>
                <w:color w:val="000000"/>
                <w:sz w:val="18"/>
              </w:rPr>
              <w:t>Next state is 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A-ABORT PDU (service-provider source-), issue an A-P-ABORT indication, and start ARTIM timer</w:t>
            </w:r>
          </w:p>
          <w:p>
            <w:pPr>
              <w:spacing w:before="180" w:after="0" w:line="240" w:lineRule="auto"/>
            </w:pPr>
            <w:r>
              <w:rPr>
                <w:rFonts w:ascii="Arial" w:hAnsi="Arial"/>
                <w:color w:val="000000"/>
                <w:sz w:val="18"/>
              </w:rPr>
              <w:t>Next state is Sta13</w:t>
            </w:r>
          </w:p>
        </w:tc>
      </w:tr>
    </w:tbl>
    <w:bookmarkStart w:id="318" w:name="sect_9_2_3"/>
    <w:p>
      <w:pPr>
        <w:spacing w:before="180" w:after="0" w:line="240" w:lineRule="auto"/>
      </w:pPr>
      <w:r>
        <w:rPr>
          <w:rFonts w:ascii="Arial" w:hAnsi="Arial"/>
          <w:b/>
          <w:color w:val="000000"/>
          <w:sz w:val="24"/>
        </w:rPr>
        <w:t>9.2.3 DICOM Upper Layer Protocol for TCP/IP State Transition Table</w:t>
      </w:r>
    </w:p>
    <w:bookmarkEnd w:id="318"/>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Start w:id="319" w:name="table_9_10"/>
    <w:p>
      <w:pPr>
        <w:keepNext/>
        <w:spacing w:before="216" w:after="0" w:line="240" w:lineRule="auto"/>
        <w:jc w:val="center"/>
      </w:pPr>
      <w:r>
        <w:rPr>
          <w:rFonts w:ascii="Arial" w:hAnsi="Arial"/>
          <w:b/>
          <w:color w:val="000000"/>
          <w:sz w:val="22"/>
        </w:rPr>
        <w:t>Table 9-10. DICOM Upper Layer Protocol State Transition Table</w:t>
      </w:r>
    </w:p>
    <w:bookmarkEnd w:id="319"/>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Association establishment</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transfer</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Association release (normal &amp; collision)</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Wait for Tp Close</w:t>
            </w: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A-ASSOCIATE Request (local user)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AE-1</w:t>
            </w:r>
          </w:p>
          <w:p>
            <w:pPr>
              <w:spacing w:before="180" w:after="0" w:line="240" w:lineRule="auto"/>
              <w:jc w:val="center"/>
            </w:pPr>
            <w:r>
              <w:rPr>
                <w:rFonts w:ascii="Arial" w:hAnsi="Arial"/>
                <w:color w:val="000000"/>
                <w:sz w:val="18"/>
              </w:rPr>
              <w:t>Sta4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AE-2</w:t>
            </w:r>
          </w:p>
          <w:p>
            <w:pPr>
              <w:spacing w:before="180" w:after="0" w:line="240" w:lineRule="auto"/>
              <w:jc w:val="center"/>
            </w:pPr>
            <w:r>
              <w:rPr>
                <w:rFonts w:ascii="Arial" w:hAnsi="Arial"/>
                <w:color w:val="000000"/>
                <w:sz w:val="18"/>
              </w:rPr>
              <w:t>Sta5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A-ASSOCIATE-AC PDU (received on transport connection)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AE-3</w:t>
            </w:r>
          </w:p>
          <w:p>
            <w:pPr>
              <w:spacing w:before="180" w:after="0" w:line="240" w:lineRule="auto"/>
              <w:jc w:val="center"/>
            </w:pPr>
            <w:r>
              <w:rPr>
                <w:rFonts w:ascii="Arial" w:hAnsi="Arial"/>
                <w:color w:val="000000"/>
                <w:sz w:val="18"/>
              </w:rPr>
              <w:t>Sta6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AA-6</w:t>
            </w:r>
          </w:p>
          <w:p>
            <w:pPr>
              <w:spacing w:before="180" w:after="0" w:line="240" w:lineRule="auto"/>
              <w:jc w:val="center"/>
            </w:pPr>
            <w:r>
              <w:rPr>
                <w:rFonts w:ascii="Arial" w:hAnsi="Arial"/>
                <w:color w:val="000000"/>
                <w:sz w:val="18"/>
              </w:rPr>
              <w:t>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A-ASSOCIATE-RJ PDU (received on transport connection)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AA-6</w:t>
            </w:r>
          </w:p>
          <w:p>
            <w:pPr>
              <w:spacing w:before="180" w:after="0" w:line="240" w:lineRule="auto"/>
              <w:jc w:val="center"/>
            </w:pPr>
            <w:r>
              <w:rPr>
                <w:rFonts w:ascii="Arial" w:hAnsi="Arial"/>
                <w:color w:val="000000"/>
                <w:sz w:val="18"/>
              </w:rPr>
              <w:t>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Transport Connection Indication (local transport 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AE-5</w:t>
            </w:r>
          </w:p>
          <w:p>
            <w:pPr>
              <w:spacing w:before="180" w:after="0" w:line="240" w:lineRule="auto"/>
              <w:jc w:val="center"/>
            </w:pPr>
            <w:r>
              <w:rPr>
                <w:rFonts w:ascii="Arial" w:hAnsi="Arial"/>
                <w:color w:val="000000"/>
                <w:sz w:val="18"/>
              </w:rPr>
              <w:t>Sta2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A-ASSOCIATE-RQ PDU (received on transport connection)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AE-6</w:t>
            </w:r>
          </w:p>
          <w:p>
            <w:pPr>
              <w:spacing w:before="180" w:after="0" w:line="240" w:lineRule="auto"/>
              <w:jc w:val="center"/>
            </w:pPr>
            <w:r>
              <w:rPr>
                <w:rFonts w:ascii="Arial" w:hAnsi="Arial"/>
                <w:color w:val="000000"/>
                <w:sz w:val="18"/>
              </w:rPr>
              <w:t>Sta3 or 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AA-7</w:t>
            </w:r>
          </w:p>
          <w:p>
            <w:pPr>
              <w:spacing w:before="180" w:after="0" w:line="240" w:lineRule="auto"/>
              <w:jc w:val="center"/>
            </w:pPr>
            <w:r>
              <w:rPr>
                <w:rFonts w:ascii="Arial" w:hAnsi="Arial"/>
                <w:color w:val="000000"/>
                <w:sz w:val="18"/>
              </w:rPr>
              <w:t>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A-ASSOCIATE response primitive (accept)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AE-7</w:t>
            </w:r>
          </w:p>
          <w:p>
            <w:pPr>
              <w:spacing w:before="180" w:after="0" w:line="240" w:lineRule="auto"/>
              <w:jc w:val="center"/>
            </w:pPr>
            <w:r>
              <w:rPr>
                <w:rFonts w:ascii="Arial" w:hAnsi="Arial"/>
                <w:color w:val="000000"/>
                <w:sz w:val="18"/>
              </w:rPr>
              <w:t>Sta6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A-ASSOCIATE response primitive (reject)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P-DATA request primitive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DT-1</w:t>
            </w:r>
          </w:p>
          <w:p>
            <w:pPr>
              <w:spacing w:before="180" w:after="0" w:line="240" w:lineRule="auto"/>
              <w:jc w:val="center"/>
            </w:pPr>
            <w:r>
              <w:rPr>
                <w:rFonts w:ascii="Arial" w:hAnsi="Arial"/>
                <w:color w:val="000000"/>
                <w:sz w:val="18"/>
              </w:rPr>
              <w:t>Sta6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AR-7</w:t>
            </w:r>
          </w:p>
          <w:p>
            <w:pPr>
              <w:spacing w:before="180" w:after="0" w:line="240" w:lineRule="auto"/>
              <w:jc w:val="center"/>
            </w:pPr>
            <w:r>
              <w:rPr>
                <w:rFonts w:ascii="Arial" w:hAnsi="Arial"/>
                <w:color w:val="000000"/>
                <w:sz w:val="18"/>
              </w:rPr>
              <w:t>Sta8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P-DATA-TF PDU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DT-2</w:t>
            </w:r>
          </w:p>
          <w:p>
            <w:pPr>
              <w:spacing w:before="180" w:after="0" w:line="240" w:lineRule="auto"/>
              <w:jc w:val="center"/>
            </w:pPr>
            <w:r>
              <w:rPr>
                <w:rFonts w:ascii="Arial" w:hAnsi="Arial"/>
                <w:color w:val="000000"/>
                <w:sz w:val="18"/>
              </w:rPr>
              <w:t>Sta6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AR-6</w:t>
            </w:r>
          </w:p>
          <w:p>
            <w:pPr>
              <w:spacing w:before="180" w:after="0" w:line="240" w:lineRule="auto"/>
              <w:jc w:val="center"/>
            </w:pPr>
            <w:r>
              <w:rPr>
                <w:rFonts w:ascii="Arial" w:hAnsi="Arial"/>
                <w:color w:val="000000"/>
                <w:sz w:val="18"/>
              </w:rPr>
              <w:t>Sta7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AA-6</w:t>
            </w:r>
          </w:p>
          <w:p>
            <w:pPr>
              <w:spacing w:before="180" w:after="0" w:line="240" w:lineRule="auto"/>
              <w:jc w:val="center"/>
            </w:pPr>
            <w:r>
              <w:rPr>
                <w:rFonts w:ascii="Arial" w:hAnsi="Arial"/>
                <w:color w:val="000000"/>
                <w:sz w:val="18"/>
              </w:rPr>
              <w:t>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A-RELEASE Request primitive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AR-1</w:t>
            </w:r>
          </w:p>
          <w:p>
            <w:pPr>
              <w:spacing w:before="180" w:after="0" w:line="240" w:lineRule="auto"/>
              <w:jc w:val="center"/>
            </w:pPr>
            <w:r>
              <w:rPr>
                <w:rFonts w:ascii="Arial" w:hAnsi="Arial"/>
                <w:color w:val="000000"/>
                <w:sz w:val="18"/>
              </w:rPr>
              <w:t>Sta7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A-RELEASE-RQ PDU (received on open transport connection)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AR-2</w:t>
            </w:r>
          </w:p>
          <w:p>
            <w:pPr>
              <w:spacing w:before="180" w:after="0" w:line="240" w:lineRule="auto"/>
              <w:jc w:val="center"/>
            </w:pPr>
            <w:r>
              <w:rPr>
                <w:rFonts w:ascii="Arial" w:hAnsi="Arial"/>
                <w:color w:val="000000"/>
                <w:sz w:val="18"/>
              </w:rPr>
              <w:t>Sta8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AR-8</w:t>
            </w:r>
          </w:p>
          <w:p>
            <w:pPr>
              <w:spacing w:before="180" w:after="0" w:line="240" w:lineRule="auto"/>
              <w:jc w:val="center"/>
            </w:pPr>
            <w:r>
              <w:rPr>
                <w:rFonts w:ascii="Arial" w:hAnsi="Arial"/>
                <w:color w:val="000000"/>
                <w:sz w:val="18"/>
              </w:rPr>
              <w:t>Sta9 or 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AA-6</w:t>
            </w:r>
          </w:p>
          <w:p>
            <w:pPr>
              <w:spacing w:before="180" w:after="0" w:line="240" w:lineRule="auto"/>
              <w:jc w:val="center"/>
            </w:pPr>
            <w:r>
              <w:rPr>
                <w:rFonts w:ascii="Arial" w:hAnsi="Arial"/>
                <w:color w:val="000000"/>
                <w:sz w:val="18"/>
              </w:rPr>
              <w:t>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A-RELEASE-RP PDU (received on transport connection)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AR-10</w:t>
            </w:r>
          </w:p>
          <w:p>
            <w:pPr>
              <w:spacing w:before="180" w:after="0" w:line="240" w:lineRule="auto"/>
              <w:jc w:val="center"/>
            </w:pPr>
            <w:r>
              <w:rPr>
                <w:rFonts w:ascii="Arial" w:hAnsi="Arial"/>
                <w:color w:val="000000"/>
                <w:sz w:val="18"/>
              </w:rPr>
              <w:t>Sta12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AA-6</w:t>
            </w:r>
          </w:p>
          <w:p>
            <w:pPr>
              <w:spacing w:before="180" w:after="0" w:line="240" w:lineRule="auto"/>
              <w:jc w:val="center"/>
            </w:pPr>
            <w:r>
              <w:rPr>
                <w:rFonts w:ascii="Arial" w:hAnsi="Arial"/>
                <w:color w:val="000000"/>
                <w:sz w:val="18"/>
              </w:rPr>
              <w:t>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A-RELEASE Response primitive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AR-4</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AR-9</w:t>
            </w:r>
          </w:p>
          <w:p>
            <w:pPr>
              <w:spacing w:before="180" w:after="0" w:line="240" w:lineRule="auto"/>
              <w:jc w:val="center"/>
            </w:pPr>
            <w:r>
              <w:rPr>
                <w:rFonts w:ascii="Arial" w:hAnsi="Arial"/>
                <w:color w:val="000000"/>
                <w:sz w:val="18"/>
              </w:rPr>
              <w:t>Sta11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AR-4</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A-ABORT Request primitive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AA-2</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A-ABORT PDU (received on open transport connection)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AA-2</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AA-2</w:t>
            </w:r>
          </w:p>
          <w:p>
            <w:pPr>
              <w:spacing w:before="180" w:after="0" w:line="240" w:lineRule="auto"/>
              <w:jc w:val="center"/>
            </w:pPr>
            <w:r>
              <w:rPr>
                <w:rFonts w:ascii="Arial" w:hAnsi="Arial"/>
                <w:color w:val="000000"/>
                <w:sz w:val="18"/>
              </w:rPr>
              <w:t>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Transport connection closed indication (local transport service)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AA-5</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AR-5</w:t>
            </w:r>
          </w:p>
          <w:p>
            <w:pPr>
              <w:spacing w:before="180" w:after="0" w:line="240" w:lineRule="auto"/>
              <w:jc w:val="center"/>
            </w:pPr>
            <w:r>
              <w:rPr>
                <w:rFonts w:ascii="Arial" w:hAnsi="Arial"/>
                <w:color w:val="000000"/>
                <w:sz w:val="18"/>
              </w:rPr>
              <w:t>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ARTIM timer expired (Association reject/release timer)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AA-2</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AA-2</w:t>
            </w:r>
          </w:p>
          <w:p>
            <w:pPr>
              <w:spacing w:before="180" w:after="0" w:line="240" w:lineRule="auto"/>
              <w:jc w:val="center"/>
            </w:pPr>
            <w:r>
              <w:rPr>
                <w:rFonts w:ascii="Arial" w:hAnsi="Arial"/>
                <w:color w:val="000000"/>
                <w:sz w:val="18"/>
              </w:rPr>
              <w:t>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Unrecognized or invalid PDU received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AA-7</w:t>
            </w:r>
          </w:p>
          <w:p>
            <w:pPr>
              <w:spacing w:before="180" w:after="0" w:line="240" w:lineRule="auto"/>
              <w:jc w:val="center"/>
            </w:pPr>
            <w:r>
              <w:rPr>
                <w:rFonts w:ascii="Arial" w:hAnsi="Arial"/>
                <w:color w:val="000000"/>
                <w:sz w:val="18"/>
              </w:rPr>
              <w:t>Sta13</w:t>
            </w:r>
          </w:p>
        </w:tc>
      </w:tr>
    </w:tbl>
    <w:bookmarkStart w:id="320" w:name="sect_9_3"/>
    <w:p>
      <w:pPr>
        <w:spacing w:before="180" w:after="0" w:line="240" w:lineRule="auto"/>
      </w:pPr>
      <w:r>
        <w:rPr>
          <w:rFonts w:ascii="Arial" w:hAnsi="Arial"/>
          <w:b/>
          <w:color w:val="000000"/>
          <w:sz w:val="28"/>
        </w:rPr>
        <w:t>9.3 DICOM Upper Layer Protocol for TCP/IP Data Units Structure</w:t>
      </w:r>
    </w:p>
    <w:bookmarkEnd w:id="320"/>
    <w:bookmarkStart w:id="321" w:name="sect_9_3_1"/>
    <w:p>
      <w:pPr>
        <w:spacing w:before="180" w:after="0" w:line="240" w:lineRule="auto"/>
      </w:pPr>
      <w:r>
        <w:rPr>
          <w:rFonts w:ascii="Arial" w:hAnsi="Arial"/>
          <w:b/>
          <w:color w:val="000000"/>
          <w:sz w:val="24"/>
        </w:rPr>
        <w:t>9.3.1 General</w:t>
      </w:r>
    </w:p>
    <w:bookmarkEnd w:id="321"/>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p>
      <w:pPr>
        <w:spacing w:before="180" w:after="0" w:line="240" w:lineRule="auto"/>
        <w:jc w:val="both"/>
      </w:pPr>
      <w:r>
        <w:rPr>
          <w:rFonts w:ascii="Arial" w:hAnsi="Arial"/>
          <w:color w:val="000000"/>
          <w:sz w:val="18"/>
        </w:rPr>
        <w:t>The DICOM UL protocol consists of seven Protocol Data Units:</w:t>
      </w:r>
    </w:p>
    <w:bookmarkStart w:id="322" w:name="idp140530728804080"/>
    <w:bookmarkStart w:id="323" w:name="idp140530728804560"/>
    <w:p>
      <w:pPr>
        <w:numPr>
          <w:ilvl w:val="0"/>
          <w:numId w:val="27"/>
        </w:numPr>
        <w:tabs>
          <w:tab w:val="left" w:pos="216"/>
        </w:tabs>
        <w:spacing w:before="180" w:after="0" w:line="240" w:lineRule="auto"/>
        <w:ind w:left="216" w:right="0" w:hanging="216"/>
        <w:jc w:val="both"/>
      </w:pPr>
      <w:r>
        <w:rPr>
          <w:rFonts w:ascii="Arial" w:hAnsi="Arial"/>
          <w:color w:val="000000"/>
          <w:sz w:val="18"/>
        </w:rPr>
        <w:t>A-ASSOCIATE-RQ PDU</w:t>
      </w:r>
    </w:p>
    <w:bookmarkEnd w:id="323"/>
    <w:bookmarkEnd w:id="322"/>
    <w:bookmarkStart w:id="324" w:name="idp140530728805104"/>
    <w:p>
      <w:pPr>
        <w:numPr>
          <w:ilvl w:val="0"/>
          <w:numId w:val="27"/>
        </w:numPr>
        <w:tabs>
          <w:tab w:val="left" w:pos="216"/>
        </w:tabs>
        <w:spacing w:before="180" w:after="0" w:line="240" w:lineRule="auto"/>
        <w:ind w:left="216" w:right="0" w:hanging="216"/>
        <w:jc w:val="both"/>
      </w:pPr>
      <w:r>
        <w:rPr>
          <w:rFonts w:ascii="Arial" w:hAnsi="Arial"/>
          <w:color w:val="000000"/>
          <w:sz w:val="18"/>
        </w:rPr>
        <w:t>A-ASSOCIATE-AC PDU</w:t>
      </w:r>
    </w:p>
    <w:bookmarkEnd w:id="324"/>
    <w:bookmarkStart w:id="325" w:name="idp140530728805648"/>
    <w:p>
      <w:pPr>
        <w:numPr>
          <w:ilvl w:val="0"/>
          <w:numId w:val="27"/>
        </w:numPr>
        <w:tabs>
          <w:tab w:val="left" w:pos="216"/>
        </w:tabs>
        <w:spacing w:before="180" w:after="0" w:line="240" w:lineRule="auto"/>
        <w:ind w:left="216" w:right="0" w:hanging="216"/>
        <w:jc w:val="both"/>
      </w:pPr>
      <w:r>
        <w:rPr>
          <w:rFonts w:ascii="Arial" w:hAnsi="Arial"/>
          <w:color w:val="000000"/>
          <w:sz w:val="18"/>
        </w:rPr>
        <w:t>A-ASSOCIATE-RJ PDU</w:t>
      </w:r>
    </w:p>
    <w:bookmarkEnd w:id="325"/>
    <w:bookmarkStart w:id="326" w:name="idp140530728806192"/>
    <w:p>
      <w:pPr>
        <w:numPr>
          <w:ilvl w:val="0"/>
          <w:numId w:val="27"/>
        </w:numPr>
        <w:tabs>
          <w:tab w:val="left" w:pos="216"/>
        </w:tabs>
        <w:spacing w:before="180" w:after="0" w:line="240" w:lineRule="auto"/>
        <w:ind w:left="216" w:right="0" w:hanging="216"/>
        <w:jc w:val="both"/>
      </w:pPr>
      <w:r>
        <w:rPr>
          <w:rFonts w:ascii="Arial" w:hAnsi="Arial"/>
          <w:color w:val="000000"/>
          <w:sz w:val="18"/>
        </w:rPr>
        <w:t>P-DATA-TF PDU</w:t>
      </w:r>
    </w:p>
    <w:bookmarkEnd w:id="326"/>
    <w:bookmarkStart w:id="327" w:name="idp140530728806704"/>
    <w:p>
      <w:pPr>
        <w:numPr>
          <w:ilvl w:val="0"/>
          <w:numId w:val="27"/>
        </w:numPr>
        <w:tabs>
          <w:tab w:val="left" w:pos="216"/>
        </w:tabs>
        <w:spacing w:before="180" w:after="0" w:line="240" w:lineRule="auto"/>
        <w:ind w:left="216" w:right="0" w:hanging="216"/>
        <w:jc w:val="both"/>
      </w:pPr>
      <w:r>
        <w:rPr>
          <w:rFonts w:ascii="Arial" w:hAnsi="Arial"/>
          <w:color w:val="000000"/>
          <w:sz w:val="18"/>
        </w:rPr>
        <w:t>A-RELEASE-RQ PDU</w:t>
      </w:r>
    </w:p>
    <w:bookmarkEnd w:id="327"/>
    <w:bookmarkStart w:id="328" w:name="idp140530728807248"/>
    <w:p>
      <w:pPr>
        <w:numPr>
          <w:ilvl w:val="0"/>
          <w:numId w:val="27"/>
        </w:numPr>
        <w:tabs>
          <w:tab w:val="left" w:pos="216"/>
        </w:tabs>
        <w:spacing w:before="180" w:after="0" w:line="240" w:lineRule="auto"/>
        <w:ind w:left="216" w:right="0" w:hanging="216"/>
        <w:jc w:val="both"/>
      </w:pPr>
      <w:r>
        <w:rPr>
          <w:rFonts w:ascii="Arial" w:hAnsi="Arial"/>
          <w:color w:val="000000"/>
          <w:sz w:val="18"/>
        </w:rPr>
        <w:t>A-RELEASE-RP PDU</w:t>
      </w:r>
    </w:p>
    <w:bookmarkEnd w:id="328"/>
    <w:bookmarkStart w:id="329" w:name="idp140530728807792"/>
    <w:p>
      <w:pPr>
        <w:numPr>
          <w:ilvl w:val="0"/>
          <w:numId w:val="27"/>
        </w:numPr>
        <w:tabs>
          <w:tab w:val="left" w:pos="216"/>
        </w:tabs>
        <w:spacing w:before="180" w:after="0" w:line="240" w:lineRule="auto"/>
        <w:ind w:left="216" w:right="0" w:hanging="216"/>
        <w:jc w:val="both"/>
      </w:pPr>
      <w:r>
        <w:rPr>
          <w:rFonts w:ascii="Arial" w:hAnsi="Arial"/>
          <w:color w:val="000000"/>
          <w:sz w:val="18"/>
        </w:rPr>
        <w:t>A-ABORT PDU</w:t>
      </w:r>
    </w:p>
    <w:bookmarkEnd w:id="329"/>
    <w:p>
      <w:pPr>
        <w:spacing w:before="180" w:after="0" w:line="240" w:lineRule="auto"/>
        <w:jc w:val="both"/>
      </w:pPr>
      <w:r>
        <w:rPr>
          <w:rFonts w:ascii="Arial" w:hAnsi="Arial"/>
          <w:color w:val="000000"/>
          <w:sz w:val="18"/>
        </w:rPr>
        <w:t>The encoding of the DICOM UL PDUs is defined as follows (Big Endian byte ordering) :</w:t>
      </w:r>
    </w:p>
    <w:bookmarkStart w:id="330" w:name="idp140530728808912"/>
    <w:p>
      <w:pPr>
        <w:keepNext/>
        <w:spacing w:before="180" w:after="0" w:line="240" w:lineRule="auto"/>
        <w:ind w:left="360" w:right="360" w:firstLine="0"/>
        <w:jc w:val="both"/>
      </w:pPr>
      <w:r>
        <w:rPr>
          <w:rFonts w:ascii="Arial" w:hAnsi="Arial"/>
          <w:color w:val="000000"/>
          <w:sz w:val="18"/>
        </w:rPr>
        <w:t>Note</w:t>
      </w:r>
    </w:p>
    <w:bookmarkEnd w:id="330"/>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Start w:id="331" w:name="idp140530728809952"/>
    <w:bookmarkStart w:id="332" w:name="idp140530728810432"/>
    <w:p>
      <w:pPr>
        <w:numPr>
          <w:ilvl w:val="0"/>
          <w:numId w:val="28"/>
        </w:numPr>
        <w:tabs>
          <w:tab w:val="left" w:pos="216"/>
        </w:tabs>
        <w:spacing w:before="180" w:after="0" w:line="240" w:lineRule="auto"/>
        <w:ind w:left="216" w:right="0" w:hanging="216"/>
        <w:jc w:val="both"/>
      </w:pPr>
      <w:r>
        <w:rPr>
          <w:rFonts w:ascii="Arial" w:hAnsi="Arial"/>
          <w:color w:val="000000"/>
          <w:sz w:val="18"/>
        </w:rPr>
        <w:t>Each PDU type shall consist of one or more bytes that when represented, are numbered sequentially, with byte 1 being the lowest byte number.</w:t>
      </w:r>
    </w:p>
    <w:bookmarkEnd w:id="332"/>
    <w:bookmarkEnd w:id="331"/>
    <w:bookmarkStart w:id="333" w:name="idp140530728811088"/>
    <w:p>
      <w:pPr>
        <w:numPr>
          <w:ilvl w:val="0"/>
          <w:numId w:val="28"/>
        </w:numPr>
        <w:tabs>
          <w:tab w:val="left" w:pos="216"/>
        </w:tabs>
        <w:spacing w:before="180" w:after="0" w:line="240" w:lineRule="auto"/>
        <w:ind w:left="216" w:right="0" w:hanging="216"/>
        <w:jc w:val="both"/>
      </w:pPr>
      <w:r>
        <w:rPr>
          <w:rFonts w:ascii="Arial" w:hAnsi="Arial"/>
          <w:color w:val="000000"/>
          <w:sz w:val="18"/>
        </w:rPr>
        <w:t>Each byte within the PDU shall consist of eight bits that, when represented, are numbered 7 to 0, where bit 0 is the low order bit.</w:t>
      </w:r>
    </w:p>
    <w:bookmarkEnd w:id="333"/>
    <w:bookmarkStart w:id="334" w:name="idp140530728811744"/>
    <w:p>
      <w:pPr>
        <w:numPr>
          <w:ilvl w:val="0"/>
          <w:numId w:val="28"/>
        </w:numPr>
        <w:tabs>
          <w:tab w:val="left" w:pos="216"/>
        </w:tabs>
        <w:spacing w:before="180" w:after="0" w:line="240" w:lineRule="auto"/>
        <w:ind w:left="216" w:right="0" w:hanging="216"/>
        <w:jc w:val="both"/>
      </w:pPr>
      <w:r>
        <w:rPr>
          <w:rFonts w:ascii="Arial" w:hAnsi="Arial"/>
          <w:color w:val="000000"/>
          <w:sz w:val="18"/>
        </w:rPr>
        <w:t>When consecutive bytes are used to represent a string of characters, the lowest byte numbers represent the first character.</w:t>
      </w:r>
    </w:p>
    <w:bookmarkEnd w:id="334"/>
    <w:bookmarkStart w:id="335" w:name="idp140530728812384"/>
    <w:p>
      <w:pPr>
        <w:numPr>
          <w:ilvl w:val="0"/>
          <w:numId w:val="28"/>
        </w:numPr>
        <w:tabs>
          <w:tab w:val="left" w:pos="216"/>
        </w:tabs>
        <w:spacing w:before="180" w:after="0" w:line="240" w:lineRule="auto"/>
        <w:ind w:left="216" w:right="0" w:hanging="216"/>
        <w:jc w:val="both"/>
      </w:pPr>
      <w:r>
        <w:rPr>
          <w:rFonts w:ascii="Arial" w:hAnsi="Arial"/>
          <w:color w:val="000000"/>
          <w:sz w:val="18"/>
        </w:rPr>
        <w:t>When consecutive bytes are used to represent a binary number, the lower byte number has the most significant value.</w:t>
      </w:r>
    </w:p>
    <w:bookmarkEnd w:id="335"/>
    <w:bookmarkStart w:id="336" w:name="idp140530728813024"/>
    <w:p>
      <w:pPr>
        <w:numPr>
          <w:ilvl w:val="0"/>
          <w:numId w:val="28"/>
        </w:numPr>
        <w:tabs>
          <w:tab w:val="left" w:pos="216"/>
        </w:tabs>
        <w:spacing w:before="180" w:after="0" w:line="240" w:lineRule="auto"/>
        <w:ind w:left="216" w:right="0" w:hanging="216"/>
        <w:jc w:val="both"/>
      </w:pPr>
      <w:r>
        <w:rPr>
          <w:rFonts w:ascii="Arial" w:hAnsi="Arial"/>
          <w:color w:val="000000"/>
          <w:sz w:val="18"/>
        </w:rPr>
        <w:t>The lowest byte number is placed first in the transport service data flow.</w:t>
      </w:r>
    </w:p>
    <w:bookmarkEnd w:id="336"/>
    <w:bookmarkStart w:id="337" w:name="idp140530728813616"/>
    <w:p>
      <w:pPr>
        <w:numPr>
          <w:ilvl w:val="0"/>
          <w:numId w:val="28"/>
        </w:numPr>
        <w:tabs>
          <w:tab w:val="left" w:pos="216"/>
        </w:tabs>
        <w:spacing w:before="180" w:after="0" w:line="240" w:lineRule="auto"/>
        <w:ind w:left="216" w:right="0" w:hanging="216"/>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337"/>
    <w:bookmarkStart w:id="338" w:name="idp140530728815792"/>
    <w:p>
      <w:pPr>
        <w:keepNext/>
        <w:spacing w:before="180" w:after="0" w:line="240" w:lineRule="auto"/>
        <w:ind w:left="360" w:right="360" w:firstLine="0"/>
        <w:jc w:val="both"/>
      </w:pPr>
      <w:r>
        <w:rPr>
          <w:rFonts w:ascii="Arial" w:hAnsi="Arial"/>
          <w:color w:val="000000"/>
          <w:sz w:val="18"/>
        </w:rPr>
        <w:t>Note</w:t>
      </w:r>
    </w:p>
    <w:bookmarkEnd w:id="338"/>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Start w:id="339" w:name="figure_9_1"/>
    <w:bookmarkStart w:id="340" w:name="idp140530728818272"/>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5"/>
                    <a:srcRect/>
                    <a:stretch>
                      <a:fillRect/>
                    </a:stretch>
                  </p:blipFill>
                  <p:spPr>
                    <a:xfrm>
                      <a:off x="0" y="0"/>
                      <a:ext cx="4781550" cy="4781550"/>
                    </a:xfrm>
                    <a:prstGeom prst="rect"/>
                  </p:spPr>
                </p:pic>
              </a:graphicData>
            </a:graphic>
          </wp:inline>
        </w:drawing>
      </w:r>
    </w:p>
    <w:bookmarkEnd w:id="340"/>
    <w:bookmarkEnd w:id="339"/>
    <w:p>
      <w:pPr>
        <w:spacing w:before="216" w:after="0" w:line="240" w:lineRule="auto"/>
        <w:jc w:val="center"/>
      </w:pPr>
      <w:r>
        <w:rPr>
          <w:rFonts w:ascii="Arial" w:hAnsi="Arial"/>
          <w:b/>
          <w:color w:val="000000"/>
          <w:sz w:val="22"/>
        </w:rPr>
        <w:t>Figure 9-1. Protocol Data Units Structure and Encoding</w:t>
      </w:r>
    </w:p>
    <w:bookmarkStart w:id="341" w:name="figure_9_2"/>
    <w:bookmarkStart w:id="342" w:name="idp140530728821808"/>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6"/>
                    <a:srcRect/>
                    <a:stretch>
                      <a:fillRect/>
                    </a:stretch>
                  </p:blipFill>
                  <p:spPr>
                    <a:xfrm>
                      <a:off x="0" y="0"/>
                      <a:ext cx="4781550" cy="2876550"/>
                    </a:xfrm>
                    <a:prstGeom prst="rect"/>
                  </p:spPr>
                </p:pic>
              </a:graphicData>
            </a:graphic>
          </wp:inline>
        </w:drawing>
      </w:r>
    </w:p>
    <w:bookmarkEnd w:id="342"/>
    <w:bookmarkEnd w:id="341"/>
    <w:p>
      <w:pPr>
        <w:spacing w:before="216" w:after="0" w:line="240" w:lineRule="auto"/>
        <w:jc w:val="center"/>
      </w:pPr>
      <w:r>
        <w:rPr>
          <w:rFonts w:ascii="Arial" w:hAnsi="Arial"/>
          <w:b/>
          <w:color w:val="000000"/>
          <w:sz w:val="22"/>
        </w:rPr>
        <w:t>Figure 9-2. Protocol Data Units Structure and Encoding</w:t>
      </w:r>
    </w:p>
    <w:bookmarkStart w:id="343" w:name="sect_9_3_2"/>
    <w:p>
      <w:pPr>
        <w:spacing w:before="180" w:after="0" w:line="240" w:lineRule="auto"/>
      </w:pPr>
      <w:r>
        <w:rPr>
          <w:rFonts w:ascii="Arial" w:hAnsi="Arial"/>
          <w:b/>
          <w:color w:val="000000"/>
          <w:sz w:val="24"/>
        </w:rPr>
        <w:t>9.3.2 A-ASSOCIATE-RQ PDU Structure</w:t>
      </w:r>
    </w:p>
    <w:bookmarkEnd w:id="343"/>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Start w:id="344" w:name="table_9_11"/>
    <w:p>
      <w:pPr>
        <w:keepNext/>
        <w:spacing w:before="216" w:after="0" w:line="240" w:lineRule="auto"/>
        <w:jc w:val="center"/>
      </w:pPr>
      <w:r>
        <w:rPr>
          <w:rFonts w:ascii="Arial" w:hAnsi="Arial"/>
          <w:b/>
          <w:color w:val="000000"/>
          <w:sz w:val="22"/>
        </w:rPr>
        <w:t>Table 9-11. ASSOCIATE-RQ PDU Fields</w:t>
      </w:r>
    </w:p>
    <w:bookmarkEnd w:id="344"/>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PDU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Protocol-version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Called-AE-title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Calling-AE-title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for all bytes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Variable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tc>
      </w:tr>
    </w:tbl>
    <w:bookmarkStart w:id="345" w:name="sect_9_3_2_1"/>
    <w:p>
      <w:pPr>
        <w:spacing w:before="180" w:after="0" w:line="240" w:lineRule="auto"/>
      </w:pPr>
      <w:r>
        <w:rPr>
          <w:rFonts w:ascii="Arial" w:hAnsi="Arial"/>
          <w:b/>
          <w:color w:val="000000"/>
          <w:sz w:val="26"/>
        </w:rPr>
        <w:t>9.3.2.1 Application Context Item Structure</w:t>
      </w:r>
    </w:p>
    <w:bookmarkEnd w:id="34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Start w:id="346" w:name="table_9_12"/>
    <w:p>
      <w:pPr>
        <w:keepNext/>
        <w:spacing w:before="216" w:after="0" w:line="240" w:lineRule="auto"/>
        <w:jc w:val="center"/>
      </w:pPr>
      <w:r>
        <w:rPr>
          <w:rFonts w:ascii="Arial" w:hAnsi="Arial"/>
          <w:b/>
          <w:color w:val="000000"/>
          <w:sz w:val="22"/>
        </w:rPr>
        <w:t>Table 9-12. Application Context Item Fields</w:t>
      </w:r>
    </w:p>
    <w:bookmarkEnd w:id="346"/>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Application-context-name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 xml:space="preserve"> 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7">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 xml:space="preserve"> Annex A</w:t>
              </w:r>
            </w:hyperlink>
            <w:r>
              <w:rPr>
                <w:rFonts w:ascii="Arial" w:hAnsi="Arial"/>
                <w:color w:val="000000"/>
                <w:sz w:val="18"/>
              </w:rPr>
              <w:t xml:space="preserve"> for an overview of this concept). DICOM Application-context-names are registered in </w:t>
            </w:r>
            <w:hyperlink r:id="r118">
              <w:r>
                <w:rPr>
                  <w:rFonts w:ascii="Arial" w:hAnsi="Arial"/>
                  <w:color w:val="000000"/>
                  <w:sz w:val="18"/>
                </w:rPr>
                <w:t>PS3.7</w:t>
              </w:r>
            </w:hyperlink>
            <w:r>
              <w:rPr>
                <w:rFonts w:ascii="Arial" w:hAnsi="Arial"/>
                <w:color w:val="000000"/>
                <w:sz w:val="18"/>
              </w:rPr>
              <w:t>.</w:t>
            </w:r>
          </w:p>
        </w:tc>
      </w:tr>
    </w:tbl>
    <w:bookmarkStart w:id="347" w:name="sect_9_3_2_2"/>
    <w:p>
      <w:pPr>
        <w:spacing w:before="180" w:after="0" w:line="240" w:lineRule="auto"/>
      </w:pPr>
      <w:r>
        <w:rPr>
          <w:rFonts w:ascii="Arial" w:hAnsi="Arial"/>
          <w:b/>
          <w:color w:val="000000"/>
          <w:sz w:val="26"/>
        </w:rPr>
        <w:t>9.3.2.2 Presentation Context Item Structure</w:t>
      </w:r>
    </w:p>
    <w:bookmarkEnd w:id="34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Start w:id="348" w:name="table_9_13"/>
    <w:p>
      <w:pPr>
        <w:keepNext/>
        <w:spacing w:before="216" w:after="0" w:line="240" w:lineRule="auto"/>
        <w:jc w:val="center"/>
      </w:pPr>
      <w:r>
        <w:rPr>
          <w:rFonts w:ascii="Arial" w:hAnsi="Arial"/>
          <w:b/>
          <w:color w:val="000000"/>
          <w:sz w:val="22"/>
        </w:rPr>
        <w:t>Table 9-13. Presentation Context Item Fields</w:t>
      </w:r>
    </w:p>
    <w:bookmarkEnd w:id="348"/>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Presentation-context-ID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Abstract/Transfer Syntax Sub-Items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tc>
      </w:tr>
    </w:tbl>
    <w:bookmarkStart w:id="349" w:name="sect_9_3_2_2_1"/>
    <w:p>
      <w:pPr>
        <w:spacing w:before="180" w:after="0" w:line="240" w:lineRule="auto"/>
      </w:pPr>
      <w:r>
        <w:rPr>
          <w:rFonts w:ascii="Arial" w:hAnsi="Arial"/>
          <w:b/>
          <w:color w:val="000000"/>
          <w:sz w:val="22"/>
        </w:rPr>
        <w:t>9.3.2.2.1 Abstract Syntax Sub-Item Structure</w:t>
      </w:r>
    </w:p>
    <w:bookmarkEnd w:id="349"/>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Start w:id="350" w:name="table_9_14"/>
    <w:p>
      <w:pPr>
        <w:keepNext/>
        <w:spacing w:before="216" w:after="0" w:line="240" w:lineRule="auto"/>
        <w:jc w:val="center"/>
      </w:pPr>
      <w:r>
        <w:rPr>
          <w:rFonts w:ascii="Arial" w:hAnsi="Arial"/>
          <w:b/>
          <w:color w:val="000000"/>
          <w:sz w:val="22"/>
        </w:rPr>
        <w:t>Table 9-14. Abstract Syntax Sub-Item Fields</w:t>
      </w:r>
    </w:p>
    <w:bookmarkEnd w:id="350"/>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Abstract-syntax-name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 xml:space="preserve"> 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19">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 xml:space="preserve"> Annex B</w:t>
              </w:r>
            </w:hyperlink>
            <w:r>
              <w:rPr>
                <w:rFonts w:ascii="Arial" w:hAnsi="Arial"/>
                <w:color w:val="000000"/>
                <w:sz w:val="18"/>
              </w:rPr>
              <w:t xml:space="preserve"> for an overview of this concept). DICOM Abstract-syntax-names are registered in </w:t>
            </w:r>
            <w:hyperlink r:id="r120">
              <w:r>
                <w:rPr>
                  <w:rFonts w:ascii="Arial" w:hAnsi="Arial"/>
                  <w:color w:val="000000"/>
                  <w:sz w:val="18"/>
                </w:rPr>
                <w:t>PS3.4</w:t>
              </w:r>
            </w:hyperlink>
            <w:r>
              <w:rPr>
                <w:rFonts w:ascii="Arial" w:hAnsi="Arial"/>
                <w:color w:val="000000"/>
                <w:sz w:val="18"/>
              </w:rPr>
              <w:t>.</w:t>
            </w:r>
          </w:p>
        </w:tc>
      </w:tr>
    </w:tbl>
    <w:bookmarkStart w:id="351" w:name="sect_9_3_2_2_2"/>
    <w:p>
      <w:pPr>
        <w:spacing w:before="180" w:after="0" w:line="240" w:lineRule="auto"/>
      </w:pPr>
      <w:r>
        <w:rPr>
          <w:rFonts w:ascii="Arial" w:hAnsi="Arial"/>
          <w:b/>
          <w:color w:val="000000"/>
          <w:sz w:val="22"/>
        </w:rPr>
        <w:t>9.3.2.2.2 Transfer Syntax Sub-Item Structure</w:t>
      </w:r>
    </w:p>
    <w:bookmarkEnd w:id="351"/>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Start w:id="352" w:name="table_9_15"/>
    <w:p>
      <w:pPr>
        <w:keepNext/>
        <w:spacing w:before="216" w:after="0" w:line="240" w:lineRule="auto"/>
        <w:jc w:val="center"/>
      </w:pPr>
      <w:r>
        <w:rPr>
          <w:rFonts w:ascii="Arial" w:hAnsi="Arial"/>
          <w:b/>
          <w:color w:val="000000"/>
          <w:sz w:val="22"/>
        </w:rPr>
        <w:t>Table 9-15. Transfer Syntax Sub-Item Fields</w:t>
      </w:r>
    </w:p>
    <w:bookmarkEnd w:id="352"/>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Transfer-syntax-name(s)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 xml:space="preserve"> 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1">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 xml:space="preserve"> Annex B</w:t>
              </w:r>
            </w:hyperlink>
            <w:r>
              <w:rPr>
                <w:rFonts w:ascii="Arial" w:hAnsi="Arial"/>
                <w:color w:val="000000"/>
                <w:sz w:val="18"/>
              </w:rPr>
              <w:t xml:space="preserve"> for an overview of this concept). DICOM Transfer-syntax-names are registered in </w:t>
            </w:r>
            <w:hyperlink r:id="r122">
              <w:r>
                <w:rPr>
                  <w:rFonts w:ascii="Arial" w:hAnsi="Arial"/>
                  <w:color w:val="000000"/>
                  <w:sz w:val="18"/>
                </w:rPr>
                <w:t>PS3.5</w:t>
              </w:r>
            </w:hyperlink>
            <w:r>
              <w:rPr>
                <w:rFonts w:ascii="Arial" w:hAnsi="Arial"/>
                <w:color w:val="000000"/>
                <w:sz w:val="18"/>
              </w:rPr>
              <w:t>.</w:t>
            </w:r>
          </w:p>
        </w:tc>
      </w:tr>
    </w:tbl>
    <w:bookmarkStart w:id="353" w:name="sect_9_3_2_3"/>
    <w:p>
      <w:pPr>
        <w:spacing w:before="180" w:after="0" w:line="240" w:lineRule="auto"/>
      </w:pPr>
      <w:r>
        <w:rPr>
          <w:rFonts w:ascii="Arial" w:hAnsi="Arial"/>
          <w:b/>
          <w:color w:val="000000"/>
          <w:sz w:val="26"/>
        </w:rPr>
        <w:t>9.3.2.3 User Information Item Structure</w:t>
      </w:r>
    </w:p>
    <w:bookmarkEnd w:id="353"/>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p>
      <w:pPr>
        <w:spacing w:before="180" w:after="0" w:line="240" w:lineRule="auto"/>
        <w:jc w:val="both"/>
      </w:pPr>
      <w:r>
        <w:rPr>
          <w:rFonts w:ascii="Arial" w:hAnsi="Arial"/>
          <w:color w:val="000000"/>
          <w:sz w:val="18"/>
        </w:rPr>
        <w:t>The variable field shall consist of one or more User-Data Sub-Items.</w:t>
      </w:r>
    </w:p>
    <w:bookmarkStart w:id="354" w:name="idp140530729054384"/>
    <w:p>
      <w:pPr>
        <w:keepNext/>
        <w:spacing w:before="180" w:after="0" w:line="240" w:lineRule="auto"/>
        <w:ind w:left="360" w:right="360" w:firstLine="0"/>
        <w:jc w:val="both"/>
      </w:pPr>
      <w:r>
        <w:rPr>
          <w:rFonts w:ascii="Arial" w:hAnsi="Arial"/>
          <w:color w:val="000000"/>
          <w:sz w:val="18"/>
        </w:rPr>
        <w:t>Note</w:t>
      </w:r>
    </w:p>
    <w:bookmarkEnd w:id="354"/>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Start w:id="355" w:name="table_9_16"/>
    <w:p>
      <w:pPr>
        <w:keepNext/>
        <w:spacing w:before="216" w:after="0" w:line="240" w:lineRule="auto"/>
        <w:jc w:val="center"/>
      </w:pPr>
      <w:r>
        <w:rPr>
          <w:rFonts w:ascii="Arial" w:hAnsi="Arial"/>
          <w:b/>
          <w:color w:val="000000"/>
          <w:sz w:val="22"/>
        </w:rPr>
        <w:t>Table 9-16. User Information Item Fields</w:t>
      </w:r>
    </w:p>
    <w:bookmarkEnd w:id="355"/>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 xml:space="preserve"> Annex D</w:t>
              </w:r>
            </w:hyperlink>
            <w:r>
              <w:rPr>
                <w:rFonts w:ascii="Arial" w:hAnsi="Arial"/>
                <w:color w:val="000000"/>
                <w:sz w:val="18"/>
              </w:rPr>
              <w:t>.</w:t>
            </w:r>
          </w:p>
        </w:tc>
      </w:tr>
    </w:tbl>
    <w:bookmarkStart w:id="356" w:name="sect_9_3_3"/>
    <w:p>
      <w:pPr>
        <w:spacing w:before="180" w:after="0" w:line="240" w:lineRule="auto"/>
      </w:pPr>
      <w:r>
        <w:rPr>
          <w:rFonts w:ascii="Arial" w:hAnsi="Arial"/>
          <w:b/>
          <w:color w:val="000000"/>
          <w:sz w:val="24"/>
        </w:rPr>
        <w:t>9.3.3 A-ASSOCIATE-AC PDU Structure</w:t>
      </w:r>
    </w:p>
    <w:bookmarkEnd w:id="356"/>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Start w:id="357" w:name="table_9_17"/>
    <w:p>
      <w:pPr>
        <w:keepNext/>
        <w:spacing w:before="216" w:after="0" w:line="240" w:lineRule="auto"/>
        <w:jc w:val="center"/>
      </w:pPr>
      <w:r>
        <w:rPr>
          <w:rFonts w:ascii="Arial" w:hAnsi="Arial"/>
          <w:b/>
          <w:color w:val="000000"/>
          <w:sz w:val="22"/>
        </w:rPr>
        <w:t>Table 9-17. ASSOCIATE-AC PDU Fields</w:t>
      </w:r>
    </w:p>
    <w:bookmarkEnd w:id="357"/>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PDU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Protocol-version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Variable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tc>
      </w:tr>
    </w:tbl>
    <w:bookmarkStart w:id="358" w:name="sect_9_3_3_1"/>
    <w:p>
      <w:pPr>
        <w:spacing w:before="180" w:after="0" w:line="240" w:lineRule="auto"/>
      </w:pPr>
      <w:r>
        <w:rPr>
          <w:rFonts w:ascii="Arial" w:hAnsi="Arial"/>
          <w:b/>
          <w:color w:val="000000"/>
          <w:sz w:val="26"/>
        </w:rPr>
        <w:t>9.3.3.1 Application Context Item Structure</w:t>
      </w:r>
    </w:p>
    <w:bookmarkEnd w:id="358"/>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Start w:id="359" w:name="sect_9_3_3_2"/>
    <w:p>
      <w:pPr>
        <w:spacing w:before="180" w:after="0" w:line="240" w:lineRule="auto"/>
      </w:pPr>
      <w:r>
        <w:rPr>
          <w:rFonts w:ascii="Arial" w:hAnsi="Arial"/>
          <w:b/>
          <w:color w:val="000000"/>
          <w:sz w:val="26"/>
        </w:rPr>
        <w:t>9.3.3.2 Presentation Context Item Structure</w:t>
      </w:r>
    </w:p>
    <w:bookmarkEnd w:id="359"/>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p>
      <w:pPr>
        <w:spacing w:before="180" w:after="0" w:line="240" w:lineRule="auto"/>
        <w:jc w:val="both"/>
      </w:pPr>
      <w:r>
        <w:rPr>
          <w:rFonts w:ascii="Arial" w:hAnsi="Arial"/>
          <w:color w:val="000000"/>
          <w:sz w:val="18"/>
        </w:rPr>
        <w:t>The variable field shall consist of one Transfer Syntax Sub-Item.</w:t>
      </w:r>
    </w:p>
    <w:bookmarkStart w:id="360" w:name="table_9_18"/>
    <w:p>
      <w:pPr>
        <w:keepNext/>
        <w:spacing w:before="216" w:after="0" w:line="240" w:lineRule="auto"/>
        <w:jc w:val="center"/>
      </w:pPr>
      <w:r>
        <w:rPr>
          <w:rFonts w:ascii="Arial" w:hAnsi="Arial"/>
          <w:b/>
          <w:color w:val="000000"/>
          <w:sz w:val="22"/>
        </w:rPr>
        <w:t>Table 9-18. Presentation Context Item Fields</w:t>
      </w:r>
    </w:p>
    <w:bookmarkEnd w:id="360"/>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Presentation-context-ID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p>
            <w:pPr>
              <w:spacing w:before="180" w:after="0" w:line="240" w:lineRule="auto"/>
            </w:pPr>
            <w:r>
              <w:rPr>
                <w:rFonts w:ascii="Arial" w:hAnsi="Arial"/>
                <w:color w:val="000000"/>
                <w:sz w:val="18"/>
              </w:rPr>
              <w:t>0 - acceptance</w:t>
            </w:r>
          </w:p>
          <w:p>
            <w:pPr>
              <w:spacing w:before="180" w:after="0" w:line="240" w:lineRule="auto"/>
            </w:pPr>
            <w:r>
              <w:rPr>
                <w:rFonts w:ascii="Arial" w:hAnsi="Arial"/>
                <w:color w:val="000000"/>
                <w:sz w:val="18"/>
              </w:rPr>
              <w:t>1 - user-rejection</w:t>
            </w:r>
          </w:p>
          <w:p>
            <w:pPr>
              <w:spacing w:before="180" w:after="0" w:line="240" w:lineRule="auto"/>
            </w:pPr>
            <w:r>
              <w:rPr>
                <w:rFonts w:ascii="Arial" w:hAnsi="Arial"/>
                <w:color w:val="000000"/>
                <w:sz w:val="18"/>
              </w:rPr>
              <w:t>2 - no-reason (provider rejection)</w:t>
            </w:r>
          </w:p>
          <w:p>
            <w:pPr>
              <w:spacing w:before="180" w:after="0" w:line="240" w:lineRule="auto"/>
            </w:pPr>
            <w:r>
              <w:rPr>
                <w:rFonts w:ascii="Arial" w:hAnsi="Arial"/>
                <w:color w:val="000000"/>
                <w:sz w:val="18"/>
              </w:rPr>
              <w:t>3 - abstract-syntax-not-supported (provider rejection)</w:t>
            </w:r>
          </w:p>
          <w:p>
            <w:pPr>
              <w:spacing w:before="180" w:after="0" w:line="240" w:lineRule="auto"/>
            </w:pPr>
            <w:r>
              <w:rPr>
                <w:rFonts w:ascii="Arial" w:hAnsi="Arial"/>
                <w:color w:val="000000"/>
                <w:sz w:val="18"/>
              </w:rPr>
              <w:t>4 - transfer-syntaxes-not-supported (provider rejection)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 sub-item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tc>
      </w:tr>
    </w:tbl>
    <w:bookmarkStart w:id="361" w:name="sect_9_3_3_2_1"/>
    <w:p>
      <w:pPr>
        <w:spacing w:before="180" w:after="0" w:line="240" w:lineRule="auto"/>
      </w:pPr>
      <w:r>
        <w:rPr>
          <w:rFonts w:ascii="Arial" w:hAnsi="Arial"/>
          <w:b/>
          <w:color w:val="000000"/>
          <w:sz w:val="22"/>
        </w:rPr>
        <w:t>9.3.3.2.1 Transfer Syntax Sub-Item Structure</w:t>
      </w:r>
    </w:p>
    <w:bookmarkEnd w:id="361"/>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Start w:id="362" w:name="table_9_19"/>
    <w:p>
      <w:pPr>
        <w:keepNext/>
        <w:spacing w:before="216" w:after="0" w:line="240" w:lineRule="auto"/>
        <w:jc w:val="center"/>
      </w:pPr>
      <w:r>
        <w:rPr>
          <w:rFonts w:ascii="Arial" w:hAnsi="Arial"/>
          <w:b/>
          <w:color w:val="000000"/>
          <w:sz w:val="22"/>
        </w:rPr>
        <w:t>Table 9-19. Transfer Syntax Sub-Item Fields</w:t>
      </w:r>
    </w:p>
    <w:bookmarkEnd w:id="362"/>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Transfer-syntax-name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 xml:space="preserve"> 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 xml:space="preserve"> Annex B</w:t>
              </w:r>
            </w:hyperlink>
            <w:r>
              <w:rPr>
                <w:rFonts w:ascii="Arial" w:hAnsi="Arial"/>
                <w:color w:val="000000"/>
                <w:sz w:val="18"/>
              </w:rPr>
              <w:t xml:space="preserve"> for an overview of this concept). DICOM Transfer-syntax-names are registered in </w:t>
            </w:r>
            <w:hyperlink r:id="r124">
              <w:r>
                <w:rPr>
                  <w:rFonts w:ascii="Arial" w:hAnsi="Arial"/>
                  <w:color w:val="000000"/>
                  <w:sz w:val="18"/>
                </w:rPr>
                <w:t>PS3.5</w:t>
              </w:r>
            </w:hyperlink>
            <w:r>
              <w:rPr>
                <w:rFonts w:ascii="Arial" w:hAnsi="Arial"/>
                <w:color w:val="000000"/>
                <w:sz w:val="18"/>
              </w:rPr>
              <w:t>.</w:t>
            </w:r>
          </w:p>
        </w:tc>
      </w:tr>
    </w:tbl>
    <w:bookmarkStart w:id="363" w:name="sect_9_3_3_3"/>
    <w:p>
      <w:pPr>
        <w:spacing w:before="180" w:after="0" w:line="240" w:lineRule="auto"/>
      </w:pPr>
      <w:r>
        <w:rPr>
          <w:rFonts w:ascii="Arial" w:hAnsi="Arial"/>
          <w:b/>
          <w:color w:val="000000"/>
          <w:sz w:val="26"/>
        </w:rPr>
        <w:t>9.3.3.3 User Information Item Structure</w:t>
      </w:r>
    </w:p>
    <w:bookmarkEnd w:id="363"/>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p>
      <w:pPr>
        <w:spacing w:before="180" w:after="0" w:line="240" w:lineRule="auto"/>
        <w:jc w:val="both"/>
      </w:pPr>
      <w:r>
        <w:rPr>
          <w:rFonts w:ascii="Arial" w:hAnsi="Arial"/>
          <w:color w:val="000000"/>
          <w:sz w:val="18"/>
        </w:rPr>
        <w:t>The variable field shall consist of one or more User-Data Sub-Items.</w:t>
      </w:r>
    </w:p>
    <w:bookmarkStart w:id="364" w:name="idp140530729245728"/>
    <w:p>
      <w:pPr>
        <w:keepNext/>
        <w:spacing w:before="180" w:after="0" w:line="240" w:lineRule="auto"/>
        <w:ind w:left="360" w:right="360" w:firstLine="0"/>
        <w:jc w:val="both"/>
      </w:pPr>
      <w:r>
        <w:rPr>
          <w:rFonts w:ascii="Arial" w:hAnsi="Arial"/>
          <w:color w:val="000000"/>
          <w:sz w:val="18"/>
        </w:rPr>
        <w:t>Note</w:t>
      </w:r>
    </w:p>
    <w:bookmarkEnd w:id="364"/>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Start w:id="365" w:name="table_9_20"/>
    <w:p>
      <w:pPr>
        <w:keepNext/>
        <w:spacing w:before="216" w:after="0" w:line="240" w:lineRule="auto"/>
        <w:jc w:val="center"/>
      </w:pPr>
      <w:r>
        <w:rPr>
          <w:rFonts w:ascii="Arial" w:hAnsi="Arial"/>
          <w:b/>
          <w:color w:val="000000"/>
          <w:sz w:val="22"/>
        </w:rPr>
        <w:t>Table 9-20. User Information Item Fields</w:t>
      </w:r>
    </w:p>
    <w:bookmarkEnd w:id="365"/>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 xml:space="preserve"> Annex D</w:t>
              </w:r>
            </w:hyperlink>
            <w:r>
              <w:rPr>
                <w:rFonts w:ascii="Arial" w:hAnsi="Arial"/>
                <w:color w:val="000000"/>
                <w:sz w:val="18"/>
              </w:rPr>
              <w:t>.</w:t>
            </w:r>
          </w:p>
        </w:tc>
      </w:tr>
    </w:tbl>
    <w:bookmarkStart w:id="366" w:name="sect_9_3_4"/>
    <w:p>
      <w:pPr>
        <w:spacing w:before="180" w:after="0" w:line="240" w:lineRule="auto"/>
      </w:pPr>
      <w:r>
        <w:rPr>
          <w:rFonts w:ascii="Arial" w:hAnsi="Arial"/>
          <w:b/>
          <w:color w:val="000000"/>
          <w:sz w:val="24"/>
        </w:rPr>
        <w:t>9.3.4 A-ASSOCIATE-RJ PDU Structure</w:t>
      </w:r>
    </w:p>
    <w:bookmarkEnd w:id="366"/>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Start w:id="367" w:name="table_9_21"/>
    <w:p>
      <w:pPr>
        <w:keepNext/>
        <w:spacing w:before="216" w:after="0" w:line="240" w:lineRule="auto"/>
        <w:jc w:val="center"/>
      </w:pPr>
      <w:r>
        <w:rPr>
          <w:rFonts w:ascii="Arial" w:hAnsi="Arial"/>
          <w:b/>
          <w:color w:val="000000"/>
          <w:sz w:val="22"/>
        </w:rPr>
        <w:t>Table 9-21. ASSOCIATE-RJ PDU Fields</w:t>
      </w:r>
    </w:p>
    <w:bookmarkEnd w:id="367"/>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PDU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Result field shall contain an integer value encoded as an unsigned binary number. One of the following values shall be used:</w:t>
            </w:r>
          </w:p>
          <w:p>
            <w:pPr>
              <w:spacing w:before="180" w:after="0" w:line="240" w:lineRule="auto"/>
            </w:pPr>
            <w:r>
              <w:rPr>
                <w:rFonts w:ascii="Arial" w:hAnsi="Arial"/>
                <w:color w:val="000000"/>
                <w:sz w:val="18"/>
              </w:rPr>
              <w:t>1 - rejected-permanent</w:t>
            </w:r>
          </w:p>
          <w:p>
            <w:pPr>
              <w:spacing w:before="180" w:after="0" w:line="240" w:lineRule="auto"/>
            </w:pPr>
            <w:r>
              <w:rPr>
                <w:rFonts w:ascii="Arial" w:hAnsi="Arial"/>
                <w:color w:val="000000"/>
                <w:sz w:val="18"/>
              </w:rPr>
              <w:t>2 - rejected-transient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Source field shall contain an integer value encoded as an unsigned binary number. One of the following values shall be used:</w:t>
            </w:r>
          </w:p>
          <w:p>
            <w:pPr>
              <w:spacing w:before="180" w:after="0" w:line="240" w:lineRule="auto"/>
            </w:pPr>
            <w:r>
              <w:rPr>
                <w:rFonts w:ascii="Arial" w:hAnsi="Arial"/>
                <w:color w:val="000000"/>
                <w:sz w:val="18"/>
              </w:rPr>
              <w:t>1 - DICOM UL service-user</w:t>
            </w:r>
          </w:p>
          <w:p>
            <w:pPr>
              <w:spacing w:before="180" w:after="0" w:line="240" w:lineRule="auto"/>
            </w:pPr>
            <w:r>
              <w:rPr>
                <w:rFonts w:ascii="Arial" w:hAnsi="Arial"/>
                <w:color w:val="000000"/>
                <w:sz w:val="18"/>
              </w:rPr>
              <w:t>2 - DICOM UL service-provider (ACSE related function)</w:t>
            </w:r>
          </w:p>
          <w:p>
            <w:pPr>
              <w:spacing w:before="180" w:after="0" w:line="240" w:lineRule="auto"/>
            </w:pPr>
            <w:r>
              <w:rPr>
                <w:rFonts w:ascii="Arial" w:hAnsi="Arial"/>
                <w:color w:val="000000"/>
                <w:sz w:val="18"/>
              </w:rPr>
              <w:t>3 - DICOM UL service-provider (Presentation related function)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Reason/Diag.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p>
            <w:pPr>
              <w:spacing w:before="180" w:after="0" w:line="240" w:lineRule="auto"/>
            </w:pPr>
            <w:r>
              <w:rPr>
                <w:rFonts w:ascii="Arial" w:hAnsi="Arial"/>
                <w:color w:val="000000"/>
                <w:sz w:val="18"/>
              </w:rPr>
              <w:t>1 - no-reason-given</w:t>
            </w:r>
          </w:p>
          <w:p>
            <w:pPr>
              <w:spacing w:before="180" w:after="0" w:line="240" w:lineRule="auto"/>
            </w:pPr>
            <w:r>
              <w:rPr>
                <w:rFonts w:ascii="Arial" w:hAnsi="Arial"/>
                <w:color w:val="000000"/>
                <w:sz w:val="18"/>
              </w:rPr>
              <w:t>2 - application-context-name-not-supported</w:t>
            </w:r>
          </w:p>
          <w:p>
            <w:pPr>
              <w:spacing w:before="180" w:after="0" w:line="240" w:lineRule="auto"/>
            </w:pPr>
            <w:r>
              <w:rPr>
                <w:rFonts w:ascii="Arial" w:hAnsi="Arial"/>
                <w:color w:val="000000"/>
                <w:sz w:val="18"/>
              </w:rPr>
              <w:t>3 - calling-AE-title-not-recognized</w:t>
            </w:r>
          </w:p>
          <w:p>
            <w:pPr>
              <w:spacing w:before="180" w:after="0" w:line="240" w:lineRule="auto"/>
            </w:pPr>
            <w:r>
              <w:rPr>
                <w:rFonts w:ascii="Arial" w:hAnsi="Arial"/>
                <w:color w:val="000000"/>
                <w:sz w:val="18"/>
              </w:rPr>
              <w:t>4-6 - reserved</w:t>
            </w:r>
          </w:p>
          <w:p>
            <w:pPr>
              <w:spacing w:before="180" w:after="0" w:line="240" w:lineRule="auto"/>
            </w:pPr>
            <w:r>
              <w:rPr>
                <w:rFonts w:ascii="Arial" w:hAnsi="Arial"/>
                <w:color w:val="000000"/>
                <w:sz w:val="18"/>
              </w:rPr>
              <w:t>7 - called-AE-title-not-recognized</w:t>
            </w:r>
          </w:p>
          <w:p>
            <w:pPr>
              <w:spacing w:before="180" w:after="0" w:line="240" w:lineRule="auto"/>
            </w:pPr>
            <w:r>
              <w:rPr>
                <w:rFonts w:ascii="Arial" w:hAnsi="Arial"/>
                <w:color w:val="000000"/>
                <w:sz w:val="18"/>
              </w:rPr>
              <w:t>8-10 - reserved</w:t>
            </w:r>
          </w:p>
          <w:p>
            <w:pPr>
              <w:spacing w:before="180" w:after="0" w:line="240" w:lineRule="auto"/>
            </w:pPr>
            <w:r>
              <w:rPr>
                <w:rFonts w:ascii="Arial" w:hAnsi="Arial"/>
                <w:color w:val="000000"/>
                <w:sz w:val="18"/>
              </w:rPr>
              <w:t>If the Source field has the value (2) "DICOM UL service provided (ACSE related function)", it shall take one of the following:</w:t>
            </w:r>
          </w:p>
          <w:p>
            <w:pPr>
              <w:spacing w:before="180" w:after="0" w:line="240" w:lineRule="auto"/>
            </w:pPr>
            <w:r>
              <w:rPr>
                <w:rFonts w:ascii="Arial" w:hAnsi="Arial"/>
                <w:color w:val="000000"/>
                <w:sz w:val="18"/>
              </w:rPr>
              <w:t>1 - no-reason-given</w:t>
            </w:r>
          </w:p>
          <w:p>
            <w:pPr>
              <w:spacing w:before="180" w:after="0" w:line="240" w:lineRule="auto"/>
            </w:pPr>
            <w:r>
              <w:rPr>
                <w:rFonts w:ascii="Arial" w:hAnsi="Arial"/>
                <w:color w:val="000000"/>
                <w:sz w:val="18"/>
              </w:rPr>
              <w:t>2 - protocol-version-not-supported</w:t>
            </w:r>
          </w:p>
          <w:p>
            <w:pPr>
              <w:spacing w:before="180" w:after="0" w:line="240" w:lineRule="auto"/>
            </w:pPr>
            <w:r>
              <w:rPr>
                <w:rFonts w:ascii="Arial" w:hAnsi="Arial"/>
                <w:color w:val="000000"/>
                <w:sz w:val="18"/>
              </w:rPr>
              <w:t>If the Source field has the value (3) "DICOM UL service provided (Presentation related function)", it shall take one of the following:</w:t>
            </w:r>
          </w:p>
          <w:p>
            <w:pPr>
              <w:spacing w:before="180" w:after="0" w:line="240" w:lineRule="auto"/>
            </w:pPr>
            <w:r>
              <w:rPr>
                <w:rFonts w:ascii="Arial" w:hAnsi="Arial"/>
                <w:color w:val="000000"/>
                <w:sz w:val="18"/>
              </w:rPr>
              <w:t>0 - reserved</w:t>
            </w:r>
          </w:p>
          <w:p>
            <w:pPr>
              <w:spacing w:before="180" w:after="0" w:line="240" w:lineRule="auto"/>
            </w:pPr>
            <w:r>
              <w:rPr>
                <w:rFonts w:ascii="Arial" w:hAnsi="Arial"/>
                <w:color w:val="000000"/>
                <w:sz w:val="18"/>
              </w:rPr>
              <w:t>1 - temporary-congestio</w:t>
            </w:r>
          </w:p>
          <w:p>
            <w:pPr>
              <w:spacing w:before="180" w:after="0" w:line="240" w:lineRule="auto"/>
            </w:pPr>
            <w:r>
              <w:rPr>
                <w:rFonts w:ascii="Arial" w:hAnsi="Arial"/>
                <w:color w:val="000000"/>
                <w:sz w:val="18"/>
              </w:rPr>
              <w:t>2 - local-limit-exceeded</w:t>
            </w:r>
          </w:p>
          <w:p>
            <w:pPr>
              <w:spacing w:before="180" w:after="0" w:line="240" w:lineRule="auto"/>
            </w:pPr>
            <w:r>
              <w:rPr>
                <w:rFonts w:ascii="Arial" w:hAnsi="Arial"/>
                <w:color w:val="000000"/>
                <w:sz w:val="18"/>
              </w:rPr>
              <w:t>3-7 - reserved</w:t>
            </w:r>
          </w:p>
          <w:bookmarkStart w:id="368" w:name="idp140530729332272"/>
          <w:p>
            <w:pPr>
              <w:keepNext/>
              <w:spacing w:before="180" w:after="0" w:line="240" w:lineRule="auto"/>
              <w:ind w:left="360" w:right="360" w:firstLine="0"/>
            </w:pPr>
            <w:r>
              <w:rPr>
                <w:rFonts w:ascii="Arial" w:hAnsi="Arial"/>
                <w:color w:val="000000"/>
                <w:sz w:val="18"/>
              </w:rPr>
              <w:t>Note</w:t>
            </w:r>
          </w:p>
          <w:bookmarkEnd w:id="368"/>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tc>
      </w:tr>
    </w:tbl>
    <w:bookmarkStart w:id="369" w:name="sect_9_3_5"/>
    <w:p>
      <w:pPr>
        <w:spacing w:before="180" w:after="0" w:line="240" w:lineRule="auto"/>
      </w:pPr>
      <w:r>
        <w:rPr>
          <w:rFonts w:ascii="Arial" w:hAnsi="Arial"/>
          <w:b/>
          <w:color w:val="000000"/>
          <w:sz w:val="24"/>
        </w:rPr>
        <w:t>9.3.5 P-DATA-TF PDU Structure</w:t>
      </w:r>
    </w:p>
    <w:bookmarkEnd w:id="369"/>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p>
      <w:pPr>
        <w:spacing w:before="180" w:after="0" w:line="240" w:lineRule="auto"/>
        <w:jc w:val="both"/>
      </w:pPr>
      <w:r>
        <w:rPr>
          <w:rFonts w:ascii="Arial" w:hAnsi="Arial"/>
          <w:color w:val="000000"/>
          <w:sz w:val="18"/>
        </w:rPr>
        <w:t>The variable data field shall contain one or more Presentation-Data-Value Items.</w:t>
      </w:r>
    </w:p>
    <w:bookmarkStart w:id="370" w:name="table_9_22"/>
    <w:p>
      <w:pPr>
        <w:keepNext/>
        <w:spacing w:before="216" w:after="0" w:line="240" w:lineRule="auto"/>
        <w:jc w:val="center"/>
      </w:pPr>
      <w:r>
        <w:rPr>
          <w:rFonts w:ascii="Arial" w:hAnsi="Arial"/>
          <w:b/>
          <w:color w:val="000000"/>
          <w:sz w:val="22"/>
        </w:rPr>
        <w:t>Table 9-22. P-DATA-TF PDU Fields</w:t>
      </w:r>
    </w:p>
    <w:bookmarkEnd w:id="370"/>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PDU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Presentation-data-value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tc>
      </w:tr>
    </w:tbl>
    <w:bookmarkStart w:id="371" w:name="sect_9_3_5_1"/>
    <w:p>
      <w:pPr>
        <w:spacing w:before="180" w:after="0" w:line="240" w:lineRule="auto"/>
      </w:pPr>
      <w:r>
        <w:rPr>
          <w:rFonts w:ascii="Arial" w:hAnsi="Arial"/>
          <w:b/>
          <w:color w:val="000000"/>
          <w:sz w:val="26"/>
        </w:rPr>
        <w:t>9.3.5.1 Presentation Data Value Item Structure</w:t>
      </w:r>
    </w:p>
    <w:bookmarkEnd w:id="371"/>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p>
      <w:pPr>
        <w:spacing w:before="180" w:after="0" w:line="240" w:lineRule="auto"/>
        <w:jc w:val="both"/>
      </w:pPr>
      <w:r>
        <w:rPr>
          <w:rFonts w:ascii="Arial" w:hAnsi="Arial"/>
          <w:color w:val="000000"/>
          <w:sz w:val="18"/>
        </w:rPr>
        <w:t>The variable field shall consist of one Presentation-Data-Value.</w:t>
      </w:r>
    </w:p>
    <w:bookmarkStart w:id="372" w:name="table_9_23"/>
    <w:p>
      <w:pPr>
        <w:keepNext/>
        <w:spacing w:before="216" w:after="0" w:line="240" w:lineRule="auto"/>
        <w:jc w:val="center"/>
      </w:pPr>
      <w:r>
        <w:rPr>
          <w:rFonts w:ascii="Arial" w:hAnsi="Arial"/>
          <w:b/>
          <w:color w:val="000000"/>
          <w:sz w:val="22"/>
        </w:rPr>
        <w:t>Table 9-23. Presentation-Data-Value Item Fields</w:t>
      </w:r>
    </w:p>
    <w:bookmarkEnd w:id="372"/>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Presentation-context-ID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Presentation-data-value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 xml:space="preserve"> Annex E</w:t>
              </w:r>
            </w:hyperlink>
            <w:r>
              <w:rPr>
                <w:rFonts w:ascii="Arial" w:hAnsi="Arial"/>
                <w:color w:val="000000"/>
                <w:sz w:val="18"/>
              </w:rPr>
              <w:t>.</w:t>
            </w:r>
          </w:p>
        </w:tc>
      </w:tr>
    </w:tbl>
    <w:bookmarkStart w:id="373" w:name="sect_9_3_6"/>
    <w:p>
      <w:pPr>
        <w:spacing w:before="180" w:after="0" w:line="240" w:lineRule="auto"/>
      </w:pPr>
      <w:r>
        <w:rPr>
          <w:rFonts w:ascii="Arial" w:hAnsi="Arial"/>
          <w:b/>
          <w:color w:val="000000"/>
          <w:sz w:val="24"/>
        </w:rPr>
        <w:t>9.3.6 A-RELEASE-RQ PDU Structure</w:t>
      </w:r>
    </w:p>
    <w:bookmarkEnd w:id="373"/>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Start w:id="374" w:name="table_9_24"/>
    <w:p>
      <w:pPr>
        <w:keepNext/>
        <w:spacing w:before="216" w:after="0" w:line="240" w:lineRule="auto"/>
        <w:jc w:val="center"/>
      </w:pPr>
      <w:r>
        <w:rPr>
          <w:rFonts w:ascii="Arial" w:hAnsi="Arial"/>
          <w:b/>
          <w:color w:val="000000"/>
          <w:sz w:val="22"/>
        </w:rPr>
        <w:t>Table 9-24. A-RELEASE-RQ PDU Fields</w:t>
      </w:r>
    </w:p>
    <w:bookmarkEnd w:id="374"/>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PDU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00000000H but not tested to this value when received.</w:t>
            </w:r>
          </w:p>
        </w:tc>
      </w:tr>
    </w:tbl>
    <w:bookmarkStart w:id="375" w:name="sect_9_3_7"/>
    <w:p>
      <w:pPr>
        <w:spacing w:before="180" w:after="0" w:line="240" w:lineRule="auto"/>
      </w:pPr>
      <w:r>
        <w:rPr>
          <w:rFonts w:ascii="Arial" w:hAnsi="Arial"/>
          <w:b/>
          <w:color w:val="000000"/>
          <w:sz w:val="24"/>
        </w:rPr>
        <w:t>9.3.7 A-RELEASE-RP PDU Structure</w:t>
      </w:r>
    </w:p>
    <w:bookmarkEnd w:id="375"/>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Start w:id="376" w:name="table_9_25"/>
    <w:p>
      <w:pPr>
        <w:keepNext/>
        <w:spacing w:before="216" w:after="0" w:line="240" w:lineRule="auto"/>
        <w:jc w:val="center"/>
      </w:pPr>
      <w:r>
        <w:rPr>
          <w:rFonts w:ascii="Arial" w:hAnsi="Arial"/>
          <w:b/>
          <w:color w:val="000000"/>
          <w:sz w:val="22"/>
        </w:rPr>
        <w:t>Table 9-25. A-RELEASE-RP PDU Fields</w:t>
      </w:r>
    </w:p>
    <w:bookmarkEnd w:id="376"/>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PDU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00000000H but not tested to this value when received.</w:t>
            </w:r>
          </w:p>
        </w:tc>
      </w:tr>
    </w:tbl>
    <w:bookmarkStart w:id="377" w:name="sect_9_3_8"/>
    <w:p>
      <w:pPr>
        <w:spacing w:before="180" w:after="0" w:line="240" w:lineRule="auto"/>
      </w:pPr>
      <w:r>
        <w:rPr>
          <w:rFonts w:ascii="Arial" w:hAnsi="Arial"/>
          <w:b/>
          <w:color w:val="000000"/>
          <w:sz w:val="24"/>
        </w:rPr>
        <w:t>9.3.8 A-ABORT PDU Structure</w:t>
      </w:r>
    </w:p>
    <w:bookmarkEnd w:id="377"/>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Start w:id="378" w:name="table_9_26"/>
    <w:p>
      <w:pPr>
        <w:keepNext/>
        <w:spacing w:before="216" w:after="0" w:line="240" w:lineRule="auto"/>
        <w:jc w:val="center"/>
      </w:pPr>
      <w:r>
        <w:rPr>
          <w:rFonts w:ascii="Arial" w:hAnsi="Arial"/>
          <w:b/>
          <w:color w:val="000000"/>
          <w:sz w:val="22"/>
        </w:rPr>
        <w:t>Table 9-26. A-ABORT PDU Fields</w:t>
      </w:r>
    </w:p>
    <w:bookmarkEnd w:id="378"/>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PDU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Source field shall contain an integer value encoded as an unsigned binary number. One of the following values shall be used:</w:t>
            </w:r>
          </w:p>
          <w:p>
            <w:pPr>
              <w:spacing w:before="180" w:after="0" w:line="240" w:lineRule="auto"/>
            </w:pPr>
            <w:r>
              <w:rPr>
                <w:rFonts w:ascii="Arial" w:hAnsi="Arial"/>
                <w:color w:val="000000"/>
                <w:sz w:val="18"/>
              </w:rPr>
              <w:t>0 - DICOM UL service-user (initiated abort)</w:t>
            </w:r>
          </w:p>
          <w:p>
            <w:pPr>
              <w:spacing w:before="180" w:after="0" w:line="240" w:lineRule="auto"/>
            </w:pPr>
            <w:r>
              <w:rPr>
                <w:rFonts w:ascii="Arial" w:hAnsi="Arial"/>
                <w:color w:val="000000"/>
                <w:sz w:val="18"/>
              </w:rPr>
              <w:t>1 - reserved</w:t>
            </w:r>
          </w:p>
          <w:p>
            <w:pPr>
              <w:spacing w:before="180" w:after="0" w:line="240" w:lineRule="auto"/>
            </w:pPr>
            <w:r>
              <w:rPr>
                <w:rFonts w:ascii="Arial" w:hAnsi="Arial"/>
                <w:color w:val="000000"/>
                <w:sz w:val="18"/>
              </w:rPr>
              <w:t>2 - DICOM UL service-provider (initiated abort)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Reason/Diag.,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p>
            <w:pPr>
              <w:spacing w:before="180" w:after="0" w:line="240" w:lineRule="auto"/>
            </w:pPr>
            <w:r>
              <w:rPr>
                <w:rFonts w:ascii="Arial" w:hAnsi="Arial"/>
                <w:color w:val="000000"/>
                <w:sz w:val="18"/>
              </w:rPr>
              <w:t>0 - reason-not-specified1 - unrecognized-PDU</w:t>
            </w:r>
          </w:p>
          <w:p>
            <w:pPr>
              <w:spacing w:before="180" w:after="0" w:line="240" w:lineRule="auto"/>
            </w:pPr>
            <w:r>
              <w:rPr>
                <w:rFonts w:ascii="Arial" w:hAnsi="Arial"/>
                <w:color w:val="000000"/>
                <w:sz w:val="18"/>
              </w:rPr>
              <w:t>2 - unexpected-PDU</w:t>
            </w:r>
          </w:p>
          <w:p>
            <w:pPr>
              <w:spacing w:before="180" w:after="0" w:line="240" w:lineRule="auto"/>
            </w:pPr>
            <w:r>
              <w:rPr>
                <w:rFonts w:ascii="Arial" w:hAnsi="Arial"/>
                <w:color w:val="000000"/>
                <w:sz w:val="18"/>
              </w:rPr>
              <w:t>3 - reserved</w:t>
            </w:r>
          </w:p>
          <w:p>
            <w:pPr>
              <w:spacing w:before="180" w:after="0" w:line="240" w:lineRule="auto"/>
            </w:pPr>
            <w:r>
              <w:rPr>
                <w:rFonts w:ascii="Arial" w:hAnsi="Arial"/>
                <w:color w:val="000000"/>
                <w:sz w:val="18"/>
              </w:rPr>
              <w:t>4 - unrecognized-PDU parameter</w:t>
            </w:r>
          </w:p>
          <w:p>
            <w:pPr>
              <w:spacing w:before="180" w:after="0" w:line="240" w:lineRule="auto"/>
            </w:pPr>
            <w:r>
              <w:rPr>
                <w:rFonts w:ascii="Arial" w:hAnsi="Arial"/>
                <w:color w:val="000000"/>
                <w:sz w:val="18"/>
              </w:rPr>
              <w:t>5 - unexpected-PDU parameter</w:t>
            </w:r>
          </w:p>
          <w:p>
            <w:pPr>
              <w:spacing w:before="180" w:after="0" w:line="240" w:lineRule="auto"/>
            </w:pPr>
            <w:r>
              <w:rPr>
                <w:rFonts w:ascii="Arial" w:hAnsi="Arial"/>
                <w:color w:val="000000"/>
                <w:sz w:val="18"/>
              </w:rPr>
              <w:t>6 - invalid-PDU-parameter value</w:t>
            </w:r>
          </w:p>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Start w:id="379" w:name="idp140530729515360"/>
          <w:p>
            <w:pPr>
              <w:keepNext/>
              <w:spacing w:before="180" w:after="0" w:line="240" w:lineRule="auto"/>
              <w:ind w:left="360" w:right="360" w:firstLine="0"/>
            </w:pPr>
            <w:r>
              <w:rPr>
                <w:rFonts w:ascii="Arial" w:hAnsi="Arial"/>
                <w:color w:val="000000"/>
                <w:sz w:val="18"/>
              </w:rPr>
              <w:t>Note</w:t>
            </w:r>
          </w:p>
          <w:bookmarkEnd w:id="379"/>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380" w:name="chapter_10"/>
    <w:p>
      <w:pPr>
        <w:keepNext/>
        <w:spacing w:before="180" w:after="0" w:line="240" w:lineRule="auto"/>
      </w:pPr>
      <w:r>
        <w:rPr>
          <w:rFonts w:ascii="Arial" w:hAnsi="Arial"/>
          <w:b/>
          <w:color w:val="000000"/>
          <w:sz w:val="50"/>
        </w:rPr>
        <w:t>10 Conformance</w:t>
      </w:r>
    </w:p>
    <w:bookmarkEnd w:id="380"/>
    <w:bookmarkStart w:id="381" w:name="sect_10_1"/>
    <w:p>
      <w:pPr>
        <w:spacing w:before="180" w:after="0" w:line="240" w:lineRule="auto"/>
      </w:pPr>
      <w:r>
        <w:rPr>
          <w:rFonts w:ascii="Arial" w:hAnsi="Arial"/>
          <w:b/>
          <w:color w:val="000000"/>
          <w:sz w:val="28"/>
        </w:rPr>
        <w:t>10.1 Conformance Requirements</w:t>
      </w:r>
    </w:p>
    <w:bookmarkEnd w:id="381"/>
    <w:bookmarkStart w:id="382" w:name="sect_10_1_1"/>
    <w:p>
      <w:pPr>
        <w:spacing w:before="180" w:after="0" w:line="240" w:lineRule="auto"/>
      </w:pPr>
      <w:r>
        <w:rPr>
          <w:rFonts w:ascii="Arial" w:hAnsi="Arial"/>
          <w:b/>
          <w:color w:val="000000"/>
          <w:sz w:val="24"/>
        </w:rPr>
        <w:t>10.1.1 Retired</w:t>
      </w:r>
    </w:p>
    <w:bookmarkEnd w:id="382"/>
    <w:bookmarkStart w:id="383" w:name="sect_10_1_2"/>
    <w:p>
      <w:pPr>
        <w:spacing w:before="180" w:after="0" w:line="240" w:lineRule="auto"/>
      </w:pPr>
      <w:r>
        <w:rPr>
          <w:rFonts w:ascii="Arial" w:hAnsi="Arial"/>
          <w:b/>
          <w:color w:val="000000"/>
          <w:sz w:val="24"/>
        </w:rPr>
        <w:t>10.1.2 TCP/IP Network Communication Support</w:t>
      </w:r>
    </w:p>
    <w:bookmarkEnd w:id="383"/>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Start w:id="384" w:name="idp140530729524464"/>
    <w:bookmarkStart w:id="385" w:name="idp140530729524960"/>
    <w:p>
      <w:pPr>
        <w:numPr>
          <w:ilvl w:val="0"/>
          <w:numId w:val="29"/>
        </w:numPr>
        <w:tabs>
          <w:tab w:val="left" w:pos="216"/>
        </w:tabs>
        <w:spacing w:before="180" w:after="0" w:line="240" w:lineRule="auto"/>
        <w:ind w:left="216" w:right="0" w:hanging="216"/>
        <w:jc w:val="both"/>
      </w:pPr>
      <w:r>
        <w:rPr>
          <w:rFonts w:ascii="Arial" w:hAnsi="Arial"/>
          <w:color w:val="000000"/>
          <w:sz w:val="18"/>
        </w:rPr>
        <w:t>Meet the DICOM Upper Layers Protocol requirements as defined in Section 9.</w:t>
      </w:r>
    </w:p>
    <w:bookmarkEnd w:id="385"/>
    <w:bookmarkEnd w:id="384"/>
    <w:bookmarkStart w:id="386" w:name="idp140530729525552"/>
    <w:p>
      <w:pPr>
        <w:numPr>
          <w:ilvl w:val="0"/>
          <w:numId w:val="29"/>
        </w:numPr>
        <w:tabs>
          <w:tab w:val="left" w:pos="216"/>
        </w:tabs>
        <w:spacing w:before="180" w:after="0" w:line="240" w:lineRule="auto"/>
        <w:ind w:left="216" w:right="0" w:hanging="216"/>
        <w:jc w:val="both"/>
      </w:pPr>
      <w:r>
        <w:rPr>
          <w:rFonts w:ascii="Arial" w:hAnsi="Arial"/>
          <w:color w:val="000000"/>
          <w:sz w:val="18"/>
        </w:rPr>
        <w:t>Use registered Application Context Names, Abstract Syntax Names and Transfer Syntax Names as defined for OSI Object Identifiers (ISO 8824 and ISO 9834-1).</w:t>
      </w:r>
    </w:p>
    <w:bookmarkEnd w:id="386"/>
    <w:bookmarkStart w:id="387" w:name="idp140530729526352"/>
    <w:p>
      <w:pPr>
        <w:keepNext/>
        <w:spacing w:before="180" w:after="0" w:line="240" w:lineRule="auto"/>
        <w:ind w:left="576" w:right="360" w:firstLine="0"/>
        <w:jc w:val="both"/>
      </w:pPr>
      <w:r>
        <w:rPr>
          <w:rFonts w:ascii="Arial" w:hAnsi="Arial"/>
          <w:color w:val="000000"/>
          <w:sz w:val="18"/>
        </w:rPr>
        <w:t>Note</w:t>
      </w:r>
    </w:p>
    <w:bookmarkEnd w:id="387"/>
    <w:p>
      <w:pPr>
        <w:spacing w:before="180" w:after="0" w:line="240" w:lineRule="auto"/>
        <w:ind w:left="576" w:right="360" w:firstLine="0"/>
        <w:jc w:val="both"/>
      </w:pPr>
      <w:hyperlink w:anchor="chapter_F">
        <w:r>
          <w:rPr>
            <w:rFonts w:ascii="Arial" w:hAnsi="Arial"/>
            <w:color w:val="000000"/>
            <w:sz w:val="18"/>
          </w:rPr>
          <w:t xml:space="preserve"> 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Start w:id="388" w:name="idp140530729528048"/>
    <w:p>
      <w:pPr>
        <w:numPr>
          <w:ilvl w:val="0"/>
          <w:numId w:val="29"/>
        </w:numPr>
        <w:tabs>
          <w:tab w:val="left" w:pos="216"/>
        </w:tabs>
        <w:spacing w:before="180" w:after="0" w:line="240" w:lineRule="auto"/>
        <w:ind w:left="216" w:right="0" w:hanging="216"/>
        <w:jc w:val="both"/>
      </w:pPr>
      <w:r>
        <w:rPr>
          <w:rFonts w:ascii="Arial" w:hAnsi="Arial"/>
          <w:color w:val="000000"/>
          <w:sz w:val="18"/>
        </w:rPr>
        <w:t>Use one of the published and approved RFCs defining the operation of TCP/IP over specific physical networks.</w:t>
      </w:r>
    </w:p>
    <w:bookmarkEnd w:id="388"/>
    <w:bookmarkStart w:id="389" w:name="sect_10_2"/>
    <w:p>
      <w:pPr>
        <w:spacing w:before="180" w:after="0" w:line="240" w:lineRule="auto"/>
      </w:pPr>
      <w:r>
        <w:rPr>
          <w:rFonts w:ascii="Arial" w:hAnsi="Arial"/>
          <w:b/>
          <w:color w:val="000000"/>
          <w:sz w:val="28"/>
        </w:rPr>
        <w:t>10.2 Conformance Statement</w:t>
      </w:r>
    </w:p>
    <w:bookmarkEnd w:id="389"/>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390" w:name="chapter_A"/>
    <w:p>
      <w:pPr>
        <w:keepNext/>
        <w:spacing w:before="180" w:after="0" w:line="240" w:lineRule="auto"/>
      </w:pPr>
      <w:r>
        <w:rPr>
          <w:rFonts w:ascii="Arial" w:hAnsi="Arial"/>
          <w:b/>
          <w:color w:val="000000"/>
          <w:sz w:val="50"/>
        </w:rPr>
        <w:t>A Application Context Names (Informative)</w:t>
      </w:r>
    </w:p>
    <w:bookmarkEnd w:id="390"/>
    <w:bookmarkStart w:id="391" w:name="sect_A_1"/>
    <w:p>
      <w:pPr>
        <w:spacing w:before="180" w:after="0" w:line="240" w:lineRule="auto"/>
      </w:pPr>
      <w:r>
        <w:rPr>
          <w:rFonts w:ascii="Arial" w:hAnsi="Arial"/>
          <w:b/>
          <w:color w:val="000000"/>
          <w:sz w:val="28"/>
        </w:rPr>
        <w:t>A.1 Application Context Definition</w:t>
      </w:r>
    </w:p>
    <w:bookmarkEnd w:id="391"/>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7">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Start w:id="392" w:name="sect_A_2"/>
    <w:p>
      <w:pPr>
        <w:spacing w:before="180" w:after="0" w:line="240" w:lineRule="auto"/>
      </w:pPr>
      <w:r>
        <w:rPr>
          <w:rFonts w:ascii="Arial" w:hAnsi="Arial"/>
          <w:b/>
          <w:color w:val="000000"/>
          <w:sz w:val="28"/>
        </w:rPr>
        <w:t>A.2 DICOM Application Context Name Encoding and Registration</w:t>
      </w:r>
    </w:p>
    <w:bookmarkEnd w:id="392"/>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 xml:space="preserve"> Annex F</w:t>
        </w:r>
      </w:hyperlink>
      <w:r>
        <w:rPr>
          <w:rFonts w:ascii="Arial" w:hAnsi="Arial"/>
          <w:color w:val="000000"/>
          <w:sz w:val="18"/>
        </w:rPr>
        <w:t xml:space="preserve"> when the TCP/IP network communication support is used as defined in Section 9.</w:t>
      </w:r>
    </w:p>
    <w:bookmarkStart w:id="393" w:name="sect_A_2_1"/>
    <w:p>
      <w:pPr>
        <w:spacing w:before="180" w:after="0" w:line="240" w:lineRule="auto"/>
      </w:pPr>
      <w:r>
        <w:rPr>
          <w:rFonts w:ascii="Arial" w:hAnsi="Arial"/>
          <w:b/>
          <w:color w:val="000000"/>
          <w:sz w:val="24"/>
        </w:rPr>
        <w:t>A.2.1 DICOM Registered Application Context Names</w:t>
      </w:r>
    </w:p>
    <w:bookmarkEnd w:id="393"/>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8">
        <w:r>
          <w:rPr>
            <w:rFonts w:ascii="Arial" w:hAnsi="Arial"/>
            <w:color w:val="000000"/>
            <w:sz w:val="18"/>
          </w:rPr>
          <w:t>PS3.7</w:t>
        </w:r>
      </w:hyperlink>
      <w:r>
        <w:rPr>
          <w:rFonts w:ascii="Arial" w:hAnsi="Arial"/>
          <w:color w:val="000000"/>
          <w:sz w:val="18"/>
        </w:rPr>
        <w:t>.</w:t>
      </w:r>
    </w:p>
    <w:p>
      <w:pPr>
        <w:sectPr>
          <w:headerReference w:type="default" r:id="r132"/>
          <w:headerReference w:type="even" r:id="r133"/>
          <w:headerReference w:type="first" r:id="r131"/>
          <w:footerReference w:type="default" r:id="r135"/>
          <w:footerReference w:type="even" r:id="r136"/>
          <w:footerReference w:type="first" r:id="r134"/>
          <w:pgSz w:w="12240" w:h="15840"/>
          <w:pgMar w:top="1440" w:bottom="1440" w:left="1080" w:right="720" w:header="720" w:footer="720" w:gutter="0"/>
          <w:pgNumType w:fmt="decimal"/>
          <w:titlePg/>
        </w:sectPr>
      </w:pPr>
    </w:p>
    <w:bookmarkStart w:id="394" w:name="chapter_B"/>
    <w:p>
      <w:pPr>
        <w:keepNext/>
        <w:spacing w:before="180" w:after="0" w:line="240" w:lineRule="auto"/>
      </w:pPr>
      <w:r>
        <w:rPr>
          <w:rFonts w:ascii="Arial" w:hAnsi="Arial"/>
          <w:b/>
          <w:color w:val="000000"/>
          <w:sz w:val="50"/>
        </w:rPr>
        <w:t>B Abstract and Transfer Syntaxes (Informative)</w:t>
      </w:r>
    </w:p>
    <w:bookmarkEnd w:id="394"/>
    <w:bookmarkStart w:id="395" w:name="sect_B_1"/>
    <w:p>
      <w:pPr>
        <w:spacing w:before="180" w:after="0" w:line="240" w:lineRule="auto"/>
      </w:pPr>
      <w:r>
        <w:rPr>
          <w:rFonts w:ascii="Arial" w:hAnsi="Arial"/>
          <w:b/>
          <w:color w:val="000000"/>
          <w:sz w:val="28"/>
        </w:rPr>
        <w:t>B.1 Abstract Syntax Definition</w:t>
      </w:r>
    </w:p>
    <w:bookmarkEnd w:id="395"/>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Start w:id="396" w:name="idp140530729564432"/>
    <w:p>
      <w:pPr>
        <w:keepNext/>
        <w:spacing w:before="180" w:after="0" w:line="240" w:lineRule="auto"/>
        <w:ind w:left="360" w:right="360" w:firstLine="0"/>
        <w:jc w:val="both"/>
      </w:pPr>
      <w:r>
        <w:rPr>
          <w:rFonts w:ascii="Arial" w:hAnsi="Arial"/>
          <w:color w:val="000000"/>
          <w:sz w:val="18"/>
        </w:rPr>
        <w:t>Note</w:t>
      </w:r>
    </w:p>
    <w:bookmarkEnd w:id="396"/>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Start w:id="397" w:name="sect_B_2"/>
    <w:p>
      <w:pPr>
        <w:spacing w:before="180" w:after="0" w:line="240" w:lineRule="auto"/>
      </w:pPr>
      <w:r>
        <w:rPr>
          <w:rFonts w:ascii="Arial" w:hAnsi="Arial"/>
          <w:b/>
          <w:color w:val="000000"/>
          <w:sz w:val="28"/>
        </w:rPr>
        <w:t>B.2 Transfer Syntax Definition</w:t>
      </w:r>
    </w:p>
    <w:bookmarkEnd w:id="397"/>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Start w:id="398" w:name="sect_B_3"/>
    <w:p>
      <w:pPr>
        <w:spacing w:before="180" w:after="0" w:line="240" w:lineRule="auto"/>
      </w:pPr>
      <w:r>
        <w:rPr>
          <w:rFonts w:ascii="Arial" w:hAnsi="Arial"/>
          <w:b/>
          <w:color w:val="000000"/>
          <w:sz w:val="28"/>
        </w:rPr>
        <w:t>B.3 DICOM Abstract and Transfer Syntax Names Encoding and Registration</w:t>
      </w:r>
    </w:p>
    <w:bookmarkEnd w:id="398"/>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 xml:space="preserve"> Annex F</w:t>
        </w:r>
      </w:hyperlink>
      <w:r>
        <w:rPr>
          <w:rFonts w:ascii="Arial" w:hAnsi="Arial"/>
          <w:color w:val="000000"/>
          <w:sz w:val="18"/>
        </w:rPr>
        <w:t xml:space="preserve"> when the TCP/IP network communication support is used as defined in Section 9.</w:t>
      </w:r>
    </w:p>
    <w:bookmarkStart w:id="399" w:name="sect_B_3_1"/>
    <w:p>
      <w:pPr>
        <w:spacing w:before="180" w:after="0" w:line="240" w:lineRule="auto"/>
      </w:pPr>
      <w:r>
        <w:rPr>
          <w:rFonts w:ascii="Arial" w:hAnsi="Arial"/>
          <w:b/>
          <w:color w:val="000000"/>
          <w:sz w:val="24"/>
        </w:rPr>
        <w:t>B.3.1 DICOM Registered Abstract and Transfer Syntax Names</w:t>
      </w:r>
    </w:p>
    <w:bookmarkEnd w:id="399"/>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5">
        <w:r>
          <w:rPr>
            <w:rFonts w:ascii="Arial" w:hAnsi="Arial"/>
            <w:color w:val="000000"/>
            <w:sz w:val="18"/>
          </w:rPr>
          <w:t>PS3.4</w:t>
        </w:r>
      </w:hyperlink>
      <w:r>
        <w:rPr>
          <w:rFonts w:ascii="Arial" w:hAnsi="Arial"/>
          <w:color w:val="000000"/>
          <w:sz w:val="18"/>
        </w:rPr>
        <w:t xml:space="preserve"> for Abstract Syntaxes and </w:t>
      </w:r>
      <w:hyperlink r:id="r146">
        <w:r>
          <w:rPr>
            <w:rFonts w:ascii="Arial" w:hAnsi="Arial"/>
            <w:color w:val="000000"/>
            <w:sz w:val="18"/>
          </w:rPr>
          <w:t>PS3.5</w:t>
        </w:r>
      </w:hyperlink>
      <w:r>
        <w:rPr>
          <w:rFonts w:ascii="Arial" w:hAnsi="Arial"/>
          <w:color w:val="000000"/>
          <w:sz w:val="18"/>
        </w:rPr>
        <w:t xml:space="preserve"> for Transfer Syntaxes.</w:t>
      </w:r>
    </w:p>
    <w:bookmarkStart w:id="400" w:name="sect_B_3_2"/>
    <w:p>
      <w:pPr>
        <w:spacing w:before="180" w:after="0" w:line="240" w:lineRule="auto"/>
      </w:pPr>
      <w:r>
        <w:rPr>
          <w:rFonts w:ascii="Arial" w:hAnsi="Arial"/>
          <w:b/>
          <w:color w:val="000000"/>
          <w:sz w:val="24"/>
        </w:rPr>
        <w:t>B.3.2 Privately Defined Abstract and Transfer Syntax Names</w:t>
      </w:r>
    </w:p>
    <w:bookmarkEnd w:id="400"/>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Start w:id="401" w:name="idp140530729578000"/>
    <w:p>
      <w:pPr>
        <w:keepNext/>
        <w:spacing w:before="180" w:after="0" w:line="240" w:lineRule="auto"/>
        <w:ind w:left="360" w:right="360" w:firstLine="0"/>
        <w:jc w:val="both"/>
      </w:pPr>
      <w:r>
        <w:rPr>
          <w:rFonts w:ascii="Arial" w:hAnsi="Arial"/>
          <w:color w:val="000000"/>
          <w:sz w:val="18"/>
        </w:rPr>
        <w:t>Note</w:t>
      </w:r>
    </w:p>
    <w:bookmarkEnd w:id="401"/>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402" w:name="chapter_C"/>
    <w:p>
      <w:pPr>
        <w:keepNext/>
        <w:spacing w:before="180" w:after="0" w:line="240" w:lineRule="auto"/>
      </w:pPr>
      <w:r>
        <w:rPr>
          <w:rFonts w:ascii="Arial" w:hAnsi="Arial"/>
          <w:b/>
          <w:color w:val="000000"/>
          <w:sz w:val="50"/>
        </w:rPr>
        <w:t>C DICOM Addressing (Normative)</w:t>
      </w:r>
    </w:p>
    <w:bookmarkEnd w:id="402"/>
    <w:bookmarkStart w:id="403" w:name="sect_C_1"/>
    <w:p>
      <w:pPr>
        <w:spacing w:before="180" w:after="0" w:line="240" w:lineRule="auto"/>
      </w:pPr>
      <w:r>
        <w:rPr>
          <w:rFonts w:ascii="Arial" w:hAnsi="Arial"/>
          <w:b/>
          <w:color w:val="000000"/>
          <w:sz w:val="28"/>
        </w:rPr>
        <w:t>C.1 DICOM Application Entity Titles</w:t>
      </w:r>
    </w:p>
    <w:bookmarkEnd w:id="403"/>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3">
        <w:r>
          <w:rPr>
            <w:rFonts w:ascii="Arial" w:hAnsi="Arial"/>
            <w:color w:val="000000"/>
            <w:sz w:val="18"/>
          </w:rPr>
          <w:t>PS3.5</w:t>
        </w:r>
      </w:hyperlink>
      <w:r>
        <w:rPr>
          <w:rFonts w:ascii="Arial" w:hAnsi="Arial"/>
          <w:color w:val="000000"/>
          <w:sz w:val="18"/>
        </w:rPr>
        <w:t xml:space="preserve"> for the encoding of DICOM Application Entity Titles.</w:t>
      </w:r>
    </w:p>
    <w:bookmarkStart w:id="404" w:name="idp140530729584400"/>
    <w:p>
      <w:pPr>
        <w:keepNext/>
        <w:spacing w:before="180" w:after="0" w:line="240" w:lineRule="auto"/>
        <w:ind w:left="360" w:right="360" w:firstLine="0"/>
        <w:jc w:val="both"/>
      </w:pPr>
      <w:r>
        <w:rPr>
          <w:rFonts w:ascii="Arial" w:hAnsi="Arial"/>
          <w:color w:val="000000"/>
          <w:sz w:val="18"/>
        </w:rPr>
        <w:t>Note</w:t>
      </w:r>
    </w:p>
    <w:bookmarkEnd w:id="404"/>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p>
      <w:pPr>
        <w:spacing w:before="180" w:after="0" w:line="240" w:lineRule="auto"/>
        <w:jc w:val="both"/>
      </w:pPr>
      <w:r>
        <w:rPr>
          <w:rFonts w:ascii="Arial" w:hAnsi="Arial"/>
          <w:color w:val="000000"/>
          <w:sz w:val="18"/>
        </w:rPr>
        <w:t>DICOM Application Entity Titles are used in three instances of communication:</w:t>
      </w:r>
    </w:p>
    <w:bookmarkStart w:id="405" w:name="idp140530729585728"/>
    <w:bookmarkStart w:id="406" w:name="idp140530729586224"/>
    <w:p>
      <w:pPr>
        <w:numPr>
          <w:ilvl w:val="0"/>
          <w:numId w:val="30"/>
        </w:numPr>
        <w:tabs>
          <w:tab w:val="left" w:pos="216"/>
        </w:tabs>
        <w:spacing w:before="180" w:after="0" w:line="240" w:lineRule="auto"/>
        <w:ind w:left="216" w:right="0" w:hanging="216"/>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406"/>
    <w:bookmarkEnd w:id="405"/>
    <w:bookmarkStart w:id="407" w:name="idp140530729586912"/>
    <w:p>
      <w:pPr>
        <w:numPr>
          <w:ilvl w:val="0"/>
          <w:numId w:val="30"/>
        </w:numPr>
        <w:tabs>
          <w:tab w:val="left" w:pos="216"/>
        </w:tabs>
        <w:spacing w:before="180" w:after="0" w:line="240" w:lineRule="auto"/>
        <w:ind w:left="216" w:right="0" w:hanging="216"/>
        <w:jc w:val="both"/>
      </w:pPr>
      <w:r>
        <w:rPr>
          <w:rFonts w:ascii="Arial" w:hAnsi="Arial"/>
          <w:color w:val="000000"/>
          <w:sz w:val="18"/>
        </w:rPr>
        <w:t xml:space="preserve">to identify the originator and intended destination of DICOM Retrieve Services (see </w:t>
      </w:r>
      <w:hyperlink r:id="r154">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407"/>
    <w:bookmarkStart w:id="408" w:name="idp140530729588656"/>
    <w:p>
      <w:pPr>
        <w:numPr>
          <w:ilvl w:val="0"/>
          <w:numId w:val="30"/>
        </w:numPr>
        <w:tabs>
          <w:tab w:val="left" w:pos="216"/>
        </w:tabs>
        <w:spacing w:before="180" w:after="0" w:line="240" w:lineRule="auto"/>
        <w:ind w:left="216" w:right="0" w:hanging="216"/>
        <w:jc w:val="both"/>
      </w:pPr>
      <w:r>
        <w:rPr>
          <w:rFonts w:ascii="Arial" w:hAnsi="Arial"/>
          <w:color w:val="000000"/>
          <w:sz w:val="18"/>
        </w:rPr>
        <w:t>to identify the location of a Retrieve Service SCP for one or more SOP Instances. They are conveyed in DICOM DataSets of various services.</w:t>
      </w:r>
    </w:p>
    <w:bookmarkEnd w:id="408"/>
    <w:bookmarkStart w:id="409" w:name="sect_C_2"/>
    <w:p>
      <w:pPr>
        <w:spacing w:before="180" w:after="0" w:line="240" w:lineRule="auto"/>
      </w:pPr>
      <w:r>
        <w:rPr>
          <w:rFonts w:ascii="Arial" w:hAnsi="Arial"/>
          <w:b/>
          <w:color w:val="000000"/>
          <w:sz w:val="28"/>
        </w:rPr>
        <w:t>C.2 Naming and Addressing Usage Rules</w:t>
      </w:r>
    </w:p>
    <w:bookmarkEnd w:id="409"/>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Start w:id="410" w:name="idp140530729591792"/>
    <w:p>
      <w:pPr>
        <w:keepNext/>
        <w:spacing w:before="180" w:after="0" w:line="240" w:lineRule="auto"/>
        <w:ind w:left="360" w:right="360" w:firstLine="0"/>
        <w:jc w:val="both"/>
      </w:pPr>
      <w:r>
        <w:rPr>
          <w:rFonts w:ascii="Arial" w:hAnsi="Arial"/>
          <w:color w:val="000000"/>
          <w:sz w:val="18"/>
        </w:rPr>
        <w:t>Note</w:t>
      </w:r>
    </w:p>
    <w:bookmarkEnd w:id="410"/>
    <w:bookmarkStart w:id="411" w:name="idp140530729592048"/>
    <w:bookmarkStart w:id="412" w:name="idp140530729592528"/>
    <w:p>
      <w:pPr>
        <w:numPr>
          <w:ilvl w:val="0"/>
          <w:numId w:val="31"/>
        </w:numPr>
        <w:tabs>
          <w:tab w:val="left" w:pos="576"/>
        </w:tabs>
        <w:spacing w:before="180" w:after="0" w:line="240" w:lineRule="auto"/>
        <w:ind w:left="576" w:right="360" w:hanging="216"/>
        <w:jc w:val="both"/>
      </w:pPr>
      <w:r>
        <w:rPr>
          <w:rFonts w:ascii="Arial" w:hAnsi="Arial"/>
          <w:color w:val="000000"/>
          <w:sz w:val="18"/>
        </w:rPr>
        <w:t>A single Application Entity Title can be associated with multiple network addresses assigned to a single system (e.g., multi-homed host).</w:t>
      </w:r>
    </w:p>
    <w:bookmarkEnd w:id="412"/>
    <w:bookmarkEnd w:id="411"/>
    <w:bookmarkStart w:id="413" w:name="idp140530729593440"/>
    <w:p>
      <w:pPr>
        <w:numPr>
          <w:ilvl w:val="0"/>
          <w:numId w:val="31"/>
        </w:numPr>
        <w:tabs>
          <w:tab w:val="left" w:pos="576"/>
        </w:tabs>
        <w:spacing w:before="180" w:after="0" w:line="240" w:lineRule="auto"/>
        <w:ind w:left="576" w:right="360" w:hanging="216"/>
        <w:jc w:val="both"/>
      </w:pPr>
      <w:r>
        <w:rPr>
          <w:rFonts w:ascii="Arial" w:hAnsi="Arial"/>
          <w:color w:val="000000"/>
          <w:sz w:val="18"/>
        </w:rPr>
        <w:t>A single Application Entity Title can be associated with multiple TCP Ports using the same or different IP Addresses.</w:t>
      </w:r>
    </w:p>
    <w:bookmarkEnd w:id="413"/>
    <w:bookmarkStart w:id="414" w:name="idp140530729594336"/>
    <w:p>
      <w:pPr>
        <w:numPr>
          <w:ilvl w:val="0"/>
          <w:numId w:val="31"/>
        </w:numPr>
        <w:tabs>
          <w:tab w:val="left" w:pos="576"/>
        </w:tabs>
        <w:spacing w:before="180" w:after="0" w:line="240" w:lineRule="auto"/>
        <w:ind w:left="576" w:right="360" w:hanging="216"/>
        <w:jc w:val="both"/>
      </w:pPr>
      <w:r>
        <w:rPr>
          <w:rFonts w:ascii="Arial" w:hAnsi="Arial"/>
          <w:color w:val="000000"/>
          <w:sz w:val="18"/>
        </w:rPr>
        <w:t>A single network access point (IP Address and TCP Port) can support multiple Application Entity Titles.</w:t>
      </w:r>
    </w:p>
    <w:bookmarkEnd w:id="414"/>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p>
      <w:pPr>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pPr>
    </w:p>
    <w:bookmarkStart w:id="415" w:name="chapter_D"/>
    <w:p>
      <w:pPr>
        <w:keepNext/>
        <w:spacing w:before="180" w:after="0" w:line="240" w:lineRule="auto"/>
      </w:pPr>
      <w:r>
        <w:rPr>
          <w:rFonts w:ascii="Arial" w:hAnsi="Arial"/>
          <w:b/>
          <w:color w:val="000000"/>
          <w:sz w:val="50"/>
        </w:rPr>
        <w:t>D Use and Format of the A-ASSOCIATE User Information Parameter (Normative)</w:t>
      </w:r>
    </w:p>
    <w:bookmarkEnd w:id="415"/>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Start w:id="416" w:name="sect_D_1"/>
    <w:p>
      <w:pPr>
        <w:spacing w:before="180" w:after="0" w:line="240" w:lineRule="auto"/>
      </w:pPr>
      <w:r>
        <w:rPr>
          <w:rFonts w:ascii="Arial" w:hAnsi="Arial"/>
          <w:b/>
          <w:color w:val="000000"/>
          <w:sz w:val="28"/>
        </w:rPr>
        <w:t>D.1 Maximum Length Negotiation</w:t>
      </w:r>
    </w:p>
    <w:bookmarkEnd w:id="416"/>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p>
      <w:pPr>
        <w:spacing w:before="180" w:after="0" w:line="240" w:lineRule="auto"/>
        <w:jc w:val="both"/>
      </w:pPr>
      <w:r>
        <w:rPr>
          <w:rFonts w:ascii="Arial" w:hAnsi="Arial"/>
          <w:color w:val="000000"/>
          <w:sz w:val="18"/>
        </w:rPr>
        <w:t>The Maximum Length Item support is required for all DICOM V3.0 conforming implementations.</w:t>
      </w:r>
    </w:p>
    <w:bookmarkStart w:id="417" w:name="sect_D_1_1"/>
    <w:p>
      <w:pPr>
        <w:spacing w:before="180" w:after="0" w:line="240" w:lineRule="auto"/>
      </w:pPr>
      <w:r>
        <w:rPr>
          <w:rFonts w:ascii="Arial" w:hAnsi="Arial"/>
          <w:b/>
          <w:color w:val="000000"/>
          <w:sz w:val="24"/>
        </w:rPr>
        <w:t>D.1.1 Maximum Length Sub-Item Structure (A-ASSOCIATE-RQ)</w:t>
      </w:r>
    </w:p>
    <w:bookmarkEnd w:id="417"/>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Start w:id="418" w:name="table_D_1_1"/>
    <w:p>
      <w:pPr>
        <w:keepNext/>
        <w:spacing w:before="216" w:after="0" w:line="240" w:lineRule="auto"/>
        <w:jc w:val="center"/>
      </w:pPr>
      <w:r>
        <w:rPr>
          <w:rFonts w:ascii="Arial" w:hAnsi="Arial"/>
          <w:b/>
          <w:color w:val="000000"/>
          <w:sz w:val="22"/>
        </w:rPr>
        <w:t>Table D.1-1. Maximum Length Sub-Item Fields (A-ASSOCIATE-RQ)</w:t>
      </w:r>
    </w:p>
    <w:bookmarkEnd w:id="418"/>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Maximum-length-received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tc>
      </w:tr>
    </w:tbl>
    <w:bookmarkStart w:id="419" w:name="sect_D_1_2"/>
    <w:p>
      <w:pPr>
        <w:spacing w:before="180" w:after="0" w:line="240" w:lineRule="auto"/>
      </w:pPr>
      <w:r>
        <w:rPr>
          <w:rFonts w:ascii="Arial" w:hAnsi="Arial"/>
          <w:b/>
          <w:color w:val="000000"/>
          <w:sz w:val="24"/>
        </w:rPr>
        <w:t>D.1.2 Maximum Length Sub-Item Structure (A-ASSOCIATE-AC)</w:t>
      </w:r>
    </w:p>
    <w:bookmarkEnd w:id="419"/>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Start w:id="420" w:name="table_D_1_2"/>
    <w:p>
      <w:pPr>
        <w:keepNext/>
        <w:spacing w:before="216" w:after="0" w:line="240" w:lineRule="auto"/>
        <w:jc w:val="center"/>
      </w:pPr>
      <w:r>
        <w:rPr>
          <w:rFonts w:ascii="Arial" w:hAnsi="Arial"/>
          <w:b/>
          <w:color w:val="000000"/>
          <w:sz w:val="22"/>
        </w:rPr>
        <w:t>Table D.1-2. Maximum Length Sub-Item Fields (A-ASSOCIATE-AC)</w:t>
      </w:r>
    </w:p>
    <w:bookmarkEnd w:id="420"/>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Maximum-length-received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tc>
      </w:tr>
    </w:tbl>
    <w:bookmarkStart w:id="421" w:name="sect_D_2"/>
    <w:p>
      <w:pPr>
        <w:spacing w:before="180" w:after="0" w:line="240" w:lineRule="auto"/>
      </w:pPr>
      <w:r>
        <w:rPr>
          <w:rFonts w:ascii="Arial" w:hAnsi="Arial"/>
          <w:b/>
          <w:color w:val="000000"/>
          <w:sz w:val="28"/>
        </w:rPr>
        <w:t>D.2 Extended User Information Negotiation</w:t>
      </w:r>
    </w:p>
    <w:bookmarkEnd w:id="421"/>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1">
        <w:r>
          <w:rPr>
            <w:rFonts w:ascii="Arial" w:hAnsi="Arial"/>
            <w:color w:val="000000"/>
            <w:sz w:val="18"/>
          </w:rPr>
          <w:t>PS3.7</w:t>
        </w:r>
      </w:hyperlink>
      <w:r>
        <w:rPr>
          <w:rFonts w:ascii="Arial" w:hAnsi="Arial"/>
          <w:color w:val="000000"/>
          <w:sz w:val="18"/>
        </w:rPr>
        <w:t>.</w:t>
      </w:r>
    </w:p>
    <w:bookmarkStart w:id="422" w:name="idp140530729670880"/>
    <w:p>
      <w:pPr>
        <w:keepNext/>
        <w:spacing w:before="180" w:after="0" w:line="240" w:lineRule="auto"/>
        <w:ind w:left="360" w:right="360" w:firstLine="0"/>
        <w:jc w:val="both"/>
      </w:pPr>
      <w:r>
        <w:rPr>
          <w:rFonts w:ascii="Arial" w:hAnsi="Arial"/>
          <w:color w:val="000000"/>
          <w:sz w:val="18"/>
        </w:rPr>
        <w:t>Note</w:t>
      </w:r>
    </w:p>
    <w:bookmarkEnd w:id="422"/>
    <w:bookmarkStart w:id="423" w:name="idp140530729671136"/>
    <w:bookmarkStart w:id="424" w:name="idp140530729671632"/>
    <w:p>
      <w:pPr>
        <w:numPr>
          <w:ilvl w:val="0"/>
          <w:numId w:val="32"/>
        </w:numPr>
        <w:tabs>
          <w:tab w:val="left" w:pos="576"/>
        </w:tabs>
        <w:spacing w:before="180" w:after="0" w:line="240" w:lineRule="auto"/>
        <w:ind w:left="576" w:right="360" w:hanging="216"/>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2">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424"/>
    <w:bookmarkEnd w:id="423"/>
    <w:bookmarkStart w:id="425" w:name="idp140530729674560"/>
    <w:p>
      <w:pPr>
        <w:numPr>
          <w:ilvl w:val="0"/>
          <w:numId w:val="32"/>
        </w:numPr>
        <w:tabs>
          <w:tab w:val="left" w:pos="576"/>
        </w:tabs>
        <w:spacing w:before="180" w:after="0" w:line="240" w:lineRule="auto"/>
        <w:ind w:left="576" w:right="360" w:hanging="216"/>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425"/>
    <w:p>
      <w:pPr>
        <w:sectPr>
          <w:headerReference w:type="default" r:id="r156"/>
          <w:headerReference w:type="even" r:id="r157"/>
          <w:headerReference w:type="first" r:id="r155"/>
          <w:footerReference w:type="default" r:id="r159"/>
          <w:footerReference w:type="even" r:id="r160"/>
          <w:footerReference w:type="first" r:id="r158"/>
          <w:pgSz w:w="12240" w:h="15840"/>
          <w:pgMar w:top="1440" w:bottom="1440" w:left="1080" w:right="720" w:header="720" w:footer="720" w:gutter="0"/>
          <w:pgNumType w:fmt="decimal"/>
          <w:titlePg/>
        </w:sectPr>
      </w:pPr>
    </w:p>
    <w:bookmarkStart w:id="426" w:name="chapter_E"/>
    <w:p>
      <w:pPr>
        <w:keepNext/>
        <w:spacing w:before="180" w:after="0" w:line="240" w:lineRule="auto"/>
      </w:pPr>
      <w:r>
        <w:rPr>
          <w:rFonts w:ascii="Arial" w:hAnsi="Arial"/>
          <w:b/>
          <w:color w:val="000000"/>
          <w:sz w:val="50"/>
        </w:rPr>
        <w:t>E Usage of the P-DATA Service By the DICOM Application Entity (Normative)</w:t>
      </w:r>
    </w:p>
    <w:bookmarkEnd w:id="426"/>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Start w:id="427" w:name="sect_E_1"/>
    <w:p>
      <w:pPr>
        <w:spacing w:before="180" w:after="0" w:line="240" w:lineRule="auto"/>
      </w:pPr>
      <w:r>
        <w:rPr>
          <w:rFonts w:ascii="Arial" w:hAnsi="Arial"/>
          <w:b/>
          <w:color w:val="000000"/>
          <w:sz w:val="28"/>
        </w:rPr>
        <w:t>E.1 Encapsulation Rules</w:t>
      </w:r>
    </w:p>
    <w:bookmarkEnd w:id="427"/>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Start w:id="428" w:name="idp140530729680720"/>
    <w:bookmarkStart w:id="429" w:name="idp140530729681200"/>
    <w:p>
      <w:pPr>
        <w:numPr>
          <w:ilvl w:val="0"/>
          <w:numId w:val="33"/>
        </w:numPr>
        <w:tabs>
          <w:tab w:val="left" w:pos="216"/>
        </w:tabs>
        <w:spacing w:before="180" w:after="0" w:line="240" w:lineRule="auto"/>
        <w:ind w:left="216" w:right="0" w:hanging="216"/>
        <w:jc w:val="both"/>
      </w:pPr>
      <w:r>
        <w:rPr>
          <w:rFonts w:ascii="Arial" w:hAnsi="Arial"/>
          <w:color w:val="000000"/>
          <w:sz w:val="18"/>
        </w:rPr>
        <w:t>whether the fragment is of the Command or Data type</w:t>
      </w:r>
    </w:p>
    <w:bookmarkEnd w:id="429"/>
    <w:bookmarkEnd w:id="428"/>
    <w:bookmarkStart w:id="430" w:name="idp140530729681776"/>
    <w:p>
      <w:pPr>
        <w:numPr>
          <w:ilvl w:val="0"/>
          <w:numId w:val="33"/>
        </w:numPr>
        <w:tabs>
          <w:tab w:val="left" w:pos="216"/>
        </w:tabs>
        <w:spacing w:before="180" w:after="0" w:line="240" w:lineRule="auto"/>
        <w:ind w:left="216" w:right="0" w:hanging="216"/>
        <w:jc w:val="both"/>
      </w:pPr>
      <w:r>
        <w:rPr>
          <w:rFonts w:ascii="Arial" w:hAnsi="Arial"/>
          <w:color w:val="000000"/>
          <w:sz w:val="18"/>
        </w:rPr>
        <w:t>whether the fragment is or is not the last fragment of a Command/Data Stream of a DICOM Message</w:t>
      </w:r>
    </w:p>
    <w:bookmarkEnd w:id="430"/>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Start w:id="431" w:name="idp140530729683328"/>
    <w:p>
      <w:pPr>
        <w:keepNext/>
        <w:spacing w:before="180" w:after="0" w:line="240" w:lineRule="auto"/>
        <w:ind w:left="360" w:right="360" w:firstLine="0"/>
        <w:jc w:val="both"/>
      </w:pPr>
      <w:r>
        <w:rPr>
          <w:rFonts w:ascii="Arial" w:hAnsi="Arial"/>
          <w:color w:val="000000"/>
          <w:sz w:val="18"/>
        </w:rPr>
        <w:t>Note</w:t>
      </w:r>
    </w:p>
    <w:bookmarkEnd w:id="431"/>
    <w:bookmarkStart w:id="432" w:name="idp140530729683584"/>
    <w:bookmarkStart w:id="433" w:name="idp140530729683840"/>
    <w:p>
      <w:pPr>
        <w:numPr>
          <w:ilvl w:val="0"/>
          <w:numId w:val="34"/>
        </w:numPr>
        <w:tabs>
          <w:tab w:val="left" w:pos="576"/>
        </w:tabs>
        <w:spacing w:before="180" w:after="0" w:line="240" w:lineRule="auto"/>
        <w:ind w:left="576" w:right="360" w:hanging="216"/>
        <w:jc w:val="both"/>
      </w:pPr>
      <w:r>
        <w:rPr>
          <w:rFonts w:ascii="Arial" w:hAnsi="Arial"/>
          <w:color w:val="000000"/>
          <w:sz w:val="18"/>
        </w:rPr>
        <w:t xml:space="preserve">No padding is necessary as </w:t>
      </w:r>
      <w:hyperlink r:id="r169">
        <w:r>
          <w:rPr>
            <w:rFonts w:ascii="Arial" w:hAnsi="Arial"/>
            <w:color w:val="000000"/>
            <w:sz w:val="18"/>
          </w:rPr>
          <w:t>PS3.5</w:t>
        </w:r>
      </w:hyperlink>
      <w:r>
        <w:rPr>
          <w:rFonts w:ascii="Arial" w:hAnsi="Arial"/>
          <w:color w:val="000000"/>
          <w:sz w:val="18"/>
        </w:rPr>
        <w:t xml:space="preserve"> defines messages on an even byte boundary.</w:t>
      </w:r>
    </w:p>
    <w:bookmarkEnd w:id="433"/>
    <w:bookmarkEnd w:id="432"/>
    <w:bookmarkStart w:id="434" w:name="idp140530729685680"/>
    <w:p>
      <w:pPr>
        <w:numPr>
          <w:ilvl w:val="0"/>
          <w:numId w:val="34"/>
        </w:numPr>
        <w:tabs>
          <w:tab w:val="left" w:pos="576"/>
        </w:tabs>
        <w:spacing w:before="180" w:after="0" w:line="240" w:lineRule="auto"/>
        <w:ind w:left="576" w:right="360" w:hanging="216"/>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0">
        <w:r>
          <w:rPr>
            <w:rFonts w:ascii="Arial" w:hAnsi="Arial"/>
            <w:color w:val="000000"/>
            <w:sz w:val="18"/>
          </w:rPr>
          <w:t>PS3.5</w:t>
        </w:r>
      </w:hyperlink>
      <w:r>
        <w:rPr>
          <w:rFonts w:ascii="Arial" w:hAnsi="Arial"/>
          <w:color w:val="000000"/>
          <w:sz w:val="18"/>
        </w:rPr>
        <w:t>) is not guaranteed to be within the same PDV.</w:t>
      </w:r>
    </w:p>
    <w:bookmarkEnd w:id="434"/>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Start w:id="435" w:name="idp140530729689440"/>
    <w:p>
      <w:pPr>
        <w:keepNext/>
        <w:spacing w:before="180" w:after="0" w:line="240" w:lineRule="auto"/>
        <w:ind w:left="360" w:right="360" w:firstLine="0"/>
        <w:jc w:val="both"/>
      </w:pPr>
      <w:r>
        <w:rPr>
          <w:rFonts w:ascii="Arial" w:hAnsi="Arial"/>
          <w:color w:val="000000"/>
          <w:sz w:val="18"/>
        </w:rPr>
        <w:t>Note</w:t>
      </w:r>
    </w:p>
    <w:bookmarkEnd w:id="435"/>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Start w:id="436" w:name="idp140530729691312"/>
    <w:p>
      <w:pPr>
        <w:keepNext/>
        <w:spacing w:before="180" w:after="0" w:line="240" w:lineRule="auto"/>
        <w:ind w:left="360" w:right="360" w:firstLine="0"/>
        <w:jc w:val="both"/>
      </w:pPr>
      <w:r>
        <w:rPr>
          <w:rFonts w:ascii="Arial" w:hAnsi="Arial"/>
          <w:color w:val="000000"/>
          <w:sz w:val="18"/>
        </w:rPr>
        <w:t>Note</w:t>
      </w:r>
    </w:p>
    <w:bookmarkEnd w:id="436"/>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Start w:id="437" w:name="sect_E_2"/>
    <w:p>
      <w:pPr>
        <w:spacing w:before="180" w:after="0" w:line="240" w:lineRule="auto"/>
      </w:pPr>
      <w:r>
        <w:rPr>
          <w:rFonts w:ascii="Arial" w:hAnsi="Arial"/>
          <w:b/>
          <w:color w:val="000000"/>
          <w:sz w:val="28"/>
        </w:rPr>
        <w:t>E.2 Message Control Header Encoding</w:t>
      </w:r>
    </w:p>
    <w:bookmarkEnd w:id="437"/>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 xml:space="preserve"> Annex B</w:t>
        </w:r>
      </w:hyperlink>
      <w:r>
        <w:rPr>
          <w:rFonts w:ascii="Arial" w:hAnsi="Arial"/>
          <w:color w:val="000000"/>
          <w:sz w:val="18"/>
        </w:rPr>
        <w:t xml:space="preserve"> for further discussion on Abstract Syntaxes).</w:t>
      </w:r>
    </w:p>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Start w:id="438" w:name="idp140530729696432"/>
    <w:bookmarkStart w:id="439" w:name="idp140530729696928"/>
    <w:p>
      <w:pPr>
        <w:numPr>
          <w:ilvl w:val="0"/>
          <w:numId w:val="35"/>
        </w:numPr>
        <w:tabs>
          <w:tab w:val="left" w:pos="216"/>
        </w:tabs>
        <w:spacing w:before="180" w:after="0" w:line="240" w:lineRule="auto"/>
        <w:ind w:left="216" w:right="0" w:hanging="216"/>
        <w:jc w:val="both"/>
      </w:pPr>
      <w:r>
        <w:rPr>
          <w:rFonts w:ascii="Arial" w:hAnsi="Arial"/>
          <w:color w:val="000000"/>
          <w:sz w:val="18"/>
        </w:rPr>
        <w:t>If bit 0 is set to 1, the following fragment shall contain Message Command information.</w:t>
      </w:r>
    </w:p>
    <w:bookmarkEnd w:id="439"/>
    <w:bookmarkEnd w:id="438"/>
    <w:bookmarkStart w:id="440" w:name="idp140530729697536"/>
    <w:p>
      <w:pPr>
        <w:numPr>
          <w:ilvl w:val="0"/>
          <w:numId w:val="35"/>
        </w:numPr>
        <w:tabs>
          <w:tab w:val="left" w:pos="216"/>
        </w:tabs>
        <w:spacing w:before="180" w:after="0" w:line="240" w:lineRule="auto"/>
        <w:ind w:left="216" w:right="0" w:hanging="216"/>
        <w:jc w:val="both"/>
      </w:pPr>
      <w:r>
        <w:rPr>
          <w:rFonts w:ascii="Arial" w:hAnsi="Arial"/>
          <w:color w:val="000000"/>
          <w:sz w:val="18"/>
        </w:rPr>
        <w:t>If bit 0 is set to 0, the following fragment shall contain Message Data Set information.</w:t>
      </w:r>
    </w:p>
    <w:bookmarkEnd w:id="440"/>
    <w:p>
      <w:pPr>
        <w:spacing w:before="180" w:after="0" w:line="240" w:lineRule="auto"/>
        <w:jc w:val="both"/>
      </w:pPr>
      <w:r>
        <w:rPr>
          <w:rFonts w:ascii="Arial" w:hAnsi="Arial"/>
          <w:color w:val="000000"/>
          <w:sz w:val="18"/>
        </w:rPr>
        <w:t>The next least significant bit (bit 1) shall be defined by the following rules:</w:t>
      </w:r>
    </w:p>
    <w:bookmarkStart w:id="441" w:name="idp140530729698736"/>
    <w:bookmarkStart w:id="442" w:name="idp140530729699232"/>
    <w:p>
      <w:pPr>
        <w:numPr>
          <w:ilvl w:val="0"/>
          <w:numId w:val="36"/>
        </w:numPr>
        <w:tabs>
          <w:tab w:val="left" w:pos="216"/>
        </w:tabs>
        <w:spacing w:before="180" w:after="0" w:line="240" w:lineRule="auto"/>
        <w:ind w:left="216" w:right="0" w:hanging="216"/>
        <w:jc w:val="both"/>
      </w:pPr>
      <w:r>
        <w:rPr>
          <w:rFonts w:ascii="Arial" w:hAnsi="Arial"/>
          <w:color w:val="000000"/>
          <w:sz w:val="18"/>
        </w:rPr>
        <w:t>If bit 1 is set to 1, the following fragment shall contain the last fragment of a Message Data Set or of a Message Command.</w:t>
      </w:r>
    </w:p>
    <w:bookmarkEnd w:id="442"/>
    <w:bookmarkEnd w:id="441"/>
    <w:bookmarkStart w:id="443" w:name="idp140530729699872"/>
    <w:p>
      <w:pPr>
        <w:numPr>
          <w:ilvl w:val="0"/>
          <w:numId w:val="36"/>
        </w:numPr>
        <w:tabs>
          <w:tab w:val="left" w:pos="216"/>
        </w:tabs>
        <w:spacing w:before="180" w:after="0" w:line="240" w:lineRule="auto"/>
        <w:ind w:left="216" w:right="0" w:hanging="216"/>
        <w:jc w:val="both"/>
      </w:pPr>
      <w:r>
        <w:rPr>
          <w:rFonts w:ascii="Arial" w:hAnsi="Arial"/>
          <w:color w:val="000000"/>
          <w:sz w:val="18"/>
        </w:rPr>
        <w:t>If bit 1 is set to 0, the following fragment does not contain the last fragment of a Message Data Set or of a Message Command.</w:t>
      </w:r>
    </w:p>
    <w:bookmarkEnd w:id="443"/>
    <w:p>
      <w:pPr>
        <w:spacing w:before="180" w:after="0" w:line="240" w:lineRule="auto"/>
        <w:jc w:val="both"/>
      </w:pPr>
      <w:r>
        <w:rPr>
          <w:rFonts w:ascii="Arial" w:hAnsi="Arial"/>
          <w:color w:val="000000"/>
          <w:sz w:val="18"/>
        </w:rPr>
        <w:t>Bits 2 through 7 are always set to 0 by the sender and never checked by the receiver.</w:t>
      </w:r>
    </w:p>
    <w:bookmarkStart w:id="444" w:name="idp140530729701120"/>
    <w:p>
      <w:pPr>
        <w:keepNext/>
        <w:spacing w:before="180" w:after="0" w:line="240" w:lineRule="auto"/>
        <w:ind w:left="360" w:right="360" w:firstLine="0"/>
        <w:jc w:val="both"/>
      </w:pPr>
      <w:r>
        <w:rPr>
          <w:rFonts w:ascii="Arial" w:hAnsi="Arial"/>
          <w:color w:val="000000"/>
          <w:sz w:val="18"/>
        </w:rPr>
        <w:t>Note</w:t>
      </w:r>
    </w:p>
    <w:bookmarkEnd w:id="444"/>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Start w:id="445" w:name="figure_E_2_1"/>
    <w:bookmarkStart w:id="446" w:name="idp140530729703840"/>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1"/>
                    <a:srcRect/>
                    <a:stretch>
                      <a:fillRect/>
                    </a:stretch>
                  </p:blipFill>
                  <p:spPr>
                    <a:xfrm>
                      <a:off x="0" y="0"/>
                      <a:ext cx="4781550" cy="2209800"/>
                    </a:xfrm>
                    <a:prstGeom prst="rect"/>
                  </p:spPr>
                </p:pic>
              </a:graphicData>
            </a:graphic>
          </wp:inline>
        </w:drawing>
      </w:r>
    </w:p>
    <w:bookmarkEnd w:id="446"/>
    <w:bookmarkEnd w:id="445"/>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447"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447"/>
    <w:bookmarkStart w:id="448" w:name="sect_F_1"/>
    <w:p>
      <w:pPr>
        <w:spacing w:before="180" w:after="0" w:line="240" w:lineRule="auto"/>
      </w:pPr>
      <w:r>
        <w:rPr>
          <w:rFonts w:ascii="Arial" w:hAnsi="Arial"/>
          <w:b/>
          <w:color w:val="000000"/>
          <w:sz w:val="28"/>
        </w:rPr>
        <w:t>F.1 Encoding Rules</w:t>
      </w:r>
    </w:p>
    <w:bookmarkEnd w:id="448"/>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Start w:id="449" w:name="idp140530729710000"/>
    <w:p>
      <w:pPr>
        <w:keepNext/>
        <w:spacing w:before="180" w:after="0" w:line="240" w:lineRule="auto"/>
        <w:ind w:left="360" w:right="360" w:firstLine="0"/>
        <w:jc w:val="both"/>
      </w:pPr>
      <w:r>
        <w:rPr>
          <w:rFonts w:ascii="Arial" w:hAnsi="Arial"/>
          <w:color w:val="000000"/>
          <w:sz w:val="18"/>
        </w:rPr>
        <w:t>Note</w:t>
      </w:r>
    </w:p>
    <w:bookmarkEnd w:id="449"/>
    <w:bookmarkStart w:id="450" w:name="idp140530729710304"/>
    <w:bookmarkStart w:id="451" w:name="idp140530729710560"/>
    <w:p>
      <w:pPr>
        <w:numPr>
          <w:ilvl w:val="0"/>
          <w:numId w:val="37"/>
        </w:numPr>
        <w:tabs>
          <w:tab w:val="left" w:pos="576"/>
        </w:tabs>
        <w:spacing w:before="180" w:after="0" w:line="240" w:lineRule="auto"/>
        <w:ind w:left="576" w:right="360" w:hanging="216"/>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451"/>
    <w:bookmarkEnd w:id="450"/>
    <w:bookmarkStart w:id="452" w:name="idp140530729711568"/>
    <w:p>
      <w:pPr>
        <w:numPr>
          <w:ilvl w:val="0"/>
          <w:numId w:val="37"/>
        </w:numPr>
        <w:tabs>
          <w:tab w:val="left" w:pos="576"/>
        </w:tabs>
        <w:spacing w:before="180" w:after="0" w:line="240" w:lineRule="auto"/>
        <w:ind w:left="576" w:right="360" w:hanging="216"/>
        <w:jc w:val="both"/>
      </w:pPr>
      <w:r>
        <w:rPr>
          <w:rFonts w:ascii="Arial" w:hAnsi="Arial"/>
          <w:color w:val="000000"/>
          <w:sz w:val="18"/>
        </w:rPr>
        <w:t>The above rules have been made to simplify performing the comparison of UIDs.</w:t>
      </w:r>
    </w:p>
    <w:bookmarkEnd w:id="452"/>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453" w:name="chapter_G"/>
    <w:p>
      <w:pPr>
        <w:keepNext/>
        <w:spacing w:before="180" w:after="0" w:line="240" w:lineRule="auto"/>
      </w:pPr>
      <w:r>
        <w:rPr>
          <w:rFonts w:ascii="Arial" w:hAnsi="Arial"/>
          <w:b/>
          <w:color w:val="000000"/>
          <w:sz w:val="50"/>
        </w:rPr>
        <w:t>G Overview of the OSI Layer and Services Concepts (Informative)</w:t>
      </w:r>
    </w:p>
    <w:bookmarkEnd w:id="453"/>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Start w:id="454" w:name="figure_G_1"/>
    <w:bookmarkStart w:id="455" w:name="idp14053072971892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4"/>
                    <a:srcRect/>
                    <a:stretch>
                      <a:fillRect/>
                    </a:stretch>
                  </p:blipFill>
                  <p:spPr>
                    <a:xfrm>
                      <a:off x="0" y="0"/>
                      <a:ext cx="4781550" cy="2114550"/>
                    </a:xfrm>
                    <a:prstGeom prst="rect"/>
                  </p:spPr>
                </p:pic>
              </a:graphicData>
            </a:graphic>
          </wp:inline>
        </w:drawing>
      </w:r>
    </w:p>
    <w:bookmarkEnd w:id="455"/>
    <w:bookmarkEnd w:id="454"/>
    <w:p>
      <w:pPr>
        <w:spacing w:before="216" w:after="0" w:line="240" w:lineRule="auto"/>
        <w:jc w:val="center"/>
      </w:pPr>
      <w:r>
        <w:rPr>
          <w:rFonts w:ascii="Arial" w:hAnsi="Arial"/>
          <w:b/>
          <w:color w:val="000000"/>
          <w:sz w:val="22"/>
        </w:rPr>
        <w:t>Figure G-1. Relationship of Services to Protocol</w:t>
      </w:r>
    </w:p>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Start w:id="456" w:name="idp140530729721488"/>
    <w:p>
      <w:pPr>
        <w:keepNext/>
        <w:spacing w:before="180" w:after="0" w:line="240" w:lineRule="auto"/>
        <w:ind w:left="360" w:right="360" w:firstLine="0"/>
        <w:jc w:val="both"/>
      </w:pPr>
      <w:r>
        <w:rPr>
          <w:rFonts w:ascii="Arial" w:hAnsi="Arial"/>
          <w:color w:val="000000"/>
          <w:sz w:val="18"/>
        </w:rPr>
        <w:t>Note</w:t>
      </w:r>
    </w:p>
    <w:bookmarkEnd w:id="456"/>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Start w:id="457" w:name="idp140530729723024"/>
    <w:bookmarkStart w:id="458" w:name="idp140530729723520"/>
    <w:p>
      <w:pPr>
        <w:numPr>
          <w:ilvl w:val="0"/>
          <w:numId w:val="38"/>
        </w:numPr>
        <w:tabs>
          <w:tab w:val="left" w:pos="216"/>
        </w:tabs>
        <w:spacing w:before="180" w:after="0" w:line="240" w:lineRule="auto"/>
        <w:ind w:left="216" w:right="0" w:hanging="216"/>
        <w:jc w:val="both"/>
      </w:pPr>
      <w:r>
        <w:rPr>
          <w:rFonts w:ascii="Arial" w:hAnsi="Arial"/>
          <w:color w:val="000000"/>
          <w:sz w:val="18"/>
        </w:rPr>
        <w:t>A request primitive in System A induces an indication primitive in System B.</w:t>
      </w:r>
    </w:p>
    <w:bookmarkEnd w:id="458"/>
    <w:bookmarkEnd w:id="457"/>
    <w:bookmarkStart w:id="459" w:name="idp140530729724112"/>
    <w:p>
      <w:pPr>
        <w:numPr>
          <w:ilvl w:val="0"/>
          <w:numId w:val="38"/>
        </w:numPr>
        <w:tabs>
          <w:tab w:val="left" w:pos="216"/>
        </w:tabs>
        <w:spacing w:before="180" w:after="0" w:line="240" w:lineRule="auto"/>
        <w:ind w:left="216" w:right="0" w:hanging="216"/>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459"/>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Start w:id="460" w:name="figure_G_2"/>
    <w:bookmarkStart w:id="461" w:name="idp140530729728064"/>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5"/>
                    <a:srcRect/>
                    <a:stretch>
                      <a:fillRect/>
                    </a:stretch>
                  </p:blipFill>
                  <p:spPr>
                    <a:xfrm>
                      <a:off x="0" y="0"/>
                      <a:ext cx="4781550" cy="2924175"/>
                    </a:xfrm>
                    <a:prstGeom prst="rect"/>
                  </p:spPr>
                </p:pic>
              </a:graphicData>
            </a:graphic>
          </wp:inline>
        </w:drawing>
      </w:r>
    </w:p>
    <w:bookmarkEnd w:id="461"/>
    <w:bookmarkEnd w:id="460"/>
    <w:p>
      <w:pPr>
        <w:spacing w:before="216" w:after="0" w:line="240" w:lineRule="auto"/>
        <w:jc w:val="center"/>
      </w:pPr>
      <w:r>
        <w:rPr>
          <w:rFonts w:ascii="Arial" w:hAnsi="Arial"/>
          <w:b/>
          <w:color w:val="000000"/>
          <w:sz w:val="22"/>
        </w:rPr>
        <w:t>Figure G-2. Service Description Conventions</w:t>
      </w:r>
    </w:p>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462" w:name="chapter_H"/>
    <w:p>
      <w:pPr>
        <w:keepNext/>
        <w:spacing w:before="180" w:after="0" w:line="240" w:lineRule="auto"/>
      </w:pPr>
      <w:r>
        <w:rPr>
          <w:rFonts w:ascii="Arial" w:hAnsi="Arial"/>
          <w:b/>
          <w:color w:val="000000"/>
          <w:sz w:val="50"/>
        </w:rPr>
        <w:t>H Index of Item and PDU Types (Informative)</w:t>
      </w:r>
    </w:p>
    <w:bookmarkEnd w:id="462"/>
    <w:p>
      <w:pPr>
        <w:spacing w:before="180" w:after="0" w:line="240" w:lineRule="auto"/>
        <w:jc w:val="both"/>
      </w:pPr>
      <w:r>
        <w:rPr>
          <w:rFonts w:ascii="Arial" w:hAnsi="Arial"/>
          <w:color w:val="000000"/>
          <w:sz w:val="18"/>
        </w:rPr>
        <w:t>Retired.</w:t>
      </w:r>
    </w:p>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2014c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